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23EC" w14:textId="77777777" w:rsidR="00752252" w:rsidRPr="00CE2B90" w:rsidRDefault="00752252" w:rsidP="00752252">
      <w:pPr>
        <w:overflowPunct w:val="0"/>
        <w:autoSpaceDE w:val="0"/>
        <w:autoSpaceDN w:val="0"/>
        <w:adjustRightInd w:val="0"/>
        <w:spacing w:before="480" w:after="0" w:line="240" w:lineRule="auto"/>
        <w:jc w:val="both"/>
        <w:textAlignment w:val="baseline"/>
        <w:rPr>
          <w:rFonts w:ascii="Arial" w:eastAsia="Times New Roman" w:hAnsi="Arial" w:cs="Arial"/>
          <w:lang w:eastAsia="sl-SI"/>
        </w:rPr>
      </w:pPr>
      <w:r w:rsidRPr="00CE2B90">
        <w:rPr>
          <w:rFonts w:ascii="Arial" w:eastAsia="Times New Roman" w:hAnsi="Arial" w:cs="Arial"/>
          <w:lang w:eastAsia="sl-SI"/>
        </w:rPr>
        <w:t xml:space="preserve">Na podlagi 40. člena </w:t>
      </w:r>
      <w:r w:rsidRPr="00FE3344">
        <w:rPr>
          <w:rFonts w:ascii="Arial" w:eastAsia="Times New Roman" w:hAnsi="Arial" w:cs="Arial"/>
          <w:lang w:eastAsia="sl-SI"/>
        </w:rPr>
        <w:t xml:space="preserve">Zakona o javnih agencijah (Uradni list RS, št. 52/02, 51/04 – </w:t>
      </w:r>
      <w:proofErr w:type="spellStart"/>
      <w:r w:rsidRPr="00FE3344">
        <w:rPr>
          <w:rFonts w:ascii="Arial" w:eastAsia="Times New Roman" w:hAnsi="Arial" w:cs="Arial"/>
          <w:lang w:eastAsia="sl-SI"/>
        </w:rPr>
        <w:t>EZ</w:t>
      </w:r>
      <w:proofErr w:type="spellEnd"/>
      <w:r w:rsidRPr="00FE3344">
        <w:rPr>
          <w:rFonts w:ascii="Arial" w:eastAsia="Times New Roman" w:hAnsi="Arial" w:cs="Arial"/>
          <w:lang w:eastAsia="sl-SI"/>
        </w:rPr>
        <w:t xml:space="preserve">-A in 33/11 – ZEKom-C), </w:t>
      </w:r>
      <w:proofErr w:type="spellStart"/>
      <w:r w:rsidRPr="00FE3344">
        <w:rPr>
          <w:rFonts w:ascii="Arial" w:eastAsia="Times New Roman" w:hAnsi="Arial" w:cs="Arial"/>
          <w:lang w:eastAsia="sl-SI"/>
        </w:rPr>
        <w:t>179.m</w:t>
      </w:r>
      <w:proofErr w:type="spellEnd"/>
      <w:r w:rsidR="00D76E04">
        <w:rPr>
          <w:rFonts w:ascii="Arial" w:eastAsia="Times New Roman" w:hAnsi="Arial" w:cs="Arial"/>
          <w:lang w:eastAsia="sl-SI"/>
        </w:rPr>
        <w:t xml:space="preserve"> </w:t>
      </w:r>
      <w:r w:rsidRPr="00FE3344">
        <w:rPr>
          <w:rFonts w:ascii="Arial" w:eastAsia="Times New Roman" w:hAnsi="Arial" w:cs="Arial"/>
          <w:lang w:eastAsia="sl-SI"/>
        </w:rPr>
        <w:t>člena Zakona o letalstvu</w:t>
      </w:r>
      <w:r w:rsidRPr="00CE2B90">
        <w:rPr>
          <w:rFonts w:ascii="Arial" w:eastAsia="Times New Roman" w:hAnsi="Arial" w:cs="Arial"/>
          <w:lang w:eastAsia="sl-SI"/>
        </w:rPr>
        <w:t xml:space="preserve"> (Uradni list RS, št. 81/10 – uradno prečiščeno besedilo</w:t>
      </w:r>
      <w:r w:rsidR="00FE3344">
        <w:rPr>
          <w:rFonts w:ascii="Arial" w:eastAsia="Times New Roman" w:hAnsi="Arial" w:cs="Arial"/>
          <w:lang w:eastAsia="sl-SI"/>
        </w:rPr>
        <w:t>,</w:t>
      </w:r>
      <w:r w:rsidRPr="00CE2B90">
        <w:rPr>
          <w:rFonts w:ascii="Arial" w:eastAsia="Times New Roman" w:hAnsi="Arial" w:cs="Arial"/>
          <w:lang w:eastAsia="sl-SI"/>
        </w:rPr>
        <w:t xml:space="preserve"> 46/16</w:t>
      </w:r>
      <w:r w:rsidR="00FE3344">
        <w:rPr>
          <w:rFonts w:ascii="Arial" w:eastAsia="Times New Roman" w:hAnsi="Arial" w:cs="Arial"/>
          <w:lang w:eastAsia="sl-SI"/>
        </w:rPr>
        <w:t>, 47/19 in 18/23 – ZDU-</w:t>
      </w:r>
      <w:proofErr w:type="spellStart"/>
      <w:r w:rsidR="00FE3344">
        <w:rPr>
          <w:rFonts w:ascii="Arial" w:eastAsia="Times New Roman" w:hAnsi="Arial" w:cs="Arial"/>
          <w:lang w:eastAsia="sl-SI"/>
        </w:rPr>
        <w:t>1O</w:t>
      </w:r>
      <w:proofErr w:type="spellEnd"/>
      <w:r w:rsidRPr="00CE2B90">
        <w:rPr>
          <w:rFonts w:ascii="Arial" w:eastAsia="Times New Roman" w:hAnsi="Arial" w:cs="Arial"/>
          <w:lang w:eastAsia="sl-SI"/>
        </w:rPr>
        <w:t>) in 32. člena Sklepa o ustanovitvi Javne agencije za civilno letalstvo Republike Slovenije (Uradni list RS, št. 81/10) po predhodnem soglasju Vlade Republike Slovenije svet Javne agencije za civilno letalstvo Republike Slovenije</w:t>
      </w:r>
      <w:r w:rsidR="00D76E04" w:rsidRPr="00D76E04">
        <w:rPr>
          <w:rFonts w:ascii="Arial" w:eastAsia="Times New Roman" w:hAnsi="Arial" w:cs="Arial"/>
          <w:lang w:eastAsia="sl-SI"/>
        </w:rPr>
        <w:t xml:space="preserve"> </w:t>
      </w:r>
      <w:r w:rsidR="00D76E04" w:rsidRPr="00CE2B90">
        <w:rPr>
          <w:rFonts w:ascii="Arial" w:eastAsia="Times New Roman" w:hAnsi="Arial" w:cs="Arial"/>
          <w:lang w:eastAsia="sl-SI"/>
        </w:rPr>
        <w:t>izdaja</w:t>
      </w:r>
    </w:p>
    <w:p w14:paraId="7FD9D099" w14:textId="77777777" w:rsidR="00752252" w:rsidRPr="00CE2B90" w:rsidRDefault="00752252" w:rsidP="00752252">
      <w:pPr>
        <w:pStyle w:val="Brezrazmikov"/>
        <w:rPr>
          <w:rFonts w:ascii="Arial" w:hAnsi="Arial" w:cs="Arial"/>
          <w:lang w:eastAsia="sl-SI"/>
        </w:rPr>
      </w:pPr>
    </w:p>
    <w:p w14:paraId="622482CE" w14:textId="77777777" w:rsidR="00D76E04" w:rsidRDefault="00D76E04" w:rsidP="00D76E04">
      <w:pPr>
        <w:pStyle w:val="Brezrazmikov"/>
        <w:jc w:val="center"/>
        <w:rPr>
          <w:rFonts w:ascii="Arial" w:hAnsi="Arial" w:cs="Arial"/>
          <w:b/>
          <w:lang w:eastAsia="sl-SI"/>
        </w:rPr>
      </w:pPr>
      <w:r w:rsidRPr="00CE2B90">
        <w:rPr>
          <w:rFonts w:ascii="Arial" w:hAnsi="Arial" w:cs="Arial"/>
          <w:b/>
          <w:lang w:eastAsia="sl-SI"/>
        </w:rPr>
        <w:t>SPREMEMBO T</w:t>
      </w:r>
      <w:r>
        <w:rPr>
          <w:rFonts w:ascii="Arial" w:hAnsi="Arial" w:cs="Arial"/>
          <w:b/>
          <w:lang w:eastAsia="sl-SI"/>
        </w:rPr>
        <w:t xml:space="preserve">ARIFE </w:t>
      </w:r>
    </w:p>
    <w:p w14:paraId="2DBAF12E" w14:textId="77777777" w:rsidR="00752252" w:rsidRPr="00CE2B90" w:rsidRDefault="00752252" w:rsidP="00D76E04">
      <w:pPr>
        <w:pStyle w:val="Brezrazmikov"/>
        <w:jc w:val="center"/>
        <w:rPr>
          <w:rFonts w:ascii="Arial" w:eastAsia="Times New Roman" w:hAnsi="Arial" w:cs="Arial"/>
          <w:b/>
          <w:lang w:eastAsia="sl-SI"/>
        </w:rPr>
      </w:pPr>
      <w:r w:rsidRPr="00CE2B90">
        <w:rPr>
          <w:rFonts w:ascii="Arial" w:eastAsia="Times New Roman" w:hAnsi="Arial" w:cs="Arial"/>
          <w:b/>
          <w:lang w:eastAsia="sl-SI"/>
        </w:rPr>
        <w:t>za izvajanje storitev Javne agencije za civilno letalstvo Republike Slovenije</w:t>
      </w:r>
    </w:p>
    <w:p w14:paraId="77C32B1A" w14:textId="77777777" w:rsidR="00752252" w:rsidRPr="00CE2B90" w:rsidRDefault="00752252" w:rsidP="00752252">
      <w:pPr>
        <w:overflowPunct w:val="0"/>
        <w:autoSpaceDE w:val="0"/>
        <w:autoSpaceDN w:val="0"/>
        <w:adjustRightInd w:val="0"/>
        <w:spacing w:before="480" w:after="0" w:line="240" w:lineRule="auto"/>
        <w:ind w:firstLine="1021"/>
        <w:jc w:val="both"/>
        <w:textAlignment w:val="baseline"/>
        <w:rPr>
          <w:rFonts w:ascii="Arial" w:eastAsia="Times New Roman" w:hAnsi="Arial" w:cs="Arial"/>
          <w:lang w:eastAsia="sl-SI"/>
        </w:rPr>
      </w:pPr>
    </w:p>
    <w:p w14:paraId="155989E5" w14:textId="77777777" w:rsidR="00752252" w:rsidRPr="00CE2B90" w:rsidRDefault="00752252" w:rsidP="00752252">
      <w:pPr>
        <w:pStyle w:val="Odstavekseznama"/>
        <w:numPr>
          <w:ilvl w:val="0"/>
          <w:numId w:val="1"/>
        </w:numPr>
        <w:jc w:val="center"/>
        <w:rPr>
          <w:rFonts w:ascii="Arial" w:hAnsi="Arial" w:cs="Arial"/>
          <w:b/>
        </w:rPr>
      </w:pPr>
      <w:r w:rsidRPr="00CE2B90">
        <w:rPr>
          <w:rFonts w:ascii="Arial" w:hAnsi="Arial" w:cs="Arial"/>
          <w:b/>
        </w:rPr>
        <w:t>člen</w:t>
      </w:r>
    </w:p>
    <w:p w14:paraId="270BDD00" w14:textId="492E71EC" w:rsidR="00752252" w:rsidRDefault="00752252" w:rsidP="00752252">
      <w:pPr>
        <w:jc w:val="both"/>
        <w:rPr>
          <w:rFonts w:ascii="Arial" w:hAnsi="Arial" w:cs="Arial"/>
        </w:rPr>
      </w:pPr>
      <w:r w:rsidRPr="00CE2B90">
        <w:rPr>
          <w:rFonts w:ascii="Arial" w:hAnsi="Arial" w:cs="Arial"/>
        </w:rPr>
        <w:t xml:space="preserve">V </w:t>
      </w:r>
      <w:r w:rsidRPr="008F7FD4">
        <w:rPr>
          <w:rFonts w:ascii="Arial" w:hAnsi="Arial" w:cs="Arial"/>
        </w:rPr>
        <w:t>Tarifi za izvajanje storitev</w:t>
      </w:r>
      <w:r w:rsidRPr="00CE2B90">
        <w:rPr>
          <w:rFonts w:ascii="Arial" w:hAnsi="Arial" w:cs="Arial"/>
        </w:rPr>
        <w:t xml:space="preserve"> Javne agencije za civilno letals</w:t>
      </w:r>
      <w:r>
        <w:rPr>
          <w:rFonts w:ascii="Arial" w:hAnsi="Arial" w:cs="Arial"/>
        </w:rPr>
        <w:t xml:space="preserve">tvo Republike Slovenije (Uradni </w:t>
      </w:r>
      <w:r w:rsidRPr="00CE2B90">
        <w:rPr>
          <w:rFonts w:ascii="Arial" w:hAnsi="Arial" w:cs="Arial"/>
        </w:rPr>
        <w:t>list RS, št. 38/17</w:t>
      </w:r>
      <w:r w:rsidR="008F7FD4">
        <w:rPr>
          <w:rFonts w:ascii="Arial" w:hAnsi="Arial" w:cs="Arial"/>
        </w:rPr>
        <w:t>,</w:t>
      </w:r>
      <w:r w:rsidRPr="00CE2B90">
        <w:rPr>
          <w:rFonts w:ascii="Arial" w:hAnsi="Arial" w:cs="Arial"/>
        </w:rPr>
        <w:t xml:space="preserve"> 40/17 – </w:t>
      </w:r>
      <w:proofErr w:type="spellStart"/>
      <w:r w:rsidRPr="00CE2B90">
        <w:rPr>
          <w:rFonts w:ascii="Arial" w:hAnsi="Arial" w:cs="Arial"/>
        </w:rPr>
        <w:t>popr</w:t>
      </w:r>
      <w:proofErr w:type="spellEnd"/>
      <w:r w:rsidRPr="00CE2B90">
        <w:rPr>
          <w:rFonts w:ascii="Arial" w:hAnsi="Arial" w:cs="Arial"/>
        </w:rPr>
        <w:t>.</w:t>
      </w:r>
      <w:r w:rsidR="008F7FD4">
        <w:rPr>
          <w:rFonts w:ascii="Arial" w:hAnsi="Arial" w:cs="Arial"/>
        </w:rPr>
        <w:t xml:space="preserve"> in 202/20</w:t>
      </w:r>
      <w:r w:rsidRPr="00CE2B90">
        <w:rPr>
          <w:rFonts w:ascii="Arial" w:hAnsi="Arial" w:cs="Arial"/>
        </w:rPr>
        <w:t xml:space="preserve">) se </w:t>
      </w:r>
      <w:r>
        <w:rPr>
          <w:rFonts w:ascii="Arial" w:hAnsi="Arial" w:cs="Arial"/>
        </w:rPr>
        <w:t>v</w:t>
      </w:r>
      <w:r w:rsidRPr="00C060E7">
        <w:rPr>
          <w:rFonts w:ascii="Arial" w:hAnsi="Arial" w:cs="Arial"/>
        </w:rPr>
        <w:t xml:space="preserve"> </w:t>
      </w:r>
      <w:r w:rsidR="00E82C67">
        <w:rPr>
          <w:rFonts w:ascii="Arial" w:hAnsi="Arial" w:cs="Arial"/>
        </w:rPr>
        <w:t>9. členu v</w:t>
      </w:r>
      <w:r w:rsidR="00E82C67" w:rsidRPr="00C060E7">
        <w:rPr>
          <w:rFonts w:ascii="Arial" w:hAnsi="Arial" w:cs="Arial"/>
        </w:rPr>
        <w:t xml:space="preserve"> </w:t>
      </w:r>
      <w:r w:rsidR="002E7DD2">
        <w:rPr>
          <w:rFonts w:ascii="Arial" w:hAnsi="Arial" w:cs="Arial"/>
        </w:rPr>
        <w:t>četrtem</w:t>
      </w:r>
      <w:r w:rsidRPr="00C060E7">
        <w:rPr>
          <w:rFonts w:ascii="Arial" w:hAnsi="Arial" w:cs="Arial"/>
        </w:rPr>
        <w:t xml:space="preserve"> odstavku </w:t>
      </w:r>
      <w:r w:rsidR="000C3432">
        <w:rPr>
          <w:rFonts w:ascii="Arial" w:hAnsi="Arial" w:cs="Arial"/>
        </w:rPr>
        <w:t xml:space="preserve">preglednica </w:t>
      </w:r>
      <w:r>
        <w:rPr>
          <w:rFonts w:ascii="Arial" w:hAnsi="Arial" w:cs="Arial"/>
        </w:rPr>
        <w:t xml:space="preserve">spremeni </w:t>
      </w:r>
      <w:r w:rsidR="00E82C67">
        <w:rPr>
          <w:rFonts w:ascii="Arial" w:hAnsi="Arial" w:cs="Arial"/>
        </w:rPr>
        <w:t>tako, da</w:t>
      </w:r>
      <w:r>
        <w:rPr>
          <w:rFonts w:ascii="Arial" w:hAnsi="Arial" w:cs="Arial"/>
        </w:rPr>
        <w:t xml:space="preserve"> se glasi:</w:t>
      </w:r>
    </w:p>
    <w:p w14:paraId="0D2A156E" w14:textId="31AD5627" w:rsidR="00752252" w:rsidRDefault="00752252" w:rsidP="00752252">
      <w:pPr>
        <w:jc w:val="both"/>
      </w:pPr>
      <w:r w:rsidRPr="00CE2B90">
        <w:t>»</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7"/>
        <w:gridCol w:w="1292"/>
      </w:tblGrid>
      <w:tr w:rsidR="00752252" w:rsidRPr="00724311" w14:paraId="1FA8AA2D" w14:textId="77777777" w:rsidTr="00911F3C">
        <w:trPr>
          <w:trHeight w:val="541"/>
          <w:jc w:val="center"/>
        </w:trPr>
        <w:tc>
          <w:tcPr>
            <w:tcW w:w="5507" w:type="dxa"/>
            <w:shd w:val="clear" w:color="auto" w:fill="C0C0C0"/>
          </w:tcPr>
          <w:p w14:paraId="2284DAEE" w14:textId="77777777" w:rsidR="00752252" w:rsidRPr="00724311" w:rsidRDefault="00752252" w:rsidP="00911F3C">
            <w:pPr>
              <w:spacing w:after="0" w:line="240" w:lineRule="auto"/>
              <w:rPr>
                <w:rFonts w:ascii="Arial" w:eastAsia="Times New Roman" w:hAnsi="Arial" w:cs="Arial"/>
                <w:b/>
                <w:bCs/>
                <w:color w:val="000000"/>
                <w:lang w:eastAsia="sl-SI"/>
              </w:rPr>
            </w:pPr>
            <w:r w:rsidRPr="00724311">
              <w:rPr>
                <w:rFonts w:ascii="Arial" w:eastAsia="Times New Roman" w:hAnsi="Arial" w:cs="Arial"/>
                <w:b/>
                <w:bCs/>
                <w:color w:val="000000"/>
                <w:lang w:eastAsia="sl-SI"/>
              </w:rPr>
              <w:t>Storitev</w:t>
            </w:r>
          </w:p>
        </w:tc>
        <w:tc>
          <w:tcPr>
            <w:tcW w:w="1292" w:type="dxa"/>
            <w:shd w:val="clear" w:color="auto" w:fill="C0C0C0"/>
          </w:tcPr>
          <w:p w14:paraId="5DCF9841" w14:textId="77777777" w:rsidR="00752252" w:rsidRPr="00724311" w:rsidRDefault="00752252" w:rsidP="00911F3C">
            <w:pPr>
              <w:spacing w:after="0" w:line="240" w:lineRule="auto"/>
              <w:jc w:val="center"/>
              <w:rPr>
                <w:rFonts w:ascii="Arial" w:eastAsia="Times New Roman" w:hAnsi="Arial" w:cs="Arial"/>
                <w:b/>
                <w:bCs/>
                <w:color w:val="000000"/>
                <w:lang w:eastAsia="sl-SI"/>
              </w:rPr>
            </w:pPr>
            <w:r w:rsidRPr="00724311">
              <w:rPr>
                <w:rFonts w:ascii="Arial" w:eastAsia="Times New Roman" w:hAnsi="Arial" w:cs="Arial"/>
                <w:b/>
                <w:bCs/>
                <w:color w:val="000000"/>
                <w:lang w:eastAsia="sl-SI"/>
              </w:rPr>
              <w:t xml:space="preserve">Tarifa  </w:t>
            </w:r>
          </w:p>
          <w:p w14:paraId="0010CD82" w14:textId="77777777" w:rsidR="00752252" w:rsidRPr="00724311" w:rsidRDefault="00752252" w:rsidP="00911F3C">
            <w:pPr>
              <w:spacing w:after="0" w:line="240" w:lineRule="auto"/>
              <w:jc w:val="center"/>
              <w:rPr>
                <w:rFonts w:ascii="Arial" w:eastAsia="Times New Roman" w:hAnsi="Arial" w:cs="Arial"/>
                <w:b/>
                <w:bCs/>
                <w:color w:val="000000"/>
                <w:lang w:eastAsia="sl-SI"/>
              </w:rPr>
            </w:pPr>
            <w:r w:rsidRPr="00724311">
              <w:rPr>
                <w:rFonts w:ascii="Arial" w:eastAsia="Times New Roman" w:hAnsi="Arial" w:cs="Arial"/>
                <w:b/>
                <w:bCs/>
                <w:color w:val="000000"/>
                <w:lang w:eastAsia="sl-SI"/>
              </w:rPr>
              <w:t xml:space="preserve">(v točkah)   </w:t>
            </w:r>
          </w:p>
        </w:tc>
      </w:tr>
      <w:tr w:rsidR="00752252" w:rsidRPr="00724311" w14:paraId="4FBAA145" w14:textId="77777777" w:rsidTr="00911F3C">
        <w:trPr>
          <w:trHeight w:val="270"/>
          <w:jc w:val="center"/>
        </w:trPr>
        <w:tc>
          <w:tcPr>
            <w:tcW w:w="5507" w:type="dxa"/>
            <w:shd w:val="clear" w:color="auto" w:fill="C0C0C0"/>
          </w:tcPr>
          <w:p w14:paraId="249551CC" w14:textId="77777777" w:rsidR="00752252" w:rsidRPr="00724311" w:rsidRDefault="00752252" w:rsidP="00911F3C">
            <w:pPr>
              <w:spacing w:after="0" w:line="240" w:lineRule="auto"/>
              <w:jc w:val="center"/>
              <w:rPr>
                <w:rFonts w:ascii="Arial" w:eastAsia="Times New Roman" w:hAnsi="Arial" w:cs="Arial"/>
                <w:b/>
                <w:bCs/>
                <w:color w:val="000000"/>
                <w:lang w:eastAsia="sl-SI"/>
              </w:rPr>
            </w:pPr>
            <w:r w:rsidRPr="00724311">
              <w:rPr>
                <w:rFonts w:ascii="Arial" w:eastAsia="Times New Roman" w:hAnsi="Arial" w:cs="Arial"/>
                <w:b/>
                <w:bCs/>
                <w:color w:val="000000"/>
                <w:lang w:eastAsia="sl-SI"/>
              </w:rPr>
              <w:t>1.</w:t>
            </w:r>
          </w:p>
        </w:tc>
        <w:tc>
          <w:tcPr>
            <w:tcW w:w="1292" w:type="dxa"/>
            <w:shd w:val="clear" w:color="auto" w:fill="C0C0C0"/>
          </w:tcPr>
          <w:p w14:paraId="0F6FD13C" w14:textId="77777777" w:rsidR="00752252" w:rsidRPr="00724311" w:rsidRDefault="00752252" w:rsidP="00911F3C">
            <w:pPr>
              <w:spacing w:after="0" w:line="240" w:lineRule="auto"/>
              <w:jc w:val="center"/>
              <w:rPr>
                <w:rFonts w:ascii="Arial" w:eastAsia="Times New Roman" w:hAnsi="Arial" w:cs="Arial"/>
                <w:b/>
                <w:bCs/>
                <w:color w:val="000000"/>
                <w:lang w:eastAsia="sl-SI"/>
              </w:rPr>
            </w:pPr>
            <w:r w:rsidRPr="00724311">
              <w:rPr>
                <w:rFonts w:ascii="Arial" w:eastAsia="Times New Roman" w:hAnsi="Arial" w:cs="Arial"/>
                <w:b/>
                <w:bCs/>
                <w:color w:val="000000"/>
                <w:lang w:eastAsia="sl-SI"/>
              </w:rPr>
              <w:t>2.</w:t>
            </w:r>
          </w:p>
        </w:tc>
      </w:tr>
      <w:tr w:rsidR="00752252" w:rsidRPr="00724311" w14:paraId="70178B13" w14:textId="77777777" w:rsidTr="00911F3C">
        <w:trPr>
          <w:trHeight w:val="255"/>
          <w:jc w:val="center"/>
        </w:trPr>
        <w:tc>
          <w:tcPr>
            <w:tcW w:w="5507" w:type="dxa"/>
            <w:shd w:val="clear" w:color="auto" w:fill="auto"/>
          </w:tcPr>
          <w:p w14:paraId="45C9AFEE" w14:textId="77777777" w:rsidR="00752252" w:rsidRPr="00724311" w:rsidRDefault="00752252" w:rsidP="00911F3C">
            <w:pPr>
              <w:spacing w:after="0" w:line="240" w:lineRule="auto"/>
              <w:rPr>
                <w:rFonts w:ascii="Arial" w:eastAsia="Times New Roman" w:hAnsi="Arial" w:cs="Arial"/>
                <w:b/>
                <w:bCs/>
                <w:color w:val="000000"/>
                <w:lang w:eastAsia="sl-SI"/>
              </w:rPr>
            </w:pPr>
            <w:r w:rsidRPr="00724311">
              <w:rPr>
                <w:rFonts w:ascii="Arial" w:eastAsia="Times New Roman" w:hAnsi="Arial" w:cs="Arial"/>
                <w:b/>
                <w:bCs/>
                <w:color w:val="000000"/>
                <w:lang w:eastAsia="sl-SI"/>
              </w:rPr>
              <w:t>I/A. PREGLED ZA IZDAJO SPRIČEVALA O PLOVNOSTI ALI POTRDILA O PREGLEDU PLOVNOSTI (1*)</w:t>
            </w:r>
          </w:p>
        </w:tc>
        <w:tc>
          <w:tcPr>
            <w:tcW w:w="1292" w:type="dxa"/>
            <w:shd w:val="clear" w:color="auto" w:fill="auto"/>
          </w:tcPr>
          <w:p w14:paraId="656F0B76"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w:t>
            </w:r>
          </w:p>
        </w:tc>
      </w:tr>
      <w:tr w:rsidR="00752252" w:rsidRPr="00724311" w14:paraId="53444321" w14:textId="77777777" w:rsidTr="00911F3C">
        <w:trPr>
          <w:trHeight w:val="255"/>
          <w:jc w:val="center"/>
        </w:trPr>
        <w:tc>
          <w:tcPr>
            <w:tcW w:w="5507" w:type="dxa"/>
            <w:shd w:val="clear" w:color="auto" w:fill="auto"/>
            <w:noWrap/>
            <w:vAlign w:val="bottom"/>
          </w:tcPr>
          <w:p w14:paraId="523F569B" w14:textId="61CEEE82" w:rsidR="00752252" w:rsidRPr="00724311" w:rsidRDefault="00752252" w:rsidP="002D5424">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Jadralna letala, jadralna letala z motorjem in baloni</w:t>
            </w:r>
          </w:p>
        </w:tc>
        <w:tc>
          <w:tcPr>
            <w:tcW w:w="1292" w:type="dxa"/>
            <w:shd w:val="clear" w:color="auto" w:fill="auto"/>
            <w:noWrap/>
            <w:vAlign w:val="bottom"/>
          </w:tcPr>
          <w:p w14:paraId="62EA5824"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14</w:t>
            </w:r>
          </w:p>
        </w:tc>
      </w:tr>
      <w:tr w:rsidR="00752252" w:rsidRPr="00724311" w14:paraId="22B1F73E" w14:textId="77777777" w:rsidTr="00911F3C">
        <w:trPr>
          <w:trHeight w:val="255"/>
          <w:jc w:val="center"/>
        </w:trPr>
        <w:tc>
          <w:tcPr>
            <w:tcW w:w="5507" w:type="dxa"/>
            <w:shd w:val="clear" w:color="auto" w:fill="auto"/>
            <w:noWrap/>
            <w:vAlign w:val="bottom"/>
          </w:tcPr>
          <w:p w14:paraId="7CD031F6" w14:textId="77777777" w:rsidR="00752252" w:rsidRPr="00724311" w:rsidRDefault="00752252" w:rsidP="00911F3C">
            <w:pPr>
              <w:spacing w:after="0" w:line="240" w:lineRule="auto"/>
              <w:rPr>
                <w:rFonts w:ascii="Arial" w:eastAsia="Times New Roman" w:hAnsi="Arial" w:cs="Arial"/>
                <w:color w:val="000000"/>
                <w:lang w:eastAsia="sl-SI"/>
              </w:rPr>
            </w:pPr>
            <w:proofErr w:type="spellStart"/>
            <w:r w:rsidRPr="00724311">
              <w:rPr>
                <w:rFonts w:ascii="Arial" w:eastAsia="Times New Roman" w:hAnsi="Arial" w:cs="Arial"/>
                <w:color w:val="000000"/>
                <w:lang w:eastAsia="sl-SI"/>
              </w:rPr>
              <w:t>LSA</w:t>
            </w:r>
            <w:proofErr w:type="spellEnd"/>
            <w:r w:rsidRPr="00724311">
              <w:rPr>
                <w:rFonts w:ascii="Arial" w:eastAsia="Times New Roman" w:hAnsi="Arial" w:cs="Arial"/>
                <w:color w:val="000000"/>
                <w:lang w:eastAsia="sl-SI"/>
              </w:rPr>
              <w:t xml:space="preserve"> in </w:t>
            </w:r>
            <w:proofErr w:type="spellStart"/>
            <w:r w:rsidRPr="00724311">
              <w:rPr>
                <w:rFonts w:ascii="Arial" w:eastAsia="Times New Roman" w:hAnsi="Arial" w:cs="Arial"/>
                <w:color w:val="000000"/>
                <w:lang w:eastAsia="sl-SI"/>
              </w:rPr>
              <w:t>ELA1</w:t>
            </w:r>
            <w:proofErr w:type="spellEnd"/>
            <w:r w:rsidRPr="00724311">
              <w:rPr>
                <w:rFonts w:ascii="Arial" w:eastAsia="Times New Roman" w:hAnsi="Arial" w:cs="Arial"/>
                <w:color w:val="000000"/>
                <w:lang w:eastAsia="sl-SI"/>
              </w:rPr>
              <w:t xml:space="preserve"> ter druga letala do </w:t>
            </w:r>
            <w:smartTag w:uri="urn:schemas-microsoft-com:office:smarttags" w:element="metricconverter">
              <w:smartTagPr>
                <w:attr w:name="ProductID" w:val="1200 kg"/>
              </w:smartTagPr>
              <w:r w:rsidRPr="00724311">
                <w:rPr>
                  <w:rFonts w:ascii="Arial" w:eastAsia="Times New Roman" w:hAnsi="Arial" w:cs="Arial"/>
                  <w:color w:val="000000"/>
                  <w:lang w:eastAsia="sl-SI"/>
                </w:rPr>
                <w:t>1200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5A199690"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27</w:t>
            </w:r>
          </w:p>
        </w:tc>
      </w:tr>
      <w:tr w:rsidR="00752252" w:rsidRPr="00724311" w14:paraId="6468AE5F" w14:textId="77777777" w:rsidTr="00911F3C">
        <w:trPr>
          <w:trHeight w:val="255"/>
          <w:jc w:val="center"/>
        </w:trPr>
        <w:tc>
          <w:tcPr>
            <w:tcW w:w="5507" w:type="dxa"/>
            <w:shd w:val="clear" w:color="auto" w:fill="auto"/>
            <w:noWrap/>
            <w:vAlign w:val="bottom"/>
          </w:tcPr>
          <w:p w14:paraId="2066D2B4"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1201 do </w:t>
            </w:r>
            <w:smartTag w:uri="urn:schemas-microsoft-com:office:smarttags" w:element="metricconverter">
              <w:smartTagPr>
                <w:attr w:name="ProductID" w:val="2730 kg"/>
              </w:smartTagPr>
              <w:r w:rsidRPr="00724311">
                <w:rPr>
                  <w:rFonts w:ascii="Arial" w:eastAsia="Times New Roman" w:hAnsi="Arial" w:cs="Arial"/>
                  <w:color w:val="000000"/>
                  <w:lang w:eastAsia="sl-SI"/>
                </w:rPr>
                <w:t>2730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23ADFA51"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36</w:t>
            </w:r>
          </w:p>
        </w:tc>
      </w:tr>
      <w:tr w:rsidR="00752252" w:rsidRPr="00724311" w14:paraId="0B54DEEB" w14:textId="77777777" w:rsidTr="00911F3C">
        <w:trPr>
          <w:trHeight w:val="255"/>
          <w:jc w:val="center"/>
        </w:trPr>
        <w:tc>
          <w:tcPr>
            <w:tcW w:w="5507" w:type="dxa"/>
            <w:shd w:val="clear" w:color="auto" w:fill="auto"/>
            <w:noWrap/>
            <w:vAlign w:val="bottom"/>
          </w:tcPr>
          <w:p w14:paraId="1EF64E27"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2731 do </w:t>
            </w:r>
            <w:smartTag w:uri="urn:schemas-microsoft-com:office:smarttags" w:element="metricconverter">
              <w:smartTagPr>
                <w:attr w:name="ProductID" w:val="5700 kg"/>
              </w:smartTagPr>
              <w:r w:rsidRPr="00724311">
                <w:rPr>
                  <w:rFonts w:ascii="Arial" w:eastAsia="Times New Roman" w:hAnsi="Arial" w:cs="Arial"/>
                  <w:color w:val="000000"/>
                  <w:lang w:eastAsia="sl-SI"/>
                </w:rPr>
                <w:t>5700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6A20E743"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135</w:t>
            </w:r>
          </w:p>
        </w:tc>
      </w:tr>
      <w:tr w:rsidR="00752252" w:rsidRPr="00724311" w14:paraId="70350214" w14:textId="77777777" w:rsidTr="00911F3C">
        <w:trPr>
          <w:trHeight w:val="255"/>
          <w:jc w:val="center"/>
        </w:trPr>
        <w:tc>
          <w:tcPr>
            <w:tcW w:w="5507" w:type="dxa"/>
            <w:shd w:val="clear" w:color="auto" w:fill="auto"/>
            <w:noWrap/>
            <w:vAlign w:val="bottom"/>
          </w:tcPr>
          <w:p w14:paraId="51F88E39"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5701 do </w:t>
            </w:r>
            <w:smartTag w:uri="urn:schemas-microsoft-com:office:smarttags" w:element="metricconverter">
              <w:smartTagPr>
                <w:attr w:name="ProductID" w:val="27.000 kg"/>
              </w:smartTagPr>
              <w:r w:rsidRPr="00724311">
                <w:rPr>
                  <w:rFonts w:ascii="Arial" w:eastAsia="Times New Roman" w:hAnsi="Arial" w:cs="Arial"/>
                  <w:color w:val="000000"/>
                  <w:lang w:eastAsia="sl-SI"/>
                </w:rPr>
                <w:t>27.000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47750B08"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450</w:t>
            </w:r>
          </w:p>
        </w:tc>
      </w:tr>
      <w:tr w:rsidR="00752252" w:rsidRPr="00724311" w14:paraId="715F240B" w14:textId="77777777" w:rsidTr="00911F3C">
        <w:trPr>
          <w:trHeight w:val="255"/>
          <w:jc w:val="center"/>
        </w:trPr>
        <w:tc>
          <w:tcPr>
            <w:tcW w:w="5507" w:type="dxa"/>
            <w:shd w:val="clear" w:color="auto" w:fill="auto"/>
            <w:noWrap/>
            <w:vAlign w:val="bottom"/>
          </w:tcPr>
          <w:p w14:paraId="3C9DA0BE"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27.001 do </w:t>
            </w:r>
            <w:smartTag w:uri="urn:schemas-microsoft-com:office:smarttags" w:element="metricconverter">
              <w:smartTagPr>
                <w:attr w:name="ProductID" w:val="70.000 kg"/>
              </w:smartTagPr>
              <w:r w:rsidRPr="00724311">
                <w:rPr>
                  <w:rFonts w:ascii="Arial" w:eastAsia="Times New Roman" w:hAnsi="Arial" w:cs="Arial"/>
                  <w:color w:val="000000"/>
                  <w:lang w:eastAsia="sl-SI"/>
                </w:rPr>
                <w:t>70.000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062C6D06"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1.080</w:t>
            </w:r>
          </w:p>
        </w:tc>
      </w:tr>
      <w:tr w:rsidR="00752252" w:rsidRPr="00724311" w14:paraId="09F64137" w14:textId="77777777" w:rsidTr="00911F3C">
        <w:trPr>
          <w:trHeight w:val="255"/>
          <w:jc w:val="center"/>
        </w:trPr>
        <w:tc>
          <w:tcPr>
            <w:tcW w:w="5507" w:type="dxa"/>
            <w:shd w:val="clear" w:color="auto" w:fill="auto"/>
            <w:noWrap/>
            <w:vAlign w:val="bottom"/>
          </w:tcPr>
          <w:p w14:paraId="69F6A1EB"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nad </w:t>
            </w:r>
            <w:smartTag w:uri="urn:schemas-microsoft-com:office:smarttags" w:element="metricconverter">
              <w:smartTagPr>
                <w:attr w:name="ProductID" w:val="70.000 kg"/>
              </w:smartTagPr>
              <w:r w:rsidRPr="00724311">
                <w:rPr>
                  <w:rFonts w:ascii="Arial" w:eastAsia="Times New Roman" w:hAnsi="Arial" w:cs="Arial"/>
                  <w:color w:val="000000"/>
                  <w:lang w:eastAsia="sl-SI"/>
                </w:rPr>
                <w:t>70.000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35AEB22D"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1.800</w:t>
            </w:r>
          </w:p>
        </w:tc>
      </w:tr>
      <w:tr w:rsidR="00752252" w:rsidRPr="00724311" w14:paraId="0E61F3E8" w14:textId="77777777" w:rsidTr="00911F3C">
        <w:trPr>
          <w:trHeight w:val="255"/>
          <w:jc w:val="center"/>
        </w:trPr>
        <w:tc>
          <w:tcPr>
            <w:tcW w:w="5507" w:type="dxa"/>
            <w:shd w:val="clear" w:color="auto" w:fill="auto"/>
            <w:noWrap/>
            <w:vAlign w:val="bottom"/>
          </w:tcPr>
          <w:p w14:paraId="47309ECA"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Helikopterji do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r w:rsidRPr="00724311">
              <w:rPr>
                <w:rFonts w:ascii="Arial" w:eastAsia="Times New Roman" w:hAnsi="Arial" w:cs="Arial"/>
                <w:color w:val="000000"/>
                <w:lang w:eastAsia="sl-SI"/>
              </w:rPr>
              <w:t xml:space="preserve"> </w:t>
            </w:r>
            <w:r w:rsidR="0088104C">
              <w:rPr>
                <w:rFonts w:ascii="Arial" w:eastAsia="Times New Roman" w:hAnsi="Arial" w:cs="Arial"/>
                <w:color w:val="000000"/>
                <w:lang w:eastAsia="sl-SI"/>
              </w:rPr>
              <w:t>z enim motorjem</w:t>
            </w:r>
          </w:p>
        </w:tc>
        <w:tc>
          <w:tcPr>
            <w:tcW w:w="1292" w:type="dxa"/>
            <w:shd w:val="clear" w:color="auto" w:fill="auto"/>
            <w:noWrap/>
            <w:vAlign w:val="bottom"/>
          </w:tcPr>
          <w:p w14:paraId="2F4893FC"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45</w:t>
            </w:r>
          </w:p>
        </w:tc>
      </w:tr>
      <w:tr w:rsidR="00752252" w:rsidRPr="00724311" w14:paraId="1D88BCED" w14:textId="77777777" w:rsidTr="00911F3C">
        <w:trPr>
          <w:trHeight w:val="255"/>
          <w:jc w:val="center"/>
        </w:trPr>
        <w:tc>
          <w:tcPr>
            <w:tcW w:w="5507" w:type="dxa"/>
            <w:shd w:val="clear" w:color="auto" w:fill="auto"/>
            <w:noWrap/>
            <w:vAlign w:val="bottom"/>
          </w:tcPr>
          <w:p w14:paraId="5ED6B816"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Helikopterji nad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6E6115A8"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180</w:t>
            </w:r>
          </w:p>
        </w:tc>
      </w:tr>
      <w:tr w:rsidR="00752252" w:rsidRPr="00724311" w14:paraId="1C8FC3EF" w14:textId="77777777" w:rsidTr="00911F3C">
        <w:trPr>
          <w:trHeight w:val="270"/>
          <w:jc w:val="center"/>
        </w:trPr>
        <w:tc>
          <w:tcPr>
            <w:tcW w:w="5507" w:type="dxa"/>
            <w:shd w:val="clear" w:color="auto" w:fill="auto"/>
            <w:noWrap/>
            <w:vAlign w:val="bottom"/>
          </w:tcPr>
          <w:p w14:paraId="21C4A358"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Zračne ladje</w:t>
            </w:r>
          </w:p>
        </w:tc>
        <w:tc>
          <w:tcPr>
            <w:tcW w:w="1292" w:type="dxa"/>
            <w:shd w:val="clear" w:color="auto" w:fill="auto"/>
            <w:noWrap/>
            <w:vAlign w:val="bottom"/>
          </w:tcPr>
          <w:p w14:paraId="0FBB393E"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27</w:t>
            </w:r>
          </w:p>
        </w:tc>
      </w:tr>
      <w:tr w:rsidR="00752252" w:rsidRPr="00724311" w14:paraId="1B32886E" w14:textId="77777777" w:rsidTr="00911F3C">
        <w:trPr>
          <w:trHeight w:val="270"/>
          <w:jc w:val="center"/>
        </w:trPr>
        <w:tc>
          <w:tcPr>
            <w:tcW w:w="5507" w:type="dxa"/>
            <w:shd w:val="clear" w:color="auto" w:fill="auto"/>
            <w:noWrap/>
            <w:vAlign w:val="bottom"/>
          </w:tcPr>
          <w:p w14:paraId="525C7B72"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Pregled izjave lastnika/uporabnika </w:t>
            </w:r>
            <w:r>
              <w:rPr>
                <w:rFonts w:ascii="Arial" w:eastAsia="Times New Roman" w:hAnsi="Arial" w:cs="Arial"/>
                <w:color w:val="000000"/>
                <w:lang w:eastAsia="sl-SI"/>
              </w:rPr>
              <w:t>o vzdrževanju zrakoplova (4</w:t>
            </w:r>
            <w:r w:rsidRPr="00724311">
              <w:rPr>
                <w:rFonts w:ascii="Arial" w:eastAsia="Times New Roman" w:hAnsi="Arial" w:cs="Arial"/>
                <w:color w:val="000000"/>
                <w:lang w:eastAsia="sl-SI"/>
              </w:rPr>
              <w:t>*)</w:t>
            </w:r>
          </w:p>
        </w:tc>
        <w:tc>
          <w:tcPr>
            <w:tcW w:w="1292" w:type="dxa"/>
            <w:shd w:val="clear" w:color="auto" w:fill="auto"/>
            <w:noWrap/>
            <w:vAlign w:val="bottom"/>
          </w:tcPr>
          <w:p w14:paraId="40F8932A"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w:t>
            </w:r>
          </w:p>
        </w:tc>
      </w:tr>
      <w:tr w:rsidR="00752252" w:rsidRPr="00724311" w14:paraId="5E9D2627" w14:textId="77777777" w:rsidTr="00911F3C">
        <w:trPr>
          <w:trHeight w:val="255"/>
          <w:jc w:val="center"/>
        </w:trPr>
        <w:tc>
          <w:tcPr>
            <w:tcW w:w="5507" w:type="dxa"/>
            <w:shd w:val="clear" w:color="auto" w:fill="auto"/>
          </w:tcPr>
          <w:p w14:paraId="7CA89316" w14:textId="77777777" w:rsidR="00752252" w:rsidRPr="00724311" w:rsidRDefault="00752252" w:rsidP="00911F3C">
            <w:pPr>
              <w:spacing w:after="0" w:line="240" w:lineRule="auto"/>
              <w:rPr>
                <w:rFonts w:ascii="Arial" w:eastAsia="Times New Roman" w:hAnsi="Arial" w:cs="Arial"/>
                <w:b/>
                <w:bCs/>
                <w:color w:val="000000"/>
                <w:lang w:eastAsia="sl-SI"/>
              </w:rPr>
            </w:pPr>
            <w:r w:rsidRPr="00724311">
              <w:rPr>
                <w:rFonts w:ascii="Arial" w:eastAsia="Times New Roman" w:hAnsi="Arial" w:cs="Arial"/>
                <w:b/>
                <w:bCs/>
                <w:color w:val="000000"/>
                <w:lang w:eastAsia="sl-SI"/>
              </w:rPr>
              <w:t xml:space="preserve">I/B. IZDAJA POTRDILA O PREGLEDU PLOVNOSTI NA PODLAGI PRIPOROČILA </w:t>
            </w:r>
            <w:r>
              <w:rPr>
                <w:rFonts w:ascii="Arial" w:eastAsia="Times New Roman" w:hAnsi="Arial" w:cs="Arial"/>
                <w:b/>
                <w:color w:val="000000"/>
                <w:lang w:eastAsia="sl-SI"/>
              </w:rPr>
              <w:t>(3</w:t>
            </w:r>
            <w:r w:rsidRPr="00724311">
              <w:rPr>
                <w:rFonts w:ascii="Arial" w:eastAsia="Times New Roman" w:hAnsi="Arial" w:cs="Arial"/>
                <w:b/>
                <w:color w:val="000000"/>
                <w:lang w:eastAsia="sl-SI"/>
              </w:rPr>
              <w:t>*)</w:t>
            </w:r>
          </w:p>
        </w:tc>
        <w:tc>
          <w:tcPr>
            <w:tcW w:w="1292" w:type="dxa"/>
            <w:shd w:val="clear" w:color="auto" w:fill="auto"/>
          </w:tcPr>
          <w:p w14:paraId="6A1FBCDC" w14:textId="77777777" w:rsidR="00752252" w:rsidRPr="00724311" w:rsidRDefault="00752252" w:rsidP="00911F3C">
            <w:pPr>
              <w:spacing w:after="0" w:line="240" w:lineRule="auto"/>
              <w:jc w:val="center"/>
              <w:rPr>
                <w:rFonts w:ascii="Arial" w:eastAsia="Times New Roman" w:hAnsi="Arial" w:cs="Arial"/>
                <w:color w:val="000000"/>
                <w:lang w:eastAsia="sl-SI"/>
              </w:rPr>
            </w:pPr>
          </w:p>
        </w:tc>
      </w:tr>
      <w:tr w:rsidR="00752252" w:rsidRPr="00724311" w14:paraId="0B9B3F1F" w14:textId="77777777" w:rsidTr="00911F3C">
        <w:trPr>
          <w:trHeight w:val="255"/>
          <w:jc w:val="center"/>
        </w:trPr>
        <w:tc>
          <w:tcPr>
            <w:tcW w:w="5507" w:type="dxa"/>
            <w:shd w:val="clear" w:color="auto" w:fill="auto"/>
            <w:noWrap/>
            <w:vAlign w:val="bottom"/>
          </w:tcPr>
          <w:p w14:paraId="4DCD8507" w14:textId="0775155B" w:rsidR="00752252" w:rsidRPr="00724311" w:rsidRDefault="00752252">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Jadralna letala, jadralna letala z motorjem in baloni</w:t>
            </w:r>
          </w:p>
        </w:tc>
        <w:tc>
          <w:tcPr>
            <w:tcW w:w="1292" w:type="dxa"/>
            <w:shd w:val="clear" w:color="auto" w:fill="auto"/>
            <w:noWrap/>
            <w:vAlign w:val="bottom"/>
          </w:tcPr>
          <w:p w14:paraId="607535BB"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w:t>
            </w:r>
          </w:p>
        </w:tc>
      </w:tr>
      <w:tr w:rsidR="00752252" w:rsidRPr="00724311" w14:paraId="44BC7196" w14:textId="77777777" w:rsidTr="00911F3C">
        <w:trPr>
          <w:trHeight w:val="255"/>
          <w:jc w:val="center"/>
        </w:trPr>
        <w:tc>
          <w:tcPr>
            <w:tcW w:w="5507" w:type="dxa"/>
            <w:shd w:val="clear" w:color="auto" w:fill="auto"/>
            <w:noWrap/>
            <w:vAlign w:val="bottom"/>
          </w:tcPr>
          <w:p w14:paraId="5DD14939" w14:textId="77777777" w:rsidR="00752252" w:rsidRPr="00724311" w:rsidRDefault="00752252" w:rsidP="00911F3C">
            <w:pPr>
              <w:spacing w:after="0" w:line="240" w:lineRule="auto"/>
              <w:rPr>
                <w:rFonts w:ascii="Arial" w:eastAsia="Times New Roman" w:hAnsi="Arial" w:cs="Arial"/>
                <w:color w:val="000000"/>
                <w:lang w:eastAsia="sl-SI"/>
              </w:rPr>
            </w:pPr>
            <w:proofErr w:type="spellStart"/>
            <w:r w:rsidRPr="00724311">
              <w:rPr>
                <w:rFonts w:ascii="Arial" w:eastAsia="Times New Roman" w:hAnsi="Arial" w:cs="Arial"/>
                <w:color w:val="000000"/>
                <w:lang w:eastAsia="sl-SI"/>
              </w:rPr>
              <w:t>LSA</w:t>
            </w:r>
            <w:proofErr w:type="spellEnd"/>
            <w:r w:rsidRPr="00724311">
              <w:rPr>
                <w:rFonts w:ascii="Arial" w:eastAsia="Times New Roman" w:hAnsi="Arial" w:cs="Arial"/>
                <w:color w:val="000000"/>
                <w:lang w:eastAsia="sl-SI"/>
              </w:rPr>
              <w:t xml:space="preserve"> in </w:t>
            </w:r>
            <w:proofErr w:type="spellStart"/>
            <w:r w:rsidRPr="00724311">
              <w:rPr>
                <w:rFonts w:ascii="Arial" w:eastAsia="Times New Roman" w:hAnsi="Arial" w:cs="Arial"/>
                <w:color w:val="000000"/>
                <w:lang w:eastAsia="sl-SI"/>
              </w:rPr>
              <w:t>ELA1</w:t>
            </w:r>
            <w:proofErr w:type="spellEnd"/>
            <w:r w:rsidRPr="00724311">
              <w:rPr>
                <w:rFonts w:ascii="Arial" w:eastAsia="Times New Roman" w:hAnsi="Arial" w:cs="Arial"/>
                <w:color w:val="000000"/>
                <w:lang w:eastAsia="sl-SI"/>
              </w:rPr>
              <w:t xml:space="preserve"> ter druga letala do </w:t>
            </w:r>
            <w:smartTag w:uri="urn:schemas-microsoft-com:office:smarttags" w:element="metricconverter">
              <w:smartTagPr>
                <w:attr w:name="ProductID" w:val="1200 kg"/>
              </w:smartTagPr>
              <w:r w:rsidRPr="00724311">
                <w:rPr>
                  <w:rFonts w:ascii="Arial" w:eastAsia="Times New Roman" w:hAnsi="Arial" w:cs="Arial"/>
                  <w:color w:val="000000"/>
                  <w:lang w:eastAsia="sl-SI"/>
                </w:rPr>
                <w:t>1200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40F2FC0E"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w:t>
            </w:r>
          </w:p>
        </w:tc>
      </w:tr>
      <w:tr w:rsidR="00752252" w:rsidRPr="00724311" w14:paraId="5F4C1A23" w14:textId="77777777" w:rsidTr="00911F3C">
        <w:trPr>
          <w:trHeight w:val="255"/>
          <w:jc w:val="center"/>
        </w:trPr>
        <w:tc>
          <w:tcPr>
            <w:tcW w:w="5507" w:type="dxa"/>
            <w:shd w:val="clear" w:color="auto" w:fill="auto"/>
            <w:noWrap/>
            <w:vAlign w:val="bottom"/>
          </w:tcPr>
          <w:p w14:paraId="0C5E72CB"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1201 do </w:t>
            </w:r>
            <w:smartTag w:uri="urn:schemas-microsoft-com:office:smarttags" w:element="metricconverter">
              <w:smartTagPr>
                <w:attr w:name="ProductID" w:val="2730 kg"/>
              </w:smartTagPr>
              <w:r w:rsidRPr="00724311">
                <w:rPr>
                  <w:rFonts w:ascii="Arial" w:eastAsia="Times New Roman" w:hAnsi="Arial" w:cs="Arial"/>
                  <w:color w:val="000000"/>
                  <w:lang w:eastAsia="sl-SI"/>
                </w:rPr>
                <w:t>2730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1E668D6C"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9</w:t>
            </w:r>
          </w:p>
        </w:tc>
      </w:tr>
      <w:tr w:rsidR="00752252" w:rsidRPr="00724311" w14:paraId="420F61E6" w14:textId="77777777" w:rsidTr="00911F3C">
        <w:trPr>
          <w:trHeight w:val="255"/>
          <w:jc w:val="center"/>
        </w:trPr>
        <w:tc>
          <w:tcPr>
            <w:tcW w:w="5507" w:type="dxa"/>
            <w:shd w:val="clear" w:color="auto" w:fill="auto"/>
            <w:noWrap/>
            <w:vAlign w:val="bottom"/>
          </w:tcPr>
          <w:p w14:paraId="05938982"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2731 do </w:t>
            </w:r>
            <w:smartTag w:uri="urn:schemas-microsoft-com:office:smarttags" w:element="metricconverter">
              <w:smartTagPr>
                <w:attr w:name="ProductID" w:val="5700 kg"/>
              </w:smartTagPr>
              <w:r w:rsidRPr="00724311">
                <w:rPr>
                  <w:rFonts w:ascii="Arial" w:eastAsia="Times New Roman" w:hAnsi="Arial" w:cs="Arial"/>
                  <w:color w:val="000000"/>
                  <w:lang w:eastAsia="sl-SI"/>
                </w:rPr>
                <w:t>5700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080EFD12"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14</w:t>
            </w:r>
          </w:p>
        </w:tc>
      </w:tr>
      <w:tr w:rsidR="00752252" w:rsidRPr="00724311" w14:paraId="259FD9C7" w14:textId="77777777" w:rsidTr="00911F3C">
        <w:trPr>
          <w:trHeight w:val="255"/>
          <w:jc w:val="center"/>
        </w:trPr>
        <w:tc>
          <w:tcPr>
            <w:tcW w:w="5507" w:type="dxa"/>
            <w:shd w:val="clear" w:color="auto" w:fill="auto"/>
            <w:noWrap/>
            <w:vAlign w:val="bottom"/>
          </w:tcPr>
          <w:p w14:paraId="632B7D88"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5701 do </w:t>
            </w:r>
            <w:smartTag w:uri="urn:schemas-microsoft-com:office:smarttags" w:element="metricconverter">
              <w:smartTagPr>
                <w:attr w:name="ProductID" w:val="27.000 kg"/>
              </w:smartTagPr>
              <w:r w:rsidRPr="00724311">
                <w:rPr>
                  <w:rFonts w:ascii="Arial" w:eastAsia="Times New Roman" w:hAnsi="Arial" w:cs="Arial"/>
                  <w:color w:val="000000"/>
                  <w:lang w:eastAsia="sl-SI"/>
                </w:rPr>
                <w:t>27.000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167BC777"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27</w:t>
            </w:r>
          </w:p>
        </w:tc>
      </w:tr>
      <w:tr w:rsidR="00752252" w:rsidRPr="00724311" w14:paraId="7506268F" w14:textId="77777777" w:rsidTr="00911F3C">
        <w:trPr>
          <w:trHeight w:val="255"/>
          <w:jc w:val="center"/>
        </w:trPr>
        <w:tc>
          <w:tcPr>
            <w:tcW w:w="5507" w:type="dxa"/>
            <w:shd w:val="clear" w:color="auto" w:fill="auto"/>
            <w:noWrap/>
            <w:vAlign w:val="bottom"/>
          </w:tcPr>
          <w:p w14:paraId="00726DF4"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27.001 do </w:t>
            </w:r>
            <w:smartTag w:uri="urn:schemas-microsoft-com:office:smarttags" w:element="metricconverter">
              <w:smartTagPr>
                <w:attr w:name="ProductID" w:val="70.000 kg"/>
              </w:smartTagPr>
              <w:r w:rsidRPr="00724311">
                <w:rPr>
                  <w:rFonts w:ascii="Arial" w:eastAsia="Times New Roman" w:hAnsi="Arial" w:cs="Arial"/>
                  <w:color w:val="000000"/>
                  <w:lang w:eastAsia="sl-SI"/>
                </w:rPr>
                <w:t>70.000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40F0E822"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45</w:t>
            </w:r>
          </w:p>
        </w:tc>
      </w:tr>
      <w:tr w:rsidR="00752252" w:rsidRPr="00724311" w14:paraId="4723BA93" w14:textId="77777777" w:rsidTr="00911F3C">
        <w:trPr>
          <w:trHeight w:val="255"/>
          <w:jc w:val="center"/>
        </w:trPr>
        <w:tc>
          <w:tcPr>
            <w:tcW w:w="5507" w:type="dxa"/>
            <w:shd w:val="clear" w:color="auto" w:fill="auto"/>
            <w:noWrap/>
            <w:vAlign w:val="bottom"/>
          </w:tcPr>
          <w:p w14:paraId="080228D3"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nad </w:t>
            </w:r>
            <w:smartTag w:uri="urn:schemas-microsoft-com:office:smarttags" w:element="metricconverter">
              <w:smartTagPr>
                <w:attr w:name="ProductID" w:val="70.000 kg"/>
              </w:smartTagPr>
              <w:r w:rsidRPr="00724311">
                <w:rPr>
                  <w:rFonts w:ascii="Arial" w:eastAsia="Times New Roman" w:hAnsi="Arial" w:cs="Arial"/>
                  <w:color w:val="000000"/>
                  <w:lang w:eastAsia="sl-SI"/>
                </w:rPr>
                <w:t>70.000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55E4D748"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90</w:t>
            </w:r>
          </w:p>
        </w:tc>
      </w:tr>
      <w:tr w:rsidR="00752252" w:rsidRPr="00724311" w14:paraId="44ADB29E" w14:textId="77777777" w:rsidTr="00911F3C">
        <w:trPr>
          <w:trHeight w:val="255"/>
          <w:jc w:val="center"/>
        </w:trPr>
        <w:tc>
          <w:tcPr>
            <w:tcW w:w="5507" w:type="dxa"/>
            <w:shd w:val="clear" w:color="auto" w:fill="auto"/>
            <w:noWrap/>
            <w:vAlign w:val="bottom"/>
          </w:tcPr>
          <w:p w14:paraId="40B975F0" w14:textId="77777777" w:rsidR="00752252" w:rsidRPr="00724311" w:rsidRDefault="00752252" w:rsidP="0088104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Helikopterji do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r w:rsidRPr="00724311">
              <w:rPr>
                <w:rFonts w:ascii="Arial" w:eastAsia="Times New Roman" w:hAnsi="Arial" w:cs="Arial"/>
                <w:color w:val="000000"/>
                <w:lang w:eastAsia="sl-SI"/>
              </w:rPr>
              <w:t xml:space="preserve"> </w:t>
            </w:r>
            <w:r w:rsidR="0088104C">
              <w:rPr>
                <w:rFonts w:ascii="Arial" w:eastAsia="Times New Roman" w:hAnsi="Arial" w:cs="Arial"/>
                <w:color w:val="000000"/>
                <w:lang w:eastAsia="sl-SI"/>
              </w:rPr>
              <w:t>z enim motorjem</w:t>
            </w:r>
          </w:p>
        </w:tc>
        <w:tc>
          <w:tcPr>
            <w:tcW w:w="1292" w:type="dxa"/>
            <w:shd w:val="clear" w:color="auto" w:fill="auto"/>
            <w:noWrap/>
            <w:vAlign w:val="bottom"/>
          </w:tcPr>
          <w:p w14:paraId="25EE5E8B"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9</w:t>
            </w:r>
          </w:p>
        </w:tc>
      </w:tr>
      <w:tr w:rsidR="00752252" w:rsidRPr="00724311" w14:paraId="3A329609" w14:textId="77777777" w:rsidTr="00911F3C">
        <w:trPr>
          <w:trHeight w:val="255"/>
          <w:jc w:val="center"/>
        </w:trPr>
        <w:tc>
          <w:tcPr>
            <w:tcW w:w="5507" w:type="dxa"/>
            <w:shd w:val="clear" w:color="auto" w:fill="auto"/>
            <w:noWrap/>
            <w:vAlign w:val="bottom"/>
          </w:tcPr>
          <w:p w14:paraId="56AA331C"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Helikopterji nad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5A779F99"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18</w:t>
            </w:r>
          </w:p>
        </w:tc>
      </w:tr>
      <w:tr w:rsidR="00752252" w:rsidRPr="00724311" w14:paraId="1B86DF24" w14:textId="77777777" w:rsidTr="00911F3C">
        <w:trPr>
          <w:trHeight w:val="270"/>
          <w:jc w:val="center"/>
        </w:trPr>
        <w:tc>
          <w:tcPr>
            <w:tcW w:w="5507" w:type="dxa"/>
            <w:shd w:val="clear" w:color="auto" w:fill="auto"/>
            <w:noWrap/>
            <w:vAlign w:val="bottom"/>
          </w:tcPr>
          <w:p w14:paraId="41B2AEDC"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Zračne ladje</w:t>
            </w:r>
          </w:p>
        </w:tc>
        <w:tc>
          <w:tcPr>
            <w:tcW w:w="1292" w:type="dxa"/>
            <w:shd w:val="clear" w:color="auto" w:fill="auto"/>
            <w:noWrap/>
            <w:vAlign w:val="bottom"/>
          </w:tcPr>
          <w:p w14:paraId="7EEB14B8"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w:t>
            </w:r>
          </w:p>
        </w:tc>
      </w:tr>
      <w:tr w:rsidR="00752252" w:rsidRPr="00724311" w14:paraId="592D0E9F" w14:textId="77777777" w:rsidTr="00911F3C">
        <w:trPr>
          <w:trHeight w:val="693"/>
          <w:jc w:val="center"/>
        </w:trPr>
        <w:tc>
          <w:tcPr>
            <w:tcW w:w="5507" w:type="dxa"/>
            <w:shd w:val="clear" w:color="auto" w:fill="auto"/>
          </w:tcPr>
          <w:p w14:paraId="202B2B24" w14:textId="77777777" w:rsidR="00752252" w:rsidRPr="00724311" w:rsidRDefault="00752252" w:rsidP="0088104C">
            <w:pPr>
              <w:spacing w:after="0" w:line="240" w:lineRule="auto"/>
              <w:rPr>
                <w:rFonts w:ascii="Arial" w:eastAsia="Times New Roman" w:hAnsi="Arial" w:cs="Arial"/>
                <w:b/>
                <w:bCs/>
                <w:color w:val="000000"/>
                <w:lang w:eastAsia="sl-SI"/>
              </w:rPr>
            </w:pPr>
            <w:r w:rsidRPr="00724311">
              <w:rPr>
                <w:rFonts w:ascii="Arial" w:eastAsia="Times New Roman" w:hAnsi="Arial" w:cs="Arial"/>
                <w:b/>
                <w:bCs/>
                <w:color w:val="000000"/>
                <w:lang w:eastAsia="sl-SI"/>
              </w:rPr>
              <w:lastRenderedPageBreak/>
              <w:t xml:space="preserve">I/C. PREGLED ZA IZDAJO ALI PODALJŠANJE VELJAVNOSTI PLOVNOSTI ZA </w:t>
            </w:r>
            <w:r w:rsidR="0088104C">
              <w:rPr>
                <w:rFonts w:ascii="Arial" w:eastAsia="Times New Roman" w:hAnsi="Arial" w:cs="Arial"/>
                <w:b/>
                <w:bCs/>
                <w:color w:val="000000"/>
                <w:lang w:eastAsia="sl-SI"/>
              </w:rPr>
              <w:t>ZRAKOPLOVE IZ PRILOGE I UREDBE (EU) ŠT. 2018/1139</w:t>
            </w:r>
          </w:p>
        </w:tc>
        <w:tc>
          <w:tcPr>
            <w:tcW w:w="1292" w:type="dxa"/>
            <w:shd w:val="clear" w:color="auto" w:fill="auto"/>
          </w:tcPr>
          <w:p w14:paraId="3322CD5C" w14:textId="77777777" w:rsidR="00752252" w:rsidRPr="00724311" w:rsidRDefault="00752252" w:rsidP="00911F3C">
            <w:pPr>
              <w:spacing w:after="0" w:line="240" w:lineRule="auto"/>
              <w:jc w:val="right"/>
              <w:rPr>
                <w:rFonts w:ascii="Arial" w:eastAsia="Times New Roman" w:hAnsi="Arial" w:cs="Arial"/>
                <w:color w:val="000000"/>
                <w:lang w:eastAsia="sl-SI"/>
              </w:rPr>
            </w:pPr>
            <w:r w:rsidRPr="00724311">
              <w:rPr>
                <w:rFonts w:ascii="Arial" w:eastAsia="Times New Roman" w:hAnsi="Arial" w:cs="Arial"/>
                <w:color w:val="000000"/>
                <w:lang w:eastAsia="sl-SI"/>
              </w:rPr>
              <w:t> </w:t>
            </w:r>
          </w:p>
        </w:tc>
      </w:tr>
      <w:tr w:rsidR="00752252" w:rsidRPr="00724311" w14:paraId="691B1C01" w14:textId="77777777" w:rsidTr="00911F3C">
        <w:trPr>
          <w:trHeight w:val="255"/>
          <w:jc w:val="center"/>
        </w:trPr>
        <w:tc>
          <w:tcPr>
            <w:tcW w:w="5507" w:type="dxa"/>
            <w:shd w:val="clear" w:color="auto" w:fill="auto"/>
            <w:vAlign w:val="bottom"/>
          </w:tcPr>
          <w:p w14:paraId="3096DF8D"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Motorni zmaj</w:t>
            </w:r>
          </w:p>
        </w:tc>
        <w:tc>
          <w:tcPr>
            <w:tcW w:w="1292" w:type="dxa"/>
            <w:shd w:val="clear" w:color="auto" w:fill="auto"/>
            <w:noWrap/>
            <w:vAlign w:val="bottom"/>
          </w:tcPr>
          <w:p w14:paraId="270AEC61"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18</w:t>
            </w:r>
          </w:p>
        </w:tc>
      </w:tr>
      <w:tr w:rsidR="00752252" w:rsidRPr="00724311" w14:paraId="1A3F9EAE" w14:textId="77777777" w:rsidTr="00911F3C">
        <w:trPr>
          <w:trHeight w:val="255"/>
          <w:jc w:val="center"/>
        </w:trPr>
        <w:tc>
          <w:tcPr>
            <w:tcW w:w="5507" w:type="dxa"/>
            <w:shd w:val="clear" w:color="auto" w:fill="auto"/>
            <w:vAlign w:val="bottom"/>
          </w:tcPr>
          <w:p w14:paraId="500E393D" w14:textId="77777777" w:rsidR="00752252" w:rsidRPr="00724311" w:rsidRDefault="00752252" w:rsidP="00911F3C">
            <w:pPr>
              <w:spacing w:after="0" w:line="240" w:lineRule="auto"/>
              <w:rPr>
                <w:rFonts w:ascii="Arial" w:eastAsia="Times New Roman" w:hAnsi="Arial" w:cs="Arial"/>
                <w:color w:val="000000"/>
                <w:lang w:eastAsia="sl-SI"/>
              </w:rPr>
            </w:pPr>
            <w:proofErr w:type="spellStart"/>
            <w:r w:rsidRPr="00724311">
              <w:rPr>
                <w:rFonts w:ascii="Arial" w:eastAsia="Times New Roman" w:hAnsi="Arial" w:cs="Arial"/>
                <w:color w:val="000000"/>
                <w:lang w:eastAsia="sl-SI"/>
              </w:rPr>
              <w:t>ULN</w:t>
            </w:r>
            <w:proofErr w:type="spellEnd"/>
            <w:r w:rsidRPr="00724311">
              <w:rPr>
                <w:rFonts w:ascii="Arial" w:eastAsia="Times New Roman" w:hAnsi="Arial" w:cs="Arial"/>
                <w:color w:val="000000"/>
                <w:lang w:eastAsia="sl-SI"/>
              </w:rPr>
              <w:t xml:space="preserve"> in drugi </w:t>
            </w:r>
            <w:proofErr w:type="spellStart"/>
            <w:r w:rsidRPr="00374DD1">
              <w:rPr>
                <w:rFonts w:ascii="Arial" w:eastAsia="Times New Roman" w:hAnsi="Arial" w:cs="Arial"/>
                <w:color w:val="000000"/>
                <w:lang w:eastAsia="sl-SI"/>
              </w:rPr>
              <w:t>nekompleksni</w:t>
            </w:r>
            <w:proofErr w:type="spellEnd"/>
            <w:r w:rsidRPr="00724311">
              <w:rPr>
                <w:rFonts w:ascii="Arial" w:eastAsia="Times New Roman" w:hAnsi="Arial" w:cs="Arial"/>
                <w:color w:val="000000"/>
                <w:lang w:eastAsia="sl-SI"/>
              </w:rPr>
              <w:t xml:space="preserve"> zrakoplovi</w:t>
            </w:r>
          </w:p>
        </w:tc>
        <w:tc>
          <w:tcPr>
            <w:tcW w:w="1292" w:type="dxa"/>
            <w:shd w:val="clear" w:color="auto" w:fill="auto"/>
            <w:noWrap/>
            <w:vAlign w:val="bottom"/>
          </w:tcPr>
          <w:p w14:paraId="4CB6C20F"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27</w:t>
            </w:r>
          </w:p>
        </w:tc>
      </w:tr>
      <w:tr w:rsidR="00752252" w:rsidRPr="00724311" w14:paraId="57CA8ADD" w14:textId="77777777" w:rsidTr="00911F3C">
        <w:trPr>
          <w:trHeight w:val="255"/>
          <w:jc w:val="center"/>
        </w:trPr>
        <w:tc>
          <w:tcPr>
            <w:tcW w:w="5507" w:type="dxa"/>
            <w:shd w:val="clear" w:color="auto" w:fill="auto"/>
            <w:vAlign w:val="bottom"/>
          </w:tcPr>
          <w:p w14:paraId="15B73BE6" w14:textId="77777777" w:rsidR="00752252" w:rsidRPr="00724311" w:rsidRDefault="00752252" w:rsidP="0088104C">
            <w:pPr>
              <w:spacing w:after="0" w:line="240" w:lineRule="auto"/>
              <w:rPr>
                <w:rFonts w:ascii="Arial" w:eastAsia="Times New Roman" w:hAnsi="Arial" w:cs="Arial"/>
                <w:b/>
                <w:bCs/>
                <w:color w:val="000000"/>
                <w:lang w:eastAsia="sl-SI"/>
              </w:rPr>
            </w:pPr>
            <w:proofErr w:type="spellStart"/>
            <w:r w:rsidRPr="00724311">
              <w:rPr>
                <w:rFonts w:ascii="Arial" w:eastAsia="Times New Roman" w:hAnsi="Arial" w:cs="Arial"/>
                <w:color w:val="000000"/>
                <w:lang w:eastAsia="sl-SI"/>
              </w:rPr>
              <w:t>Žirokopterji</w:t>
            </w:r>
            <w:proofErr w:type="spellEnd"/>
            <w:r w:rsidRPr="00724311">
              <w:rPr>
                <w:rFonts w:ascii="Arial" w:eastAsia="Times New Roman" w:hAnsi="Arial" w:cs="Arial"/>
                <w:color w:val="000000"/>
                <w:lang w:eastAsia="sl-SI"/>
              </w:rPr>
              <w:t xml:space="preserve"> in helikopterji do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r w:rsidRPr="00724311">
              <w:rPr>
                <w:rFonts w:ascii="Arial" w:eastAsia="Times New Roman" w:hAnsi="Arial" w:cs="Arial"/>
                <w:color w:val="000000"/>
                <w:lang w:eastAsia="sl-SI"/>
              </w:rPr>
              <w:t xml:space="preserve"> </w:t>
            </w:r>
            <w:r w:rsidR="0088104C">
              <w:rPr>
                <w:rFonts w:ascii="Arial" w:eastAsia="Times New Roman" w:hAnsi="Arial" w:cs="Arial"/>
                <w:color w:val="000000"/>
                <w:lang w:eastAsia="sl-SI"/>
              </w:rPr>
              <w:t>z enim motorjem</w:t>
            </w:r>
          </w:p>
        </w:tc>
        <w:tc>
          <w:tcPr>
            <w:tcW w:w="1292" w:type="dxa"/>
            <w:shd w:val="clear" w:color="auto" w:fill="auto"/>
            <w:noWrap/>
            <w:vAlign w:val="bottom"/>
          </w:tcPr>
          <w:p w14:paraId="3181B35B"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45</w:t>
            </w:r>
          </w:p>
        </w:tc>
      </w:tr>
      <w:tr w:rsidR="00752252" w:rsidRPr="00724311" w14:paraId="7578A1F2" w14:textId="77777777" w:rsidTr="00911F3C">
        <w:trPr>
          <w:trHeight w:val="255"/>
          <w:jc w:val="center"/>
        </w:trPr>
        <w:tc>
          <w:tcPr>
            <w:tcW w:w="5507" w:type="dxa"/>
            <w:shd w:val="clear" w:color="auto" w:fill="auto"/>
            <w:vAlign w:val="bottom"/>
          </w:tcPr>
          <w:p w14:paraId="103E3434" w14:textId="77777777" w:rsidR="00752252" w:rsidRPr="00724311" w:rsidRDefault="00752252" w:rsidP="00911F3C">
            <w:pPr>
              <w:spacing w:after="0" w:line="240" w:lineRule="auto"/>
              <w:rPr>
                <w:rFonts w:ascii="Arial" w:eastAsia="Times New Roman" w:hAnsi="Arial" w:cs="Arial"/>
                <w:color w:val="000000"/>
                <w:lang w:eastAsia="sl-SI"/>
              </w:rPr>
            </w:pPr>
            <w:r w:rsidRPr="00374DD1">
              <w:rPr>
                <w:rFonts w:ascii="Arial" w:eastAsia="Times New Roman" w:hAnsi="Arial" w:cs="Arial"/>
                <w:color w:val="000000"/>
                <w:lang w:eastAsia="sl-SI"/>
              </w:rPr>
              <w:t>Kompleksni</w:t>
            </w:r>
            <w:r w:rsidRPr="00724311">
              <w:rPr>
                <w:rFonts w:ascii="Arial" w:eastAsia="Times New Roman" w:hAnsi="Arial" w:cs="Arial"/>
                <w:color w:val="000000"/>
                <w:lang w:eastAsia="sl-SI"/>
              </w:rPr>
              <w:t xml:space="preserve"> zrakoplovi</w:t>
            </w:r>
          </w:p>
        </w:tc>
        <w:tc>
          <w:tcPr>
            <w:tcW w:w="1292" w:type="dxa"/>
            <w:shd w:val="clear" w:color="auto" w:fill="auto"/>
            <w:noWrap/>
            <w:vAlign w:val="bottom"/>
          </w:tcPr>
          <w:p w14:paraId="3D65624B"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180</w:t>
            </w:r>
          </w:p>
        </w:tc>
      </w:tr>
      <w:tr w:rsidR="00752252" w:rsidRPr="00724311" w14:paraId="4ECC9812" w14:textId="77777777" w:rsidTr="00911F3C">
        <w:trPr>
          <w:trHeight w:val="255"/>
          <w:jc w:val="center"/>
        </w:trPr>
        <w:tc>
          <w:tcPr>
            <w:tcW w:w="5507" w:type="dxa"/>
            <w:shd w:val="clear" w:color="auto" w:fill="auto"/>
            <w:vAlign w:val="bottom"/>
          </w:tcPr>
          <w:p w14:paraId="2FE9C4CA" w14:textId="77777777" w:rsidR="00752252" w:rsidRPr="00724311" w:rsidRDefault="00752252" w:rsidP="00911F3C">
            <w:pPr>
              <w:spacing w:after="0" w:line="240" w:lineRule="auto"/>
              <w:rPr>
                <w:rFonts w:ascii="Arial" w:eastAsia="Times New Roman" w:hAnsi="Arial" w:cs="Arial"/>
                <w:b/>
                <w:bCs/>
                <w:color w:val="000000"/>
                <w:lang w:eastAsia="sl-SI"/>
              </w:rPr>
            </w:pPr>
            <w:r w:rsidRPr="00724311">
              <w:rPr>
                <w:rFonts w:ascii="Arial" w:eastAsia="Times New Roman" w:hAnsi="Arial" w:cs="Arial"/>
                <w:color w:val="000000"/>
                <w:lang w:eastAsia="sl-SI"/>
              </w:rPr>
              <w:t>Brezpilotni zrakoplovi</w:t>
            </w:r>
          </w:p>
        </w:tc>
        <w:tc>
          <w:tcPr>
            <w:tcW w:w="1292" w:type="dxa"/>
            <w:shd w:val="clear" w:color="auto" w:fill="auto"/>
            <w:noWrap/>
            <w:vAlign w:val="bottom"/>
          </w:tcPr>
          <w:p w14:paraId="362F473C"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42</w:t>
            </w:r>
          </w:p>
        </w:tc>
      </w:tr>
      <w:tr w:rsidR="00752252" w:rsidRPr="00724311" w14:paraId="1E8C9432" w14:textId="77777777" w:rsidTr="00911F3C">
        <w:trPr>
          <w:trHeight w:val="255"/>
          <w:jc w:val="center"/>
        </w:trPr>
        <w:tc>
          <w:tcPr>
            <w:tcW w:w="5507" w:type="dxa"/>
            <w:shd w:val="clear" w:color="auto" w:fill="auto"/>
            <w:vAlign w:val="bottom"/>
          </w:tcPr>
          <w:p w14:paraId="19F2CB20" w14:textId="77777777" w:rsidR="00752252" w:rsidRPr="00724311" w:rsidRDefault="00752252" w:rsidP="00911F3C">
            <w:pPr>
              <w:spacing w:after="0" w:line="240" w:lineRule="auto"/>
              <w:rPr>
                <w:rFonts w:ascii="Arial" w:eastAsia="Times New Roman" w:hAnsi="Arial" w:cs="Arial"/>
                <w:color w:val="000000"/>
                <w:lang w:eastAsia="sl-SI"/>
              </w:rPr>
            </w:pPr>
            <w:r>
              <w:rPr>
                <w:rFonts w:ascii="Arial" w:eastAsia="Times New Roman" w:hAnsi="Arial" w:cs="Arial"/>
                <w:b/>
                <w:bCs/>
                <w:color w:val="000000"/>
                <w:lang w:eastAsia="sl-SI"/>
              </w:rPr>
              <w:t>I/D. DOVOLJENJE ZA LETENJE (2</w:t>
            </w:r>
            <w:r w:rsidRPr="00724311">
              <w:rPr>
                <w:rFonts w:ascii="Arial" w:eastAsia="Times New Roman" w:hAnsi="Arial" w:cs="Arial"/>
                <w:b/>
                <w:bCs/>
                <w:color w:val="000000"/>
                <w:lang w:eastAsia="sl-SI"/>
              </w:rPr>
              <w:t>*)</w:t>
            </w:r>
          </w:p>
        </w:tc>
        <w:tc>
          <w:tcPr>
            <w:tcW w:w="1292" w:type="dxa"/>
            <w:shd w:val="clear" w:color="auto" w:fill="auto"/>
            <w:noWrap/>
            <w:vAlign w:val="bottom"/>
          </w:tcPr>
          <w:p w14:paraId="12674346" w14:textId="77777777" w:rsidR="00752252" w:rsidRPr="00724311" w:rsidRDefault="00752252" w:rsidP="00911F3C">
            <w:pPr>
              <w:spacing w:after="0" w:line="240" w:lineRule="auto"/>
              <w:jc w:val="center"/>
              <w:rPr>
                <w:rFonts w:ascii="Arial" w:eastAsia="Times New Roman" w:hAnsi="Arial" w:cs="Arial"/>
                <w:color w:val="000000"/>
                <w:lang w:eastAsia="sl-SI"/>
              </w:rPr>
            </w:pPr>
          </w:p>
        </w:tc>
      </w:tr>
      <w:tr w:rsidR="00752252" w:rsidRPr="00724311" w14:paraId="3A348463" w14:textId="77777777" w:rsidTr="00911F3C">
        <w:trPr>
          <w:trHeight w:val="510"/>
          <w:jc w:val="center"/>
        </w:trPr>
        <w:tc>
          <w:tcPr>
            <w:tcW w:w="5507" w:type="dxa"/>
            <w:shd w:val="clear" w:color="auto" w:fill="auto"/>
          </w:tcPr>
          <w:p w14:paraId="121E0BBF"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Potrditev pogojev za letenje pred izdajo dovoljenja za letenje EASA</w:t>
            </w:r>
          </w:p>
        </w:tc>
        <w:tc>
          <w:tcPr>
            <w:tcW w:w="1292" w:type="dxa"/>
            <w:shd w:val="clear" w:color="auto" w:fill="auto"/>
            <w:noWrap/>
            <w:vAlign w:val="bottom"/>
          </w:tcPr>
          <w:p w14:paraId="25B5601A"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50</w:t>
            </w:r>
          </w:p>
        </w:tc>
      </w:tr>
      <w:tr w:rsidR="00752252" w:rsidRPr="00724311" w14:paraId="2ACBE73C" w14:textId="77777777" w:rsidTr="00911F3C">
        <w:trPr>
          <w:trHeight w:val="255"/>
          <w:jc w:val="center"/>
        </w:trPr>
        <w:tc>
          <w:tcPr>
            <w:tcW w:w="5507" w:type="dxa"/>
            <w:shd w:val="clear" w:color="auto" w:fill="auto"/>
            <w:vAlign w:val="bottom"/>
          </w:tcPr>
          <w:p w14:paraId="0BC7939F"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Izdaja dovoljenja za letenje EASA</w:t>
            </w:r>
          </w:p>
        </w:tc>
        <w:tc>
          <w:tcPr>
            <w:tcW w:w="1292" w:type="dxa"/>
            <w:shd w:val="clear" w:color="auto" w:fill="auto"/>
            <w:noWrap/>
            <w:vAlign w:val="bottom"/>
          </w:tcPr>
          <w:p w14:paraId="02770372"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50</w:t>
            </w:r>
          </w:p>
        </w:tc>
      </w:tr>
      <w:tr w:rsidR="00752252" w:rsidRPr="00724311" w14:paraId="72A7E75E" w14:textId="77777777" w:rsidTr="00911F3C">
        <w:trPr>
          <w:trHeight w:val="255"/>
          <w:jc w:val="center"/>
        </w:trPr>
        <w:tc>
          <w:tcPr>
            <w:tcW w:w="5507" w:type="dxa"/>
            <w:shd w:val="clear" w:color="auto" w:fill="auto"/>
            <w:vAlign w:val="bottom"/>
          </w:tcPr>
          <w:p w14:paraId="6B72B2D3" w14:textId="2C8047DA" w:rsidR="00752252" w:rsidRPr="00724311" w:rsidRDefault="00AA08DB" w:rsidP="00911F3C">
            <w:pPr>
              <w:spacing w:after="0" w:line="240" w:lineRule="auto"/>
              <w:rPr>
                <w:rFonts w:ascii="Arial" w:eastAsia="Times New Roman" w:hAnsi="Arial" w:cs="Arial"/>
                <w:color w:val="000000"/>
                <w:lang w:eastAsia="sl-SI"/>
              </w:rPr>
            </w:pPr>
            <w:r>
              <w:rPr>
                <w:rFonts w:ascii="Arial" w:eastAsia="Times New Roman" w:hAnsi="Arial" w:cs="Arial"/>
                <w:color w:val="000000"/>
                <w:lang w:eastAsia="sl-SI"/>
              </w:rPr>
              <w:t>D</w:t>
            </w:r>
            <w:r w:rsidRPr="00724311">
              <w:rPr>
                <w:rFonts w:ascii="Arial" w:eastAsia="Times New Roman" w:hAnsi="Arial" w:cs="Arial"/>
                <w:color w:val="000000"/>
                <w:lang w:eastAsia="sl-SI"/>
              </w:rPr>
              <w:t>ovoljenje za let</w:t>
            </w:r>
            <w:r>
              <w:rPr>
                <w:rFonts w:ascii="Arial" w:eastAsia="Times New Roman" w:hAnsi="Arial" w:cs="Arial"/>
                <w:color w:val="000000"/>
                <w:lang w:eastAsia="sl-SI"/>
              </w:rPr>
              <w:t>, ki ni urejeno s predpisi EU</w:t>
            </w:r>
          </w:p>
        </w:tc>
        <w:tc>
          <w:tcPr>
            <w:tcW w:w="1292" w:type="dxa"/>
            <w:shd w:val="clear" w:color="auto" w:fill="auto"/>
            <w:noWrap/>
            <w:vAlign w:val="bottom"/>
          </w:tcPr>
          <w:p w14:paraId="2A434B2E"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50</w:t>
            </w:r>
          </w:p>
        </w:tc>
      </w:tr>
      <w:tr w:rsidR="00752252" w:rsidRPr="00724311" w14:paraId="188B5B14" w14:textId="77777777" w:rsidTr="00911F3C">
        <w:trPr>
          <w:trHeight w:val="255"/>
          <w:jc w:val="center"/>
        </w:trPr>
        <w:tc>
          <w:tcPr>
            <w:tcW w:w="5507" w:type="dxa"/>
            <w:shd w:val="clear" w:color="auto" w:fill="auto"/>
            <w:vAlign w:val="bottom"/>
          </w:tcPr>
          <w:p w14:paraId="2E64022D"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Izdaja izvoznega spričevala ali izjava o plovnosti letala za izvoz</w:t>
            </w:r>
          </w:p>
        </w:tc>
        <w:tc>
          <w:tcPr>
            <w:tcW w:w="1292" w:type="dxa"/>
            <w:shd w:val="clear" w:color="auto" w:fill="auto"/>
            <w:noWrap/>
            <w:vAlign w:val="bottom"/>
          </w:tcPr>
          <w:p w14:paraId="4DB44A18"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w:t>
            </w:r>
          </w:p>
        </w:tc>
      </w:tr>
      <w:tr w:rsidR="00752252" w:rsidRPr="00724311" w14:paraId="2FC1DC09" w14:textId="77777777" w:rsidTr="00911F3C">
        <w:trPr>
          <w:trHeight w:val="255"/>
          <w:jc w:val="center"/>
        </w:trPr>
        <w:tc>
          <w:tcPr>
            <w:tcW w:w="5507" w:type="dxa"/>
            <w:shd w:val="clear" w:color="auto" w:fill="auto"/>
            <w:vAlign w:val="bottom"/>
          </w:tcPr>
          <w:p w14:paraId="3531D85F"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Dovoljenje za preizkusni let</w:t>
            </w:r>
          </w:p>
        </w:tc>
        <w:tc>
          <w:tcPr>
            <w:tcW w:w="1292" w:type="dxa"/>
            <w:shd w:val="clear" w:color="auto" w:fill="auto"/>
            <w:noWrap/>
            <w:vAlign w:val="bottom"/>
          </w:tcPr>
          <w:p w14:paraId="544680A3"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w:t>
            </w:r>
          </w:p>
        </w:tc>
      </w:tr>
      <w:tr w:rsidR="00752252" w:rsidRPr="00724311" w14:paraId="7C7AC7A5" w14:textId="77777777" w:rsidTr="00911F3C">
        <w:trPr>
          <w:trHeight w:val="255"/>
          <w:jc w:val="center"/>
        </w:trPr>
        <w:tc>
          <w:tcPr>
            <w:tcW w:w="5507" w:type="dxa"/>
            <w:shd w:val="clear" w:color="auto" w:fill="auto"/>
            <w:vAlign w:val="bottom"/>
          </w:tcPr>
          <w:p w14:paraId="3B23118C" w14:textId="77777777" w:rsidR="00752252" w:rsidRPr="00724311" w:rsidRDefault="00752252" w:rsidP="00911F3C">
            <w:pPr>
              <w:spacing w:after="0" w:line="240" w:lineRule="auto"/>
              <w:rPr>
                <w:rFonts w:ascii="Arial" w:eastAsia="Times New Roman" w:hAnsi="Arial" w:cs="Arial"/>
                <w:b/>
                <w:bCs/>
                <w:color w:val="000000"/>
                <w:lang w:eastAsia="sl-SI"/>
              </w:rPr>
            </w:pPr>
            <w:r w:rsidRPr="00724311">
              <w:rPr>
                <w:rFonts w:ascii="Arial" w:eastAsia="Times New Roman" w:hAnsi="Arial" w:cs="Arial"/>
                <w:b/>
                <w:bCs/>
                <w:color w:val="000000"/>
                <w:lang w:eastAsia="sl-SI"/>
              </w:rPr>
              <w:t>I/E. POTRDITEV PRVE IZDAJE ALI SPREMEMBE PROGRAMA VZDRŽEVANJA</w:t>
            </w:r>
          </w:p>
        </w:tc>
        <w:tc>
          <w:tcPr>
            <w:tcW w:w="1292" w:type="dxa"/>
            <w:shd w:val="clear" w:color="auto" w:fill="auto"/>
          </w:tcPr>
          <w:p w14:paraId="4B64FE40" w14:textId="77777777" w:rsidR="00752252" w:rsidRPr="00724311" w:rsidRDefault="00752252" w:rsidP="00911F3C">
            <w:pPr>
              <w:spacing w:after="0" w:line="240" w:lineRule="auto"/>
              <w:jc w:val="center"/>
              <w:rPr>
                <w:rFonts w:ascii="Arial" w:eastAsia="Times New Roman" w:hAnsi="Arial" w:cs="Arial"/>
                <w:color w:val="000000"/>
                <w:lang w:eastAsia="sl-SI"/>
              </w:rPr>
            </w:pPr>
          </w:p>
        </w:tc>
      </w:tr>
      <w:tr w:rsidR="00752252" w:rsidRPr="00724311" w14:paraId="7875E3BA" w14:textId="77777777" w:rsidTr="00911F3C">
        <w:trPr>
          <w:trHeight w:val="255"/>
          <w:jc w:val="center"/>
        </w:trPr>
        <w:tc>
          <w:tcPr>
            <w:tcW w:w="5507" w:type="dxa"/>
            <w:shd w:val="clear" w:color="auto" w:fill="auto"/>
            <w:noWrap/>
            <w:vAlign w:val="bottom"/>
          </w:tcPr>
          <w:p w14:paraId="0D4A0273" w14:textId="31C0F91C" w:rsidR="00752252" w:rsidRPr="00724311" w:rsidRDefault="00752252">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Jadralna letala, jadralna letala z motorjem in baloni</w:t>
            </w:r>
          </w:p>
        </w:tc>
        <w:tc>
          <w:tcPr>
            <w:tcW w:w="1292" w:type="dxa"/>
            <w:shd w:val="clear" w:color="auto" w:fill="auto"/>
            <w:noWrap/>
            <w:vAlign w:val="bottom"/>
          </w:tcPr>
          <w:p w14:paraId="6B4CB2D7"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9</w:t>
            </w:r>
          </w:p>
        </w:tc>
      </w:tr>
      <w:tr w:rsidR="00752252" w:rsidRPr="00724311" w14:paraId="1F9F06A6" w14:textId="77777777" w:rsidTr="00911F3C">
        <w:trPr>
          <w:trHeight w:val="255"/>
          <w:jc w:val="center"/>
        </w:trPr>
        <w:tc>
          <w:tcPr>
            <w:tcW w:w="5507" w:type="dxa"/>
            <w:shd w:val="clear" w:color="auto" w:fill="auto"/>
            <w:noWrap/>
            <w:vAlign w:val="bottom"/>
          </w:tcPr>
          <w:p w14:paraId="5DAE6010" w14:textId="77777777" w:rsidR="00752252" w:rsidRPr="00724311" w:rsidRDefault="00752252" w:rsidP="00911F3C">
            <w:pPr>
              <w:spacing w:after="0" w:line="240" w:lineRule="auto"/>
              <w:rPr>
                <w:rFonts w:ascii="Arial" w:eastAsia="Times New Roman" w:hAnsi="Arial" w:cs="Arial"/>
                <w:color w:val="000000"/>
                <w:lang w:eastAsia="sl-SI"/>
              </w:rPr>
            </w:pPr>
            <w:proofErr w:type="spellStart"/>
            <w:r w:rsidRPr="00724311">
              <w:rPr>
                <w:rFonts w:ascii="Arial" w:eastAsia="Times New Roman" w:hAnsi="Arial" w:cs="Arial"/>
                <w:color w:val="000000"/>
                <w:lang w:eastAsia="sl-SI"/>
              </w:rPr>
              <w:t>LSA</w:t>
            </w:r>
            <w:proofErr w:type="spellEnd"/>
            <w:r w:rsidRPr="00724311">
              <w:rPr>
                <w:rFonts w:ascii="Arial" w:eastAsia="Times New Roman" w:hAnsi="Arial" w:cs="Arial"/>
                <w:color w:val="000000"/>
                <w:lang w:eastAsia="sl-SI"/>
              </w:rPr>
              <w:t xml:space="preserve"> in </w:t>
            </w:r>
            <w:proofErr w:type="spellStart"/>
            <w:r w:rsidRPr="00724311">
              <w:rPr>
                <w:rFonts w:ascii="Arial" w:eastAsia="Times New Roman" w:hAnsi="Arial" w:cs="Arial"/>
                <w:color w:val="000000"/>
                <w:lang w:eastAsia="sl-SI"/>
              </w:rPr>
              <w:t>ELA1</w:t>
            </w:r>
            <w:proofErr w:type="spellEnd"/>
            <w:r w:rsidRPr="00724311">
              <w:rPr>
                <w:rFonts w:ascii="Arial" w:eastAsia="Times New Roman" w:hAnsi="Arial" w:cs="Arial"/>
                <w:color w:val="000000"/>
                <w:lang w:eastAsia="sl-SI"/>
              </w:rPr>
              <w:t xml:space="preserve"> ter druga letala do </w:t>
            </w:r>
            <w:smartTag w:uri="urn:schemas-microsoft-com:office:smarttags" w:element="metricconverter">
              <w:smartTagPr>
                <w:attr w:name="ProductID" w:val="1200 kg"/>
              </w:smartTagPr>
              <w:r w:rsidRPr="00724311">
                <w:rPr>
                  <w:rFonts w:ascii="Arial" w:eastAsia="Times New Roman" w:hAnsi="Arial" w:cs="Arial"/>
                  <w:color w:val="000000"/>
                  <w:lang w:eastAsia="sl-SI"/>
                </w:rPr>
                <w:t>1200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05A82BA5"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14</w:t>
            </w:r>
          </w:p>
        </w:tc>
      </w:tr>
      <w:tr w:rsidR="00752252" w:rsidRPr="00724311" w14:paraId="7838F213" w14:textId="77777777" w:rsidTr="00911F3C">
        <w:trPr>
          <w:trHeight w:val="255"/>
          <w:jc w:val="center"/>
        </w:trPr>
        <w:tc>
          <w:tcPr>
            <w:tcW w:w="5507" w:type="dxa"/>
            <w:shd w:val="clear" w:color="auto" w:fill="auto"/>
            <w:noWrap/>
            <w:vAlign w:val="bottom"/>
          </w:tcPr>
          <w:p w14:paraId="32CEE081"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1201 do </w:t>
            </w:r>
            <w:smartTag w:uri="urn:schemas-microsoft-com:office:smarttags" w:element="metricconverter">
              <w:smartTagPr>
                <w:attr w:name="ProductID" w:val="2730 kg"/>
              </w:smartTagPr>
              <w:r w:rsidRPr="00724311">
                <w:rPr>
                  <w:rFonts w:ascii="Arial" w:eastAsia="Times New Roman" w:hAnsi="Arial" w:cs="Arial"/>
                  <w:color w:val="000000"/>
                  <w:lang w:eastAsia="sl-SI"/>
                </w:rPr>
                <w:t>2730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4587724E"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18</w:t>
            </w:r>
          </w:p>
        </w:tc>
      </w:tr>
      <w:tr w:rsidR="00752252" w:rsidRPr="00724311" w14:paraId="2ED1228B" w14:textId="77777777" w:rsidTr="00911F3C">
        <w:trPr>
          <w:trHeight w:val="255"/>
          <w:jc w:val="center"/>
        </w:trPr>
        <w:tc>
          <w:tcPr>
            <w:tcW w:w="5507" w:type="dxa"/>
            <w:shd w:val="clear" w:color="auto" w:fill="auto"/>
            <w:noWrap/>
            <w:vAlign w:val="bottom"/>
          </w:tcPr>
          <w:p w14:paraId="3BABB7A4"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2731 do </w:t>
            </w:r>
            <w:smartTag w:uri="urn:schemas-microsoft-com:office:smarttags" w:element="metricconverter">
              <w:smartTagPr>
                <w:attr w:name="ProductID" w:val="5700 kg"/>
              </w:smartTagPr>
              <w:r w:rsidRPr="00724311">
                <w:rPr>
                  <w:rFonts w:ascii="Arial" w:eastAsia="Times New Roman" w:hAnsi="Arial" w:cs="Arial"/>
                  <w:color w:val="000000"/>
                  <w:lang w:eastAsia="sl-SI"/>
                </w:rPr>
                <w:t>5700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45B0E86B"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45</w:t>
            </w:r>
          </w:p>
        </w:tc>
      </w:tr>
      <w:tr w:rsidR="00752252" w:rsidRPr="00724311" w14:paraId="7E251B0D" w14:textId="77777777" w:rsidTr="00911F3C">
        <w:trPr>
          <w:trHeight w:val="255"/>
          <w:jc w:val="center"/>
        </w:trPr>
        <w:tc>
          <w:tcPr>
            <w:tcW w:w="5507" w:type="dxa"/>
            <w:shd w:val="clear" w:color="auto" w:fill="auto"/>
            <w:noWrap/>
            <w:vAlign w:val="bottom"/>
          </w:tcPr>
          <w:p w14:paraId="282707E3"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5701 do </w:t>
            </w:r>
            <w:smartTag w:uri="urn:schemas-microsoft-com:office:smarttags" w:element="metricconverter">
              <w:smartTagPr>
                <w:attr w:name="ProductID" w:val="27.000 kg"/>
              </w:smartTagPr>
              <w:r w:rsidRPr="00724311">
                <w:rPr>
                  <w:rFonts w:ascii="Arial" w:eastAsia="Times New Roman" w:hAnsi="Arial" w:cs="Arial"/>
                  <w:color w:val="000000"/>
                  <w:lang w:eastAsia="sl-SI"/>
                </w:rPr>
                <w:t>27.000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7C665DB0"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108</w:t>
            </w:r>
          </w:p>
        </w:tc>
      </w:tr>
      <w:tr w:rsidR="00752252" w:rsidRPr="00724311" w14:paraId="6FF58D04" w14:textId="77777777" w:rsidTr="00911F3C">
        <w:trPr>
          <w:trHeight w:val="255"/>
          <w:jc w:val="center"/>
        </w:trPr>
        <w:tc>
          <w:tcPr>
            <w:tcW w:w="5507" w:type="dxa"/>
            <w:shd w:val="clear" w:color="auto" w:fill="auto"/>
            <w:noWrap/>
            <w:vAlign w:val="bottom"/>
          </w:tcPr>
          <w:p w14:paraId="708BB423"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od 27.001 do </w:t>
            </w:r>
            <w:smartTag w:uri="urn:schemas-microsoft-com:office:smarttags" w:element="metricconverter">
              <w:smartTagPr>
                <w:attr w:name="ProductID" w:val="70.000 kg"/>
              </w:smartTagPr>
              <w:r w:rsidRPr="00724311">
                <w:rPr>
                  <w:rFonts w:ascii="Arial" w:eastAsia="Times New Roman" w:hAnsi="Arial" w:cs="Arial"/>
                  <w:color w:val="000000"/>
                  <w:lang w:eastAsia="sl-SI"/>
                </w:rPr>
                <w:t>70.000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3A8A8AA4"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207</w:t>
            </w:r>
          </w:p>
        </w:tc>
      </w:tr>
      <w:tr w:rsidR="00752252" w:rsidRPr="00724311" w14:paraId="2DB159F2" w14:textId="77777777" w:rsidTr="00911F3C">
        <w:trPr>
          <w:trHeight w:val="255"/>
          <w:jc w:val="center"/>
        </w:trPr>
        <w:tc>
          <w:tcPr>
            <w:tcW w:w="5507" w:type="dxa"/>
            <w:shd w:val="clear" w:color="auto" w:fill="auto"/>
            <w:noWrap/>
            <w:vAlign w:val="bottom"/>
          </w:tcPr>
          <w:p w14:paraId="3A2FD1AF"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Letala nad </w:t>
            </w:r>
            <w:smartTag w:uri="urn:schemas-microsoft-com:office:smarttags" w:element="metricconverter">
              <w:smartTagPr>
                <w:attr w:name="ProductID" w:val="70.000 kg"/>
              </w:smartTagPr>
              <w:r w:rsidRPr="00724311">
                <w:rPr>
                  <w:rFonts w:ascii="Arial" w:eastAsia="Times New Roman" w:hAnsi="Arial" w:cs="Arial"/>
                  <w:color w:val="000000"/>
                  <w:lang w:eastAsia="sl-SI"/>
                </w:rPr>
                <w:t>70.000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578BEA88"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360</w:t>
            </w:r>
          </w:p>
        </w:tc>
      </w:tr>
      <w:tr w:rsidR="00752252" w:rsidRPr="00724311" w14:paraId="1095A37E" w14:textId="77777777" w:rsidTr="00911F3C">
        <w:trPr>
          <w:trHeight w:val="255"/>
          <w:jc w:val="center"/>
        </w:trPr>
        <w:tc>
          <w:tcPr>
            <w:tcW w:w="5507" w:type="dxa"/>
            <w:shd w:val="clear" w:color="auto" w:fill="auto"/>
            <w:noWrap/>
            <w:vAlign w:val="bottom"/>
          </w:tcPr>
          <w:p w14:paraId="07D45A08"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Helikopterji do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r w:rsidRPr="00724311">
              <w:rPr>
                <w:rFonts w:ascii="Arial" w:eastAsia="Times New Roman" w:hAnsi="Arial" w:cs="Arial"/>
                <w:color w:val="000000"/>
                <w:lang w:eastAsia="sl-SI"/>
              </w:rPr>
              <w:t xml:space="preserve"> </w:t>
            </w:r>
            <w:r w:rsidR="0088104C">
              <w:rPr>
                <w:rFonts w:ascii="Arial" w:eastAsia="Times New Roman" w:hAnsi="Arial" w:cs="Arial"/>
                <w:color w:val="000000"/>
                <w:lang w:eastAsia="sl-SI"/>
              </w:rPr>
              <w:t>z enim motorjem</w:t>
            </w:r>
          </w:p>
        </w:tc>
        <w:tc>
          <w:tcPr>
            <w:tcW w:w="1292" w:type="dxa"/>
            <w:shd w:val="clear" w:color="auto" w:fill="auto"/>
            <w:noWrap/>
            <w:vAlign w:val="bottom"/>
          </w:tcPr>
          <w:p w14:paraId="788E9276"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27</w:t>
            </w:r>
          </w:p>
        </w:tc>
      </w:tr>
      <w:tr w:rsidR="00752252" w:rsidRPr="00724311" w14:paraId="3BF21872" w14:textId="77777777" w:rsidTr="00911F3C">
        <w:trPr>
          <w:trHeight w:val="255"/>
          <w:jc w:val="center"/>
        </w:trPr>
        <w:tc>
          <w:tcPr>
            <w:tcW w:w="5507" w:type="dxa"/>
            <w:shd w:val="clear" w:color="auto" w:fill="auto"/>
            <w:noWrap/>
            <w:vAlign w:val="bottom"/>
          </w:tcPr>
          <w:p w14:paraId="57ADDE88"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 xml:space="preserve">Helikopterji nad </w:t>
            </w:r>
            <w:smartTag w:uri="urn:schemas-microsoft-com:office:smarttags" w:element="metricconverter">
              <w:smartTagPr>
                <w:attr w:name="ProductID" w:val="3175 kg"/>
              </w:smartTagPr>
              <w:r w:rsidRPr="00724311">
                <w:rPr>
                  <w:rFonts w:ascii="Arial" w:eastAsia="Times New Roman" w:hAnsi="Arial" w:cs="Arial"/>
                  <w:color w:val="000000"/>
                  <w:lang w:eastAsia="sl-SI"/>
                </w:rPr>
                <w:t>3175 kg</w:t>
              </w:r>
            </w:smartTag>
            <w:r w:rsidRPr="00724311">
              <w:rPr>
                <w:rFonts w:ascii="Arial" w:eastAsia="Times New Roman" w:hAnsi="Arial" w:cs="Arial"/>
                <w:color w:val="000000"/>
                <w:lang w:eastAsia="sl-SI"/>
              </w:rPr>
              <w:t xml:space="preserve"> </w:t>
            </w:r>
            <w:proofErr w:type="spellStart"/>
            <w:r w:rsidRPr="00724311">
              <w:rPr>
                <w:rFonts w:ascii="Arial" w:eastAsia="Times New Roman" w:hAnsi="Arial" w:cs="Arial"/>
                <w:color w:val="000000"/>
                <w:lang w:eastAsia="sl-SI"/>
              </w:rPr>
              <w:t>MTOM</w:t>
            </w:r>
            <w:proofErr w:type="spellEnd"/>
          </w:p>
        </w:tc>
        <w:tc>
          <w:tcPr>
            <w:tcW w:w="1292" w:type="dxa"/>
            <w:shd w:val="clear" w:color="auto" w:fill="auto"/>
            <w:noWrap/>
            <w:vAlign w:val="bottom"/>
          </w:tcPr>
          <w:p w14:paraId="443EE55E"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54</w:t>
            </w:r>
          </w:p>
        </w:tc>
      </w:tr>
      <w:tr w:rsidR="00752252" w:rsidRPr="00724311" w14:paraId="4038D16D" w14:textId="77777777" w:rsidTr="00911F3C">
        <w:trPr>
          <w:trHeight w:val="255"/>
          <w:jc w:val="center"/>
        </w:trPr>
        <w:tc>
          <w:tcPr>
            <w:tcW w:w="5507" w:type="dxa"/>
            <w:shd w:val="clear" w:color="auto" w:fill="auto"/>
            <w:noWrap/>
            <w:vAlign w:val="bottom"/>
          </w:tcPr>
          <w:p w14:paraId="51A0AA53"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Zračne ladje</w:t>
            </w:r>
          </w:p>
        </w:tc>
        <w:tc>
          <w:tcPr>
            <w:tcW w:w="1292" w:type="dxa"/>
            <w:shd w:val="clear" w:color="auto" w:fill="auto"/>
            <w:noWrap/>
            <w:vAlign w:val="bottom"/>
          </w:tcPr>
          <w:p w14:paraId="1BB314FC"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9</w:t>
            </w:r>
          </w:p>
        </w:tc>
      </w:tr>
      <w:tr w:rsidR="00752252" w:rsidRPr="00724311" w14:paraId="31793F58" w14:textId="77777777" w:rsidTr="00911F3C">
        <w:trPr>
          <w:trHeight w:val="255"/>
          <w:jc w:val="center"/>
        </w:trPr>
        <w:tc>
          <w:tcPr>
            <w:tcW w:w="5507" w:type="dxa"/>
            <w:shd w:val="clear" w:color="auto" w:fill="auto"/>
            <w:noWrap/>
            <w:vAlign w:val="bottom"/>
          </w:tcPr>
          <w:p w14:paraId="5EC7202E" w14:textId="77777777" w:rsidR="00752252" w:rsidRPr="00724311" w:rsidRDefault="00752252" w:rsidP="00911F3C">
            <w:pPr>
              <w:spacing w:after="0" w:line="240" w:lineRule="auto"/>
              <w:rPr>
                <w:rFonts w:ascii="Arial" w:eastAsia="Times New Roman" w:hAnsi="Arial" w:cs="Arial"/>
                <w:color w:val="000000"/>
                <w:lang w:eastAsia="sl-SI"/>
              </w:rPr>
            </w:pPr>
            <w:r w:rsidRPr="00724311">
              <w:rPr>
                <w:rFonts w:ascii="Arial" w:eastAsia="Times New Roman" w:hAnsi="Arial" w:cs="Arial"/>
                <w:color w:val="000000"/>
                <w:lang w:eastAsia="sl-SI"/>
              </w:rPr>
              <w:t>Drugi zrakoplovi</w:t>
            </w:r>
          </w:p>
        </w:tc>
        <w:tc>
          <w:tcPr>
            <w:tcW w:w="1292" w:type="dxa"/>
            <w:shd w:val="clear" w:color="auto" w:fill="auto"/>
            <w:noWrap/>
            <w:vAlign w:val="bottom"/>
          </w:tcPr>
          <w:p w14:paraId="182A7FE5" w14:textId="77777777" w:rsidR="00752252" w:rsidRPr="00724311" w:rsidRDefault="00752252" w:rsidP="00911F3C">
            <w:pPr>
              <w:spacing w:after="0" w:line="240" w:lineRule="auto"/>
              <w:jc w:val="center"/>
              <w:rPr>
                <w:rFonts w:ascii="Arial" w:eastAsia="Times New Roman" w:hAnsi="Arial" w:cs="Arial"/>
                <w:color w:val="000000"/>
                <w:lang w:eastAsia="sl-SI"/>
              </w:rPr>
            </w:pPr>
            <w:r w:rsidRPr="00724311">
              <w:rPr>
                <w:rFonts w:ascii="Arial" w:eastAsia="Times New Roman" w:hAnsi="Arial" w:cs="Arial"/>
                <w:color w:val="000000"/>
                <w:lang w:eastAsia="sl-SI"/>
              </w:rPr>
              <w:t>23</w:t>
            </w:r>
          </w:p>
        </w:tc>
      </w:tr>
      <w:tr w:rsidR="00752252" w:rsidRPr="00724311" w14:paraId="3CAC9A04" w14:textId="77777777" w:rsidTr="00911F3C">
        <w:trPr>
          <w:trHeight w:val="255"/>
          <w:jc w:val="center"/>
        </w:trPr>
        <w:tc>
          <w:tcPr>
            <w:tcW w:w="5507" w:type="dxa"/>
            <w:shd w:val="clear" w:color="auto" w:fill="auto"/>
            <w:noWrap/>
            <w:vAlign w:val="bottom"/>
          </w:tcPr>
          <w:p w14:paraId="137FF3EE" w14:textId="77777777" w:rsidR="00752252" w:rsidRPr="003B016F" w:rsidRDefault="00752252" w:rsidP="00752252">
            <w:pPr>
              <w:spacing w:after="0" w:line="240" w:lineRule="auto"/>
              <w:rPr>
                <w:rFonts w:cs="Arial"/>
                <w:color w:val="000000"/>
              </w:rPr>
            </w:pPr>
            <w:r w:rsidRPr="00752252">
              <w:rPr>
                <w:rFonts w:ascii="Arial" w:eastAsia="Times New Roman" w:hAnsi="Arial" w:cs="Arial"/>
                <w:b/>
                <w:bCs/>
                <w:color w:val="000000"/>
                <w:lang w:eastAsia="sl-SI"/>
              </w:rPr>
              <w:t>I/F. POTRDITEV IZJEME</w:t>
            </w:r>
          </w:p>
        </w:tc>
        <w:tc>
          <w:tcPr>
            <w:tcW w:w="1292" w:type="dxa"/>
            <w:shd w:val="clear" w:color="auto" w:fill="auto"/>
            <w:noWrap/>
            <w:vAlign w:val="bottom"/>
          </w:tcPr>
          <w:p w14:paraId="2EBDA696" w14:textId="77777777" w:rsidR="00752252" w:rsidRPr="003B016F" w:rsidRDefault="00752252" w:rsidP="00752252">
            <w:pPr>
              <w:jc w:val="center"/>
              <w:rPr>
                <w:rFonts w:cs="Arial"/>
                <w:color w:val="000000"/>
              </w:rPr>
            </w:pPr>
          </w:p>
        </w:tc>
      </w:tr>
      <w:tr w:rsidR="00752252" w:rsidRPr="00724311" w14:paraId="3E5708C1" w14:textId="77777777" w:rsidTr="00911F3C">
        <w:trPr>
          <w:trHeight w:val="255"/>
          <w:jc w:val="center"/>
        </w:trPr>
        <w:tc>
          <w:tcPr>
            <w:tcW w:w="5507" w:type="dxa"/>
            <w:shd w:val="clear" w:color="auto" w:fill="auto"/>
            <w:noWrap/>
            <w:vAlign w:val="bottom"/>
          </w:tcPr>
          <w:p w14:paraId="449D56E8" w14:textId="77777777" w:rsidR="00752252" w:rsidRPr="00752252" w:rsidRDefault="00752252" w:rsidP="00752252">
            <w:pPr>
              <w:spacing w:after="0" w:line="240" w:lineRule="auto"/>
              <w:rPr>
                <w:rFonts w:ascii="Arial" w:eastAsia="Times New Roman" w:hAnsi="Arial" w:cs="Arial"/>
                <w:color w:val="000000"/>
                <w:lang w:eastAsia="sl-SI"/>
              </w:rPr>
            </w:pPr>
            <w:r w:rsidRPr="00752252">
              <w:rPr>
                <w:rFonts w:ascii="Arial" w:eastAsia="Times New Roman" w:hAnsi="Arial" w:cs="Arial"/>
                <w:color w:val="000000"/>
                <w:lang w:eastAsia="sl-SI"/>
              </w:rPr>
              <w:t xml:space="preserve">Zrakoplovi do vključno 2730 kg </w:t>
            </w:r>
            <w:proofErr w:type="spellStart"/>
            <w:r w:rsidRPr="00752252">
              <w:rPr>
                <w:rFonts w:ascii="Arial" w:eastAsia="Times New Roman" w:hAnsi="Arial" w:cs="Arial"/>
                <w:color w:val="000000"/>
                <w:lang w:eastAsia="sl-SI"/>
              </w:rPr>
              <w:t>MTOM</w:t>
            </w:r>
            <w:proofErr w:type="spellEnd"/>
          </w:p>
        </w:tc>
        <w:tc>
          <w:tcPr>
            <w:tcW w:w="1292" w:type="dxa"/>
            <w:shd w:val="clear" w:color="auto" w:fill="auto"/>
            <w:noWrap/>
            <w:vAlign w:val="bottom"/>
          </w:tcPr>
          <w:p w14:paraId="631BD8BF" w14:textId="77777777" w:rsidR="00752252" w:rsidRPr="00752252" w:rsidRDefault="00752252" w:rsidP="00752252">
            <w:pPr>
              <w:spacing w:after="0" w:line="240" w:lineRule="auto"/>
              <w:jc w:val="center"/>
              <w:rPr>
                <w:rFonts w:ascii="Arial" w:eastAsia="Times New Roman" w:hAnsi="Arial" w:cs="Arial"/>
                <w:color w:val="000000"/>
                <w:lang w:eastAsia="sl-SI"/>
              </w:rPr>
            </w:pPr>
            <w:r w:rsidRPr="00752252">
              <w:rPr>
                <w:rFonts w:ascii="Arial" w:eastAsia="Times New Roman" w:hAnsi="Arial" w:cs="Arial"/>
                <w:color w:val="000000"/>
                <w:lang w:eastAsia="sl-SI"/>
              </w:rPr>
              <w:t>90</w:t>
            </w:r>
          </w:p>
        </w:tc>
      </w:tr>
      <w:tr w:rsidR="00752252" w:rsidRPr="00724311" w14:paraId="10BDA168" w14:textId="77777777" w:rsidTr="00911F3C">
        <w:trPr>
          <w:trHeight w:val="255"/>
          <w:jc w:val="center"/>
        </w:trPr>
        <w:tc>
          <w:tcPr>
            <w:tcW w:w="5507" w:type="dxa"/>
            <w:shd w:val="clear" w:color="auto" w:fill="auto"/>
            <w:noWrap/>
            <w:vAlign w:val="bottom"/>
          </w:tcPr>
          <w:p w14:paraId="2BF7A723" w14:textId="77777777" w:rsidR="00752252" w:rsidRPr="00752252" w:rsidRDefault="00752252" w:rsidP="00752252">
            <w:pPr>
              <w:spacing w:after="0" w:line="240" w:lineRule="auto"/>
              <w:rPr>
                <w:rFonts w:ascii="Arial" w:eastAsia="Times New Roman" w:hAnsi="Arial" w:cs="Arial"/>
                <w:color w:val="000000"/>
                <w:lang w:eastAsia="sl-SI"/>
              </w:rPr>
            </w:pPr>
            <w:r w:rsidRPr="00752252">
              <w:rPr>
                <w:rFonts w:ascii="Arial" w:eastAsia="Times New Roman" w:hAnsi="Arial" w:cs="Arial"/>
                <w:color w:val="000000"/>
                <w:lang w:eastAsia="sl-SI"/>
              </w:rPr>
              <w:t xml:space="preserve">Zrakoplovi nad 2730 kg </w:t>
            </w:r>
            <w:proofErr w:type="spellStart"/>
            <w:r w:rsidRPr="00752252">
              <w:rPr>
                <w:rFonts w:ascii="Arial" w:eastAsia="Times New Roman" w:hAnsi="Arial" w:cs="Arial"/>
                <w:color w:val="000000"/>
                <w:lang w:eastAsia="sl-SI"/>
              </w:rPr>
              <w:t>MTOM</w:t>
            </w:r>
            <w:proofErr w:type="spellEnd"/>
          </w:p>
        </w:tc>
        <w:tc>
          <w:tcPr>
            <w:tcW w:w="1292" w:type="dxa"/>
            <w:shd w:val="clear" w:color="auto" w:fill="auto"/>
            <w:noWrap/>
            <w:vAlign w:val="bottom"/>
          </w:tcPr>
          <w:p w14:paraId="56D3A714" w14:textId="77777777" w:rsidR="00752252" w:rsidRPr="00752252" w:rsidRDefault="00752252" w:rsidP="00752252">
            <w:pPr>
              <w:spacing w:after="0" w:line="240" w:lineRule="auto"/>
              <w:jc w:val="center"/>
              <w:rPr>
                <w:rFonts w:ascii="Arial" w:eastAsia="Times New Roman" w:hAnsi="Arial" w:cs="Arial"/>
                <w:color w:val="000000"/>
                <w:lang w:eastAsia="sl-SI"/>
              </w:rPr>
            </w:pPr>
            <w:r w:rsidRPr="00752252">
              <w:rPr>
                <w:rFonts w:ascii="Arial" w:eastAsia="Times New Roman" w:hAnsi="Arial" w:cs="Arial"/>
                <w:color w:val="000000"/>
                <w:lang w:eastAsia="sl-SI"/>
              </w:rPr>
              <w:t>180</w:t>
            </w:r>
          </w:p>
        </w:tc>
      </w:tr>
    </w:tbl>
    <w:p w14:paraId="55E5BEEA" w14:textId="50512EC4" w:rsidR="00752252" w:rsidRDefault="00752252" w:rsidP="001038FF">
      <w:pPr>
        <w:pStyle w:val="Zamaknjenadolobaprvinivo"/>
        <w:spacing w:before="200"/>
        <w:ind w:left="993" w:hanging="426"/>
      </w:pPr>
      <w:r>
        <w:t xml:space="preserve">(1*) </w:t>
      </w:r>
      <w:r>
        <w:tab/>
        <w:t xml:space="preserve">Izdaja spričevala na obrazcu EASA Form 25 in potrdila na obrazcu EASA Form </w:t>
      </w:r>
      <w:proofErr w:type="spellStart"/>
      <w:r>
        <w:t>15a</w:t>
      </w:r>
      <w:proofErr w:type="spellEnd"/>
      <w:r>
        <w:t>/c se zaračunava posebej, razen za nove zrakoplove, ko se</w:t>
      </w:r>
      <w:r w:rsidR="000C3432">
        <w:t xml:space="preserve"> obrazec</w:t>
      </w:r>
      <w:r>
        <w:t xml:space="preserve"> EASA Form </w:t>
      </w:r>
      <w:proofErr w:type="spellStart"/>
      <w:r>
        <w:t>15a</w:t>
      </w:r>
      <w:proofErr w:type="spellEnd"/>
      <w:r>
        <w:t>/c izda skupaj z</w:t>
      </w:r>
      <w:r w:rsidR="000C3432">
        <w:t xml:space="preserve"> obrazcem</w:t>
      </w:r>
      <w:r>
        <w:t xml:space="preserve"> EASA Form 25</w:t>
      </w:r>
    </w:p>
    <w:p w14:paraId="69D9F052" w14:textId="77777777" w:rsidR="00752252" w:rsidRDefault="00752252" w:rsidP="001038FF">
      <w:pPr>
        <w:pStyle w:val="Zamaknjenadolobaprvinivo"/>
        <w:ind w:left="993" w:hanging="425"/>
      </w:pPr>
      <w:r>
        <w:t xml:space="preserve">(2*) </w:t>
      </w:r>
      <w:r>
        <w:tab/>
        <w:t>Dodatno se zaračuna pregled plovnosti po preglednici za plovnost I/A (če je to potrebno).</w:t>
      </w:r>
    </w:p>
    <w:p w14:paraId="68E56768" w14:textId="77777777" w:rsidR="00752252" w:rsidRDefault="001038FF" w:rsidP="001038FF">
      <w:pPr>
        <w:pStyle w:val="Zamaknjenadolobaprvinivo"/>
        <w:ind w:left="993" w:hanging="425"/>
      </w:pPr>
      <w:r>
        <w:t>(3*) T</w:t>
      </w:r>
      <w:r w:rsidR="00752252">
        <w:t xml:space="preserve">arifa velja le za izdajo potrdila na obrazcu EASA Form </w:t>
      </w:r>
      <w:proofErr w:type="spellStart"/>
      <w:r w:rsidR="00752252">
        <w:t>15a</w:t>
      </w:r>
      <w:proofErr w:type="spellEnd"/>
      <w:r w:rsidR="00752252">
        <w:t>.</w:t>
      </w:r>
    </w:p>
    <w:p w14:paraId="43BCF705" w14:textId="557BF45C" w:rsidR="00752252" w:rsidRPr="001038FF" w:rsidRDefault="00752252" w:rsidP="001038FF">
      <w:pPr>
        <w:ind w:left="993" w:hanging="425"/>
        <w:jc w:val="both"/>
        <w:rPr>
          <w:rFonts w:ascii="Arial" w:eastAsia="Times New Roman" w:hAnsi="Arial" w:cs="Arial"/>
          <w:lang w:eastAsia="sl-SI"/>
        </w:rPr>
      </w:pPr>
      <w:r w:rsidRPr="001038FF">
        <w:rPr>
          <w:rFonts w:ascii="Arial" w:eastAsia="Times New Roman" w:hAnsi="Arial" w:cs="Arial"/>
          <w:lang w:eastAsia="sl-SI"/>
        </w:rPr>
        <w:t>(4*)</w:t>
      </w:r>
      <w:r w:rsidR="0080777C">
        <w:rPr>
          <w:rFonts w:ascii="Arial" w:eastAsia="Times New Roman" w:hAnsi="Arial" w:cs="Arial"/>
          <w:lang w:eastAsia="sl-SI"/>
        </w:rPr>
        <w:t xml:space="preserve"> </w:t>
      </w:r>
      <w:r w:rsidR="0080777C">
        <w:rPr>
          <w:rFonts w:ascii="Arial" w:eastAsia="Times New Roman" w:hAnsi="Arial" w:cs="Arial"/>
          <w:lang w:eastAsia="sl-SI"/>
        </w:rPr>
        <w:tab/>
      </w:r>
      <w:r w:rsidRPr="001038FF">
        <w:rPr>
          <w:rFonts w:ascii="Arial" w:eastAsia="Times New Roman" w:hAnsi="Arial" w:cs="Arial"/>
          <w:lang w:eastAsia="sl-SI"/>
        </w:rPr>
        <w:t>Pregled je obvezen, kadar lastnik</w:t>
      </w:r>
      <w:r w:rsidR="002B716E">
        <w:rPr>
          <w:rFonts w:ascii="Arial" w:eastAsia="Times New Roman" w:hAnsi="Arial" w:cs="Arial"/>
          <w:lang w:eastAsia="sl-SI"/>
        </w:rPr>
        <w:t xml:space="preserve"> ali</w:t>
      </w:r>
      <w:r w:rsidR="000C3432">
        <w:rPr>
          <w:rFonts w:ascii="Arial" w:eastAsia="Times New Roman" w:hAnsi="Arial" w:cs="Arial"/>
          <w:lang w:eastAsia="sl-SI"/>
        </w:rPr>
        <w:t xml:space="preserve"> </w:t>
      </w:r>
      <w:r w:rsidRPr="001038FF">
        <w:rPr>
          <w:rFonts w:ascii="Arial" w:eastAsia="Times New Roman" w:hAnsi="Arial" w:cs="Arial"/>
          <w:lang w:eastAsia="sl-SI"/>
        </w:rPr>
        <w:t>uporabnik nima potrjenega programa vzdrževanja</w:t>
      </w:r>
      <w:r w:rsidR="001038FF">
        <w:rPr>
          <w:rFonts w:ascii="Arial" w:eastAsia="Times New Roman" w:hAnsi="Arial" w:cs="Arial"/>
          <w:lang w:eastAsia="sl-SI"/>
        </w:rPr>
        <w:t>.</w:t>
      </w:r>
    </w:p>
    <w:p w14:paraId="435D466B" w14:textId="77777777" w:rsidR="001038FF" w:rsidRDefault="001038FF" w:rsidP="001038FF">
      <w:pPr>
        <w:spacing w:after="0" w:line="240" w:lineRule="auto"/>
        <w:jc w:val="both"/>
        <w:rPr>
          <w:rFonts w:ascii="Arial" w:eastAsia="Times New Roman" w:hAnsi="Arial" w:cs="Arial"/>
          <w:lang w:eastAsia="sl-SI"/>
        </w:rPr>
      </w:pPr>
      <w:r w:rsidRPr="00724311">
        <w:rPr>
          <w:rFonts w:ascii="Arial" w:eastAsia="Times New Roman" w:hAnsi="Arial" w:cs="Arial"/>
          <w:lang w:eastAsia="sl-SI"/>
        </w:rPr>
        <w:t>«.</w:t>
      </w:r>
    </w:p>
    <w:p w14:paraId="6C635B46" w14:textId="77777777" w:rsidR="001038FF" w:rsidRDefault="001038FF" w:rsidP="001038FF">
      <w:pPr>
        <w:spacing w:after="0" w:line="240" w:lineRule="auto"/>
        <w:jc w:val="both"/>
        <w:rPr>
          <w:rFonts w:ascii="Arial" w:eastAsia="Times New Roman" w:hAnsi="Arial" w:cs="Arial"/>
          <w:lang w:eastAsia="sl-SI"/>
        </w:rPr>
      </w:pPr>
    </w:p>
    <w:p w14:paraId="3AB1758E" w14:textId="77777777" w:rsidR="001038FF" w:rsidRDefault="001038FF" w:rsidP="001038FF">
      <w:pPr>
        <w:spacing w:after="0" w:line="240" w:lineRule="auto"/>
        <w:jc w:val="both"/>
        <w:rPr>
          <w:rFonts w:ascii="Arial" w:eastAsia="Times New Roman" w:hAnsi="Arial" w:cs="Arial"/>
          <w:lang w:eastAsia="sl-SI"/>
        </w:rPr>
      </w:pPr>
    </w:p>
    <w:p w14:paraId="44F79C6E" w14:textId="77777777" w:rsidR="001038FF" w:rsidRPr="001038FF" w:rsidRDefault="001038FF" w:rsidP="001038FF">
      <w:pPr>
        <w:pStyle w:val="Odstavekseznama"/>
        <w:numPr>
          <w:ilvl w:val="0"/>
          <w:numId w:val="1"/>
        </w:numPr>
        <w:spacing w:after="0" w:line="240" w:lineRule="auto"/>
        <w:jc w:val="center"/>
        <w:rPr>
          <w:rFonts w:ascii="Arial" w:eastAsia="Times New Roman" w:hAnsi="Arial" w:cs="Arial"/>
          <w:b/>
          <w:lang w:eastAsia="sl-SI"/>
        </w:rPr>
      </w:pPr>
      <w:r w:rsidRPr="001038FF">
        <w:rPr>
          <w:rFonts w:ascii="Arial" w:eastAsia="Times New Roman" w:hAnsi="Arial" w:cs="Arial"/>
          <w:b/>
          <w:lang w:eastAsia="sl-SI"/>
        </w:rPr>
        <w:t>člen</w:t>
      </w:r>
    </w:p>
    <w:p w14:paraId="6A390B9D" w14:textId="77777777" w:rsidR="00DC1DA0" w:rsidRDefault="00DC1DA0">
      <w:pPr>
        <w:rPr>
          <w:rFonts w:ascii="Arial" w:hAnsi="Arial" w:cs="Arial"/>
        </w:rPr>
      </w:pPr>
    </w:p>
    <w:p w14:paraId="297F7634" w14:textId="0F5A617D" w:rsidR="003330D9" w:rsidRDefault="003330D9">
      <w:pPr>
        <w:rPr>
          <w:rFonts w:ascii="Arial" w:hAnsi="Arial" w:cs="Arial"/>
        </w:rPr>
      </w:pPr>
      <w:r>
        <w:rPr>
          <w:rFonts w:ascii="Arial" w:hAnsi="Arial" w:cs="Arial"/>
        </w:rPr>
        <w:t>V</w:t>
      </w:r>
      <w:r w:rsidRPr="00C060E7">
        <w:rPr>
          <w:rFonts w:ascii="Arial" w:hAnsi="Arial" w:cs="Arial"/>
        </w:rPr>
        <w:t xml:space="preserve"> </w:t>
      </w:r>
      <w:r w:rsidR="00E82C67">
        <w:rPr>
          <w:rFonts w:ascii="Arial" w:hAnsi="Arial" w:cs="Arial"/>
        </w:rPr>
        <w:t>10. členu se v</w:t>
      </w:r>
      <w:r w:rsidR="00E82C67" w:rsidRPr="00C060E7">
        <w:rPr>
          <w:rFonts w:ascii="Arial" w:hAnsi="Arial" w:cs="Arial"/>
        </w:rPr>
        <w:t xml:space="preserve"> </w:t>
      </w:r>
      <w:r w:rsidR="002E7DD2">
        <w:rPr>
          <w:rFonts w:ascii="Arial" w:hAnsi="Arial" w:cs="Arial"/>
        </w:rPr>
        <w:t>tretjem</w:t>
      </w:r>
      <w:r w:rsidR="00E82C67">
        <w:rPr>
          <w:rFonts w:ascii="Arial" w:hAnsi="Arial" w:cs="Arial"/>
        </w:rPr>
        <w:t xml:space="preserve"> odstavku</w:t>
      </w:r>
      <w:r>
        <w:rPr>
          <w:rFonts w:ascii="Arial" w:hAnsi="Arial" w:cs="Arial"/>
        </w:rPr>
        <w:t xml:space="preserve"> </w:t>
      </w:r>
      <w:r w:rsidR="000C3432">
        <w:rPr>
          <w:rFonts w:ascii="Arial" w:hAnsi="Arial" w:cs="Arial"/>
        </w:rPr>
        <w:t xml:space="preserve">preglednica </w:t>
      </w:r>
      <w:r>
        <w:rPr>
          <w:rFonts w:ascii="Arial" w:hAnsi="Arial" w:cs="Arial"/>
        </w:rPr>
        <w:t>spremeni</w:t>
      </w:r>
      <w:r w:rsidR="00E82C67">
        <w:rPr>
          <w:rFonts w:ascii="Arial" w:hAnsi="Arial" w:cs="Arial"/>
        </w:rPr>
        <w:t xml:space="preserve"> tako, da</w:t>
      </w:r>
      <w:r>
        <w:rPr>
          <w:rFonts w:ascii="Arial" w:hAnsi="Arial" w:cs="Arial"/>
        </w:rPr>
        <w:t xml:space="preserve"> se glasi:</w:t>
      </w:r>
    </w:p>
    <w:p w14:paraId="19E67F83" w14:textId="77777777" w:rsidR="00E82C67" w:rsidRDefault="00E82C67" w:rsidP="003330D9">
      <w:pPr>
        <w:jc w:val="both"/>
      </w:pPr>
    </w:p>
    <w:p w14:paraId="3AB6772B" w14:textId="77777777" w:rsidR="00E82C67" w:rsidRDefault="00E82C67" w:rsidP="003330D9">
      <w:pPr>
        <w:jc w:val="both"/>
      </w:pPr>
    </w:p>
    <w:p w14:paraId="05067767" w14:textId="77777777" w:rsidR="003330D9" w:rsidRDefault="003330D9" w:rsidP="003330D9">
      <w:pPr>
        <w:jc w:val="both"/>
      </w:pPr>
      <w:r w:rsidRPr="00CE2B90">
        <w:lastRenderedPageBreak/>
        <w:t>»</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6"/>
        <w:gridCol w:w="1479"/>
        <w:gridCol w:w="1226"/>
      </w:tblGrid>
      <w:tr w:rsidR="003330D9" w:rsidRPr="00CE2B90" w14:paraId="36B92AB9" w14:textId="77777777" w:rsidTr="00911F3C">
        <w:trPr>
          <w:trHeight w:val="855"/>
          <w:jc w:val="center"/>
        </w:trPr>
        <w:tc>
          <w:tcPr>
            <w:tcW w:w="6176" w:type="dxa"/>
            <w:shd w:val="clear" w:color="auto" w:fill="C0C0C0"/>
          </w:tcPr>
          <w:p w14:paraId="641F6888"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Storitev</w:t>
            </w:r>
          </w:p>
        </w:tc>
        <w:tc>
          <w:tcPr>
            <w:tcW w:w="1479" w:type="dxa"/>
            <w:shd w:val="clear" w:color="auto" w:fill="C0C0C0"/>
          </w:tcPr>
          <w:p w14:paraId="23FA1980"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Tarifa</w:t>
            </w:r>
          </w:p>
          <w:p w14:paraId="4CB11326"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(v točkah)</w:t>
            </w:r>
          </w:p>
        </w:tc>
        <w:tc>
          <w:tcPr>
            <w:tcW w:w="1226" w:type="dxa"/>
            <w:shd w:val="clear" w:color="auto" w:fill="C0C0C0"/>
          </w:tcPr>
          <w:p w14:paraId="403875D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Letna tarifa</w:t>
            </w:r>
          </w:p>
          <w:p w14:paraId="510E900D"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(v točkah)</w:t>
            </w:r>
          </w:p>
        </w:tc>
      </w:tr>
      <w:tr w:rsidR="003330D9" w:rsidRPr="00CE2B90" w14:paraId="06B750BF" w14:textId="77777777" w:rsidTr="00911F3C">
        <w:trPr>
          <w:trHeight w:val="270"/>
          <w:jc w:val="center"/>
        </w:trPr>
        <w:tc>
          <w:tcPr>
            <w:tcW w:w="6176" w:type="dxa"/>
            <w:shd w:val="clear" w:color="auto" w:fill="C0C0C0"/>
          </w:tcPr>
          <w:p w14:paraId="78A8D98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1.</w:t>
            </w:r>
          </w:p>
        </w:tc>
        <w:tc>
          <w:tcPr>
            <w:tcW w:w="1479" w:type="dxa"/>
            <w:shd w:val="clear" w:color="auto" w:fill="C0C0C0"/>
          </w:tcPr>
          <w:p w14:paraId="00AE7747"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2.</w:t>
            </w:r>
          </w:p>
        </w:tc>
        <w:tc>
          <w:tcPr>
            <w:tcW w:w="1226" w:type="dxa"/>
            <w:shd w:val="clear" w:color="auto" w:fill="C0C0C0"/>
          </w:tcPr>
          <w:p w14:paraId="402280E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3.</w:t>
            </w:r>
          </w:p>
        </w:tc>
      </w:tr>
      <w:tr w:rsidR="003330D9" w:rsidRPr="00CE2B90" w14:paraId="6C9D579C" w14:textId="77777777" w:rsidTr="00911F3C">
        <w:trPr>
          <w:trHeight w:val="255"/>
          <w:jc w:val="center"/>
        </w:trPr>
        <w:tc>
          <w:tcPr>
            <w:tcW w:w="6176" w:type="dxa"/>
            <w:shd w:val="clear" w:color="auto" w:fill="auto"/>
          </w:tcPr>
          <w:p w14:paraId="41A16AE1"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p>
        </w:tc>
        <w:tc>
          <w:tcPr>
            <w:tcW w:w="1479" w:type="dxa"/>
            <w:shd w:val="clear" w:color="auto" w:fill="auto"/>
          </w:tcPr>
          <w:p w14:paraId="688E1C1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26" w:type="dxa"/>
            <w:shd w:val="clear" w:color="auto" w:fill="auto"/>
          </w:tcPr>
          <w:p w14:paraId="2ED997B2"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3330D9" w:rsidRPr="00CE2B90" w14:paraId="194C76F6" w14:textId="77777777" w:rsidTr="00911F3C">
        <w:trPr>
          <w:trHeight w:val="255"/>
          <w:jc w:val="center"/>
        </w:trPr>
        <w:tc>
          <w:tcPr>
            <w:tcW w:w="6176" w:type="dxa"/>
            <w:shd w:val="clear" w:color="auto" w:fill="auto"/>
            <w:vAlign w:val="bottom"/>
          </w:tcPr>
          <w:p w14:paraId="6B36F49B" w14:textId="77777777" w:rsidR="003330D9" w:rsidRPr="00CE2B90" w:rsidRDefault="003330D9" w:rsidP="003330D9">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CE2B90">
              <w:rPr>
                <w:rFonts w:ascii="Arial" w:eastAsia="Times New Roman" w:hAnsi="Arial" w:cs="Arial"/>
                <w:b/>
                <w:bCs/>
                <w:lang w:eastAsia="sl-SI"/>
              </w:rPr>
              <w:t>II/</w:t>
            </w:r>
            <w:proofErr w:type="spellStart"/>
            <w:r w:rsidRPr="00CE2B90">
              <w:rPr>
                <w:rFonts w:ascii="Arial" w:eastAsia="Times New Roman" w:hAnsi="Arial" w:cs="Arial"/>
                <w:b/>
                <w:bCs/>
                <w:lang w:eastAsia="sl-SI"/>
              </w:rPr>
              <w:t>A.</w:t>
            </w:r>
            <w:r>
              <w:rPr>
                <w:rFonts w:ascii="Arial" w:eastAsia="Times New Roman" w:hAnsi="Arial" w:cs="Arial"/>
                <w:b/>
                <w:bCs/>
                <w:lang w:eastAsia="sl-SI"/>
              </w:rPr>
              <w:t>1</w:t>
            </w:r>
            <w:proofErr w:type="spellEnd"/>
            <w:r w:rsidRPr="00CE2B90">
              <w:rPr>
                <w:rFonts w:ascii="Arial" w:eastAsia="Times New Roman" w:hAnsi="Arial" w:cs="Arial"/>
                <w:b/>
                <w:bCs/>
                <w:lang w:eastAsia="sl-SI"/>
              </w:rPr>
              <w:t xml:space="preserve"> VODENJE STALNE PLOVNOSTI</w:t>
            </w:r>
            <w:r w:rsidR="00C97209">
              <w:rPr>
                <w:rFonts w:ascii="Arial" w:eastAsia="Times New Roman" w:hAnsi="Arial" w:cs="Arial"/>
                <w:b/>
                <w:bCs/>
                <w:lang w:eastAsia="sl-SI"/>
              </w:rPr>
              <w:t xml:space="preserve"> </w:t>
            </w:r>
            <w:r>
              <w:rPr>
                <w:rFonts w:ascii="Arial" w:eastAsia="Times New Roman" w:hAnsi="Arial" w:cs="Arial"/>
                <w:b/>
                <w:bCs/>
                <w:lang w:eastAsia="sl-SI"/>
              </w:rPr>
              <w:t>(3*)</w:t>
            </w:r>
          </w:p>
        </w:tc>
        <w:tc>
          <w:tcPr>
            <w:tcW w:w="1479" w:type="dxa"/>
            <w:shd w:val="clear" w:color="auto" w:fill="auto"/>
            <w:vAlign w:val="bottom"/>
          </w:tcPr>
          <w:p w14:paraId="3652BEB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26" w:type="dxa"/>
            <w:shd w:val="clear" w:color="auto" w:fill="auto"/>
            <w:vAlign w:val="bottom"/>
          </w:tcPr>
          <w:p w14:paraId="1F6C502C"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3330D9" w:rsidRPr="00CE2B90" w14:paraId="3ACC3475" w14:textId="77777777" w:rsidTr="00911F3C">
        <w:trPr>
          <w:trHeight w:val="255"/>
          <w:jc w:val="center"/>
        </w:trPr>
        <w:tc>
          <w:tcPr>
            <w:tcW w:w="6176" w:type="dxa"/>
            <w:shd w:val="clear" w:color="auto" w:fill="auto"/>
            <w:noWrap/>
            <w:vAlign w:val="bottom"/>
          </w:tcPr>
          <w:p w14:paraId="257C8014"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Potrdilo po Del </w:t>
            </w:r>
            <w:proofErr w:type="spellStart"/>
            <w:r w:rsidRPr="004D392D">
              <w:rPr>
                <w:rFonts w:ascii="Arial" w:eastAsia="Times New Roman" w:hAnsi="Arial" w:cs="Arial"/>
                <w:lang w:eastAsia="sl-SI"/>
              </w:rPr>
              <w:t>CAMO</w:t>
            </w:r>
            <w:proofErr w:type="spellEnd"/>
            <w:r w:rsidRPr="004D392D">
              <w:rPr>
                <w:rFonts w:ascii="Arial" w:eastAsia="Times New Roman" w:hAnsi="Arial" w:cs="Arial"/>
                <w:lang w:eastAsia="sl-SI"/>
              </w:rPr>
              <w:t xml:space="preserve"> (1*)</w:t>
            </w:r>
          </w:p>
        </w:tc>
        <w:tc>
          <w:tcPr>
            <w:tcW w:w="1479" w:type="dxa"/>
            <w:shd w:val="clear" w:color="auto" w:fill="auto"/>
            <w:noWrap/>
            <w:vAlign w:val="bottom"/>
          </w:tcPr>
          <w:p w14:paraId="344A4866"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c>
          <w:tcPr>
            <w:tcW w:w="1226" w:type="dxa"/>
            <w:shd w:val="clear" w:color="auto" w:fill="auto"/>
            <w:noWrap/>
            <w:vAlign w:val="bottom"/>
          </w:tcPr>
          <w:p w14:paraId="20C82F5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r>
      <w:tr w:rsidR="003330D9" w:rsidRPr="00CE2B90" w14:paraId="476F4970" w14:textId="77777777" w:rsidTr="00911F3C">
        <w:trPr>
          <w:trHeight w:val="255"/>
          <w:jc w:val="center"/>
        </w:trPr>
        <w:tc>
          <w:tcPr>
            <w:tcW w:w="6176" w:type="dxa"/>
            <w:shd w:val="clear" w:color="auto" w:fill="auto"/>
            <w:noWrap/>
            <w:vAlign w:val="bottom"/>
          </w:tcPr>
          <w:p w14:paraId="470533E9" w14:textId="7B482F4B" w:rsidR="003330D9" w:rsidRPr="00CE2B90" w:rsidRDefault="003330D9">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Jadralna letala, jadralna letala z motorjem in baloni</w:t>
            </w:r>
          </w:p>
        </w:tc>
        <w:tc>
          <w:tcPr>
            <w:tcW w:w="1479" w:type="dxa"/>
            <w:shd w:val="clear" w:color="auto" w:fill="auto"/>
            <w:noWrap/>
            <w:vAlign w:val="bottom"/>
          </w:tcPr>
          <w:p w14:paraId="2DA54F75"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c>
          <w:tcPr>
            <w:tcW w:w="1226" w:type="dxa"/>
            <w:shd w:val="clear" w:color="auto" w:fill="auto"/>
            <w:noWrap/>
            <w:vAlign w:val="bottom"/>
          </w:tcPr>
          <w:p w14:paraId="39E5FEDD"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r>
      <w:tr w:rsidR="003330D9" w:rsidRPr="00CE2B90" w14:paraId="7103EF8A" w14:textId="77777777" w:rsidTr="00911F3C">
        <w:trPr>
          <w:trHeight w:val="255"/>
          <w:jc w:val="center"/>
        </w:trPr>
        <w:tc>
          <w:tcPr>
            <w:tcW w:w="6176" w:type="dxa"/>
            <w:shd w:val="clear" w:color="auto" w:fill="auto"/>
            <w:noWrap/>
            <w:vAlign w:val="bottom"/>
          </w:tcPr>
          <w:p w14:paraId="13612FC6"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4D392D">
              <w:rPr>
                <w:rFonts w:ascii="Arial" w:eastAsia="Times New Roman" w:hAnsi="Arial" w:cs="Arial"/>
                <w:lang w:eastAsia="sl-SI"/>
              </w:rPr>
              <w:t>LSA</w:t>
            </w:r>
            <w:proofErr w:type="spellEnd"/>
            <w:r w:rsidRPr="004D392D">
              <w:rPr>
                <w:rFonts w:ascii="Arial" w:eastAsia="Times New Roman" w:hAnsi="Arial" w:cs="Arial"/>
                <w:lang w:eastAsia="sl-SI"/>
              </w:rPr>
              <w:t xml:space="preserve"> in </w:t>
            </w:r>
            <w:proofErr w:type="spellStart"/>
            <w:r w:rsidRPr="004D392D">
              <w:rPr>
                <w:rFonts w:ascii="Arial" w:eastAsia="Times New Roman" w:hAnsi="Arial" w:cs="Arial"/>
                <w:lang w:eastAsia="sl-SI"/>
              </w:rPr>
              <w:t>ELA1</w:t>
            </w:r>
            <w:proofErr w:type="spellEnd"/>
          </w:p>
        </w:tc>
        <w:tc>
          <w:tcPr>
            <w:tcW w:w="1479" w:type="dxa"/>
            <w:shd w:val="clear" w:color="auto" w:fill="auto"/>
            <w:noWrap/>
            <w:vAlign w:val="bottom"/>
          </w:tcPr>
          <w:p w14:paraId="1272697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c>
          <w:tcPr>
            <w:tcW w:w="1226" w:type="dxa"/>
            <w:shd w:val="clear" w:color="auto" w:fill="auto"/>
            <w:noWrap/>
            <w:vAlign w:val="bottom"/>
          </w:tcPr>
          <w:p w14:paraId="4A45C0D8"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r>
      <w:tr w:rsidR="003330D9" w:rsidRPr="00CE2B90" w14:paraId="7D9DCBE9" w14:textId="77777777" w:rsidTr="00911F3C">
        <w:trPr>
          <w:trHeight w:val="255"/>
          <w:jc w:val="center"/>
        </w:trPr>
        <w:tc>
          <w:tcPr>
            <w:tcW w:w="6176" w:type="dxa"/>
            <w:shd w:val="clear" w:color="auto" w:fill="auto"/>
            <w:noWrap/>
            <w:vAlign w:val="bottom"/>
          </w:tcPr>
          <w:p w14:paraId="3F096F81" w14:textId="195AB9C0" w:rsidR="003330D9" w:rsidRPr="00CE2B90" w:rsidRDefault="000C3432"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Pr>
                <w:rFonts w:ascii="Arial" w:eastAsia="Times New Roman" w:hAnsi="Arial" w:cs="Arial"/>
                <w:lang w:eastAsia="sl-SI"/>
              </w:rPr>
              <w:t>Druga</w:t>
            </w:r>
            <w:r w:rsidR="003330D9" w:rsidRPr="004D392D">
              <w:rPr>
                <w:rFonts w:ascii="Arial" w:eastAsia="Times New Roman" w:hAnsi="Arial" w:cs="Arial"/>
                <w:lang w:eastAsia="sl-SI"/>
              </w:rPr>
              <w:t xml:space="preserve"> letala do </w:t>
            </w:r>
            <w:smartTag w:uri="urn:schemas-microsoft-com:office:smarttags" w:element="metricconverter">
              <w:smartTagPr>
                <w:attr w:name="ProductID" w:val="2730 kg"/>
              </w:smartTagPr>
              <w:r w:rsidR="003330D9" w:rsidRPr="004D392D">
                <w:rPr>
                  <w:rFonts w:ascii="Arial" w:eastAsia="Times New Roman" w:hAnsi="Arial" w:cs="Arial"/>
                  <w:lang w:eastAsia="sl-SI"/>
                </w:rPr>
                <w:t>2730 kg</w:t>
              </w:r>
            </w:smartTag>
            <w:r w:rsidR="003330D9" w:rsidRPr="004D392D">
              <w:rPr>
                <w:rFonts w:ascii="Arial" w:eastAsia="Times New Roman" w:hAnsi="Arial" w:cs="Arial"/>
                <w:lang w:eastAsia="sl-SI"/>
              </w:rPr>
              <w:t xml:space="preserve"> </w:t>
            </w:r>
            <w:proofErr w:type="spellStart"/>
            <w:r w:rsidR="003330D9" w:rsidRPr="004D392D">
              <w:rPr>
                <w:rFonts w:ascii="Arial" w:eastAsia="Times New Roman" w:hAnsi="Arial" w:cs="Arial"/>
                <w:lang w:eastAsia="sl-SI"/>
              </w:rPr>
              <w:t>MTOM</w:t>
            </w:r>
            <w:proofErr w:type="spellEnd"/>
          </w:p>
        </w:tc>
        <w:tc>
          <w:tcPr>
            <w:tcW w:w="1479" w:type="dxa"/>
            <w:shd w:val="clear" w:color="auto" w:fill="auto"/>
            <w:noWrap/>
            <w:vAlign w:val="bottom"/>
          </w:tcPr>
          <w:p w14:paraId="680770C4"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c>
          <w:tcPr>
            <w:tcW w:w="1226" w:type="dxa"/>
            <w:shd w:val="clear" w:color="auto" w:fill="auto"/>
            <w:noWrap/>
            <w:vAlign w:val="bottom"/>
          </w:tcPr>
          <w:p w14:paraId="007E054B"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r>
      <w:tr w:rsidR="003330D9" w:rsidRPr="00CE2B90" w14:paraId="6E7F0313" w14:textId="77777777" w:rsidTr="00911F3C">
        <w:trPr>
          <w:trHeight w:val="255"/>
          <w:jc w:val="center"/>
        </w:trPr>
        <w:tc>
          <w:tcPr>
            <w:tcW w:w="6176" w:type="dxa"/>
            <w:shd w:val="clear" w:color="auto" w:fill="auto"/>
            <w:noWrap/>
            <w:vAlign w:val="bottom"/>
          </w:tcPr>
          <w:p w14:paraId="29A4964B"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Letala od 2731 do </w:t>
            </w:r>
            <w:smartTag w:uri="urn:schemas-microsoft-com:office:smarttags" w:element="metricconverter">
              <w:smartTagPr>
                <w:attr w:name="ProductID" w:val="5700 kg"/>
              </w:smartTagPr>
              <w:r w:rsidRPr="004D392D">
                <w:rPr>
                  <w:rFonts w:ascii="Arial" w:eastAsia="Times New Roman" w:hAnsi="Arial" w:cs="Arial"/>
                  <w:lang w:eastAsia="sl-SI"/>
                </w:rPr>
                <w:t>5700 kg</w:t>
              </w:r>
            </w:smartTag>
            <w:r w:rsidRPr="004D392D">
              <w:rPr>
                <w:rFonts w:ascii="Arial" w:eastAsia="Times New Roman" w:hAnsi="Arial" w:cs="Arial"/>
                <w:lang w:eastAsia="sl-SI"/>
              </w:rPr>
              <w:t xml:space="preserve"> </w:t>
            </w:r>
            <w:proofErr w:type="spellStart"/>
            <w:r w:rsidRPr="004D392D">
              <w:rPr>
                <w:rFonts w:ascii="Arial" w:eastAsia="Times New Roman" w:hAnsi="Arial" w:cs="Arial"/>
                <w:lang w:eastAsia="sl-SI"/>
              </w:rPr>
              <w:t>MTOM</w:t>
            </w:r>
            <w:proofErr w:type="spellEnd"/>
          </w:p>
        </w:tc>
        <w:tc>
          <w:tcPr>
            <w:tcW w:w="1479" w:type="dxa"/>
            <w:shd w:val="clear" w:color="auto" w:fill="auto"/>
            <w:noWrap/>
            <w:vAlign w:val="bottom"/>
          </w:tcPr>
          <w:p w14:paraId="2A2688CC"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w:t>
            </w:r>
          </w:p>
        </w:tc>
        <w:tc>
          <w:tcPr>
            <w:tcW w:w="1226" w:type="dxa"/>
            <w:shd w:val="clear" w:color="auto" w:fill="auto"/>
            <w:noWrap/>
            <w:vAlign w:val="bottom"/>
          </w:tcPr>
          <w:p w14:paraId="235AD3E0"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w:t>
            </w:r>
          </w:p>
        </w:tc>
      </w:tr>
      <w:tr w:rsidR="003330D9" w:rsidRPr="00CE2B90" w14:paraId="45DC5E10" w14:textId="77777777" w:rsidTr="00911F3C">
        <w:trPr>
          <w:trHeight w:val="255"/>
          <w:jc w:val="center"/>
        </w:trPr>
        <w:tc>
          <w:tcPr>
            <w:tcW w:w="6176" w:type="dxa"/>
            <w:shd w:val="clear" w:color="auto" w:fill="auto"/>
            <w:noWrap/>
            <w:vAlign w:val="bottom"/>
          </w:tcPr>
          <w:p w14:paraId="19A5F3C7"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Letala od 5701 do </w:t>
            </w:r>
            <w:smartTag w:uri="urn:schemas-microsoft-com:office:smarttags" w:element="metricconverter">
              <w:smartTagPr>
                <w:attr w:name="ProductID" w:val="27.000 kg"/>
              </w:smartTagPr>
              <w:r w:rsidRPr="004D392D">
                <w:rPr>
                  <w:rFonts w:ascii="Arial" w:eastAsia="Times New Roman" w:hAnsi="Arial" w:cs="Arial"/>
                  <w:lang w:eastAsia="sl-SI"/>
                </w:rPr>
                <w:t>27.000 kg</w:t>
              </w:r>
            </w:smartTag>
            <w:r w:rsidRPr="004D392D">
              <w:rPr>
                <w:rFonts w:ascii="Arial" w:eastAsia="Times New Roman" w:hAnsi="Arial" w:cs="Arial"/>
                <w:lang w:eastAsia="sl-SI"/>
              </w:rPr>
              <w:t xml:space="preserve"> </w:t>
            </w:r>
            <w:proofErr w:type="spellStart"/>
            <w:r w:rsidRPr="004D392D">
              <w:rPr>
                <w:rFonts w:ascii="Arial" w:eastAsia="Times New Roman" w:hAnsi="Arial" w:cs="Arial"/>
                <w:lang w:eastAsia="sl-SI"/>
              </w:rPr>
              <w:t>MTOM</w:t>
            </w:r>
            <w:proofErr w:type="spellEnd"/>
          </w:p>
        </w:tc>
        <w:tc>
          <w:tcPr>
            <w:tcW w:w="1479" w:type="dxa"/>
            <w:shd w:val="clear" w:color="auto" w:fill="auto"/>
            <w:noWrap/>
            <w:vAlign w:val="bottom"/>
          </w:tcPr>
          <w:p w14:paraId="0E85E726"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135</w:t>
            </w:r>
          </w:p>
        </w:tc>
        <w:tc>
          <w:tcPr>
            <w:tcW w:w="1226" w:type="dxa"/>
            <w:shd w:val="clear" w:color="auto" w:fill="auto"/>
            <w:noWrap/>
            <w:vAlign w:val="bottom"/>
          </w:tcPr>
          <w:p w14:paraId="420145B7"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135</w:t>
            </w:r>
          </w:p>
        </w:tc>
      </w:tr>
      <w:tr w:rsidR="003330D9" w:rsidRPr="00CE2B90" w14:paraId="68254DDA" w14:textId="77777777" w:rsidTr="00911F3C">
        <w:trPr>
          <w:trHeight w:val="255"/>
          <w:jc w:val="center"/>
        </w:trPr>
        <w:tc>
          <w:tcPr>
            <w:tcW w:w="6176" w:type="dxa"/>
            <w:shd w:val="clear" w:color="auto" w:fill="auto"/>
            <w:noWrap/>
            <w:vAlign w:val="bottom"/>
          </w:tcPr>
          <w:p w14:paraId="32116AD3"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Letala od </w:t>
            </w:r>
            <w:smartTag w:uri="urn:schemas-microsoft-com:office:smarttags" w:element="metricconverter">
              <w:smartTagPr>
                <w:attr w:name="ProductID" w:val="27.001 kg"/>
              </w:smartTagPr>
              <w:r w:rsidRPr="004D392D">
                <w:rPr>
                  <w:rFonts w:ascii="Arial" w:eastAsia="Times New Roman" w:hAnsi="Arial" w:cs="Arial"/>
                  <w:lang w:eastAsia="sl-SI"/>
                </w:rPr>
                <w:t>27.001 kg</w:t>
              </w:r>
            </w:smartTag>
            <w:r w:rsidRPr="004D392D">
              <w:rPr>
                <w:rFonts w:ascii="Arial" w:eastAsia="Times New Roman" w:hAnsi="Arial" w:cs="Arial"/>
                <w:lang w:eastAsia="sl-SI"/>
              </w:rPr>
              <w:t xml:space="preserve"> do </w:t>
            </w:r>
            <w:smartTag w:uri="urn:schemas-microsoft-com:office:smarttags" w:element="metricconverter">
              <w:smartTagPr>
                <w:attr w:name="ProductID" w:val="70.000 kg"/>
              </w:smartTagPr>
              <w:r w:rsidRPr="004D392D">
                <w:rPr>
                  <w:rFonts w:ascii="Arial" w:eastAsia="Times New Roman" w:hAnsi="Arial" w:cs="Arial"/>
                  <w:lang w:eastAsia="sl-SI"/>
                </w:rPr>
                <w:t>70.000 kg</w:t>
              </w:r>
            </w:smartTag>
            <w:r w:rsidRPr="004D392D">
              <w:rPr>
                <w:rFonts w:ascii="Arial" w:eastAsia="Times New Roman" w:hAnsi="Arial" w:cs="Arial"/>
                <w:lang w:eastAsia="sl-SI"/>
              </w:rPr>
              <w:t xml:space="preserve"> </w:t>
            </w:r>
            <w:proofErr w:type="spellStart"/>
            <w:r w:rsidRPr="004D392D">
              <w:rPr>
                <w:rFonts w:ascii="Arial" w:eastAsia="Times New Roman" w:hAnsi="Arial" w:cs="Arial"/>
                <w:lang w:eastAsia="sl-SI"/>
              </w:rPr>
              <w:t>MTOM</w:t>
            </w:r>
            <w:proofErr w:type="spellEnd"/>
          </w:p>
        </w:tc>
        <w:tc>
          <w:tcPr>
            <w:tcW w:w="1479" w:type="dxa"/>
            <w:shd w:val="clear" w:color="auto" w:fill="auto"/>
            <w:noWrap/>
            <w:vAlign w:val="bottom"/>
          </w:tcPr>
          <w:p w14:paraId="613BE06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270</w:t>
            </w:r>
          </w:p>
        </w:tc>
        <w:tc>
          <w:tcPr>
            <w:tcW w:w="1226" w:type="dxa"/>
            <w:shd w:val="clear" w:color="auto" w:fill="auto"/>
            <w:noWrap/>
            <w:vAlign w:val="bottom"/>
          </w:tcPr>
          <w:p w14:paraId="511D327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270</w:t>
            </w:r>
          </w:p>
        </w:tc>
      </w:tr>
      <w:tr w:rsidR="003330D9" w:rsidRPr="00CE2B90" w14:paraId="217888AC" w14:textId="77777777" w:rsidTr="00911F3C">
        <w:trPr>
          <w:trHeight w:val="255"/>
          <w:jc w:val="center"/>
        </w:trPr>
        <w:tc>
          <w:tcPr>
            <w:tcW w:w="6176" w:type="dxa"/>
            <w:shd w:val="clear" w:color="auto" w:fill="auto"/>
            <w:noWrap/>
            <w:vAlign w:val="bottom"/>
          </w:tcPr>
          <w:p w14:paraId="7A28897F"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Letala nad </w:t>
            </w:r>
            <w:smartTag w:uri="urn:schemas-microsoft-com:office:smarttags" w:element="metricconverter">
              <w:smartTagPr>
                <w:attr w:name="ProductID" w:val="70.000 kg"/>
              </w:smartTagPr>
              <w:r w:rsidRPr="004D392D">
                <w:rPr>
                  <w:rFonts w:ascii="Arial" w:eastAsia="Times New Roman" w:hAnsi="Arial" w:cs="Arial"/>
                  <w:lang w:eastAsia="sl-SI"/>
                </w:rPr>
                <w:t>70.000 kg</w:t>
              </w:r>
            </w:smartTag>
            <w:r w:rsidRPr="004D392D">
              <w:rPr>
                <w:rFonts w:ascii="Arial" w:eastAsia="Times New Roman" w:hAnsi="Arial" w:cs="Arial"/>
                <w:lang w:eastAsia="sl-SI"/>
              </w:rPr>
              <w:t xml:space="preserve"> </w:t>
            </w:r>
            <w:proofErr w:type="spellStart"/>
            <w:r w:rsidRPr="004D392D">
              <w:rPr>
                <w:rFonts w:ascii="Arial" w:eastAsia="Times New Roman" w:hAnsi="Arial" w:cs="Arial"/>
                <w:lang w:eastAsia="sl-SI"/>
              </w:rPr>
              <w:t>MTOM</w:t>
            </w:r>
            <w:proofErr w:type="spellEnd"/>
          </w:p>
        </w:tc>
        <w:tc>
          <w:tcPr>
            <w:tcW w:w="1479" w:type="dxa"/>
            <w:shd w:val="clear" w:color="auto" w:fill="auto"/>
            <w:noWrap/>
            <w:vAlign w:val="bottom"/>
          </w:tcPr>
          <w:p w14:paraId="002FBD29"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540</w:t>
            </w:r>
          </w:p>
        </w:tc>
        <w:tc>
          <w:tcPr>
            <w:tcW w:w="1226" w:type="dxa"/>
            <w:shd w:val="clear" w:color="auto" w:fill="auto"/>
            <w:noWrap/>
            <w:vAlign w:val="bottom"/>
          </w:tcPr>
          <w:p w14:paraId="42787049"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540</w:t>
            </w:r>
          </w:p>
        </w:tc>
      </w:tr>
      <w:tr w:rsidR="003330D9" w:rsidRPr="00CE2B90" w14:paraId="71A80E4A" w14:textId="77777777" w:rsidTr="00911F3C">
        <w:trPr>
          <w:trHeight w:val="255"/>
          <w:jc w:val="center"/>
        </w:trPr>
        <w:tc>
          <w:tcPr>
            <w:tcW w:w="6176" w:type="dxa"/>
            <w:shd w:val="clear" w:color="auto" w:fill="auto"/>
            <w:noWrap/>
            <w:vAlign w:val="bottom"/>
          </w:tcPr>
          <w:p w14:paraId="282002C8" w14:textId="4894BD36"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Helikopterji do </w:t>
            </w:r>
            <w:smartTag w:uri="urn:schemas-microsoft-com:office:smarttags" w:element="metricconverter">
              <w:smartTagPr>
                <w:attr w:name="ProductID" w:val="3175 kg"/>
              </w:smartTagPr>
              <w:r w:rsidRPr="004D392D">
                <w:rPr>
                  <w:rFonts w:ascii="Arial" w:eastAsia="Times New Roman" w:hAnsi="Arial" w:cs="Arial"/>
                  <w:lang w:eastAsia="sl-SI"/>
                </w:rPr>
                <w:t>3175 kg</w:t>
              </w:r>
            </w:smartTag>
            <w:r w:rsidRPr="004D392D">
              <w:rPr>
                <w:rFonts w:ascii="Arial" w:eastAsia="Times New Roman" w:hAnsi="Arial" w:cs="Arial"/>
                <w:lang w:eastAsia="sl-SI"/>
              </w:rPr>
              <w:t xml:space="preserve"> </w:t>
            </w:r>
            <w:proofErr w:type="spellStart"/>
            <w:r w:rsidRPr="004D392D">
              <w:rPr>
                <w:rFonts w:ascii="Arial" w:eastAsia="Times New Roman" w:hAnsi="Arial" w:cs="Arial"/>
                <w:lang w:eastAsia="sl-SI"/>
              </w:rPr>
              <w:t>MTOM</w:t>
            </w:r>
            <w:proofErr w:type="spellEnd"/>
            <w:r w:rsidRPr="004D392D">
              <w:rPr>
                <w:rFonts w:ascii="Arial" w:eastAsia="Times New Roman" w:hAnsi="Arial" w:cs="Arial"/>
                <w:lang w:eastAsia="sl-SI"/>
              </w:rPr>
              <w:t xml:space="preserve"> </w:t>
            </w:r>
            <w:r w:rsidR="000C3432">
              <w:rPr>
                <w:rFonts w:ascii="Arial" w:eastAsia="Times New Roman" w:hAnsi="Arial" w:cs="Arial"/>
                <w:lang w:eastAsia="sl-SI"/>
              </w:rPr>
              <w:t>in z enim</w:t>
            </w:r>
            <w:r w:rsidRPr="004D392D">
              <w:rPr>
                <w:rFonts w:ascii="Arial" w:eastAsia="Times New Roman" w:hAnsi="Arial" w:cs="Arial"/>
                <w:lang w:eastAsia="sl-SI"/>
              </w:rPr>
              <w:t xml:space="preserve"> motor</w:t>
            </w:r>
            <w:r w:rsidR="000C3432">
              <w:rPr>
                <w:rFonts w:ascii="Arial" w:eastAsia="Times New Roman" w:hAnsi="Arial" w:cs="Arial"/>
                <w:lang w:eastAsia="sl-SI"/>
              </w:rPr>
              <w:t>jem</w:t>
            </w:r>
          </w:p>
        </w:tc>
        <w:tc>
          <w:tcPr>
            <w:tcW w:w="1479" w:type="dxa"/>
            <w:shd w:val="clear" w:color="auto" w:fill="auto"/>
            <w:noWrap/>
            <w:vAlign w:val="bottom"/>
          </w:tcPr>
          <w:p w14:paraId="6F177364"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27</w:t>
            </w:r>
          </w:p>
        </w:tc>
        <w:tc>
          <w:tcPr>
            <w:tcW w:w="1226" w:type="dxa"/>
            <w:shd w:val="clear" w:color="auto" w:fill="auto"/>
            <w:noWrap/>
            <w:vAlign w:val="bottom"/>
          </w:tcPr>
          <w:p w14:paraId="71B2C121"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27</w:t>
            </w:r>
          </w:p>
        </w:tc>
      </w:tr>
      <w:tr w:rsidR="003330D9" w:rsidRPr="00CE2B90" w14:paraId="414E0E5E" w14:textId="77777777" w:rsidTr="00911F3C">
        <w:trPr>
          <w:trHeight w:val="255"/>
          <w:jc w:val="center"/>
        </w:trPr>
        <w:tc>
          <w:tcPr>
            <w:tcW w:w="6176" w:type="dxa"/>
            <w:shd w:val="clear" w:color="auto" w:fill="auto"/>
            <w:noWrap/>
            <w:vAlign w:val="bottom"/>
          </w:tcPr>
          <w:p w14:paraId="57391E19"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 xml:space="preserve">Helikopterji nad </w:t>
            </w:r>
            <w:smartTag w:uri="urn:schemas-microsoft-com:office:smarttags" w:element="metricconverter">
              <w:smartTagPr>
                <w:attr w:name="ProductID" w:val="3175 kg"/>
              </w:smartTagPr>
              <w:r w:rsidRPr="004D392D">
                <w:rPr>
                  <w:rFonts w:ascii="Arial" w:eastAsia="Times New Roman" w:hAnsi="Arial" w:cs="Arial"/>
                  <w:lang w:eastAsia="sl-SI"/>
                </w:rPr>
                <w:t>3175 kg</w:t>
              </w:r>
            </w:smartTag>
            <w:r w:rsidRPr="004D392D">
              <w:rPr>
                <w:rFonts w:ascii="Arial" w:eastAsia="Times New Roman" w:hAnsi="Arial" w:cs="Arial"/>
                <w:lang w:eastAsia="sl-SI"/>
              </w:rPr>
              <w:t xml:space="preserve"> </w:t>
            </w:r>
            <w:proofErr w:type="spellStart"/>
            <w:r w:rsidRPr="004D392D">
              <w:rPr>
                <w:rFonts w:ascii="Arial" w:eastAsia="Times New Roman" w:hAnsi="Arial" w:cs="Arial"/>
                <w:lang w:eastAsia="sl-SI"/>
              </w:rPr>
              <w:t>MTOM</w:t>
            </w:r>
            <w:proofErr w:type="spellEnd"/>
          </w:p>
        </w:tc>
        <w:tc>
          <w:tcPr>
            <w:tcW w:w="1479" w:type="dxa"/>
            <w:shd w:val="clear" w:color="auto" w:fill="auto"/>
            <w:noWrap/>
            <w:vAlign w:val="bottom"/>
          </w:tcPr>
          <w:p w14:paraId="4544909B"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72</w:t>
            </w:r>
          </w:p>
        </w:tc>
        <w:tc>
          <w:tcPr>
            <w:tcW w:w="1226" w:type="dxa"/>
            <w:shd w:val="clear" w:color="auto" w:fill="auto"/>
            <w:noWrap/>
            <w:vAlign w:val="bottom"/>
          </w:tcPr>
          <w:p w14:paraId="726C56E2"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72</w:t>
            </w:r>
          </w:p>
        </w:tc>
      </w:tr>
      <w:tr w:rsidR="003330D9" w:rsidRPr="00CE2B90" w14:paraId="11ACA1F3" w14:textId="77777777" w:rsidTr="00911F3C">
        <w:trPr>
          <w:trHeight w:val="255"/>
          <w:jc w:val="center"/>
        </w:trPr>
        <w:tc>
          <w:tcPr>
            <w:tcW w:w="6176" w:type="dxa"/>
            <w:shd w:val="clear" w:color="auto" w:fill="auto"/>
            <w:noWrap/>
            <w:vAlign w:val="bottom"/>
          </w:tcPr>
          <w:p w14:paraId="6A8A0623"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4D392D">
              <w:rPr>
                <w:rFonts w:ascii="Arial" w:eastAsia="Times New Roman" w:hAnsi="Arial" w:cs="Arial"/>
                <w:lang w:eastAsia="sl-SI"/>
              </w:rPr>
              <w:t>Zračne ladje</w:t>
            </w:r>
          </w:p>
        </w:tc>
        <w:tc>
          <w:tcPr>
            <w:tcW w:w="1479" w:type="dxa"/>
            <w:shd w:val="clear" w:color="auto" w:fill="auto"/>
            <w:noWrap/>
            <w:vAlign w:val="bottom"/>
          </w:tcPr>
          <w:p w14:paraId="4C1A4C5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c>
          <w:tcPr>
            <w:tcW w:w="1226" w:type="dxa"/>
            <w:shd w:val="clear" w:color="auto" w:fill="auto"/>
            <w:noWrap/>
            <w:vAlign w:val="bottom"/>
          </w:tcPr>
          <w:p w14:paraId="27EEDD4D"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r>
      <w:tr w:rsidR="003330D9" w:rsidRPr="00CE2B90" w14:paraId="48BB1801" w14:textId="77777777" w:rsidTr="00911F3C">
        <w:trPr>
          <w:trHeight w:val="255"/>
          <w:jc w:val="center"/>
        </w:trPr>
        <w:tc>
          <w:tcPr>
            <w:tcW w:w="6176" w:type="dxa"/>
            <w:shd w:val="clear" w:color="auto" w:fill="auto"/>
            <w:noWrap/>
            <w:vAlign w:val="bottom"/>
          </w:tcPr>
          <w:p w14:paraId="26CDABFD" w14:textId="77777777" w:rsidR="003330D9" w:rsidRPr="00CE2B90" w:rsidRDefault="003330D9" w:rsidP="003330D9">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D392D">
              <w:rPr>
                <w:rFonts w:ascii="Arial" w:eastAsia="Times New Roman" w:hAnsi="Arial" w:cs="Arial"/>
                <w:b/>
                <w:bCs/>
                <w:lang w:eastAsia="sl-SI"/>
              </w:rPr>
              <w:t>II/</w:t>
            </w:r>
            <w:proofErr w:type="spellStart"/>
            <w:r w:rsidRPr="004D392D">
              <w:rPr>
                <w:rFonts w:ascii="Arial" w:eastAsia="Times New Roman" w:hAnsi="Arial" w:cs="Arial"/>
                <w:b/>
                <w:bCs/>
                <w:lang w:eastAsia="sl-SI"/>
              </w:rPr>
              <w:t>A.</w:t>
            </w:r>
            <w:r>
              <w:rPr>
                <w:rFonts w:ascii="Arial" w:eastAsia="Times New Roman" w:hAnsi="Arial" w:cs="Arial"/>
                <w:b/>
                <w:bCs/>
                <w:lang w:eastAsia="sl-SI"/>
              </w:rPr>
              <w:t>2</w:t>
            </w:r>
            <w:proofErr w:type="spellEnd"/>
            <w:r w:rsidRPr="004D392D">
              <w:rPr>
                <w:rFonts w:ascii="Arial" w:eastAsia="Times New Roman" w:hAnsi="Arial" w:cs="Arial"/>
                <w:b/>
                <w:bCs/>
                <w:lang w:eastAsia="sl-SI"/>
              </w:rPr>
              <w:t xml:space="preserve"> VODENJE STALNE PLOVNOSTI</w:t>
            </w:r>
            <w:r w:rsidR="00C97209">
              <w:rPr>
                <w:rFonts w:ascii="Arial" w:eastAsia="Times New Roman" w:hAnsi="Arial" w:cs="Arial"/>
                <w:b/>
                <w:bCs/>
                <w:lang w:eastAsia="sl-SI"/>
              </w:rPr>
              <w:t xml:space="preserve"> </w:t>
            </w:r>
            <w:r>
              <w:rPr>
                <w:rFonts w:ascii="Arial" w:eastAsia="Times New Roman" w:hAnsi="Arial" w:cs="Arial"/>
                <w:b/>
                <w:bCs/>
                <w:lang w:eastAsia="sl-SI"/>
              </w:rPr>
              <w:t>(3*)</w:t>
            </w:r>
          </w:p>
        </w:tc>
        <w:tc>
          <w:tcPr>
            <w:tcW w:w="1479" w:type="dxa"/>
            <w:shd w:val="clear" w:color="auto" w:fill="auto"/>
            <w:noWrap/>
            <w:vAlign w:val="bottom"/>
          </w:tcPr>
          <w:p w14:paraId="3B4BD20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lang w:eastAsia="sl-SI"/>
              </w:rPr>
            </w:pPr>
          </w:p>
        </w:tc>
        <w:tc>
          <w:tcPr>
            <w:tcW w:w="1226" w:type="dxa"/>
            <w:shd w:val="clear" w:color="auto" w:fill="auto"/>
            <w:noWrap/>
            <w:vAlign w:val="bottom"/>
          </w:tcPr>
          <w:p w14:paraId="66C5AE42"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lang w:eastAsia="sl-SI"/>
              </w:rPr>
            </w:pPr>
          </w:p>
        </w:tc>
      </w:tr>
      <w:tr w:rsidR="003330D9" w:rsidRPr="00CE2B90" w14:paraId="3524CA8D" w14:textId="77777777" w:rsidTr="00911F3C">
        <w:trPr>
          <w:trHeight w:val="210"/>
          <w:jc w:val="center"/>
        </w:trPr>
        <w:tc>
          <w:tcPr>
            <w:tcW w:w="6176" w:type="dxa"/>
            <w:shd w:val="clear" w:color="auto" w:fill="auto"/>
            <w:noWrap/>
            <w:vAlign w:val="bottom"/>
          </w:tcPr>
          <w:p w14:paraId="4C94CC22"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D392D">
              <w:rPr>
                <w:rFonts w:ascii="Arial" w:eastAsia="Times New Roman" w:hAnsi="Arial" w:cs="Arial"/>
                <w:lang w:eastAsia="sl-SI"/>
              </w:rPr>
              <w:t xml:space="preserve">Potrdilo po Del </w:t>
            </w:r>
            <w:proofErr w:type="spellStart"/>
            <w:r w:rsidRPr="004D392D">
              <w:rPr>
                <w:rFonts w:ascii="Arial" w:eastAsia="Times New Roman" w:hAnsi="Arial" w:cs="Arial"/>
                <w:lang w:eastAsia="sl-SI"/>
              </w:rPr>
              <w:t>CAO</w:t>
            </w:r>
            <w:proofErr w:type="spellEnd"/>
            <w:r w:rsidRPr="004D392D">
              <w:rPr>
                <w:rFonts w:ascii="Arial" w:eastAsia="Times New Roman" w:hAnsi="Arial" w:cs="Arial"/>
                <w:lang w:eastAsia="sl-SI"/>
              </w:rPr>
              <w:t xml:space="preserve"> (1*)</w:t>
            </w:r>
          </w:p>
        </w:tc>
        <w:tc>
          <w:tcPr>
            <w:tcW w:w="1479" w:type="dxa"/>
            <w:shd w:val="clear" w:color="auto" w:fill="auto"/>
            <w:noWrap/>
            <w:vAlign w:val="bottom"/>
          </w:tcPr>
          <w:p w14:paraId="0368122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76</w:t>
            </w:r>
          </w:p>
        </w:tc>
        <w:tc>
          <w:tcPr>
            <w:tcW w:w="1226" w:type="dxa"/>
            <w:shd w:val="clear" w:color="auto" w:fill="auto"/>
            <w:noWrap/>
            <w:vAlign w:val="bottom"/>
          </w:tcPr>
          <w:p w14:paraId="4A8D989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76</w:t>
            </w:r>
          </w:p>
        </w:tc>
      </w:tr>
      <w:tr w:rsidR="003330D9" w:rsidRPr="00CE2B90" w14:paraId="73450337" w14:textId="77777777" w:rsidTr="00911F3C">
        <w:trPr>
          <w:trHeight w:val="216"/>
          <w:jc w:val="center"/>
        </w:trPr>
        <w:tc>
          <w:tcPr>
            <w:tcW w:w="6176" w:type="dxa"/>
            <w:shd w:val="clear" w:color="auto" w:fill="auto"/>
            <w:noWrap/>
            <w:vAlign w:val="bottom"/>
          </w:tcPr>
          <w:p w14:paraId="5F7B654D"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D392D">
              <w:rPr>
                <w:rFonts w:ascii="Arial" w:eastAsia="Times New Roman" w:hAnsi="Arial" w:cs="Arial"/>
                <w:lang w:eastAsia="sl-SI"/>
              </w:rPr>
              <w:t>Jadralna letala, jadralna letala z motorjem in baloni</w:t>
            </w:r>
          </w:p>
        </w:tc>
        <w:tc>
          <w:tcPr>
            <w:tcW w:w="1479" w:type="dxa"/>
            <w:shd w:val="clear" w:color="auto" w:fill="auto"/>
            <w:noWrap/>
            <w:vAlign w:val="bottom"/>
          </w:tcPr>
          <w:p w14:paraId="1BEA324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8</w:t>
            </w:r>
          </w:p>
        </w:tc>
        <w:tc>
          <w:tcPr>
            <w:tcW w:w="1226" w:type="dxa"/>
            <w:shd w:val="clear" w:color="auto" w:fill="auto"/>
            <w:noWrap/>
            <w:vAlign w:val="bottom"/>
          </w:tcPr>
          <w:p w14:paraId="0296EE6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8</w:t>
            </w:r>
          </w:p>
        </w:tc>
      </w:tr>
      <w:tr w:rsidR="003330D9" w:rsidRPr="00CE2B90" w14:paraId="57F409B1" w14:textId="77777777" w:rsidTr="00911F3C">
        <w:trPr>
          <w:trHeight w:val="255"/>
          <w:jc w:val="center"/>
        </w:trPr>
        <w:tc>
          <w:tcPr>
            <w:tcW w:w="6176" w:type="dxa"/>
            <w:shd w:val="clear" w:color="auto" w:fill="auto"/>
            <w:noWrap/>
            <w:vAlign w:val="bottom"/>
          </w:tcPr>
          <w:p w14:paraId="3999435A"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proofErr w:type="spellStart"/>
            <w:r w:rsidRPr="004D392D">
              <w:rPr>
                <w:rFonts w:ascii="Arial" w:eastAsia="Times New Roman" w:hAnsi="Arial" w:cs="Arial"/>
                <w:lang w:eastAsia="sl-SI"/>
              </w:rPr>
              <w:t>LSA</w:t>
            </w:r>
            <w:proofErr w:type="spellEnd"/>
            <w:r w:rsidRPr="004D392D">
              <w:rPr>
                <w:rFonts w:ascii="Arial" w:eastAsia="Times New Roman" w:hAnsi="Arial" w:cs="Arial"/>
                <w:lang w:eastAsia="sl-SI"/>
              </w:rPr>
              <w:t xml:space="preserve"> in </w:t>
            </w:r>
            <w:proofErr w:type="spellStart"/>
            <w:r w:rsidRPr="004D392D">
              <w:rPr>
                <w:rFonts w:ascii="Arial" w:eastAsia="Times New Roman" w:hAnsi="Arial" w:cs="Arial"/>
                <w:lang w:eastAsia="sl-SI"/>
              </w:rPr>
              <w:t>ELA1</w:t>
            </w:r>
            <w:proofErr w:type="spellEnd"/>
          </w:p>
        </w:tc>
        <w:tc>
          <w:tcPr>
            <w:tcW w:w="1479" w:type="dxa"/>
            <w:shd w:val="clear" w:color="auto" w:fill="auto"/>
            <w:noWrap/>
            <w:vAlign w:val="bottom"/>
          </w:tcPr>
          <w:p w14:paraId="47B9B387"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8</w:t>
            </w:r>
          </w:p>
        </w:tc>
        <w:tc>
          <w:tcPr>
            <w:tcW w:w="1226" w:type="dxa"/>
            <w:shd w:val="clear" w:color="auto" w:fill="auto"/>
            <w:noWrap/>
            <w:vAlign w:val="bottom"/>
          </w:tcPr>
          <w:p w14:paraId="3A292819"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8</w:t>
            </w:r>
          </w:p>
        </w:tc>
      </w:tr>
      <w:tr w:rsidR="003330D9" w:rsidRPr="00CE2B90" w14:paraId="549D56FB" w14:textId="77777777" w:rsidTr="00911F3C">
        <w:trPr>
          <w:trHeight w:val="255"/>
          <w:jc w:val="center"/>
        </w:trPr>
        <w:tc>
          <w:tcPr>
            <w:tcW w:w="6176" w:type="dxa"/>
            <w:shd w:val="clear" w:color="auto" w:fill="auto"/>
            <w:noWrap/>
            <w:vAlign w:val="bottom"/>
          </w:tcPr>
          <w:p w14:paraId="4824B77F" w14:textId="0D2B9EE1" w:rsidR="003330D9" w:rsidRPr="004D392D" w:rsidRDefault="000C3432"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Druga</w:t>
            </w:r>
            <w:r w:rsidR="003330D9" w:rsidRPr="004D392D">
              <w:rPr>
                <w:rFonts w:ascii="Arial" w:eastAsia="Times New Roman" w:hAnsi="Arial" w:cs="Arial"/>
                <w:lang w:eastAsia="sl-SI"/>
              </w:rPr>
              <w:t xml:space="preserve"> letala do </w:t>
            </w:r>
            <w:smartTag w:uri="urn:schemas-microsoft-com:office:smarttags" w:element="metricconverter">
              <w:smartTagPr>
                <w:attr w:name="ProductID" w:val="2730 kg"/>
              </w:smartTagPr>
              <w:r w:rsidR="003330D9" w:rsidRPr="004D392D">
                <w:rPr>
                  <w:rFonts w:ascii="Arial" w:eastAsia="Times New Roman" w:hAnsi="Arial" w:cs="Arial"/>
                  <w:lang w:eastAsia="sl-SI"/>
                </w:rPr>
                <w:t>2730 kg</w:t>
              </w:r>
            </w:smartTag>
            <w:r w:rsidR="003330D9" w:rsidRPr="004D392D">
              <w:rPr>
                <w:rFonts w:ascii="Arial" w:eastAsia="Times New Roman" w:hAnsi="Arial" w:cs="Arial"/>
                <w:lang w:eastAsia="sl-SI"/>
              </w:rPr>
              <w:t xml:space="preserve"> </w:t>
            </w:r>
            <w:proofErr w:type="spellStart"/>
            <w:r w:rsidR="003330D9" w:rsidRPr="004D392D">
              <w:rPr>
                <w:rFonts w:ascii="Arial" w:eastAsia="Times New Roman" w:hAnsi="Arial" w:cs="Arial"/>
                <w:lang w:eastAsia="sl-SI"/>
              </w:rPr>
              <w:t>MTOM</w:t>
            </w:r>
            <w:proofErr w:type="spellEnd"/>
          </w:p>
        </w:tc>
        <w:tc>
          <w:tcPr>
            <w:tcW w:w="1479" w:type="dxa"/>
            <w:shd w:val="clear" w:color="auto" w:fill="auto"/>
            <w:noWrap/>
            <w:vAlign w:val="bottom"/>
          </w:tcPr>
          <w:p w14:paraId="43A06811"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19</w:t>
            </w:r>
          </w:p>
        </w:tc>
        <w:tc>
          <w:tcPr>
            <w:tcW w:w="1226" w:type="dxa"/>
            <w:shd w:val="clear" w:color="auto" w:fill="auto"/>
            <w:noWrap/>
            <w:vAlign w:val="bottom"/>
          </w:tcPr>
          <w:p w14:paraId="7BC52159"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19</w:t>
            </w:r>
          </w:p>
        </w:tc>
      </w:tr>
      <w:tr w:rsidR="003330D9" w:rsidRPr="00CE2B90" w14:paraId="4334A3B9" w14:textId="77777777" w:rsidTr="00911F3C">
        <w:trPr>
          <w:trHeight w:val="255"/>
          <w:jc w:val="center"/>
        </w:trPr>
        <w:tc>
          <w:tcPr>
            <w:tcW w:w="6176" w:type="dxa"/>
            <w:shd w:val="clear" w:color="auto" w:fill="auto"/>
            <w:noWrap/>
            <w:vAlign w:val="bottom"/>
          </w:tcPr>
          <w:p w14:paraId="331EBA92" w14:textId="16EE5D62"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D392D">
              <w:rPr>
                <w:rFonts w:ascii="Arial" w:eastAsia="Times New Roman" w:hAnsi="Arial" w:cs="Arial"/>
                <w:lang w:eastAsia="sl-SI"/>
              </w:rPr>
              <w:t xml:space="preserve">Helikopterji do 1200 kg </w:t>
            </w:r>
            <w:proofErr w:type="spellStart"/>
            <w:r w:rsidRPr="004D392D">
              <w:rPr>
                <w:rFonts w:ascii="Arial" w:eastAsia="Times New Roman" w:hAnsi="Arial" w:cs="Arial"/>
                <w:lang w:eastAsia="sl-SI"/>
              </w:rPr>
              <w:t>MTOM</w:t>
            </w:r>
            <w:proofErr w:type="spellEnd"/>
            <w:r w:rsidR="000C3432">
              <w:rPr>
                <w:rFonts w:ascii="Arial" w:eastAsia="Times New Roman" w:hAnsi="Arial" w:cs="Arial"/>
                <w:lang w:eastAsia="sl-SI"/>
              </w:rPr>
              <w:t>,</w:t>
            </w:r>
            <w:r w:rsidRPr="004D392D">
              <w:rPr>
                <w:rFonts w:ascii="Arial" w:eastAsia="Times New Roman" w:hAnsi="Arial" w:cs="Arial"/>
                <w:lang w:eastAsia="sl-SI"/>
              </w:rPr>
              <w:t xml:space="preserve"> certificiran</w:t>
            </w:r>
            <w:r w:rsidR="000C3432">
              <w:rPr>
                <w:rFonts w:ascii="Arial" w:eastAsia="Times New Roman" w:hAnsi="Arial" w:cs="Arial"/>
                <w:lang w:eastAsia="sl-SI"/>
              </w:rPr>
              <w:t>i</w:t>
            </w:r>
            <w:r w:rsidRPr="004D392D">
              <w:rPr>
                <w:rFonts w:ascii="Arial" w:eastAsia="Times New Roman" w:hAnsi="Arial" w:cs="Arial"/>
                <w:lang w:eastAsia="sl-SI"/>
              </w:rPr>
              <w:t xml:space="preserve"> za največ štiri potnike</w:t>
            </w:r>
          </w:p>
        </w:tc>
        <w:tc>
          <w:tcPr>
            <w:tcW w:w="1479" w:type="dxa"/>
            <w:shd w:val="clear" w:color="auto" w:fill="auto"/>
            <w:noWrap/>
            <w:vAlign w:val="bottom"/>
          </w:tcPr>
          <w:p w14:paraId="3CE82F48"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23</w:t>
            </w:r>
          </w:p>
        </w:tc>
        <w:tc>
          <w:tcPr>
            <w:tcW w:w="1226" w:type="dxa"/>
            <w:shd w:val="clear" w:color="auto" w:fill="auto"/>
            <w:noWrap/>
            <w:vAlign w:val="bottom"/>
          </w:tcPr>
          <w:p w14:paraId="326AB87F"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hAnsi="Arial" w:cs="Arial"/>
                <w:color w:val="000000"/>
              </w:rPr>
              <w:t>23</w:t>
            </w:r>
          </w:p>
        </w:tc>
      </w:tr>
      <w:tr w:rsidR="003330D9" w:rsidRPr="00CE2B90" w14:paraId="30D9DD35" w14:textId="77777777" w:rsidTr="00911F3C">
        <w:trPr>
          <w:trHeight w:val="255"/>
          <w:jc w:val="center"/>
        </w:trPr>
        <w:tc>
          <w:tcPr>
            <w:tcW w:w="6176" w:type="dxa"/>
            <w:shd w:val="clear" w:color="auto" w:fill="auto"/>
            <w:noWrap/>
            <w:vAlign w:val="bottom"/>
          </w:tcPr>
          <w:p w14:paraId="5579C3E7"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D392D">
              <w:rPr>
                <w:rFonts w:ascii="Arial" w:eastAsia="Times New Roman" w:hAnsi="Arial" w:cs="Arial"/>
                <w:lang w:eastAsia="sl-SI"/>
              </w:rPr>
              <w:t>Zračne ladje</w:t>
            </w:r>
          </w:p>
        </w:tc>
        <w:tc>
          <w:tcPr>
            <w:tcW w:w="1479" w:type="dxa"/>
            <w:shd w:val="clear" w:color="auto" w:fill="auto"/>
            <w:noWrap/>
            <w:vAlign w:val="bottom"/>
          </w:tcPr>
          <w:p w14:paraId="3B5D4AA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eastAsia="Times New Roman" w:hAnsi="Arial" w:cs="Arial"/>
                <w:lang w:eastAsia="sl-SI"/>
              </w:rPr>
              <w:t>8</w:t>
            </w:r>
          </w:p>
        </w:tc>
        <w:tc>
          <w:tcPr>
            <w:tcW w:w="1226" w:type="dxa"/>
            <w:shd w:val="clear" w:color="auto" w:fill="auto"/>
            <w:noWrap/>
            <w:vAlign w:val="bottom"/>
          </w:tcPr>
          <w:p w14:paraId="05052144"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4D392D">
              <w:rPr>
                <w:rFonts w:ascii="Arial" w:eastAsia="Times New Roman" w:hAnsi="Arial" w:cs="Arial"/>
                <w:lang w:eastAsia="sl-SI"/>
              </w:rPr>
              <w:t>8</w:t>
            </w:r>
          </w:p>
        </w:tc>
      </w:tr>
      <w:tr w:rsidR="003330D9" w:rsidRPr="00CE2B90" w14:paraId="594210B2" w14:textId="77777777" w:rsidTr="00911F3C">
        <w:trPr>
          <w:trHeight w:val="255"/>
          <w:jc w:val="center"/>
        </w:trPr>
        <w:tc>
          <w:tcPr>
            <w:tcW w:w="6176" w:type="dxa"/>
            <w:shd w:val="clear" w:color="auto" w:fill="auto"/>
            <w:noWrap/>
          </w:tcPr>
          <w:p w14:paraId="31081A3D" w14:textId="58F3D1E6" w:rsidR="003330D9" w:rsidRPr="004D392D" w:rsidRDefault="003330D9">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b/>
                <w:bCs/>
                <w:color w:val="000000"/>
                <w:lang w:eastAsia="sl-SI"/>
              </w:rPr>
              <w:t xml:space="preserve">II/B. PRIVILEGIJ </w:t>
            </w:r>
            <w:r w:rsidRPr="00CE2B90">
              <w:rPr>
                <w:rFonts w:ascii="Arial" w:eastAsia="Times New Roman" w:hAnsi="Arial" w:cs="Arial"/>
                <w:b/>
                <w:bCs/>
                <w:lang w:eastAsia="sl-SI"/>
              </w:rPr>
              <w:t xml:space="preserve">IZDAJE POTRDILA O PREGLEDU PLOVNOSTI PO </w:t>
            </w:r>
            <w:r w:rsidR="0088104C">
              <w:rPr>
                <w:rFonts w:ascii="Arial" w:eastAsia="Times New Roman" w:hAnsi="Arial" w:cs="Arial"/>
                <w:b/>
                <w:bCs/>
                <w:lang w:eastAsia="sl-SI"/>
              </w:rPr>
              <w:t xml:space="preserve">DELU </w:t>
            </w:r>
            <w:proofErr w:type="spellStart"/>
            <w:r>
              <w:rPr>
                <w:rFonts w:ascii="Arial" w:eastAsia="Times New Roman" w:hAnsi="Arial" w:cs="Arial"/>
                <w:b/>
                <w:bCs/>
                <w:lang w:eastAsia="sl-SI"/>
              </w:rPr>
              <w:t>CAMO</w:t>
            </w:r>
            <w:proofErr w:type="spellEnd"/>
            <w:r>
              <w:rPr>
                <w:rFonts w:ascii="Arial" w:eastAsia="Times New Roman" w:hAnsi="Arial" w:cs="Arial"/>
                <w:b/>
                <w:bCs/>
                <w:lang w:eastAsia="sl-SI"/>
              </w:rPr>
              <w:t xml:space="preserve"> IN DELU</w:t>
            </w:r>
            <w:r w:rsidR="0088104C">
              <w:rPr>
                <w:rFonts w:ascii="Arial" w:eastAsia="Times New Roman" w:hAnsi="Arial" w:cs="Arial"/>
                <w:b/>
                <w:bCs/>
                <w:lang w:eastAsia="sl-SI"/>
              </w:rPr>
              <w:t xml:space="preserve"> </w:t>
            </w:r>
            <w:proofErr w:type="spellStart"/>
            <w:r w:rsidRPr="00CE2B90">
              <w:rPr>
                <w:rFonts w:ascii="Arial" w:eastAsia="Times New Roman" w:hAnsi="Arial" w:cs="Arial"/>
                <w:b/>
                <w:bCs/>
                <w:lang w:eastAsia="sl-SI"/>
              </w:rPr>
              <w:t>CAO</w:t>
            </w:r>
            <w:proofErr w:type="spellEnd"/>
            <w:r w:rsidR="00C97209">
              <w:rPr>
                <w:rFonts w:ascii="Arial" w:eastAsia="Times New Roman" w:hAnsi="Arial" w:cs="Arial"/>
                <w:b/>
                <w:bCs/>
                <w:lang w:eastAsia="sl-SI"/>
              </w:rPr>
              <w:t xml:space="preserve"> (3*)</w:t>
            </w:r>
          </w:p>
        </w:tc>
        <w:tc>
          <w:tcPr>
            <w:tcW w:w="1479" w:type="dxa"/>
            <w:shd w:val="clear" w:color="auto" w:fill="auto"/>
            <w:noWrap/>
          </w:tcPr>
          <w:p w14:paraId="1EE363C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26" w:type="dxa"/>
            <w:shd w:val="clear" w:color="auto" w:fill="auto"/>
            <w:noWrap/>
          </w:tcPr>
          <w:p w14:paraId="1477F6C1"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3330D9" w:rsidRPr="00CE2B90" w14:paraId="4CD29F12" w14:textId="77777777" w:rsidTr="00911F3C">
        <w:trPr>
          <w:trHeight w:val="255"/>
          <w:jc w:val="center"/>
        </w:trPr>
        <w:tc>
          <w:tcPr>
            <w:tcW w:w="6176" w:type="dxa"/>
            <w:shd w:val="clear" w:color="auto" w:fill="auto"/>
            <w:noWrap/>
            <w:vAlign w:val="bottom"/>
          </w:tcPr>
          <w:p w14:paraId="56875A8C"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Jadralna letala, jadralna letala z motorjem in baloni</w:t>
            </w:r>
          </w:p>
        </w:tc>
        <w:tc>
          <w:tcPr>
            <w:tcW w:w="1479" w:type="dxa"/>
            <w:shd w:val="clear" w:color="auto" w:fill="auto"/>
            <w:noWrap/>
            <w:vAlign w:val="bottom"/>
          </w:tcPr>
          <w:p w14:paraId="21A99D8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c>
          <w:tcPr>
            <w:tcW w:w="1226" w:type="dxa"/>
            <w:shd w:val="clear" w:color="auto" w:fill="auto"/>
            <w:noWrap/>
            <w:vAlign w:val="bottom"/>
          </w:tcPr>
          <w:p w14:paraId="030E0B42"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r>
      <w:tr w:rsidR="003330D9" w:rsidRPr="00CE2B90" w14:paraId="33FB8B45" w14:textId="77777777" w:rsidTr="00911F3C">
        <w:trPr>
          <w:trHeight w:val="255"/>
          <w:jc w:val="center"/>
        </w:trPr>
        <w:tc>
          <w:tcPr>
            <w:tcW w:w="6176" w:type="dxa"/>
            <w:shd w:val="clear" w:color="auto" w:fill="auto"/>
            <w:noWrap/>
            <w:vAlign w:val="bottom"/>
          </w:tcPr>
          <w:p w14:paraId="472D42F1"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proofErr w:type="spellStart"/>
            <w:r w:rsidRPr="00CE2B90">
              <w:rPr>
                <w:rFonts w:ascii="Arial" w:eastAsia="Times New Roman" w:hAnsi="Arial" w:cs="Arial"/>
                <w:color w:val="000000"/>
                <w:lang w:eastAsia="sl-SI"/>
              </w:rPr>
              <w:t>LSA</w:t>
            </w:r>
            <w:proofErr w:type="spellEnd"/>
            <w:r w:rsidRPr="00CE2B90">
              <w:rPr>
                <w:rFonts w:ascii="Arial" w:eastAsia="Times New Roman" w:hAnsi="Arial" w:cs="Arial"/>
                <w:color w:val="000000"/>
                <w:lang w:eastAsia="sl-SI"/>
              </w:rPr>
              <w:t xml:space="preserve"> in </w:t>
            </w:r>
            <w:proofErr w:type="spellStart"/>
            <w:r w:rsidRPr="00CE2B90">
              <w:rPr>
                <w:rFonts w:ascii="Arial" w:eastAsia="Times New Roman" w:hAnsi="Arial" w:cs="Arial"/>
                <w:color w:val="000000"/>
                <w:lang w:eastAsia="sl-SI"/>
              </w:rPr>
              <w:t>ELA1</w:t>
            </w:r>
            <w:proofErr w:type="spellEnd"/>
          </w:p>
        </w:tc>
        <w:tc>
          <w:tcPr>
            <w:tcW w:w="1479" w:type="dxa"/>
            <w:shd w:val="clear" w:color="auto" w:fill="auto"/>
            <w:noWrap/>
            <w:vAlign w:val="bottom"/>
          </w:tcPr>
          <w:p w14:paraId="2E6DFA62"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c>
          <w:tcPr>
            <w:tcW w:w="1226" w:type="dxa"/>
            <w:shd w:val="clear" w:color="auto" w:fill="auto"/>
            <w:noWrap/>
            <w:vAlign w:val="bottom"/>
          </w:tcPr>
          <w:p w14:paraId="4C2B4B7B"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r>
      <w:tr w:rsidR="003330D9" w:rsidRPr="00CE2B90" w14:paraId="535EED8C" w14:textId="77777777" w:rsidTr="00911F3C">
        <w:trPr>
          <w:trHeight w:val="255"/>
          <w:jc w:val="center"/>
        </w:trPr>
        <w:tc>
          <w:tcPr>
            <w:tcW w:w="6176" w:type="dxa"/>
            <w:shd w:val="clear" w:color="auto" w:fill="auto"/>
            <w:noWrap/>
            <w:vAlign w:val="bottom"/>
          </w:tcPr>
          <w:p w14:paraId="541AAAE2"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Druga letala do 2.730 kg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1E1A919F"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11</w:t>
            </w:r>
          </w:p>
        </w:tc>
        <w:tc>
          <w:tcPr>
            <w:tcW w:w="1226" w:type="dxa"/>
            <w:shd w:val="clear" w:color="auto" w:fill="auto"/>
            <w:noWrap/>
            <w:vAlign w:val="bottom"/>
          </w:tcPr>
          <w:p w14:paraId="7C513B5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11</w:t>
            </w:r>
          </w:p>
        </w:tc>
      </w:tr>
      <w:tr w:rsidR="003330D9" w:rsidRPr="00CE2B90" w14:paraId="769B41CA" w14:textId="77777777" w:rsidTr="00911F3C">
        <w:trPr>
          <w:trHeight w:val="87"/>
          <w:jc w:val="center"/>
        </w:trPr>
        <w:tc>
          <w:tcPr>
            <w:tcW w:w="6176" w:type="dxa"/>
            <w:shd w:val="clear" w:color="auto" w:fill="auto"/>
            <w:noWrap/>
            <w:vAlign w:val="bottom"/>
          </w:tcPr>
          <w:p w14:paraId="7BCBE574"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Letala od 2.731 do 5.700 kg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582E8BED"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c>
          <w:tcPr>
            <w:tcW w:w="1226" w:type="dxa"/>
            <w:shd w:val="clear" w:color="auto" w:fill="auto"/>
            <w:noWrap/>
            <w:vAlign w:val="bottom"/>
          </w:tcPr>
          <w:p w14:paraId="0CBAD57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r>
      <w:tr w:rsidR="003330D9" w:rsidRPr="00CE2B90" w14:paraId="220F0671" w14:textId="77777777" w:rsidTr="00911F3C">
        <w:trPr>
          <w:trHeight w:val="255"/>
          <w:jc w:val="center"/>
        </w:trPr>
        <w:tc>
          <w:tcPr>
            <w:tcW w:w="6176" w:type="dxa"/>
            <w:shd w:val="clear" w:color="auto" w:fill="auto"/>
            <w:noWrap/>
            <w:vAlign w:val="bottom"/>
          </w:tcPr>
          <w:p w14:paraId="3D37D83F"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Letala od 5.701 do </w:t>
            </w:r>
            <w:smartTag w:uri="urn:schemas-microsoft-com:office:smarttags" w:element="metricconverter">
              <w:smartTagPr>
                <w:attr w:name="ProductID" w:val="27.000 kg"/>
              </w:smartTagPr>
              <w:r w:rsidRPr="00CE2B90">
                <w:rPr>
                  <w:rFonts w:ascii="Arial" w:eastAsia="Times New Roman" w:hAnsi="Arial" w:cs="Arial"/>
                  <w:color w:val="000000"/>
                  <w:lang w:eastAsia="sl-SI"/>
                </w:rPr>
                <w:t>27.000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226FB817"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68</w:t>
            </w:r>
          </w:p>
        </w:tc>
        <w:tc>
          <w:tcPr>
            <w:tcW w:w="1226" w:type="dxa"/>
            <w:shd w:val="clear" w:color="auto" w:fill="auto"/>
            <w:noWrap/>
            <w:vAlign w:val="bottom"/>
          </w:tcPr>
          <w:p w14:paraId="32F5FD9C"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68</w:t>
            </w:r>
          </w:p>
        </w:tc>
      </w:tr>
      <w:tr w:rsidR="003330D9" w:rsidRPr="00CE2B90" w14:paraId="74139679" w14:textId="77777777" w:rsidTr="00911F3C">
        <w:trPr>
          <w:trHeight w:val="255"/>
          <w:jc w:val="center"/>
        </w:trPr>
        <w:tc>
          <w:tcPr>
            <w:tcW w:w="6176" w:type="dxa"/>
            <w:shd w:val="clear" w:color="auto" w:fill="auto"/>
            <w:noWrap/>
            <w:vAlign w:val="bottom"/>
          </w:tcPr>
          <w:p w14:paraId="3576DC71"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Letala od </w:t>
            </w:r>
            <w:smartTag w:uri="urn:schemas-microsoft-com:office:smarttags" w:element="metricconverter">
              <w:smartTagPr>
                <w:attr w:name="ProductID" w:val="27.001 kg"/>
              </w:smartTagPr>
              <w:r w:rsidRPr="00CE2B90">
                <w:rPr>
                  <w:rFonts w:ascii="Arial" w:eastAsia="Times New Roman" w:hAnsi="Arial" w:cs="Arial"/>
                  <w:color w:val="000000"/>
                  <w:lang w:eastAsia="sl-SI"/>
                </w:rPr>
                <w:t>27.001 kg</w:t>
              </w:r>
            </w:smartTag>
            <w:r w:rsidRPr="00CE2B90">
              <w:rPr>
                <w:rFonts w:ascii="Arial" w:eastAsia="Times New Roman" w:hAnsi="Arial" w:cs="Arial"/>
                <w:color w:val="000000"/>
                <w:lang w:eastAsia="sl-SI"/>
              </w:rPr>
              <w:t xml:space="preserve"> do </w:t>
            </w:r>
            <w:smartTag w:uri="urn:schemas-microsoft-com:office:smarttags" w:element="metricconverter">
              <w:smartTagPr>
                <w:attr w:name="ProductID" w:val="70.000 kg"/>
              </w:smartTagPr>
              <w:r w:rsidRPr="00CE2B90">
                <w:rPr>
                  <w:rFonts w:ascii="Arial" w:eastAsia="Times New Roman" w:hAnsi="Arial" w:cs="Arial"/>
                  <w:color w:val="000000"/>
                  <w:lang w:eastAsia="sl-SI"/>
                </w:rPr>
                <w:t>70.000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2BF3A827"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135</w:t>
            </w:r>
          </w:p>
        </w:tc>
        <w:tc>
          <w:tcPr>
            <w:tcW w:w="1226" w:type="dxa"/>
            <w:shd w:val="clear" w:color="auto" w:fill="auto"/>
            <w:noWrap/>
            <w:vAlign w:val="bottom"/>
          </w:tcPr>
          <w:p w14:paraId="3D86B67C"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135</w:t>
            </w:r>
          </w:p>
        </w:tc>
      </w:tr>
      <w:tr w:rsidR="003330D9" w:rsidRPr="00CE2B90" w14:paraId="44D22C09" w14:textId="77777777" w:rsidTr="00911F3C">
        <w:trPr>
          <w:trHeight w:val="255"/>
          <w:jc w:val="center"/>
        </w:trPr>
        <w:tc>
          <w:tcPr>
            <w:tcW w:w="6176" w:type="dxa"/>
            <w:shd w:val="clear" w:color="auto" w:fill="auto"/>
            <w:noWrap/>
            <w:vAlign w:val="bottom"/>
          </w:tcPr>
          <w:p w14:paraId="2E80A196"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Letala nad </w:t>
            </w:r>
            <w:smartTag w:uri="urn:schemas-microsoft-com:office:smarttags" w:element="metricconverter">
              <w:smartTagPr>
                <w:attr w:name="ProductID" w:val="70.000 kg"/>
              </w:smartTagPr>
              <w:r w:rsidRPr="00CE2B90">
                <w:rPr>
                  <w:rFonts w:ascii="Arial" w:eastAsia="Times New Roman" w:hAnsi="Arial" w:cs="Arial"/>
                  <w:color w:val="000000"/>
                  <w:lang w:eastAsia="sl-SI"/>
                </w:rPr>
                <w:t>70.000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17C3B443"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270</w:t>
            </w:r>
          </w:p>
        </w:tc>
        <w:tc>
          <w:tcPr>
            <w:tcW w:w="1226" w:type="dxa"/>
            <w:shd w:val="clear" w:color="auto" w:fill="auto"/>
            <w:noWrap/>
            <w:vAlign w:val="bottom"/>
          </w:tcPr>
          <w:p w14:paraId="49E72DBB"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270</w:t>
            </w:r>
          </w:p>
        </w:tc>
      </w:tr>
      <w:tr w:rsidR="003330D9" w:rsidRPr="00CE2B90" w14:paraId="09BD4D9F" w14:textId="77777777" w:rsidTr="00911F3C">
        <w:trPr>
          <w:trHeight w:val="255"/>
          <w:jc w:val="center"/>
        </w:trPr>
        <w:tc>
          <w:tcPr>
            <w:tcW w:w="6176" w:type="dxa"/>
            <w:shd w:val="clear" w:color="auto" w:fill="auto"/>
            <w:noWrap/>
            <w:vAlign w:val="bottom"/>
          </w:tcPr>
          <w:p w14:paraId="4DF02B96"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Helikopterji do 3.175 kg </w:t>
            </w:r>
            <w:proofErr w:type="spellStart"/>
            <w:r w:rsidRPr="00CE2B90">
              <w:rPr>
                <w:rFonts w:ascii="Arial" w:eastAsia="Times New Roman" w:hAnsi="Arial" w:cs="Arial"/>
                <w:color w:val="000000"/>
                <w:lang w:eastAsia="sl-SI"/>
              </w:rPr>
              <w:t>MTOM</w:t>
            </w:r>
            <w:proofErr w:type="spellEnd"/>
            <w:r w:rsidRPr="00CE2B90">
              <w:rPr>
                <w:rFonts w:ascii="Arial" w:eastAsia="Times New Roman" w:hAnsi="Arial" w:cs="Arial"/>
                <w:color w:val="000000"/>
                <w:lang w:eastAsia="sl-SI"/>
              </w:rPr>
              <w:t xml:space="preserve"> in z enim motorjem</w:t>
            </w:r>
          </w:p>
        </w:tc>
        <w:tc>
          <w:tcPr>
            <w:tcW w:w="1479" w:type="dxa"/>
            <w:shd w:val="clear" w:color="auto" w:fill="auto"/>
            <w:noWrap/>
            <w:vAlign w:val="bottom"/>
          </w:tcPr>
          <w:p w14:paraId="11C4FCED"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13</w:t>
            </w:r>
          </w:p>
        </w:tc>
        <w:tc>
          <w:tcPr>
            <w:tcW w:w="1226" w:type="dxa"/>
            <w:shd w:val="clear" w:color="auto" w:fill="auto"/>
            <w:noWrap/>
            <w:vAlign w:val="bottom"/>
          </w:tcPr>
          <w:p w14:paraId="4D27C4FF"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13</w:t>
            </w:r>
          </w:p>
        </w:tc>
      </w:tr>
      <w:tr w:rsidR="003330D9" w:rsidRPr="00CE2B90" w14:paraId="1F4CEF52" w14:textId="77777777" w:rsidTr="00911F3C">
        <w:trPr>
          <w:trHeight w:val="255"/>
          <w:jc w:val="center"/>
        </w:trPr>
        <w:tc>
          <w:tcPr>
            <w:tcW w:w="6176" w:type="dxa"/>
            <w:shd w:val="clear" w:color="auto" w:fill="auto"/>
            <w:noWrap/>
            <w:vAlign w:val="bottom"/>
          </w:tcPr>
          <w:p w14:paraId="3E577E37"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 xml:space="preserve">Helikopterji nad 3.175 kg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3D91D953"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36</w:t>
            </w:r>
          </w:p>
        </w:tc>
        <w:tc>
          <w:tcPr>
            <w:tcW w:w="1226" w:type="dxa"/>
            <w:shd w:val="clear" w:color="auto" w:fill="auto"/>
            <w:noWrap/>
            <w:vAlign w:val="bottom"/>
          </w:tcPr>
          <w:p w14:paraId="1F4B1AB9"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36</w:t>
            </w:r>
          </w:p>
        </w:tc>
      </w:tr>
      <w:tr w:rsidR="003330D9" w:rsidRPr="00CE2B90" w14:paraId="7089487C" w14:textId="77777777" w:rsidTr="00911F3C">
        <w:trPr>
          <w:trHeight w:val="255"/>
          <w:jc w:val="center"/>
        </w:trPr>
        <w:tc>
          <w:tcPr>
            <w:tcW w:w="6176" w:type="dxa"/>
            <w:shd w:val="clear" w:color="auto" w:fill="auto"/>
            <w:noWrap/>
            <w:vAlign w:val="bottom"/>
          </w:tcPr>
          <w:p w14:paraId="6585D489"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color w:val="000000"/>
                <w:lang w:eastAsia="sl-SI"/>
              </w:rPr>
              <w:t>Zračne ladje</w:t>
            </w:r>
          </w:p>
        </w:tc>
        <w:tc>
          <w:tcPr>
            <w:tcW w:w="1479" w:type="dxa"/>
            <w:shd w:val="clear" w:color="auto" w:fill="auto"/>
            <w:noWrap/>
            <w:vAlign w:val="bottom"/>
          </w:tcPr>
          <w:p w14:paraId="5A376B01"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5</w:t>
            </w:r>
          </w:p>
        </w:tc>
        <w:tc>
          <w:tcPr>
            <w:tcW w:w="1226" w:type="dxa"/>
            <w:shd w:val="clear" w:color="auto" w:fill="auto"/>
            <w:noWrap/>
            <w:vAlign w:val="bottom"/>
          </w:tcPr>
          <w:p w14:paraId="1B10DA09" w14:textId="77777777" w:rsidR="003330D9" w:rsidRPr="004D392D" w:rsidRDefault="003330D9" w:rsidP="00911F3C">
            <w:pPr>
              <w:spacing w:line="240" w:lineRule="auto"/>
              <w:jc w:val="center"/>
              <w:rPr>
                <w:rFonts w:ascii="Arial" w:hAnsi="Arial" w:cs="Arial"/>
                <w:color w:val="000000"/>
              </w:rPr>
            </w:pPr>
            <w:r w:rsidRPr="00CE2B90">
              <w:rPr>
                <w:rFonts w:ascii="Arial" w:eastAsia="Times New Roman" w:hAnsi="Arial" w:cs="Arial"/>
                <w:color w:val="000000"/>
                <w:lang w:eastAsia="sl-SI"/>
              </w:rPr>
              <w:t>5</w:t>
            </w:r>
          </w:p>
        </w:tc>
      </w:tr>
      <w:tr w:rsidR="003330D9" w:rsidRPr="00CE2B90" w14:paraId="35ACBF9A" w14:textId="77777777" w:rsidTr="00911F3C">
        <w:trPr>
          <w:trHeight w:val="255"/>
          <w:jc w:val="center"/>
        </w:trPr>
        <w:tc>
          <w:tcPr>
            <w:tcW w:w="6176" w:type="dxa"/>
            <w:shd w:val="clear" w:color="auto" w:fill="auto"/>
            <w:noWrap/>
          </w:tcPr>
          <w:p w14:paraId="5DAEA63F" w14:textId="77777777" w:rsidR="003330D9" w:rsidRPr="004D392D" w:rsidRDefault="003330D9" w:rsidP="00911F3C">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b/>
                <w:bCs/>
                <w:color w:val="000000"/>
                <w:lang w:eastAsia="sl-SI"/>
              </w:rPr>
              <w:t>II/C. PRIVILEGIJ PO PODDELU P DELA 21</w:t>
            </w:r>
            <w:r w:rsidR="00C97209">
              <w:rPr>
                <w:rFonts w:ascii="Arial" w:eastAsia="Times New Roman" w:hAnsi="Arial" w:cs="Arial"/>
                <w:b/>
                <w:bCs/>
                <w:color w:val="000000"/>
                <w:lang w:eastAsia="sl-SI"/>
              </w:rPr>
              <w:t xml:space="preserve"> (3*)</w:t>
            </w:r>
          </w:p>
        </w:tc>
        <w:tc>
          <w:tcPr>
            <w:tcW w:w="1479" w:type="dxa"/>
            <w:shd w:val="clear" w:color="auto" w:fill="auto"/>
            <w:noWrap/>
          </w:tcPr>
          <w:p w14:paraId="102C99A1" w14:textId="77777777" w:rsidR="003330D9" w:rsidRPr="004D392D" w:rsidRDefault="003330D9" w:rsidP="00911F3C">
            <w:pPr>
              <w:overflowPunct w:val="0"/>
              <w:autoSpaceDE w:val="0"/>
              <w:autoSpaceDN w:val="0"/>
              <w:adjustRightInd w:val="0"/>
              <w:spacing w:after="0" w:line="240" w:lineRule="auto"/>
              <w:jc w:val="center"/>
              <w:textAlignment w:val="baseline"/>
              <w:rPr>
                <w:rFonts w:ascii="Arial" w:eastAsia="Times New Roman" w:hAnsi="Arial" w:cs="Arial"/>
                <w:lang w:eastAsia="sl-SI"/>
              </w:rPr>
            </w:pPr>
          </w:p>
        </w:tc>
        <w:tc>
          <w:tcPr>
            <w:tcW w:w="1226" w:type="dxa"/>
            <w:shd w:val="clear" w:color="auto" w:fill="auto"/>
            <w:noWrap/>
          </w:tcPr>
          <w:p w14:paraId="1A0E67B1" w14:textId="77777777" w:rsidR="003330D9" w:rsidRPr="004D392D" w:rsidRDefault="003330D9" w:rsidP="00911F3C">
            <w:pPr>
              <w:overflowPunct w:val="0"/>
              <w:autoSpaceDE w:val="0"/>
              <w:autoSpaceDN w:val="0"/>
              <w:adjustRightInd w:val="0"/>
              <w:spacing w:after="0" w:line="240" w:lineRule="auto"/>
              <w:jc w:val="center"/>
              <w:textAlignment w:val="baseline"/>
              <w:rPr>
                <w:rFonts w:ascii="Arial" w:eastAsia="Times New Roman" w:hAnsi="Arial" w:cs="Arial"/>
                <w:lang w:eastAsia="sl-SI"/>
              </w:rPr>
            </w:pPr>
          </w:p>
        </w:tc>
      </w:tr>
      <w:tr w:rsidR="003330D9" w:rsidRPr="00CE2B90" w14:paraId="51E0146A" w14:textId="77777777" w:rsidTr="00911F3C">
        <w:trPr>
          <w:trHeight w:val="255"/>
          <w:jc w:val="center"/>
        </w:trPr>
        <w:tc>
          <w:tcPr>
            <w:tcW w:w="6176" w:type="dxa"/>
            <w:shd w:val="clear" w:color="auto" w:fill="auto"/>
            <w:vAlign w:val="bottom"/>
          </w:tcPr>
          <w:p w14:paraId="3F3F49AB" w14:textId="77777777" w:rsidR="003330D9" w:rsidRPr="00D76E04" w:rsidRDefault="003330D9" w:rsidP="00911F3C">
            <w:pPr>
              <w:overflowPunct w:val="0"/>
              <w:autoSpaceDE w:val="0"/>
              <w:autoSpaceDN w:val="0"/>
              <w:adjustRightInd w:val="0"/>
              <w:spacing w:after="0" w:line="240" w:lineRule="auto"/>
              <w:textAlignment w:val="baseline"/>
              <w:rPr>
                <w:rFonts w:ascii="Arial" w:eastAsia="Times New Roman" w:hAnsi="Arial" w:cs="Arial"/>
                <w:b/>
                <w:bCs/>
                <w:lang w:eastAsia="sl-SI"/>
              </w:rPr>
            </w:pPr>
            <w:r w:rsidRPr="00D76E04">
              <w:rPr>
                <w:rFonts w:ascii="Arial" w:eastAsia="Times New Roman" w:hAnsi="Arial" w:cs="Arial"/>
                <w:lang w:eastAsia="sl-SI"/>
              </w:rPr>
              <w:t>Jadralna letala, jadralna letala z motorjem in baloni</w:t>
            </w:r>
          </w:p>
        </w:tc>
        <w:tc>
          <w:tcPr>
            <w:tcW w:w="1479" w:type="dxa"/>
            <w:shd w:val="clear" w:color="auto" w:fill="auto"/>
            <w:vAlign w:val="bottom"/>
          </w:tcPr>
          <w:p w14:paraId="79F9ECF9"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c>
          <w:tcPr>
            <w:tcW w:w="1226" w:type="dxa"/>
            <w:shd w:val="clear" w:color="auto" w:fill="auto"/>
            <w:vAlign w:val="bottom"/>
          </w:tcPr>
          <w:p w14:paraId="04051415"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r>
      <w:tr w:rsidR="003330D9" w:rsidRPr="00CE2B90" w14:paraId="5C0057F0" w14:textId="77777777" w:rsidTr="00911F3C">
        <w:trPr>
          <w:trHeight w:val="255"/>
          <w:jc w:val="center"/>
        </w:trPr>
        <w:tc>
          <w:tcPr>
            <w:tcW w:w="6176" w:type="dxa"/>
            <w:shd w:val="clear" w:color="auto" w:fill="auto"/>
            <w:noWrap/>
            <w:vAlign w:val="bottom"/>
          </w:tcPr>
          <w:p w14:paraId="1C7BF57C" w14:textId="77777777" w:rsidR="003330D9" w:rsidRPr="00D76E04" w:rsidRDefault="003330D9" w:rsidP="00911F3C">
            <w:pPr>
              <w:overflowPunct w:val="0"/>
              <w:autoSpaceDE w:val="0"/>
              <w:autoSpaceDN w:val="0"/>
              <w:adjustRightInd w:val="0"/>
              <w:spacing w:after="0" w:line="240" w:lineRule="auto"/>
              <w:textAlignment w:val="baseline"/>
              <w:rPr>
                <w:rFonts w:ascii="Arial" w:eastAsia="Times New Roman" w:hAnsi="Arial" w:cs="Arial"/>
                <w:lang w:eastAsia="sl-SI"/>
              </w:rPr>
            </w:pPr>
            <w:proofErr w:type="spellStart"/>
            <w:r w:rsidRPr="00D76E04">
              <w:rPr>
                <w:rFonts w:ascii="Arial" w:eastAsia="Times New Roman" w:hAnsi="Arial" w:cs="Arial"/>
                <w:lang w:eastAsia="sl-SI"/>
              </w:rPr>
              <w:t>LSA</w:t>
            </w:r>
            <w:proofErr w:type="spellEnd"/>
            <w:r w:rsidRPr="00D76E04">
              <w:rPr>
                <w:rFonts w:ascii="Arial" w:eastAsia="Times New Roman" w:hAnsi="Arial" w:cs="Arial"/>
                <w:lang w:eastAsia="sl-SI"/>
              </w:rPr>
              <w:t xml:space="preserve"> in </w:t>
            </w:r>
            <w:proofErr w:type="spellStart"/>
            <w:r w:rsidRPr="00D76E04">
              <w:rPr>
                <w:rFonts w:ascii="Arial" w:eastAsia="Times New Roman" w:hAnsi="Arial" w:cs="Arial"/>
                <w:lang w:eastAsia="sl-SI"/>
              </w:rPr>
              <w:t>ELA1</w:t>
            </w:r>
            <w:proofErr w:type="spellEnd"/>
          </w:p>
        </w:tc>
        <w:tc>
          <w:tcPr>
            <w:tcW w:w="1479" w:type="dxa"/>
            <w:shd w:val="clear" w:color="auto" w:fill="auto"/>
            <w:noWrap/>
            <w:vAlign w:val="bottom"/>
          </w:tcPr>
          <w:p w14:paraId="5A855AC1"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c>
          <w:tcPr>
            <w:tcW w:w="1226" w:type="dxa"/>
            <w:shd w:val="clear" w:color="auto" w:fill="auto"/>
            <w:noWrap/>
            <w:vAlign w:val="bottom"/>
          </w:tcPr>
          <w:p w14:paraId="48F78D9B"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r>
      <w:tr w:rsidR="003330D9" w:rsidRPr="00CE2B90" w14:paraId="5DD6B9DB" w14:textId="77777777" w:rsidTr="00911F3C">
        <w:trPr>
          <w:trHeight w:val="255"/>
          <w:jc w:val="center"/>
        </w:trPr>
        <w:tc>
          <w:tcPr>
            <w:tcW w:w="6176" w:type="dxa"/>
            <w:shd w:val="clear" w:color="auto" w:fill="auto"/>
            <w:noWrap/>
            <w:vAlign w:val="bottom"/>
          </w:tcPr>
          <w:p w14:paraId="143A69DB"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Druga letala do 2.730 kg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1FFBBDF8"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11</w:t>
            </w:r>
          </w:p>
        </w:tc>
        <w:tc>
          <w:tcPr>
            <w:tcW w:w="1226" w:type="dxa"/>
            <w:shd w:val="clear" w:color="auto" w:fill="auto"/>
            <w:noWrap/>
            <w:vAlign w:val="bottom"/>
          </w:tcPr>
          <w:p w14:paraId="17B38A8B"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11</w:t>
            </w:r>
          </w:p>
        </w:tc>
      </w:tr>
      <w:tr w:rsidR="003330D9" w:rsidRPr="00CE2B90" w14:paraId="2BCA9C36" w14:textId="77777777" w:rsidTr="00911F3C">
        <w:trPr>
          <w:trHeight w:val="255"/>
          <w:jc w:val="center"/>
        </w:trPr>
        <w:tc>
          <w:tcPr>
            <w:tcW w:w="6176" w:type="dxa"/>
            <w:shd w:val="clear" w:color="auto" w:fill="auto"/>
            <w:noWrap/>
            <w:vAlign w:val="bottom"/>
          </w:tcPr>
          <w:p w14:paraId="11A4EBB7"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Letala od 2.731 do 5.700 kg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7EF38732"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c>
          <w:tcPr>
            <w:tcW w:w="1226" w:type="dxa"/>
            <w:shd w:val="clear" w:color="auto" w:fill="auto"/>
            <w:noWrap/>
            <w:vAlign w:val="bottom"/>
          </w:tcPr>
          <w:p w14:paraId="5F96807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r>
      <w:tr w:rsidR="003330D9" w:rsidRPr="00CE2B90" w14:paraId="7CF50F29" w14:textId="77777777" w:rsidTr="00911F3C">
        <w:trPr>
          <w:trHeight w:val="255"/>
          <w:jc w:val="center"/>
        </w:trPr>
        <w:tc>
          <w:tcPr>
            <w:tcW w:w="6176" w:type="dxa"/>
            <w:shd w:val="clear" w:color="auto" w:fill="auto"/>
            <w:noWrap/>
            <w:vAlign w:val="bottom"/>
          </w:tcPr>
          <w:p w14:paraId="16D794B1"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Letala od 5.701 do </w:t>
            </w:r>
            <w:smartTag w:uri="urn:schemas-microsoft-com:office:smarttags" w:element="metricconverter">
              <w:smartTagPr>
                <w:attr w:name="ProductID" w:val="27.000 kg"/>
              </w:smartTagPr>
              <w:r w:rsidRPr="00CE2B90">
                <w:rPr>
                  <w:rFonts w:ascii="Arial" w:eastAsia="Times New Roman" w:hAnsi="Arial" w:cs="Arial"/>
                  <w:color w:val="000000"/>
                  <w:lang w:eastAsia="sl-SI"/>
                </w:rPr>
                <w:t>27.000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6770124E"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68</w:t>
            </w:r>
          </w:p>
        </w:tc>
        <w:tc>
          <w:tcPr>
            <w:tcW w:w="1226" w:type="dxa"/>
            <w:shd w:val="clear" w:color="auto" w:fill="auto"/>
            <w:noWrap/>
            <w:vAlign w:val="bottom"/>
          </w:tcPr>
          <w:p w14:paraId="517B2987"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68</w:t>
            </w:r>
          </w:p>
        </w:tc>
      </w:tr>
      <w:tr w:rsidR="003330D9" w:rsidRPr="00CE2B90" w14:paraId="4919FEEE" w14:textId="77777777" w:rsidTr="00911F3C">
        <w:trPr>
          <w:trHeight w:val="255"/>
          <w:jc w:val="center"/>
        </w:trPr>
        <w:tc>
          <w:tcPr>
            <w:tcW w:w="6176" w:type="dxa"/>
            <w:shd w:val="clear" w:color="auto" w:fill="auto"/>
            <w:noWrap/>
            <w:vAlign w:val="bottom"/>
          </w:tcPr>
          <w:p w14:paraId="6053800B"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Letala od 27.001 do </w:t>
            </w:r>
            <w:smartTag w:uri="urn:schemas-microsoft-com:office:smarttags" w:element="metricconverter">
              <w:smartTagPr>
                <w:attr w:name="ProductID" w:val="70.000 kg"/>
              </w:smartTagPr>
              <w:r w:rsidRPr="00CE2B90">
                <w:rPr>
                  <w:rFonts w:ascii="Arial" w:eastAsia="Times New Roman" w:hAnsi="Arial" w:cs="Arial"/>
                  <w:color w:val="000000"/>
                  <w:lang w:eastAsia="sl-SI"/>
                </w:rPr>
                <w:t>70.000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7E64126A"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135</w:t>
            </w:r>
          </w:p>
        </w:tc>
        <w:tc>
          <w:tcPr>
            <w:tcW w:w="1226" w:type="dxa"/>
            <w:shd w:val="clear" w:color="auto" w:fill="auto"/>
            <w:noWrap/>
            <w:vAlign w:val="bottom"/>
          </w:tcPr>
          <w:p w14:paraId="60236657"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135</w:t>
            </w:r>
          </w:p>
        </w:tc>
      </w:tr>
      <w:tr w:rsidR="003330D9" w:rsidRPr="00CE2B90" w14:paraId="7EFEB92F" w14:textId="77777777" w:rsidTr="00911F3C">
        <w:trPr>
          <w:trHeight w:val="255"/>
          <w:jc w:val="center"/>
        </w:trPr>
        <w:tc>
          <w:tcPr>
            <w:tcW w:w="6176" w:type="dxa"/>
            <w:shd w:val="clear" w:color="auto" w:fill="auto"/>
            <w:noWrap/>
            <w:vAlign w:val="bottom"/>
          </w:tcPr>
          <w:p w14:paraId="0555DCD0"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Letala nad </w:t>
            </w:r>
            <w:smartTag w:uri="urn:schemas-microsoft-com:office:smarttags" w:element="metricconverter">
              <w:smartTagPr>
                <w:attr w:name="ProductID" w:val="70.000 kg"/>
              </w:smartTagPr>
              <w:r w:rsidRPr="00CE2B90">
                <w:rPr>
                  <w:rFonts w:ascii="Arial" w:eastAsia="Times New Roman" w:hAnsi="Arial" w:cs="Arial"/>
                  <w:color w:val="000000"/>
                  <w:lang w:eastAsia="sl-SI"/>
                </w:rPr>
                <w:t>70.000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4A04BDB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270</w:t>
            </w:r>
          </w:p>
        </w:tc>
        <w:tc>
          <w:tcPr>
            <w:tcW w:w="1226" w:type="dxa"/>
            <w:shd w:val="clear" w:color="auto" w:fill="auto"/>
            <w:noWrap/>
            <w:vAlign w:val="bottom"/>
          </w:tcPr>
          <w:p w14:paraId="32EE6753"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270</w:t>
            </w:r>
          </w:p>
        </w:tc>
      </w:tr>
      <w:tr w:rsidR="003330D9" w:rsidRPr="00CE2B90" w14:paraId="07943484" w14:textId="77777777" w:rsidTr="00911F3C">
        <w:trPr>
          <w:trHeight w:val="255"/>
          <w:jc w:val="center"/>
        </w:trPr>
        <w:tc>
          <w:tcPr>
            <w:tcW w:w="6176" w:type="dxa"/>
            <w:shd w:val="clear" w:color="auto" w:fill="auto"/>
            <w:noWrap/>
            <w:vAlign w:val="bottom"/>
          </w:tcPr>
          <w:p w14:paraId="0D133EB5"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Helikopterji do 3.175 kg </w:t>
            </w:r>
            <w:proofErr w:type="spellStart"/>
            <w:r w:rsidRPr="00CE2B90">
              <w:rPr>
                <w:rFonts w:ascii="Arial" w:eastAsia="Times New Roman" w:hAnsi="Arial" w:cs="Arial"/>
                <w:color w:val="000000"/>
                <w:lang w:eastAsia="sl-SI"/>
              </w:rPr>
              <w:t>MTOM</w:t>
            </w:r>
            <w:proofErr w:type="spellEnd"/>
            <w:r w:rsidRPr="00CE2B90">
              <w:rPr>
                <w:rFonts w:ascii="Arial" w:eastAsia="Times New Roman" w:hAnsi="Arial" w:cs="Arial"/>
                <w:color w:val="000000"/>
                <w:lang w:eastAsia="sl-SI"/>
              </w:rPr>
              <w:t xml:space="preserve"> in z enim motorjem</w:t>
            </w:r>
          </w:p>
        </w:tc>
        <w:tc>
          <w:tcPr>
            <w:tcW w:w="1479" w:type="dxa"/>
            <w:shd w:val="clear" w:color="auto" w:fill="auto"/>
            <w:noWrap/>
            <w:vAlign w:val="bottom"/>
          </w:tcPr>
          <w:p w14:paraId="36595855"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14</w:t>
            </w:r>
          </w:p>
        </w:tc>
        <w:tc>
          <w:tcPr>
            <w:tcW w:w="1226" w:type="dxa"/>
            <w:shd w:val="clear" w:color="auto" w:fill="auto"/>
            <w:noWrap/>
            <w:vAlign w:val="bottom"/>
          </w:tcPr>
          <w:p w14:paraId="1C9E7FA9"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14</w:t>
            </w:r>
          </w:p>
        </w:tc>
      </w:tr>
      <w:tr w:rsidR="003330D9" w:rsidRPr="00CE2B90" w14:paraId="2DBAAD4E" w14:textId="77777777" w:rsidTr="00911F3C">
        <w:trPr>
          <w:trHeight w:val="255"/>
          <w:jc w:val="center"/>
        </w:trPr>
        <w:tc>
          <w:tcPr>
            <w:tcW w:w="6176" w:type="dxa"/>
            <w:shd w:val="clear" w:color="auto" w:fill="auto"/>
            <w:noWrap/>
            <w:vAlign w:val="bottom"/>
          </w:tcPr>
          <w:p w14:paraId="5BAF4F51"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Helikopterji nad 3.175 kg </w:t>
            </w:r>
            <w:proofErr w:type="spellStart"/>
            <w:r w:rsidRPr="00CE2B90">
              <w:rPr>
                <w:rFonts w:ascii="Arial" w:eastAsia="Times New Roman" w:hAnsi="Arial" w:cs="Arial"/>
                <w:color w:val="000000"/>
                <w:lang w:eastAsia="sl-SI"/>
              </w:rPr>
              <w:t>MTOM</w:t>
            </w:r>
            <w:proofErr w:type="spellEnd"/>
          </w:p>
        </w:tc>
        <w:tc>
          <w:tcPr>
            <w:tcW w:w="1479" w:type="dxa"/>
            <w:shd w:val="clear" w:color="auto" w:fill="auto"/>
            <w:noWrap/>
            <w:vAlign w:val="bottom"/>
          </w:tcPr>
          <w:p w14:paraId="6F82CC6F"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36</w:t>
            </w:r>
          </w:p>
        </w:tc>
        <w:tc>
          <w:tcPr>
            <w:tcW w:w="1226" w:type="dxa"/>
            <w:shd w:val="clear" w:color="auto" w:fill="auto"/>
            <w:noWrap/>
            <w:vAlign w:val="bottom"/>
          </w:tcPr>
          <w:p w14:paraId="07E9C1C1"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36</w:t>
            </w:r>
          </w:p>
        </w:tc>
      </w:tr>
      <w:tr w:rsidR="003330D9" w:rsidRPr="00CE2B90" w14:paraId="55E04792" w14:textId="77777777" w:rsidTr="00911F3C">
        <w:trPr>
          <w:trHeight w:val="255"/>
          <w:jc w:val="center"/>
        </w:trPr>
        <w:tc>
          <w:tcPr>
            <w:tcW w:w="6176" w:type="dxa"/>
            <w:shd w:val="clear" w:color="auto" w:fill="auto"/>
            <w:noWrap/>
            <w:vAlign w:val="bottom"/>
          </w:tcPr>
          <w:p w14:paraId="6D9758E8" w14:textId="77777777" w:rsidR="003330D9" w:rsidRPr="00CE2B90" w:rsidRDefault="003330D9"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lastRenderedPageBreak/>
              <w:t>Zračne ladje</w:t>
            </w:r>
          </w:p>
        </w:tc>
        <w:tc>
          <w:tcPr>
            <w:tcW w:w="1479" w:type="dxa"/>
            <w:shd w:val="clear" w:color="auto" w:fill="auto"/>
            <w:noWrap/>
            <w:vAlign w:val="bottom"/>
          </w:tcPr>
          <w:p w14:paraId="623AB8BC"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c>
          <w:tcPr>
            <w:tcW w:w="1226" w:type="dxa"/>
            <w:shd w:val="clear" w:color="auto" w:fill="auto"/>
            <w:noWrap/>
            <w:vAlign w:val="bottom"/>
          </w:tcPr>
          <w:p w14:paraId="01CDF944"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w:t>
            </w:r>
          </w:p>
        </w:tc>
      </w:tr>
      <w:tr w:rsidR="003330D9" w:rsidRPr="00CE2B90" w14:paraId="35E9E7F9" w14:textId="77777777" w:rsidTr="00911F3C">
        <w:trPr>
          <w:trHeight w:val="255"/>
          <w:jc w:val="center"/>
        </w:trPr>
        <w:tc>
          <w:tcPr>
            <w:tcW w:w="6176" w:type="dxa"/>
            <w:shd w:val="clear" w:color="auto" w:fill="auto"/>
          </w:tcPr>
          <w:p w14:paraId="182689C8" w14:textId="77777777" w:rsidR="003330D9" w:rsidRPr="00CE2B90" w:rsidRDefault="003330D9" w:rsidP="00C97209">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II/</w:t>
            </w:r>
            <w:r w:rsidR="00C97209">
              <w:rPr>
                <w:rFonts w:ascii="Arial" w:eastAsia="Times New Roman" w:hAnsi="Arial" w:cs="Arial"/>
                <w:b/>
                <w:bCs/>
                <w:color w:val="000000"/>
                <w:lang w:eastAsia="sl-SI"/>
              </w:rPr>
              <w:t>D</w:t>
            </w:r>
            <w:r w:rsidRPr="00CE2B90">
              <w:rPr>
                <w:rFonts w:ascii="Arial" w:eastAsia="Times New Roman" w:hAnsi="Arial" w:cs="Arial"/>
                <w:b/>
                <w:bCs/>
                <w:color w:val="000000"/>
                <w:lang w:eastAsia="sl-SI"/>
              </w:rPr>
              <w:t>. SPREMEMBA OBSEGA POTRDILA PO DEL-</w:t>
            </w:r>
            <w:proofErr w:type="spellStart"/>
            <w:r w:rsidRPr="00CE2B90">
              <w:rPr>
                <w:rFonts w:ascii="Arial" w:eastAsia="Times New Roman" w:hAnsi="Arial" w:cs="Arial"/>
                <w:b/>
                <w:bCs/>
                <w:color w:val="000000"/>
                <w:lang w:eastAsia="sl-SI"/>
              </w:rPr>
              <w:t>CAO</w:t>
            </w:r>
            <w:proofErr w:type="spellEnd"/>
            <w:r w:rsidRPr="00CE2B90">
              <w:rPr>
                <w:rFonts w:ascii="Arial" w:eastAsia="Times New Roman" w:hAnsi="Arial" w:cs="Arial"/>
                <w:b/>
                <w:bCs/>
                <w:color w:val="000000"/>
                <w:lang w:eastAsia="sl-SI"/>
              </w:rPr>
              <w:t xml:space="preserve"> (1*), (2*)</w:t>
            </w:r>
          </w:p>
        </w:tc>
        <w:tc>
          <w:tcPr>
            <w:tcW w:w="1479" w:type="dxa"/>
            <w:shd w:val="clear" w:color="auto" w:fill="auto"/>
          </w:tcPr>
          <w:p w14:paraId="19806AB1"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lang w:eastAsia="sl-SI"/>
              </w:rPr>
              <w:t>38</w:t>
            </w:r>
          </w:p>
        </w:tc>
        <w:tc>
          <w:tcPr>
            <w:tcW w:w="1226" w:type="dxa"/>
            <w:shd w:val="clear" w:color="auto" w:fill="auto"/>
          </w:tcPr>
          <w:p w14:paraId="6E89C225" w14:textId="53041A74" w:rsidR="003330D9" w:rsidRPr="00CE2B90" w:rsidRDefault="0097304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color w:val="000000"/>
                <w:lang w:eastAsia="sl-SI"/>
              </w:rPr>
              <w:t>/</w:t>
            </w:r>
          </w:p>
        </w:tc>
      </w:tr>
      <w:tr w:rsidR="003330D9" w:rsidRPr="00CE2B90" w14:paraId="0E47777D" w14:textId="77777777" w:rsidTr="00911F3C">
        <w:trPr>
          <w:trHeight w:val="255"/>
          <w:jc w:val="center"/>
        </w:trPr>
        <w:tc>
          <w:tcPr>
            <w:tcW w:w="6176" w:type="dxa"/>
            <w:shd w:val="clear" w:color="auto" w:fill="auto"/>
            <w:noWrap/>
          </w:tcPr>
          <w:p w14:paraId="69750FE6" w14:textId="77777777" w:rsidR="003330D9" w:rsidRPr="00CE2B90" w:rsidRDefault="003330D9" w:rsidP="00C97209">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b/>
                <w:bCs/>
                <w:color w:val="000000"/>
                <w:lang w:eastAsia="sl-SI"/>
              </w:rPr>
              <w:t>II/</w:t>
            </w:r>
            <w:r w:rsidR="00C97209">
              <w:rPr>
                <w:rFonts w:ascii="Arial" w:eastAsia="Times New Roman" w:hAnsi="Arial" w:cs="Arial"/>
                <w:b/>
                <w:bCs/>
                <w:color w:val="000000"/>
                <w:lang w:eastAsia="sl-SI"/>
              </w:rPr>
              <w:t>E</w:t>
            </w:r>
            <w:r w:rsidRPr="00CE2B90">
              <w:rPr>
                <w:rFonts w:ascii="Arial" w:eastAsia="Times New Roman" w:hAnsi="Arial" w:cs="Arial"/>
                <w:b/>
                <w:bCs/>
                <w:color w:val="000000"/>
                <w:lang w:eastAsia="sl-SI"/>
              </w:rPr>
              <w:t>. SPREMEMBA OBSEGA POTRDILA PO DEL-</w:t>
            </w:r>
            <w:proofErr w:type="spellStart"/>
            <w:r w:rsidRPr="00CE2B90">
              <w:rPr>
                <w:rFonts w:ascii="Arial" w:eastAsia="Times New Roman" w:hAnsi="Arial" w:cs="Arial"/>
                <w:b/>
                <w:bCs/>
                <w:color w:val="000000"/>
                <w:lang w:eastAsia="sl-SI"/>
              </w:rPr>
              <w:t>CAMO</w:t>
            </w:r>
            <w:proofErr w:type="spellEnd"/>
            <w:r w:rsidRPr="00CE2B90">
              <w:rPr>
                <w:rFonts w:ascii="Arial" w:eastAsia="Times New Roman" w:hAnsi="Arial" w:cs="Arial"/>
                <w:b/>
                <w:bCs/>
                <w:color w:val="000000"/>
                <w:lang w:eastAsia="sl-SI"/>
              </w:rPr>
              <w:t xml:space="preserve"> (1*), (2*)</w:t>
            </w:r>
          </w:p>
        </w:tc>
        <w:tc>
          <w:tcPr>
            <w:tcW w:w="1479" w:type="dxa"/>
            <w:shd w:val="clear" w:color="auto" w:fill="auto"/>
            <w:noWrap/>
          </w:tcPr>
          <w:p w14:paraId="4AEFDF98"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lang w:eastAsia="sl-SI"/>
              </w:rPr>
              <w:t>45</w:t>
            </w:r>
          </w:p>
        </w:tc>
        <w:tc>
          <w:tcPr>
            <w:tcW w:w="1226" w:type="dxa"/>
            <w:shd w:val="clear" w:color="auto" w:fill="auto"/>
            <w:noWrap/>
          </w:tcPr>
          <w:p w14:paraId="6F61996A" w14:textId="5F77A5BC" w:rsidR="003330D9" w:rsidRPr="00CE2B90" w:rsidRDefault="0097304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color w:val="000000"/>
                <w:lang w:eastAsia="sl-SI"/>
              </w:rPr>
              <w:t>/</w:t>
            </w:r>
          </w:p>
        </w:tc>
      </w:tr>
      <w:tr w:rsidR="003330D9" w:rsidRPr="00CE2B90" w14:paraId="57B4BE2D" w14:textId="77777777" w:rsidTr="00911F3C">
        <w:trPr>
          <w:trHeight w:val="255"/>
          <w:jc w:val="center"/>
        </w:trPr>
        <w:tc>
          <w:tcPr>
            <w:tcW w:w="6176" w:type="dxa"/>
            <w:shd w:val="clear" w:color="auto" w:fill="auto"/>
            <w:noWrap/>
          </w:tcPr>
          <w:p w14:paraId="66BFB32D" w14:textId="6A28DFD6" w:rsidR="003330D9" w:rsidRPr="00CE2B90" w:rsidRDefault="00C97209">
            <w:pPr>
              <w:overflowPunct w:val="0"/>
              <w:autoSpaceDE w:val="0"/>
              <w:autoSpaceDN w:val="0"/>
              <w:adjustRightInd w:val="0"/>
              <w:spacing w:after="0" w:line="240" w:lineRule="auto"/>
              <w:textAlignment w:val="baseline"/>
              <w:rPr>
                <w:rFonts w:ascii="Arial" w:eastAsia="Times New Roman" w:hAnsi="Arial" w:cs="Arial"/>
                <w:color w:val="000000"/>
                <w:lang w:eastAsia="sl-SI"/>
              </w:rPr>
            </w:pPr>
            <w:r>
              <w:rPr>
                <w:rFonts w:ascii="Arial" w:eastAsia="Times New Roman" w:hAnsi="Arial" w:cs="Arial"/>
                <w:color w:val="000000"/>
                <w:lang w:eastAsia="sl-SI"/>
              </w:rPr>
              <w:t>Nadzor in s</w:t>
            </w:r>
            <w:r w:rsidR="003330D9" w:rsidRPr="00CE2B90">
              <w:rPr>
                <w:rFonts w:ascii="Arial" w:eastAsia="Times New Roman" w:hAnsi="Arial" w:cs="Arial"/>
                <w:color w:val="000000"/>
                <w:lang w:eastAsia="sl-SI"/>
              </w:rPr>
              <w:t>talni nadzor</w:t>
            </w:r>
            <w:r w:rsidR="00AA08DB">
              <w:rPr>
                <w:rFonts w:ascii="Arial" w:eastAsia="Times New Roman" w:hAnsi="Arial" w:cs="Arial"/>
                <w:color w:val="000000"/>
                <w:lang w:eastAsia="sl-SI"/>
              </w:rPr>
              <w:t xml:space="preserve"> </w:t>
            </w:r>
            <w:r w:rsidR="003330D9" w:rsidRPr="00CE2B90">
              <w:rPr>
                <w:rFonts w:ascii="Arial" w:eastAsia="Times New Roman" w:hAnsi="Arial" w:cs="Arial"/>
                <w:color w:val="000000"/>
                <w:lang w:eastAsia="sl-SI"/>
              </w:rPr>
              <w:t>podizvajal</w:t>
            </w:r>
            <w:r w:rsidR="00AA08DB">
              <w:rPr>
                <w:rFonts w:ascii="Arial" w:eastAsia="Times New Roman" w:hAnsi="Arial" w:cs="Arial"/>
                <w:color w:val="000000"/>
                <w:lang w:eastAsia="sl-SI"/>
              </w:rPr>
              <w:t>ca</w:t>
            </w:r>
            <w:r w:rsidR="003330D9" w:rsidRPr="00CE2B90">
              <w:rPr>
                <w:rFonts w:ascii="Arial" w:eastAsia="Times New Roman" w:hAnsi="Arial" w:cs="Arial"/>
                <w:color w:val="000000"/>
                <w:lang w:eastAsia="sl-SI"/>
              </w:rPr>
              <w:t xml:space="preserve"> </w:t>
            </w:r>
            <w:r w:rsidR="003330D9" w:rsidRPr="00CE2B90">
              <w:rPr>
                <w:rFonts w:ascii="Arial" w:eastAsia="Times New Roman" w:hAnsi="Arial" w:cs="Arial"/>
                <w:lang w:eastAsia="sl-SI"/>
              </w:rPr>
              <w:t>(2*)</w:t>
            </w:r>
          </w:p>
        </w:tc>
        <w:tc>
          <w:tcPr>
            <w:tcW w:w="1479" w:type="dxa"/>
            <w:shd w:val="clear" w:color="auto" w:fill="auto"/>
            <w:noWrap/>
          </w:tcPr>
          <w:p w14:paraId="6349AB19" w14:textId="77777777" w:rsidR="003330D9" w:rsidRPr="00CE2B90" w:rsidRDefault="00C9720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color w:val="000000"/>
                <w:lang w:eastAsia="sl-SI"/>
              </w:rPr>
              <w:t>45</w:t>
            </w:r>
          </w:p>
        </w:tc>
        <w:tc>
          <w:tcPr>
            <w:tcW w:w="1226" w:type="dxa"/>
            <w:shd w:val="clear" w:color="auto" w:fill="auto"/>
            <w:noWrap/>
          </w:tcPr>
          <w:p w14:paraId="1C35D18D" w14:textId="77777777" w:rsidR="003330D9" w:rsidRPr="00CE2B90" w:rsidRDefault="003330D9"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w:t>
            </w:r>
          </w:p>
        </w:tc>
      </w:tr>
      <w:tr w:rsidR="00C97209" w:rsidRPr="00CE2B90" w14:paraId="152DEC7F" w14:textId="77777777" w:rsidTr="00911F3C">
        <w:trPr>
          <w:trHeight w:val="255"/>
          <w:jc w:val="center"/>
        </w:trPr>
        <w:tc>
          <w:tcPr>
            <w:tcW w:w="6176" w:type="dxa"/>
            <w:shd w:val="clear" w:color="auto" w:fill="auto"/>
            <w:noWrap/>
          </w:tcPr>
          <w:p w14:paraId="4BF0A7C7" w14:textId="77777777" w:rsidR="00C97209" w:rsidRDefault="00C97209" w:rsidP="00C97209">
            <w:pPr>
              <w:overflowPunct w:val="0"/>
              <w:autoSpaceDE w:val="0"/>
              <w:autoSpaceDN w:val="0"/>
              <w:adjustRightInd w:val="0"/>
              <w:spacing w:after="0" w:line="240" w:lineRule="auto"/>
              <w:textAlignment w:val="baseline"/>
              <w:rPr>
                <w:rFonts w:cs="Arial"/>
                <w:color w:val="000000"/>
              </w:rPr>
            </w:pPr>
            <w:r w:rsidRPr="00C97209">
              <w:rPr>
                <w:rFonts w:ascii="Arial" w:eastAsia="Times New Roman" w:hAnsi="Arial" w:cs="Arial"/>
                <w:b/>
                <w:bCs/>
                <w:color w:val="000000"/>
                <w:lang w:eastAsia="sl-SI"/>
              </w:rPr>
              <w:t>II/F. POTRDITEV IZJEME</w:t>
            </w:r>
          </w:p>
        </w:tc>
        <w:tc>
          <w:tcPr>
            <w:tcW w:w="1479" w:type="dxa"/>
            <w:shd w:val="clear" w:color="auto" w:fill="auto"/>
            <w:noWrap/>
          </w:tcPr>
          <w:p w14:paraId="6A61588E" w14:textId="77777777" w:rsidR="00C97209" w:rsidRPr="003B016F" w:rsidDel="002B04B5" w:rsidRDefault="00C97209" w:rsidP="00C97209">
            <w:pPr>
              <w:jc w:val="center"/>
              <w:rPr>
                <w:rFonts w:cs="Arial"/>
                <w:color w:val="000000"/>
              </w:rPr>
            </w:pPr>
          </w:p>
        </w:tc>
        <w:tc>
          <w:tcPr>
            <w:tcW w:w="1226" w:type="dxa"/>
            <w:shd w:val="clear" w:color="auto" w:fill="auto"/>
            <w:noWrap/>
          </w:tcPr>
          <w:p w14:paraId="338F2291" w14:textId="77777777" w:rsidR="00C97209" w:rsidRPr="003B016F" w:rsidRDefault="00C97209" w:rsidP="00C97209">
            <w:pPr>
              <w:jc w:val="center"/>
              <w:rPr>
                <w:rFonts w:cs="Arial"/>
                <w:color w:val="000000"/>
              </w:rPr>
            </w:pPr>
          </w:p>
        </w:tc>
      </w:tr>
      <w:tr w:rsidR="00C97209" w:rsidRPr="00CE2B90" w14:paraId="25546D81" w14:textId="77777777" w:rsidTr="00911F3C">
        <w:trPr>
          <w:trHeight w:val="255"/>
          <w:jc w:val="center"/>
        </w:trPr>
        <w:tc>
          <w:tcPr>
            <w:tcW w:w="6176" w:type="dxa"/>
            <w:shd w:val="clear" w:color="auto" w:fill="auto"/>
            <w:noWrap/>
          </w:tcPr>
          <w:p w14:paraId="1DD6731F" w14:textId="3D2011F3" w:rsidR="00C97209" w:rsidRDefault="00C97209" w:rsidP="00C97209">
            <w:pPr>
              <w:overflowPunct w:val="0"/>
              <w:autoSpaceDE w:val="0"/>
              <w:autoSpaceDN w:val="0"/>
              <w:adjustRightInd w:val="0"/>
              <w:spacing w:after="0" w:line="240" w:lineRule="auto"/>
              <w:textAlignment w:val="baseline"/>
              <w:rPr>
                <w:rFonts w:cs="Arial"/>
                <w:color w:val="000000"/>
              </w:rPr>
            </w:pPr>
            <w:r w:rsidRPr="00C97209">
              <w:rPr>
                <w:rFonts w:ascii="Arial" w:eastAsia="Times New Roman" w:hAnsi="Arial" w:cs="Arial"/>
                <w:color w:val="000000"/>
                <w:lang w:eastAsia="sl-SI"/>
              </w:rPr>
              <w:t>Potrditev izjeme v organizaciji za vodenje stalne plovnosti</w:t>
            </w:r>
            <w:r w:rsidR="000C3432">
              <w:rPr>
                <w:rFonts w:ascii="Arial" w:eastAsia="Times New Roman" w:hAnsi="Arial" w:cs="Arial"/>
                <w:color w:val="000000"/>
                <w:lang w:eastAsia="sl-SI"/>
              </w:rPr>
              <w:t xml:space="preserve"> ali </w:t>
            </w:r>
            <w:r w:rsidRPr="00C97209">
              <w:rPr>
                <w:rFonts w:ascii="Arial" w:eastAsia="Times New Roman" w:hAnsi="Arial" w:cs="Arial"/>
                <w:color w:val="000000"/>
                <w:lang w:eastAsia="sl-SI"/>
              </w:rPr>
              <w:t>vzdrževanje</w:t>
            </w:r>
            <w:r>
              <w:rPr>
                <w:rFonts w:cs="Arial"/>
                <w:color w:val="000000"/>
              </w:rPr>
              <w:t xml:space="preserve"> </w:t>
            </w:r>
          </w:p>
        </w:tc>
        <w:tc>
          <w:tcPr>
            <w:tcW w:w="1479" w:type="dxa"/>
            <w:shd w:val="clear" w:color="auto" w:fill="auto"/>
            <w:noWrap/>
          </w:tcPr>
          <w:p w14:paraId="470B1B77" w14:textId="77777777" w:rsidR="00C97209" w:rsidRPr="00C97209" w:rsidDel="002B04B5" w:rsidRDefault="00C97209" w:rsidP="00C97209">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97209">
              <w:rPr>
                <w:rFonts w:ascii="Arial" w:eastAsia="Times New Roman" w:hAnsi="Arial" w:cs="Arial"/>
                <w:color w:val="000000"/>
                <w:lang w:eastAsia="sl-SI"/>
              </w:rPr>
              <w:t>180</w:t>
            </w:r>
          </w:p>
        </w:tc>
        <w:tc>
          <w:tcPr>
            <w:tcW w:w="1226" w:type="dxa"/>
            <w:shd w:val="clear" w:color="auto" w:fill="auto"/>
            <w:noWrap/>
          </w:tcPr>
          <w:p w14:paraId="10298EB5" w14:textId="77777777" w:rsidR="00C97209" w:rsidRPr="00C97209" w:rsidRDefault="00C97209" w:rsidP="00C97209">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97209">
              <w:rPr>
                <w:rFonts w:ascii="Arial" w:eastAsia="Times New Roman" w:hAnsi="Arial" w:cs="Arial"/>
                <w:color w:val="000000"/>
                <w:lang w:eastAsia="sl-SI"/>
              </w:rPr>
              <w:t>/</w:t>
            </w:r>
          </w:p>
        </w:tc>
      </w:tr>
    </w:tbl>
    <w:p w14:paraId="32F9A6BC" w14:textId="125D5EC3" w:rsidR="00C97209" w:rsidRPr="00E07507" w:rsidRDefault="00C97209" w:rsidP="00156A0C">
      <w:pPr>
        <w:pStyle w:val="Zamaknjenadolobaprvinivo"/>
        <w:spacing w:before="200"/>
        <w:ind w:left="993" w:hanging="426"/>
        <w:rPr>
          <w:szCs w:val="17"/>
        </w:rPr>
      </w:pPr>
      <w:r w:rsidRPr="00E07507">
        <w:rPr>
          <w:szCs w:val="17"/>
        </w:rPr>
        <w:t xml:space="preserve">(1*) </w:t>
      </w:r>
      <w:r w:rsidRPr="00973045">
        <w:rPr>
          <w:szCs w:val="17"/>
        </w:rPr>
        <w:tab/>
      </w:r>
      <w:r w:rsidRPr="00E07507">
        <w:rPr>
          <w:szCs w:val="17"/>
        </w:rPr>
        <w:t>Dodatno se zaračuna vrednost glede na zahtevani obseg pooblastila.</w:t>
      </w:r>
    </w:p>
    <w:p w14:paraId="2E7E4EF8" w14:textId="77777777" w:rsidR="00C97209" w:rsidRDefault="00C97209" w:rsidP="00156A0C">
      <w:pPr>
        <w:pStyle w:val="Zamaknjenadolobaprvinivo"/>
        <w:ind w:left="993" w:hanging="425"/>
      </w:pPr>
      <w:r w:rsidRPr="00E07507">
        <w:rPr>
          <w:szCs w:val="17"/>
        </w:rPr>
        <w:t xml:space="preserve">(2*) </w:t>
      </w:r>
      <w:r w:rsidRPr="00E07507">
        <w:tab/>
      </w:r>
      <w:r w:rsidRPr="00E07507">
        <w:rPr>
          <w:szCs w:val="17"/>
        </w:rPr>
        <w:t>Velja z</w:t>
      </w:r>
      <w:r w:rsidRPr="00E07507">
        <w:t>a posamezno delegirano nalogo.</w:t>
      </w:r>
    </w:p>
    <w:p w14:paraId="3EA83D50" w14:textId="5D874FA7" w:rsidR="00C97209" w:rsidRDefault="00C97209" w:rsidP="00156A0C">
      <w:pPr>
        <w:pStyle w:val="Zamaknjenadolobaprvinivo"/>
        <w:ind w:left="993" w:hanging="425"/>
      </w:pPr>
      <w:r>
        <w:t>(3*)</w:t>
      </w:r>
      <w:r>
        <w:tab/>
        <w:t>V primeru delne omejitve ali začasnega preklica spričevala se zaračuna celotna tarifa iz obsega zadnjega izdanega spričevala ne</w:t>
      </w:r>
      <w:r w:rsidR="00336EEF">
        <w:t xml:space="preserve"> </w:t>
      </w:r>
      <w:r>
        <w:t>glede</w:t>
      </w:r>
      <w:r w:rsidR="000C3432">
        <w:t xml:space="preserve"> na to,</w:t>
      </w:r>
      <w:r>
        <w:t xml:space="preserve"> ali organizacija ta privilegij izvaja ali ne.</w:t>
      </w:r>
    </w:p>
    <w:p w14:paraId="5744E8E6" w14:textId="77777777" w:rsidR="00911F3C" w:rsidRDefault="00911F3C" w:rsidP="00911F3C">
      <w:pPr>
        <w:spacing w:after="0" w:line="240" w:lineRule="auto"/>
        <w:jc w:val="both"/>
        <w:rPr>
          <w:rFonts w:ascii="Arial" w:eastAsia="Times New Roman" w:hAnsi="Arial" w:cs="Arial"/>
          <w:lang w:eastAsia="sl-SI"/>
        </w:rPr>
      </w:pPr>
      <w:r w:rsidRPr="00724311">
        <w:rPr>
          <w:rFonts w:ascii="Arial" w:eastAsia="Times New Roman" w:hAnsi="Arial" w:cs="Arial"/>
          <w:lang w:eastAsia="sl-SI"/>
        </w:rPr>
        <w:t>«.</w:t>
      </w:r>
    </w:p>
    <w:p w14:paraId="09A79A4C" w14:textId="77777777" w:rsidR="00911F3C" w:rsidRDefault="00911F3C" w:rsidP="00C97209">
      <w:pPr>
        <w:pStyle w:val="Zamaknjenadolobaprvinivo"/>
        <w:ind w:left="709" w:hanging="709"/>
      </w:pPr>
    </w:p>
    <w:p w14:paraId="7DD707CF" w14:textId="77777777" w:rsidR="00911F3C" w:rsidRDefault="00911F3C" w:rsidP="00C97209">
      <w:pPr>
        <w:pStyle w:val="Zamaknjenadolobaprvinivo"/>
        <w:ind w:left="709" w:hanging="709"/>
      </w:pPr>
    </w:p>
    <w:p w14:paraId="3D5384DD" w14:textId="77777777" w:rsidR="00911F3C" w:rsidRDefault="00911F3C" w:rsidP="00911F3C">
      <w:pPr>
        <w:pStyle w:val="Zamaknjenadolobaprvinivo"/>
        <w:numPr>
          <w:ilvl w:val="0"/>
          <w:numId w:val="1"/>
        </w:numPr>
        <w:jc w:val="center"/>
        <w:rPr>
          <w:b/>
        </w:rPr>
      </w:pPr>
      <w:r w:rsidRPr="00911F3C">
        <w:rPr>
          <w:b/>
        </w:rPr>
        <w:t>člen</w:t>
      </w:r>
    </w:p>
    <w:p w14:paraId="481CE515" w14:textId="77777777" w:rsidR="00911F3C" w:rsidRDefault="00911F3C" w:rsidP="00911F3C">
      <w:pPr>
        <w:pStyle w:val="Zamaknjenadolobaprvinivo"/>
        <w:jc w:val="center"/>
        <w:rPr>
          <w:b/>
        </w:rPr>
      </w:pPr>
    </w:p>
    <w:p w14:paraId="178D2575" w14:textId="2FB42C38" w:rsidR="00911F3C" w:rsidRDefault="00911F3C" w:rsidP="00911F3C">
      <w:pPr>
        <w:rPr>
          <w:rFonts w:ascii="Arial" w:hAnsi="Arial" w:cs="Arial"/>
        </w:rPr>
      </w:pPr>
      <w:r>
        <w:rPr>
          <w:rFonts w:ascii="Arial" w:hAnsi="Arial" w:cs="Arial"/>
        </w:rPr>
        <w:t>V</w:t>
      </w:r>
      <w:r w:rsidRPr="00C060E7">
        <w:rPr>
          <w:rFonts w:ascii="Arial" w:hAnsi="Arial" w:cs="Arial"/>
        </w:rPr>
        <w:t xml:space="preserve"> </w:t>
      </w:r>
      <w:r w:rsidR="00E82C67">
        <w:rPr>
          <w:rFonts w:ascii="Arial" w:hAnsi="Arial" w:cs="Arial"/>
        </w:rPr>
        <w:t>13. členu se v</w:t>
      </w:r>
      <w:r w:rsidR="00E82C67" w:rsidRPr="00C060E7">
        <w:rPr>
          <w:rFonts w:ascii="Arial" w:hAnsi="Arial" w:cs="Arial"/>
        </w:rPr>
        <w:t xml:space="preserve"> </w:t>
      </w:r>
      <w:r w:rsidR="002E7DD2">
        <w:rPr>
          <w:rFonts w:ascii="Arial" w:hAnsi="Arial" w:cs="Arial"/>
        </w:rPr>
        <w:t>tretjem</w:t>
      </w:r>
      <w:r w:rsidRPr="00C060E7">
        <w:rPr>
          <w:rFonts w:ascii="Arial" w:hAnsi="Arial" w:cs="Arial"/>
        </w:rPr>
        <w:t xml:space="preserve"> odstavku </w:t>
      </w:r>
      <w:r w:rsidR="000C3432">
        <w:rPr>
          <w:rFonts w:ascii="Arial" w:hAnsi="Arial" w:cs="Arial"/>
        </w:rPr>
        <w:t xml:space="preserve">preglednica </w:t>
      </w:r>
      <w:r>
        <w:rPr>
          <w:rFonts w:ascii="Arial" w:hAnsi="Arial" w:cs="Arial"/>
        </w:rPr>
        <w:t xml:space="preserve">spremeni </w:t>
      </w:r>
      <w:r w:rsidR="00E82C67">
        <w:rPr>
          <w:rFonts w:ascii="Arial" w:hAnsi="Arial" w:cs="Arial"/>
        </w:rPr>
        <w:t>tako, da</w:t>
      </w:r>
      <w:r>
        <w:rPr>
          <w:rFonts w:ascii="Arial" w:hAnsi="Arial" w:cs="Arial"/>
        </w:rPr>
        <w:t xml:space="preserve"> se glasi:</w:t>
      </w:r>
    </w:p>
    <w:p w14:paraId="1CE2B047" w14:textId="77777777" w:rsidR="00911F3C" w:rsidRDefault="00911F3C" w:rsidP="00911F3C">
      <w:pPr>
        <w:jc w:val="both"/>
      </w:pPr>
      <w:r w:rsidRPr="00CE2B90">
        <w:t>»</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5"/>
        <w:gridCol w:w="1334"/>
        <w:gridCol w:w="1275"/>
      </w:tblGrid>
      <w:tr w:rsidR="00911F3C" w:rsidRPr="00CE2B90" w14:paraId="3479E38E" w14:textId="77777777" w:rsidTr="00911F3C">
        <w:trPr>
          <w:trHeight w:val="574"/>
          <w:jc w:val="center"/>
        </w:trPr>
        <w:tc>
          <w:tcPr>
            <w:tcW w:w="6585" w:type="dxa"/>
            <w:shd w:val="clear" w:color="auto" w:fill="C0C0C0"/>
          </w:tcPr>
          <w:p w14:paraId="3F91652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Storitev</w:t>
            </w:r>
          </w:p>
        </w:tc>
        <w:tc>
          <w:tcPr>
            <w:tcW w:w="1334" w:type="dxa"/>
            <w:shd w:val="clear" w:color="auto" w:fill="C0C0C0"/>
          </w:tcPr>
          <w:p w14:paraId="47E2E023"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 xml:space="preserve">Tarifa  </w:t>
            </w:r>
          </w:p>
          <w:p w14:paraId="65BD7D6C"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 xml:space="preserve">(v točkah)   </w:t>
            </w:r>
          </w:p>
        </w:tc>
        <w:tc>
          <w:tcPr>
            <w:tcW w:w="1275" w:type="dxa"/>
            <w:shd w:val="clear" w:color="auto" w:fill="C0C0C0"/>
          </w:tcPr>
          <w:p w14:paraId="318188D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 xml:space="preserve">Letna tarifa   </w:t>
            </w:r>
          </w:p>
          <w:p w14:paraId="516BED4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 xml:space="preserve">(v točkah)   </w:t>
            </w:r>
          </w:p>
        </w:tc>
      </w:tr>
      <w:tr w:rsidR="00911F3C" w:rsidRPr="00CE2B90" w14:paraId="3EA9CB0E" w14:textId="77777777" w:rsidTr="00911F3C">
        <w:trPr>
          <w:trHeight w:val="270"/>
          <w:jc w:val="center"/>
        </w:trPr>
        <w:tc>
          <w:tcPr>
            <w:tcW w:w="6585" w:type="dxa"/>
            <w:shd w:val="clear" w:color="auto" w:fill="C0C0C0"/>
          </w:tcPr>
          <w:p w14:paraId="431B8B9D"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1.</w:t>
            </w:r>
          </w:p>
        </w:tc>
        <w:tc>
          <w:tcPr>
            <w:tcW w:w="1334" w:type="dxa"/>
            <w:shd w:val="clear" w:color="auto" w:fill="C0C0C0"/>
          </w:tcPr>
          <w:p w14:paraId="12C7D563"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2.</w:t>
            </w:r>
          </w:p>
        </w:tc>
        <w:tc>
          <w:tcPr>
            <w:tcW w:w="1275" w:type="dxa"/>
            <w:shd w:val="clear" w:color="auto" w:fill="C0C0C0"/>
          </w:tcPr>
          <w:p w14:paraId="1751F828"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3.</w:t>
            </w:r>
          </w:p>
        </w:tc>
      </w:tr>
      <w:tr w:rsidR="00911F3C" w:rsidRPr="00CE2B90" w14:paraId="6744CF7F" w14:textId="77777777" w:rsidTr="00911F3C">
        <w:trPr>
          <w:trHeight w:val="255"/>
          <w:jc w:val="center"/>
        </w:trPr>
        <w:tc>
          <w:tcPr>
            <w:tcW w:w="6585" w:type="dxa"/>
            <w:shd w:val="clear" w:color="auto" w:fill="auto"/>
          </w:tcPr>
          <w:p w14:paraId="12DFBE97"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V/A. POTRDILO PO DELU 145 (2*) (4*)</w:t>
            </w:r>
            <w:r>
              <w:rPr>
                <w:rFonts w:ascii="Arial" w:eastAsia="Times New Roman" w:hAnsi="Arial" w:cs="Arial"/>
                <w:b/>
                <w:bCs/>
                <w:color w:val="000000"/>
                <w:lang w:eastAsia="sl-SI"/>
              </w:rPr>
              <w:t xml:space="preserve"> (6*)</w:t>
            </w:r>
          </w:p>
        </w:tc>
        <w:tc>
          <w:tcPr>
            <w:tcW w:w="1334" w:type="dxa"/>
            <w:shd w:val="clear" w:color="auto" w:fill="auto"/>
            <w:noWrap/>
            <w:vAlign w:val="bottom"/>
          </w:tcPr>
          <w:p w14:paraId="2C9F6CE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c>
          <w:tcPr>
            <w:tcW w:w="1275" w:type="dxa"/>
            <w:shd w:val="clear" w:color="auto" w:fill="auto"/>
            <w:noWrap/>
            <w:vAlign w:val="bottom"/>
          </w:tcPr>
          <w:p w14:paraId="7B22207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r>
      <w:tr w:rsidR="00911F3C" w:rsidRPr="00CE2B90" w14:paraId="6A57610D" w14:textId="77777777" w:rsidTr="00911F3C">
        <w:trPr>
          <w:trHeight w:val="255"/>
          <w:jc w:val="center"/>
        </w:trPr>
        <w:tc>
          <w:tcPr>
            <w:tcW w:w="6585" w:type="dxa"/>
            <w:shd w:val="clear" w:color="auto" w:fill="auto"/>
          </w:tcPr>
          <w:p w14:paraId="55D9199F"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Razred A – zrakoplovi</w:t>
            </w:r>
          </w:p>
        </w:tc>
        <w:tc>
          <w:tcPr>
            <w:tcW w:w="1334" w:type="dxa"/>
            <w:shd w:val="clear" w:color="auto" w:fill="auto"/>
            <w:noWrap/>
            <w:vAlign w:val="bottom"/>
          </w:tcPr>
          <w:p w14:paraId="04B8C47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75" w:type="dxa"/>
            <w:shd w:val="clear" w:color="auto" w:fill="auto"/>
            <w:noWrap/>
            <w:vAlign w:val="bottom"/>
          </w:tcPr>
          <w:p w14:paraId="3F563C6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911F3C" w:rsidRPr="00CE2B90" w14:paraId="1703ED26" w14:textId="77777777" w:rsidTr="00911F3C">
        <w:trPr>
          <w:trHeight w:val="255"/>
          <w:jc w:val="center"/>
        </w:trPr>
        <w:tc>
          <w:tcPr>
            <w:tcW w:w="6585" w:type="dxa"/>
            <w:shd w:val="clear" w:color="auto" w:fill="auto"/>
          </w:tcPr>
          <w:p w14:paraId="35332DAE"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A1</w:t>
            </w:r>
            <w:proofErr w:type="spellEnd"/>
            <w:r w:rsidRPr="00CE2B90">
              <w:rPr>
                <w:rFonts w:ascii="Arial" w:eastAsia="Times New Roman" w:hAnsi="Arial" w:cs="Arial"/>
                <w:color w:val="000000"/>
                <w:lang w:eastAsia="sl-SI"/>
              </w:rPr>
              <w:t xml:space="preserve"> Letala od 5.701 do </w:t>
            </w:r>
            <w:smartTag w:uri="urn:schemas-microsoft-com:office:smarttags" w:element="metricconverter">
              <w:smartTagPr>
                <w:attr w:name="ProductID" w:val="20.000 kg"/>
              </w:smartTagPr>
              <w:r w:rsidRPr="00CE2B90">
                <w:rPr>
                  <w:rFonts w:ascii="Arial" w:eastAsia="Times New Roman" w:hAnsi="Arial" w:cs="Arial"/>
                  <w:color w:val="000000"/>
                  <w:lang w:eastAsia="sl-SI"/>
                </w:rPr>
                <w:t>20.000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334" w:type="dxa"/>
            <w:shd w:val="clear" w:color="auto" w:fill="auto"/>
            <w:noWrap/>
            <w:vAlign w:val="bottom"/>
          </w:tcPr>
          <w:p w14:paraId="076C2CA7"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c>
          <w:tcPr>
            <w:tcW w:w="1275" w:type="dxa"/>
            <w:shd w:val="clear" w:color="auto" w:fill="auto"/>
            <w:noWrap/>
            <w:vAlign w:val="bottom"/>
          </w:tcPr>
          <w:p w14:paraId="5BF9BE3C"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r>
      <w:tr w:rsidR="00911F3C" w:rsidRPr="00CE2B90" w14:paraId="2296FB3B" w14:textId="77777777" w:rsidTr="00911F3C">
        <w:trPr>
          <w:trHeight w:val="255"/>
          <w:jc w:val="center"/>
        </w:trPr>
        <w:tc>
          <w:tcPr>
            <w:tcW w:w="6585" w:type="dxa"/>
            <w:shd w:val="clear" w:color="auto" w:fill="auto"/>
          </w:tcPr>
          <w:p w14:paraId="0CAD8D1F"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A1</w:t>
            </w:r>
            <w:proofErr w:type="spellEnd"/>
            <w:r w:rsidRPr="00CE2B90">
              <w:rPr>
                <w:rFonts w:ascii="Arial" w:eastAsia="Times New Roman" w:hAnsi="Arial" w:cs="Arial"/>
                <w:color w:val="000000"/>
                <w:lang w:eastAsia="sl-SI"/>
              </w:rPr>
              <w:t xml:space="preserve"> Letala od 20.001 do </w:t>
            </w:r>
            <w:smartTag w:uri="urn:schemas-microsoft-com:office:smarttags" w:element="metricconverter">
              <w:smartTagPr>
                <w:attr w:name="ProductID" w:val="55.000 kg"/>
              </w:smartTagPr>
              <w:r w:rsidRPr="00CE2B90">
                <w:rPr>
                  <w:rFonts w:ascii="Arial" w:eastAsia="Times New Roman" w:hAnsi="Arial" w:cs="Arial"/>
                  <w:color w:val="000000"/>
                  <w:lang w:eastAsia="sl-SI"/>
                </w:rPr>
                <w:t>55.000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334" w:type="dxa"/>
            <w:shd w:val="clear" w:color="auto" w:fill="auto"/>
            <w:noWrap/>
            <w:vAlign w:val="bottom"/>
          </w:tcPr>
          <w:p w14:paraId="790B8838"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225</w:t>
            </w:r>
          </w:p>
        </w:tc>
        <w:tc>
          <w:tcPr>
            <w:tcW w:w="1275" w:type="dxa"/>
            <w:shd w:val="clear" w:color="auto" w:fill="auto"/>
            <w:noWrap/>
            <w:vAlign w:val="bottom"/>
          </w:tcPr>
          <w:p w14:paraId="4A75C1C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225</w:t>
            </w:r>
          </w:p>
        </w:tc>
      </w:tr>
      <w:tr w:rsidR="00911F3C" w:rsidRPr="00CE2B90" w14:paraId="2EE45775" w14:textId="77777777" w:rsidTr="00911F3C">
        <w:trPr>
          <w:trHeight w:val="255"/>
          <w:jc w:val="center"/>
        </w:trPr>
        <w:tc>
          <w:tcPr>
            <w:tcW w:w="6585" w:type="dxa"/>
            <w:shd w:val="clear" w:color="auto" w:fill="auto"/>
          </w:tcPr>
          <w:p w14:paraId="1530D26A"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A1</w:t>
            </w:r>
            <w:proofErr w:type="spellEnd"/>
            <w:r w:rsidRPr="00CE2B90">
              <w:rPr>
                <w:rFonts w:ascii="Arial" w:eastAsia="Times New Roman" w:hAnsi="Arial" w:cs="Arial"/>
                <w:color w:val="000000"/>
                <w:lang w:eastAsia="sl-SI"/>
              </w:rPr>
              <w:t xml:space="preserve"> Letala od 55.001 do </w:t>
            </w:r>
            <w:smartTag w:uri="urn:schemas-microsoft-com:office:smarttags" w:element="metricconverter">
              <w:smartTagPr>
                <w:attr w:name="ProductID" w:val="100.000 kg"/>
              </w:smartTagPr>
              <w:r w:rsidRPr="00CE2B90">
                <w:rPr>
                  <w:rFonts w:ascii="Arial" w:eastAsia="Times New Roman" w:hAnsi="Arial" w:cs="Arial"/>
                  <w:color w:val="000000"/>
                  <w:lang w:eastAsia="sl-SI"/>
                </w:rPr>
                <w:t>100.000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334" w:type="dxa"/>
            <w:shd w:val="clear" w:color="auto" w:fill="auto"/>
            <w:noWrap/>
            <w:vAlign w:val="bottom"/>
          </w:tcPr>
          <w:p w14:paraId="0D04E708"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450</w:t>
            </w:r>
          </w:p>
        </w:tc>
        <w:tc>
          <w:tcPr>
            <w:tcW w:w="1275" w:type="dxa"/>
            <w:shd w:val="clear" w:color="auto" w:fill="auto"/>
            <w:noWrap/>
            <w:vAlign w:val="bottom"/>
          </w:tcPr>
          <w:p w14:paraId="101FCC11"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450</w:t>
            </w:r>
          </w:p>
        </w:tc>
      </w:tr>
      <w:tr w:rsidR="00911F3C" w:rsidRPr="00CE2B90" w14:paraId="46D43660" w14:textId="77777777" w:rsidTr="00911F3C">
        <w:trPr>
          <w:trHeight w:val="255"/>
          <w:jc w:val="center"/>
        </w:trPr>
        <w:tc>
          <w:tcPr>
            <w:tcW w:w="6585" w:type="dxa"/>
            <w:shd w:val="clear" w:color="auto" w:fill="auto"/>
          </w:tcPr>
          <w:p w14:paraId="08FBEE96"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A1</w:t>
            </w:r>
            <w:proofErr w:type="spellEnd"/>
            <w:r w:rsidRPr="00CE2B90">
              <w:rPr>
                <w:rFonts w:ascii="Arial" w:eastAsia="Times New Roman" w:hAnsi="Arial" w:cs="Arial"/>
                <w:color w:val="000000"/>
                <w:lang w:eastAsia="sl-SI"/>
              </w:rPr>
              <w:t xml:space="preserve"> Letala nad </w:t>
            </w:r>
            <w:smartTag w:uri="urn:schemas-microsoft-com:office:smarttags" w:element="metricconverter">
              <w:smartTagPr>
                <w:attr w:name="ProductID" w:val="100.000 kg"/>
              </w:smartTagPr>
              <w:r w:rsidRPr="00CE2B90">
                <w:rPr>
                  <w:rFonts w:ascii="Arial" w:eastAsia="Times New Roman" w:hAnsi="Arial" w:cs="Arial"/>
                  <w:color w:val="000000"/>
                  <w:lang w:eastAsia="sl-SI"/>
                </w:rPr>
                <w:t>100.000 kg</w:t>
              </w:r>
            </w:smartTag>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MTOM</w:t>
            </w:r>
            <w:proofErr w:type="spellEnd"/>
          </w:p>
        </w:tc>
        <w:tc>
          <w:tcPr>
            <w:tcW w:w="1334" w:type="dxa"/>
            <w:shd w:val="clear" w:color="auto" w:fill="auto"/>
            <w:noWrap/>
            <w:vAlign w:val="bottom"/>
          </w:tcPr>
          <w:p w14:paraId="43FCA41E"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765</w:t>
            </w:r>
          </w:p>
        </w:tc>
        <w:tc>
          <w:tcPr>
            <w:tcW w:w="1275" w:type="dxa"/>
            <w:shd w:val="clear" w:color="auto" w:fill="auto"/>
            <w:noWrap/>
            <w:vAlign w:val="bottom"/>
          </w:tcPr>
          <w:p w14:paraId="4E30F28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765</w:t>
            </w:r>
          </w:p>
        </w:tc>
      </w:tr>
      <w:tr w:rsidR="00911F3C" w:rsidRPr="00CE2B90" w14:paraId="5ABA0BC6" w14:textId="77777777" w:rsidTr="00911F3C">
        <w:trPr>
          <w:trHeight w:val="255"/>
          <w:jc w:val="center"/>
        </w:trPr>
        <w:tc>
          <w:tcPr>
            <w:tcW w:w="6585" w:type="dxa"/>
            <w:shd w:val="clear" w:color="auto" w:fill="auto"/>
          </w:tcPr>
          <w:p w14:paraId="5636CFD9"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A2</w:t>
            </w:r>
            <w:proofErr w:type="spellEnd"/>
            <w:r w:rsidRPr="00CE2B90">
              <w:rPr>
                <w:rFonts w:ascii="Arial" w:eastAsia="Times New Roman" w:hAnsi="Arial" w:cs="Arial"/>
                <w:color w:val="000000"/>
                <w:lang w:eastAsia="sl-SI"/>
              </w:rPr>
              <w:t xml:space="preserve"> Letala do 5.700 kg </w:t>
            </w:r>
            <w:proofErr w:type="spellStart"/>
            <w:r w:rsidRPr="00CE2B90">
              <w:rPr>
                <w:rFonts w:ascii="Arial" w:eastAsia="Times New Roman" w:hAnsi="Arial" w:cs="Arial"/>
                <w:color w:val="000000"/>
                <w:lang w:eastAsia="sl-SI"/>
              </w:rPr>
              <w:t>MTOM</w:t>
            </w:r>
            <w:proofErr w:type="spellEnd"/>
          </w:p>
        </w:tc>
        <w:tc>
          <w:tcPr>
            <w:tcW w:w="1334" w:type="dxa"/>
            <w:shd w:val="clear" w:color="auto" w:fill="auto"/>
            <w:noWrap/>
            <w:vAlign w:val="bottom"/>
          </w:tcPr>
          <w:p w14:paraId="0FD0A2E8"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36</w:t>
            </w:r>
          </w:p>
        </w:tc>
        <w:tc>
          <w:tcPr>
            <w:tcW w:w="1275" w:type="dxa"/>
            <w:shd w:val="clear" w:color="auto" w:fill="auto"/>
            <w:noWrap/>
            <w:vAlign w:val="bottom"/>
          </w:tcPr>
          <w:p w14:paraId="52066769"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36</w:t>
            </w:r>
          </w:p>
        </w:tc>
      </w:tr>
      <w:tr w:rsidR="00911F3C" w:rsidRPr="00CE2B90" w14:paraId="008DA592" w14:textId="77777777" w:rsidTr="00911F3C">
        <w:trPr>
          <w:trHeight w:val="255"/>
          <w:jc w:val="center"/>
        </w:trPr>
        <w:tc>
          <w:tcPr>
            <w:tcW w:w="6585" w:type="dxa"/>
            <w:shd w:val="clear" w:color="auto" w:fill="auto"/>
          </w:tcPr>
          <w:p w14:paraId="2E628299" w14:textId="77777777" w:rsidR="00911F3C" w:rsidRPr="00CE2B90" w:rsidRDefault="00911F3C" w:rsidP="0088104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A3</w:t>
            </w:r>
            <w:proofErr w:type="spellEnd"/>
            <w:r w:rsidRPr="00CE2B90">
              <w:rPr>
                <w:rFonts w:ascii="Arial" w:eastAsia="Times New Roman" w:hAnsi="Arial" w:cs="Arial"/>
                <w:color w:val="000000"/>
                <w:lang w:eastAsia="sl-SI"/>
              </w:rPr>
              <w:t xml:space="preserve"> Helikopterji do 3.175 kg </w:t>
            </w:r>
            <w:proofErr w:type="spellStart"/>
            <w:r w:rsidRPr="00CE2B90">
              <w:rPr>
                <w:rFonts w:ascii="Arial" w:eastAsia="Times New Roman" w:hAnsi="Arial" w:cs="Arial"/>
                <w:color w:val="000000"/>
                <w:lang w:eastAsia="sl-SI"/>
              </w:rPr>
              <w:t>MTOM</w:t>
            </w:r>
            <w:proofErr w:type="spellEnd"/>
            <w:r w:rsidRPr="00CE2B90">
              <w:rPr>
                <w:rFonts w:ascii="Arial" w:eastAsia="Times New Roman" w:hAnsi="Arial" w:cs="Arial"/>
                <w:color w:val="000000"/>
                <w:lang w:eastAsia="sl-SI"/>
              </w:rPr>
              <w:t xml:space="preserve"> </w:t>
            </w:r>
            <w:r w:rsidR="0088104C">
              <w:rPr>
                <w:rFonts w:ascii="Arial" w:eastAsia="Times New Roman" w:hAnsi="Arial" w:cs="Arial"/>
                <w:color w:val="000000"/>
                <w:lang w:eastAsia="sl-SI"/>
              </w:rPr>
              <w:t>z enim motorjem</w:t>
            </w:r>
          </w:p>
        </w:tc>
        <w:tc>
          <w:tcPr>
            <w:tcW w:w="1334" w:type="dxa"/>
            <w:shd w:val="clear" w:color="auto" w:fill="auto"/>
            <w:noWrap/>
            <w:vAlign w:val="bottom"/>
          </w:tcPr>
          <w:p w14:paraId="1438EEFE"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54</w:t>
            </w:r>
          </w:p>
        </w:tc>
        <w:tc>
          <w:tcPr>
            <w:tcW w:w="1275" w:type="dxa"/>
            <w:shd w:val="clear" w:color="auto" w:fill="auto"/>
            <w:noWrap/>
            <w:vAlign w:val="bottom"/>
          </w:tcPr>
          <w:p w14:paraId="67353DB8"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54</w:t>
            </w:r>
          </w:p>
        </w:tc>
      </w:tr>
      <w:tr w:rsidR="00911F3C" w:rsidRPr="00CE2B90" w14:paraId="7F6F1201" w14:textId="77777777" w:rsidTr="00911F3C">
        <w:trPr>
          <w:trHeight w:val="255"/>
          <w:jc w:val="center"/>
        </w:trPr>
        <w:tc>
          <w:tcPr>
            <w:tcW w:w="6585" w:type="dxa"/>
            <w:shd w:val="clear" w:color="auto" w:fill="auto"/>
          </w:tcPr>
          <w:p w14:paraId="551590D4"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A3</w:t>
            </w:r>
            <w:proofErr w:type="spellEnd"/>
            <w:r w:rsidRPr="00CE2B90">
              <w:rPr>
                <w:rFonts w:ascii="Arial" w:eastAsia="Times New Roman" w:hAnsi="Arial" w:cs="Arial"/>
                <w:color w:val="000000"/>
                <w:lang w:eastAsia="sl-SI"/>
              </w:rPr>
              <w:t xml:space="preserve"> Helikopterji z več motorji ali nad 3.175 kg </w:t>
            </w:r>
            <w:proofErr w:type="spellStart"/>
            <w:r w:rsidRPr="00CE2B90">
              <w:rPr>
                <w:rFonts w:ascii="Arial" w:eastAsia="Times New Roman" w:hAnsi="Arial" w:cs="Arial"/>
                <w:color w:val="000000"/>
                <w:lang w:eastAsia="sl-SI"/>
              </w:rPr>
              <w:t>MTOM</w:t>
            </w:r>
            <w:proofErr w:type="spellEnd"/>
          </w:p>
        </w:tc>
        <w:tc>
          <w:tcPr>
            <w:tcW w:w="1334" w:type="dxa"/>
            <w:shd w:val="clear" w:color="auto" w:fill="auto"/>
            <w:noWrap/>
            <w:vAlign w:val="bottom"/>
          </w:tcPr>
          <w:p w14:paraId="3761F719"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c>
          <w:tcPr>
            <w:tcW w:w="1275" w:type="dxa"/>
            <w:shd w:val="clear" w:color="auto" w:fill="auto"/>
            <w:noWrap/>
            <w:vAlign w:val="bottom"/>
          </w:tcPr>
          <w:p w14:paraId="44515678"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r>
      <w:tr w:rsidR="00911F3C" w:rsidRPr="00CE2B90" w14:paraId="588B4333" w14:textId="77777777" w:rsidTr="00911F3C">
        <w:trPr>
          <w:trHeight w:val="255"/>
          <w:jc w:val="center"/>
        </w:trPr>
        <w:tc>
          <w:tcPr>
            <w:tcW w:w="6585" w:type="dxa"/>
            <w:shd w:val="clear" w:color="auto" w:fill="auto"/>
          </w:tcPr>
          <w:p w14:paraId="6312BD74"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A4</w:t>
            </w:r>
            <w:proofErr w:type="spellEnd"/>
            <w:r w:rsidRPr="00CE2B90">
              <w:rPr>
                <w:rFonts w:ascii="Arial" w:eastAsia="Times New Roman" w:hAnsi="Arial" w:cs="Arial"/>
                <w:color w:val="000000"/>
                <w:lang w:eastAsia="sl-SI"/>
              </w:rPr>
              <w:t xml:space="preserve"> Zrakoplovi, drugi kot </w:t>
            </w:r>
            <w:proofErr w:type="spellStart"/>
            <w:r w:rsidRPr="00CE2B90">
              <w:rPr>
                <w:rFonts w:ascii="Arial" w:eastAsia="Times New Roman" w:hAnsi="Arial" w:cs="Arial"/>
                <w:color w:val="000000"/>
                <w:lang w:eastAsia="sl-SI"/>
              </w:rPr>
              <w:t>A1</w:t>
            </w:r>
            <w:proofErr w:type="spellEnd"/>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A2</w:t>
            </w:r>
            <w:proofErr w:type="spellEnd"/>
            <w:r w:rsidRPr="00CE2B90">
              <w:rPr>
                <w:rFonts w:ascii="Arial" w:eastAsia="Times New Roman" w:hAnsi="Arial" w:cs="Arial"/>
                <w:color w:val="000000"/>
                <w:lang w:eastAsia="sl-SI"/>
              </w:rPr>
              <w:t xml:space="preserve"> ali </w:t>
            </w:r>
            <w:proofErr w:type="spellStart"/>
            <w:r w:rsidRPr="00CE2B90">
              <w:rPr>
                <w:rFonts w:ascii="Arial" w:eastAsia="Times New Roman" w:hAnsi="Arial" w:cs="Arial"/>
                <w:color w:val="000000"/>
                <w:lang w:eastAsia="sl-SI"/>
              </w:rPr>
              <w:t>A3</w:t>
            </w:r>
            <w:proofErr w:type="spellEnd"/>
          </w:p>
        </w:tc>
        <w:tc>
          <w:tcPr>
            <w:tcW w:w="1334" w:type="dxa"/>
            <w:shd w:val="clear" w:color="auto" w:fill="auto"/>
            <w:noWrap/>
            <w:vAlign w:val="bottom"/>
          </w:tcPr>
          <w:p w14:paraId="60FAE62D"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18</w:t>
            </w:r>
          </w:p>
        </w:tc>
        <w:tc>
          <w:tcPr>
            <w:tcW w:w="1275" w:type="dxa"/>
            <w:shd w:val="clear" w:color="auto" w:fill="auto"/>
            <w:noWrap/>
            <w:vAlign w:val="bottom"/>
          </w:tcPr>
          <w:p w14:paraId="145D40C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18</w:t>
            </w:r>
          </w:p>
        </w:tc>
      </w:tr>
      <w:tr w:rsidR="00911F3C" w:rsidRPr="00CE2B90" w14:paraId="2A15371A" w14:textId="77777777" w:rsidTr="00911F3C">
        <w:trPr>
          <w:trHeight w:val="255"/>
          <w:jc w:val="center"/>
        </w:trPr>
        <w:tc>
          <w:tcPr>
            <w:tcW w:w="6585" w:type="dxa"/>
            <w:shd w:val="clear" w:color="auto" w:fill="auto"/>
          </w:tcPr>
          <w:p w14:paraId="719DCFBE"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Razred B – motorji</w:t>
            </w:r>
          </w:p>
        </w:tc>
        <w:tc>
          <w:tcPr>
            <w:tcW w:w="1334" w:type="dxa"/>
            <w:shd w:val="clear" w:color="auto" w:fill="auto"/>
            <w:noWrap/>
            <w:vAlign w:val="bottom"/>
          </w:tcPr>
          <w:p w14:paraId="4E37B285"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75" w:type="dxa"/>
            <w:shd w:val="clear" w:color="auto" w:fill="auto"/>
            <w:noWrap/>
            <w:vAlign w:val="bottom"/>
          </w:tcPr>
          <w:p w14:paraId="49C873F4"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911F3C" w:rsidRPr="00CE2B90" w14:paraId="688949CA" w14:textId="77777777" w:rsidTr="00911F3C">
        <w:trPr>
          <w:trHeight w:val="255"/>
          <w:jc w:val="center"/>
        </w:trPr>
        <w:tc>
          <w:tcPr>
            <w:tcW w:w="6585" w:type="dxa"/>
            <w:shd w:val="clear" w:color="auto" w:fill="auto"/>
          </w:tcPr>
          <w:p w14:paraId="0AEFA3A9"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B1</w:t>
            </w:r>
            <w:proofErr w:type="spellEnd"/>
            <w:r w:rsidRPr="00CE2B90">
              <w:rPr>
                <w:rFonts w:ascii="Arial" w:eastAsia="Times New Roman" w:hAnsi="Arial" w:cs="Arial"/>
                <w:color w:val="000000"/>
                <w:lang w:eastAsia="sl-SI"/>
              </w:rPr>
              <w:t xml:space="preserve"> – turbinski motorji</w:t>
            </w:r>
          </w:p>
        </w:tc>
        <w:tc>
          <w:tcPr>
            <w:tcW w:w="1334" w:type="dxa"/>
            <w:shd w:val="clear" w:color="auto" w:fill="auto"/>
            <w:noWrap/>
            <w:vAlign w:val="bottom"/>
          </w:tcPr>
          <w:p w14:paraId="26663B40"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135</w:t>
            </w:r>
          </w:p>
        </w:tc>
        <w:tc>
          <w:tcPr>
            <w:tcW w:w="1275" w:type="dxa"/>
            <w:shd w:val="clear" w:color="auto" w:fill="auto"/>
            <w:noWrap/>
            <w:vAlign w:val="bottom"/>
          </w:tcPr>
          <w:p w14:paraId="3AFBCA36"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135</w:t>
            </w:r>
          </w:p>
        </w:tc>
      </w:tr>
      <w:tr w:rsidR="00911F3C" w:rsidRPr="00CE2B90" w14:paraId="0318FD9F" w14:textId="77777777" w:rsidTr="00911F3C">
        <w:trPr>
          <w:trHeight w:val="255"/>
          <w:jc w:val="center"/>
        </w:trPr>
        <w:tc>
          <w:tcPr>
            <w:tcW w:w="6585" w:type="dxa"/>
            <w:shd w:val="clear" w:color="auto" w:fill="auto"/>
          </w:tcPr>
          <w:p w14:paraId="75E0B1DB"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B2</w:t>
            </w:r>
            <w:proofErr w:type="spellEnd"/>
            <w:r w:rsidRPr="00CE2B90">
              <w:rPr>
                <w:rFonts w:ascii="Arial" w:eastAsia="Times New Roman" w:hAnsi="Arial" w:cs="Arial"/>
                <w:color w:val="000000"/>
                <w:lang w:eastAsia="sl-SI"/>
              </w:rPr>
              <w:t xml:space="preserve"> – batni motorji</w:t>
            </w:r>
          </w:p>
        </w:tc>
        <w:tc>
          <w:tcPr>
            <w:tcW w:w="1334" w:type="dxa"/>
            <w:shd w:val="clear" w:color="auto" w:fill="auto"/>
            <w:noWrap/>
            <w:vAlign w:val="bottom"/>
          </w:tcPr>
          <w:p w14:paraId="481418D7"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36</w:t>
            </w:r>
          </w:p>
        </w:tc>
        <w:tc>
          <w:tcPr>
            <w:tcW w:w="1275" w:type="dxa"/>
            <w:shd w:val="clear" w:color="auto" w:fill="auto"/>
            <w:noWrap/>
            <w:vAlign w:val="bottom"/>
          </w:tcPr>
          <w:p w14:paraId="4609DABA"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36</w:t>
            </w:r>
          </w:p>
        </w:tc>
      </w:tr>
      <w:tr w:rsidR="00911F3C" w:rsidRPr="00CE2B90" w14:paraId="76258540" w14:textId="77777777" w:rsidTr="00911F3C">
        <w:trPr>
          <w:trHeight w:val="255"/>
          <w:jc w:val="center"/>
        </w:trPr>
        <w:tc>
          <w:tcPr>
            <w:tcW w:w="6585" w:type="dxa"/>
            <w:shd w:val="clear" w:color="auto" w:fill="auto"/>
          </w:tcPr>
          <w:p w14:paraId="70C66D63"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B3</w:t>
            </w:r>
            <w:proofErr w:type="spellEnd"/>
            <w:r w:rsidRPr="00CE2B90">
              <w:rPr>
                <w:rFonts w:ascii="Arial" w:eastAsia="Times New Roman" w:hAnsi="Arial" w:cs="Arial"/>
                <w:color w:val="000000"/>
                <w:lang w:eastAsia="sl-SI"/>
              </w:rPr>
              <w:t xml:space="preserve"> – </w:t>
            </w:r>
            <w:proofErr w:type="spellStart"/>
            <w:r w:rsidRPr="00CE2B90">
              <w:rPr>
                <w:rFonts w:ascii="Arial" w:eastAsia="Times New Roman" w:hAnsi="Arial" w:cs="Arial"/>
                <w:color w:val="000000"/>
                <w:lang w:eastAsia="sl-SI"/>
              </w:rPr>
              <w:t>APU</w:t>
            </w:r>
            <w:proofErr w:type="spellEnd"/>
          </w:p>
        </w:tc>
        <w:tc>
          <w:tcPr>
            <w:tcW w:w="1334" w:type="dxa"/>
            <w:shd w:val="clear" w:color="auto" w:fill="auto"/>
            <w:noWrap/>
            <w:vAlign w:val="bottom"/>
          </w:tcPr>
          <w:p w14:paraId="075F6AC1"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108</w:t>
            </w:r>
          </w:p>
        </w:tc>
        <w:tc>
          <w:tcPr>
            <w:tcW w:w="1275" w:type="dxa"/>
            <w:shd w:val="clear" w:color="auto" w:fill="auto"/>
            <w:noWrap/>
            <w:vAlign w:val="bottom"/>
          </w:tcPr>
          <w:p w14:paraId="728F1500"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108</w:t>
            </w:r>
          </w:p>
        </w:tc>
      </w:tr>
      <w:tr w:rsidR="00911F3C" w:rsidRPr="00CE2B90" w14:paraId="25EE13F7" w14:textId="77777777" w:rsidTr="00544855">
        <w:trPr>
          <w:trHeight w:val="273"/>
          <w:jc w:val="center"/>
        </w:trPr>
        <w:tc>
          <w:tcPr>
            <w:tcW w:w="6585" w:type="dxa"/>
            <w:shd w:val="clear" w:color="auto" w:fill="auto"/>
          </w:tcPr>
          <w:p w14:paraId="1875E9F4" w14:textId="65E44704" w:rsidR="00911F3C" w:rsidRPr="00156A0C" w:rsidRDefault="00911F3C" w:rsidP="00AA08DB">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156A0C">
              <w:rPr>
                <w:rFonts w:ascii="Arial" w:eastAsia="Times New Roman" w:hAnsi="Arial" w:cs="Arial"/>
                <w:b/>
                <w:bCs/>
                <w:color w:val="000000"/>
                <w:lang w:eastAsia="sl-SI"/>
              </w:rPr>
              <w:t>Razred C</w:t>
            </w:r>
            <w:r w:rsidRPr="00156A0C">
              <w:rPr>
                <w:rFonts w:ascii="Arial" w:eastAsia="Times New Roman" w:hAnsi="Arial" w:cs="Arial"/>
                <w:b/>
                <w:color w:val="000000"/>
                <w:lang w:eastAsia="sl-SI"/>
              </w:rPr>
              <w:t xml:space="preserve"> – </w:t>
            </w:r>
            <w:r w:rsidR="000C3432">
              <w:rPr>
                <w:rFonts w:ascii="Arial" w:eastAsia="Times New Roman" w:hAnsi="Arial" w:cs="Arial"/>
                <w:b/>
                <w:color w:val="000000"/>
                <w:lang w:eastAsia="sl-SI"/>
              </w:rPr>
              <w:t>sestavni deli,</w:t>
            </w:r>
            <w:r w:rsidRPr="00156A0C">
              <w:rPr>
                <w:rFonts w:ascii="Arial" w:eastAsia="Times New Roman" w:hAnsi="Arial" w:cs="Arial"/>
                <w:b/>
                <w:color w:val="000000"/>
                <w:lang w:eastAsia="sl-SI"/>
              </w:rPr>
              <w:t xml:space="preserve"> razen </w:t>
            </w:r>
            <w:r w:rsidR="006649C1">
              <w:rPr>
                <w:rFonts w:ascii="Arial" w:eastAsia="Times New Roman" w:hAnsi="Arial" w:cs="Arial"/>
                <w:b/>
                <w:color w:val="000000"/>
                <w:lang w:eastAsia="sl-SI"/>
              </w:rPr>
              <w:t>celotnega</w:t>
            </w:r>
            <w:r w:rsidRPr="00156A0C">
              <w:rPr>
                <w:rFonts w:ascii="Arial" w:eastAsia="Times New Roman" w:hAnsi="Arial" w:cs="Arial"/>
                <w:b/>
                <w:color w:val="000000"/>
                <w:lang w:eastAsia="sl-SI"/>
              </w:rPr>
              <w:t xml:space="preserve"> motorja ali </w:t>
            </w:r>
            <w:proofErr w:type="spellStart"/>
            <w:r w:rsidRPr="00156A0C">
              <w:rPr>
                <w:rFonts w:ascii="Arial" w:eastAsia="Times New Roman" w:hAnsi="Arial" w:cs="Arial"/>
                <w:b/>
                <w:color w:val="000000"/>
                <w:lang w:eastAsia="sl-SI"/>
              </w:rPr>
              <w:t>APU</w:t>
            </w:r>
            <w:proofErr w:type="spellEnd"/>
          </w:p>
        </w:tc>
        <w:tc>
          <w:tcPr>
            <w:tcW w:w="1334" w:type="dxa"/>
            <w:shd w:val="clear" w:color="auto" w:fill="auto"/>
            <w:noWrap/>
            <w:vAlign w:val="bottom"/>
          </w:tcPr>
          <w:p w14:paraId="7E9CF94C"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75" w:type="dxa"/>
            <w:shd w:val="clear" w:color="auto" w:fill="auto"/>
            <w:noWrap/>
            <w:vAlign w:val="bottom"/>
          </w:tcPr>
          <w:p w14:paraId="6714D9A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911F3C" w:rsidRPr="00CE2B90" w14:paraId="71E7FC46" w14:textId="77777777" w:rsidTr="00911F3C">
        <w:trPr>
          <w:trHeight w:val="255"/>
          <w:jc w:val="center"/>
        </w:trPr>
        <w:tc>
          <w:tcPr>
            <w:tcW w:w="6585" w:type="dxa"/>
            <w:shd w:val="clear" w:color="auto" w:fill="auto"/>
          </w:tcPr>
          <w:p w14:paraId="3980A4BA"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C1</w:t>
            </w:r>
            <w:proofErr w:type="spellEnd"/>
            <w:r w:rsidRPr="00CE2B90">
              <w:rPr>
                <w:rFonts w:ascii="Arial" w:eastAsia="Times New Roman" w:hAnsi="Arial" w:cs="Arial"/>
                <w:color w:val="000000"/>
                <w:lang w:eastAsia="sl-SI"/>
              </w:rPr>
              <w:t xml:space="preserve"> – </w:t>
            </w:r>
            <w:proofErr w:type="spellStart"/>
            <w:r w:rsidRPr="00CE2B90">
              <w:rPr>
                <w:rFonts w:ascii="Arial" w:eastAsia="Times New Roman" w:hAnsi="Arial" w:cs="Arial"/>
                <w:color w:val="000000"/>
                <w:lang w:eastAsia="sl-SI"/>
              </w:rPr>
              <w:t>C22</w:t>
            </w:r>
            <w:proofErr w:type="spellEnd"/>
            <w:r w:rsidRPr="00CE2B90">
              <w:rPr>
                <w:rFonts w:ascii="Arial" w:eastAsia="Times New Roman" w:hAnsi="Arial" w:cs="Arial"/>
                <w:color w:val="000000"/>
                <w:lang w:eastAsia="sl-SI"/>
              </w:rPr>
              <w:t xml:space="preserve"> (1*)</w:t>
            </w:r>
          </w:p>
        </w:tc>
        <w:tc>
          <w:tcPr>
            <w:tcW w:w="1334" w:type="dxa"/>
            <w:shd w:val="clear" w:color="auto" w:fill="auto"/>
            <w:noWrap/>
            <w:vAlign w:val="bottom"/>
          </w:tcPr>
          <w:p w14:paraId="173C3DAD"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14</w:t>
            </w:r>
          </w:p>
        </w:tc>
        <w:tc>
          <w:tcPr>
            <w:tcW w:w="1275" w:type="dxa"/>
            <w:shd w:val="clear" w:color="auto" w:fill="auto"/>
            <w:noWrap/>
            <w:vAlign w:val="bottom"/>
          </w:tcPr>
          <w:p w14:paraId="7D16E1F9"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14</w:t>
            </w:r>
          </w:p>
        </w:tc>
      </w:tr>
      <w:tr w:rsidR="00911F3C" w:rsidRPr="00CE2B90" w14:paraId="4DB8E107" w14:textId="77777777" w:rsidTr="00911F3C">
        <w:trPr>
          <w:trHeight w:val="255"/>
          <w:jc w:val="center"/>
        </w:trPr>
        <w:tc>
          <w:tcPr>
            <w:tcW w:w="6585" w:type="dxa"/>
            <w:shd w:val="clear" w:color="auto" w:fill="auto"/>
          </w:tcPr>
          <w:p w14:paraId="6BC5FC24" w14:textId="65AAFCFA"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 xml:space="preserve">Razred D – </w:t>
            </w:r>
            <w:r w:rsidR="006649C1">
              <w:rPr>
                <w:rFonts w:ascii="Arial" w:eastAsia="Times New Roman" w:hAnsi="Arial" w:cs="Arial"/>
                <w:b/>
                <w:bCs/>
                <w:color w:val="000000"/>
                <w:lang w:eastAsia="sl-SI"/>
              </w:rPr>
              <w:t>s</w:t>
            </w:r>
            <w:r w:rsidRPr="00CE2B90">
              <w:rPr>
                <w:rFonts w:ascii="Arial" w:eastAsia="Times New Roman" w:hAnsi="Arial" w:cs="Arial"/>
                <w:b/>
                <w:bCs/>
                <w:color w:val="000000"/>
                <w:lang w:eastAsia="sl-SI"/>
              </w:rPr>
              <w:t>pecializirane storitve</w:t>
            </w:r>
          </w:p>
        </w:tc>
        <w:tc>
          <w:tcPr>
            <w:tcW w:w="1334" w:type="dxa"/>
            <w:shd w:val="clear" w:color="auto" w:fill="auto"/>
            <w:noWrap/>
            <w:vAlign w:val="bottom"/>
          </w:tcPr>
          <w:p w14:paraId="2566F4E1"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c>
          <w:tcPr>
            <w:tcW w:w="1275" w:type="dxa"/>
            <w:shd w:val="clear" w:color="auto" w:fill="auto"/>
            <w:noWrap/>
            <w:vAlign w:val="bottom"/>
          </w:tcPr>
          <w:p w14:paraId="79CD22B1"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r>
      <w:tr w:rsidR="00911F3C" w:rsidRPr="00CE2B90" w14:paraId="14360301" w14:textId="77777777" w:rsidTr="00911F3C">
        <w:trPr>
          <w:trHeight w:val="255"/>
          <w:jc w:val="center"/>
        </w:trPr>
        <w:tc>
          <w:tcPr>
            <w:tcW w:w="6585" w:type="dxa"/>
            <w:shd w:val="clear" w:color="auto" w:fill="auto"/>
          </w:tcPr>
          <w:p w14:paraId="489DA5C8"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Sprememba obsega potrdila po delu 145 (2*)</w:t>
            </w:r>
          </w:p>
        </w:tc>
        <w:tc>
          <w:tcPr>
            <w:tcW w:w="1334" w:type="dxa"/>
            <w:shd w:val="clear" w:color="auto" w:fill="auto"/>
            <w:noWrap/>
            <w:vAlign w:val="bottom"/>
          </w:tcPr>
          <w:p w14:paraId="62EDB42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w:t>
            </w:r>
          </w:p>
        </w:tc>
        <w:tc>
          <w:tcPr>
            <w:tcW w:w="1275" w:type="dxa"/>
            <w:shd w:val="clear" w:color="auto" w:fill="auto"/>
            <w:noWrap/>
            <w:vAlign w:val="bottom"/>
          </w:tcPr>
          <w:p w14:paraId="54246B5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w:t>
            </w:r>
          </w:p>
        </w:tc>
      </w:tr>
      <w:tr w:rsidR="00911F3C" w:rsidRPr="00CE2B90" w14:paraId="39452FBA" w14:textId="77777777" w:rsidTr="00911F3C">
        <w:trPr>
          <w:trHeight w:val="310"/>
          <w:jc w:val="center"/>
        </w:trPr>
        <w:tc>
          <w:tcPr>
            <w:tcW w:w="6585" w:type="dxa"/>
            <w:shd w:val="clear" w:color="auto" w:fill="auto"/>
          </w:tcPr>
          <w:p w14:paraId="771E0B83"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911F3C">
              <w:rPr>
                <w:rFonts w:ascii="Arial" w:eastAsia="Times New Roman" w:hAnsi="Arial" w:cs="Arial"/>
                <w:color w:val="000000"/>
                <w:lang w:eastAsia="sl-SI"/>
              </w:rPr>
              <w:t>Odobritev podizvajalca</w:t>
            </w:r>
          </w:p>
        </w:tc>
        <w:tc>
          <w:tcPr>
            <w:tcW w:w="1334" w:type="dxa"/>
            <w:shd w:val="clear" w:color="auto" w:fill="auto"/>
            <w:noWrap/>
            <w:vAlign w:val="bottom"/>
          </w:tcPr>
          <w:p w14:paraId="56AC8BBC"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color w:val="000000"/>
                <w:lang w:eastAsia="sl-SI"/>
              </w:rPr>
              <w:t>45</w:t>
            </w:r>
          </w:p>
        </w:tc>
        <w:tc>
          <w:tcPr>
            <w:tcW w:w="1275" w:type="dxa"/>
            <w:shd w:val="clear" w:color="auto" w:fill="auto"/>
            <w:noWrap/>
            <w:vAlign w:val="bottom"/>
          </w:tcPr>
          <w:p w14:paraId="3479A1E9"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w:t>
            </w:r>
          </w:p>
        </w:tc>
      </w:tr>
      <w:tr w:rsidR="00911F3C" w:rsidRPr="00CE2B90" w14:paraId="29D0467B" w14:textId="77777777" w:rsidTr="00911F3C">
        <w:trPr>
          <w:trHeight w:val="255"/>
          <w:jc w:val="center"/>
        </w:trPr>
        <w:tc>
          <w:tcPr>
            <w:tcW w:w="6585" w:type="dxa"/>
            <w:shd w:val="clear" w:color="auto" w:fill="auto"/>
          </w:tcPr>
          <w:p w14:paraId="2E44C25F"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Potrditev nove lokacije linijske postaje </w:t>
            </w:r>
          </w:p>
        </w:tc>
        <w:tc>
          <w:tcPr>
            <w:tcW w:w="1334" w:type="dxa"/>
            <w:shd w:val="clear" w:color="auto" w:fill="auto"/>
            <w:noWrap/>
            <w:vAlign w:val="bottom"/>
          </w:tcPr>
          <w:p w14:paraId="1EE17B26"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35</w:t>
            </w:r>
          </w:p>
        </w:tc>
        <w:tc>
          <w:tcPr>
            <w:tcW w:w="1275" w:type="dxa"/>
            <w:shd w:val="clear" w:color="auto" w:fill="auto"/>
            <w:noWrap/>
            <w:vAlign w:val="bottom"/>
          </w:tcPr>
          <w:p w14:paraId="4B3E22F7" w14:textId="0C1E1616" w:rsidR="00911F3C" w:rsidRPr="00CE2B90" w:rsidRDefault="0097304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color w:val="000000"/>
                <w:lang w:eastAsia="sl-SI"/>
              </w:rPr>
              <w:t>/</w:t>
            </w:r>
          </w:p>
        </w:tc>
      </w:tr>
      <w:tr w:rsidR="00911F3C" w:rsidRPr="00CE2B90" w14:paraId="1BF4D567" w14:textId="77777777" w:rsidTr="00911F3C">
        <w:trPr>
          <w:trHeight w:val="255"/>
          <w:jc w:val="center"/>
        </w:trPr>
        <w:tc>
          <w:tcPr>
            <w:tcW w:w="6585" w:type="dxa"/>
            <w:shd w:val="clear" w:color="auto" w:fill="auto"/>
          </w:tcPr>
          <w:p w14:paraId="362CB3FA"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A1</w:t>
            </w:r>
            <w:proofErr w:type="spellEnd"/>
            <w:r w:rsidRPr="00CE2B90">
              <w:rPr>
                <w:rFonts w:ascii="Arial" w:eastAsia="Times New Roman" w:hAnsi="Arial" w:cs="Arial"/>
                <w:color w:val="000000"/>
                <w:lang w:eastAsia="sl-SI"/>
              </w:rPr>
              <w:t xml:space="preserve"> in </w:t>
            </w:r>
            <w:proofErr w:type="spellStart"/>
            <w:r w:rsidRPr="00CE2B90">
              <w:rPr>
                <w:rFonts w:ascii="Arial" w:eastAsia="Times New Roman" w:hAnsi="Arial" w:cs="Arial"/>
                <w:color w:val="000000"/>
                <w:lang w:eastAsia="sl-SI"/>
              </w:rPr>
              <w:t>A3</w:t>
            </w:r>
            <w:proofErr w:type="spellEnd"/>
            <w:r w:rsidRPr="00CE2B90">
              <w:rPr>
                <w:rFonts w:ascii="Arial" w:eastAsia="Times New Roman" w:hAnsi="Arial" w:cs="Arial"/>
                <w:color w:val="000000"/>
                <w:lang w:eastAsia="sl-SI"/>
              </w:rPr>
              <w:t xml:space="preserve"> nad 3.175 kg </w:t>
            </w:r>
            <w:proofErr w:type="spellStart"/>
            <w:r w:rsidRPr="00CE2B90">
              <w:rPr>
                <w:rFonts w:ascii="Arial" w:eastAsia="Times New Roman" w:hAnsi="Arial" w:cs="Arial"/>
                <w:color w:val="000000"/>
                <w:lang w:eastAsia="sl-SI"/>
              </w:rPr>
              <w:t>MTOM</w:t>
            </w:r>
            <w:proofErr w:type="spellEnd"/>
            <w:r w:rsidRPr="00CE2B90">
              <w:rPr>
                <w:rFonts w:ascii="Arial" w:eastAsia="Times New Roman" w:hAnsi="Arial" w:cs="Arial"/>
                <w:color w:val="000000"/>
                <w:lang w:eastAsia="sl-SI"/>
              </w:rPr>
              <w:t xml:space="preserve"> (3*)</w:t>
            </w:r>
          </w:p>
        </w:tc>
        <w:tc>
          <w:tcPr>
            <w:tcW w:w="1334" w:type="dxa"/>
            <w:shd w:val="clear" w:color="auto" w:fill="auto"/>
            <w:noWrap/>
            <w:vAlign w:val="bottom"/>
          </w:tcPr>
          <w:p w14:paraId="6C0148BF"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c>
          <w:tcPr>
            <w:tcW w:w="1275" w:type="dxa"/>
            <w:shd w:val="clear" w:color="auto" w:fill="auto"/>
            <w:noWrap/>
            <w:vAlign w:val="bottom"/>
          </w:tcPr>
          <w:p w14:paraId="0850B9CE"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90</w:t>
            </w:r>
          </w:p>
        </w:tc>
      </w:tr>
      <w:tr w:rsidR="00911F3C" w:rsidRPr="00CE2B90" w14:paraId="5F7A6061" w14:textId="77777777" w:rsidTr="00911F3C">
        <w:trPr>
          <w:trHeight w:val="255"/>
          <w:jc w:val="center"/>
        </w:trPr>
        <w:tc>
          <w:tcPr>
            <w:tcW w:w="6585" w:type="dxa"/>
            <w:shd w:val="clear" w:color="auto" w:fill="auto"/>
          </w:tcPr>
          <w:p w14:paraId="1AAB816C" w14:textId="77777777" w:rsidR="00911F3C" w:rsidRPr="00CE2B90" w:rsidRDefault="00911F3C"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proofErr w:type="spellStart"/>
            <w:r w:rsidRPr="00CE2B90">
              <w:rPr>
                <w:rFonts w:ascii="Arial" w:eastAsia="Times New Roman" w:hAnsi="Arial" w:cs="Arial"/>
                <w:color w:val="000000"/>
                <w:lang w:eastAsia="sl-SI"/>
              </w:rPr>
              <w:t>A2</w:t>
            </w:r>
            <w:proofErr w:type="spellEnd"/>
            <w:r w:rsidRPr="00CE2B90">
              <w:rPr>
                <w:rFonts w:ascii="Arial" w:eastAsia="Times New Roman" w:hAnsi="Arial" w:cs="Arial"/>
                <w:color w:val="000000"/>
                <w:lang w:eastAsia="sl-SI"/>
              </w:rPr>
              <w:t xml:space="preserve">, </w:t>
            </w:r>
            <w:proofErr w:type="spellStart"/>
            <w:r w:rsidRPr="00CE2B90">
              <w:rPr>
                <w:rFonts w:ascii="Arial" w:eastAsia="Times New Roman" w:hAnsi="Arial" w:cs="Arial"/>
                <w:color w:val="000000"/>
                <w:lang w:eastAsia="sl-SI"/>
              </w:rPr>
              <w:t>A3</w:t>
            </w:r>
            <w:proofErr w:type="spellEnd"/>
            <w:r w:rsidRPr="00CE2B90">
              <w:rPr>
                <w:rFonts w:ascii="Arial" w:eastAsia="Times New Roman" w:hAnsi="Arial" w:cs="Arial"/>
                <w:color w:val="000000"/>
                <w:lang w:eastAsia="sl-SI"/>
              </w:rPr>
              <w:t xml:space="preserve"> do 3.175 kg </w:t>
            </w:r>
            <w:proofErr w:type="spellStart"/>
            <w:r w:rsidRPr="00CE2B90">
              <w:rPr>
                <w:rFonts w:ascii="Arial" w:eastAsia="Times New Roman" w:hAnsi="Arial" w:cs="Arial"/>
                <w:color w:val="000000"/>
                <w:lang w:eastAsia="sl-SI"/>
              </w:rPr>
              <w:t>MTOM</w:t>
            </w:r>
            <w:proofErr w:type="spellEnd"/>
            <w:r w:rsidRPr="00CE2B90">
              <w:rPr>
                <w:rFonts w:ascii="Arial" w:eastAsia="Times New Roman" w:hAnsi="Arial" w:cs="Arial"/>
                <w:color w:val="000000"/>
                <w:lang w:eastAsia="sl-SI"/>
              </w:rPr>
              <w:t xml:space="preserve"> ali z enim motorjem ter </w:t>
            </w:r>
            <w:proofErr w:type="spellStart"/>
            <w:r w:rsidRPr="00CE2B90">
              <w:rPr>
                <w:rFonts w:ascii="Arial" w:eastAsia="Times New Roman" w:hAnsi="Arial" w:cs="Arial"/>
                <w:color w:val="000000"/>
                <w:lang w:eastAsia="sl-SI"/>
              </w:rPr>
              <w:t>A4</w:t>
            </w:r>
            <w:proofErr w:type="spellEnd"/>
            <w:r w:rsidRPr="00CE2B90">
              <w:rPr>
                <w:rFonts w:ascii="Arial" w:eastAsia="Times New Roman" w:hAnsi="Arial" w:cs="Arial"/>
                <w:color w:val="000000"/>
                <w:lang w:eastAsia="sl-SI"/>
              </w:rPr>
              <w:t xml:space="preserve"> (3*)</w:t>
            </w:r>
          </w:p>
        </w:tc>
        <w:tc>
          <w:tcPr>
            <w:tcW w:w="1334" w:type="dxa"/>
            <w:shd w:val="clear" w:color="auto" w:fill="auto"/>
            <w:noWrap/>
            <w:vAlign w:val="bottom"/>
          </w:tcPr>
          <w:p w14:paraId="4090DE22"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18</w:t>
            </w:r>
          </w:p>
        </w:tc>
        <w:tc>
          <w:tcPr>
            <w:tcW w:w="1275" w:type="dxa"/>
            <w:shd w:val="clear" w:color="auto" w:fill="auto"/>
            <w:noWrap/>
            <w:vAlign w:val="bottom"/>
          </w:tcPr>
          <w:p w14:paraId="10A68649" w14:textId="77777777" w:rsidR="00911F3C" w:rsidRPr="00CE2B90" w:rsidRDefault="00911F3C"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18</w:t>
            </w:r>
          </w:p>
        </w:tc>
      </w:tr>
      <w:tr w:rsidR="00544855" w:rsidRPr="00CE2B90" w14:paraId="6A333FAC" w14:textId="77777777" w:rsidTr="00911F3C">
        <w:trPr>
          <w:trHeight w:val="255"/>
          <w:jc w:val="center"/>
        </w:trPr>
        <w:tc>
          <w:tcPr>
            <w:tcW w:w="6585" w:type="dxa"/>
            <w:shd w:val="clear" w:color="auto" w:fill="auto"/>
          </w:tcPr>
          <w:p w14:paraId="74D05C7A" w14:textId="77777777" w:rsidR="00544855" w:rsidRPr="00CE2B90" w:rsidRDefault="00544855" w:rsidP="00544855">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50374D">
              <w:rPr>
                <w:rFonts w:ascii="Arial" w:eastAsia="Times New Roman" w:hAnsi="Arial" w:cs="Arial"/>
                <w:b/>
                <w:lang w:eastAsia="sl-SI"/>
              </w:rPr>
              <w:t>V/</w:t>
            </w:r>
            <w:r>
              <w:rPr>
                <w:rFonts w:ascii="Arial" w:eastAsia="Times New Roman" w:hAnsi="Arial" w:cs="Arial"/>
                <w:b/>
                <w:lang w:eastAsia="sl-SI"/>
              </w:rPr>
              <w:t>B</w:t>
            </w:r>
            <w:r w:rsidRPr="0050374D">
              <w:rPr>
                <w:rFonts w:ascii="Arial" w:eastAsia="Times New Roman" w:hAnsi="Arial" w:cs="Arial"/>
                <w:b/>
                <w:lang w:eastAsia="sl-SI"/>
              </w:rPr>
              <w:t xml:space="preserve"> POTRDILO PO DEL </w:t>
            </w:r>
            <w:proofErr w:type="spellStart"/>
            <w:r w:rsidRPr="0050374D">
              <w:rPr>
                <w:rFonts w:ascii="Arial" w:eastAsia="Times New Roman" w:hAnsi="Arial" w:cs="Arial"/>
                <w:b/>
                <w:lang w:eastAsia="sl-SI"/>
              </w:rPr>
              <w:t>CAO</w:t>
            </w:r>
            <w:proofErr w:type="spellEnd"/>
          </w:p>
        </w:tc>
        <w:tc>
          <w:tcPr>
            <w:tcW w:w="1334" w:type="dxa"/>
            <w:shd w:val="clear" w:color="auto" w:fill="auto"/>
            <w:noWrap/>
          </w:tcPr>
          <w:p w14:paraId="78789C18"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c>
          <w:tcPr>
            <w:tcW w:w="1275" w:type="dxa"/>
            <w:shd w:val="clear" w:color="auto" w:fill="auto"/>
            <w:noWrap/>
          </w:tcPr>
          <w:p w14:paraId="46093496"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p>
        </w:tc>
      </w:tr>
      <w:tr w:rsidR="00544855" w:rsidRPr="00CE2B90" w14:paraId="2681F168" w14:textId="77777777" w:rsidTr="00911F3C">
        <w:trPr>
          <w:trHeight w:val="255"/>
          <w:jc w:val="center"/>
        </w:trPr>
        <w:tc>
          <w:tcPr>
            <w:tcW w:w="6585" w:type="dxa"/>
            <w:shd w:val="clear" w:color="auto" w:fill="auto"/>
          </w:tcPr>
          <w:p w14:paraId="4B1E99E0"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 xml:space="preserve">Potrdilo po Del </w:t>
            </w:r>
            <w:proofErr w:type="spellStart"/>
            <w:r w:rsidRPr="0050374D">
              <w:rPr>
                <w:rFonts w:ascii="Arial" w:eastAsia="Times New Roman" w:hAnsi="Arial" w:cs="Arial"/>
                <w:lang w:eastAsia="sl-SI"/>
              </w:rPr>
              <w:t>CAO</w:t>
            </w:r>
            <w:proofErr w:type="spellEnd"/>
            <w:r w:rsidRPr="0050374D">
              <w:rPr>
                <w:rFonts w:ascii="Arial" w:eastAsia="Times New Roman" w:hAnsi="Arial" w:cs="Arial"/>
                <w:lang w:eastAsia="sl-SI"/>
              </w:rPr>
              <w:t xml:space="preserve"> (2*)</w:t>
            </w:r>
          </w:p>
        </w:tc>
        <w:tc>
          <w:tcPr>
            <w:tcW w:w="1334" w:type="dxa"/>
            <w:shd w:val="clear" w:color="auto" w:fill="auto"/>
            <w:noWrap/>
          </w:tcPr>
          <w:p w14:paraId="700211E5"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60</w:t>
            </w:r>
          </w:p>
        </w:tc>
        <w:tc>
          <w:tcPr>
            <w:tcW w:w="1275" w:type="dxa"/>
            <w:shd w:val="clear" w:color="auto" w:fill="auto"/>
            <w:noWrap/>
          </w:tcPr>
          <w:p w14:paraId="1A757122"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60</w:t>
            </w:r>
          </w:p>
        </w:tc>
      </w:tr>
      <w:tr w:rsidR="00544855" w:rsidRPr="00CE2B90" w14:paraId="312790CF" w14:textId="77777777" w:rsidTr="00911F3C">
        <w:trPr>
          <w:trHeight w:val="255"/>
          <w:jc w:val="center"/>
        </w:trPr>
        <w:tc>
          <w:tcPr>
            <w:tcW w:w="6585" w:type="dxa"/>
            <w:shd w:val="clear" w:color="auto" w:fill="auto"/>
          </w:tcPr>
          <w:p w14:paraId="6216E444" w14:textId="08230ADD"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50374D">
              <w:rPr>
                <w:rFonts w:ascii="Arial" w:eastAsia="Times New Roman" w:hAnsi="Arial" w:cs="Arial"/>
                <w:lang w:eastAsia="sl-SI"/>
              </w:rPr>
              <w:t>Letala</w:t>
            </w:r>
            <w:r w:rsidR="006649C1">
              <w:rPr>
                <w:rFonts w:ascii="Arial" w:eastAsia="Times New Roman" w:hAnsi="Arial" w:cs="Arial"/>
                <w:lang w:eastAsia="sl-SI"/>
              </w:rPr>
              <w:t xml:space="preserve">, </w:t>
            </w:r>
            <w:r w:rsidRPr="0050374D">
              <w:rPr>
                <w:rFonts w:ascii="Arial" w:eastAsia="Times New Roman" w:hAnsi="Arial" w:cs="Arial"/>
                <w:lang w:eastAsia="sl-SI"/>
              </w:rPr>
              <w:t xml:space="preserve">razen </w:t>
            </w:r>
            <w:r w:rsidRPr="00857244">
              <w:rPr>
                <w:rFonts w:ascii="Arial" w:eastAsia="Times New Roman" w:hAnsi="Arial" w:cs="Arial"/>
                <w:lang w:eastAsia="sl-SI"/>
              </w:rPr>
              <w:t>kompleksnih</w:t>
            </w:r>
            <w:r w:rsidRPr="0050374D">
              <w:rPr>
                <w:rFonts w:ascii="Arial" w:eastAsia="Times New Roman" w:hAnsi="Arial" w:cs="Arial"/>
                <w:lang w:eastAsia="sl-SI"/>
              </w:rPr>
              <w:t xml:space="preserve"> zrakoplovov na motorni pogon</w:t>
            </w:r>
          </w:p>
        </w:tc>
        <w:tc>
          <w:tcPr>
            <w:tcW w:w="1334" w:type="dxa"/>
            <w:shd w:val="clear" w:color="auto" w:fill="auto"/>
            <w:noWrap/>
          </w:tcPr>
          <w:p w14:paraId="233FFB77"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42</w:t>
            </w:r>
          </w:p>
        </w:tc>
        <w:tc>
          <w:tcPr>
            <w:tcW w:w="1275" w:type="dxa"/>
            <w:shd w:val="clear" w:color="auto" w:fill="auto"/>
            <w:noWrap/>
          </w:tcPr>
          <w:p w14:paraId="689EDA3F"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42</w:t>
            </w:r>
          </w:p>
        </w:tc>
      </w:tr>
      <w:tr w:rsidR="00544855" w:rsidRPr="00CE2B90" w14:paraId="79616F70" w14:textId="77777777" w:rsidTr="00911F3C">
        <w:trPr>
          <w:trHeight w:val="255"/>
          <w:jc w:val="center"/>
        </w:trPr>
        <w:tc>
          <w:tcPr>
            <w:tcW w:w="6585" w:type="dxa"/>
            <w:shd w:val="clear" w:color="auto" w:fill="auto"/>
          </w:tcPr>
          <w:p w14:paraId="55EB1A95"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lastRenderedPageBreak/>
              <w:t>Letala z največjo vzletno maso do 2 730 kg</w:t>
            </w:r>
          </w:p>
        </w:tc>
        <w:tc>
          <w:tcPr>
            <w:tcW w:w="1334" w:type="dxa"/>
            <w:shd w:val="clear" w:color="auto" w:fill="auto"/>
            <w:noWrap/>
          </w:tcPr>
          <w:p w14:paraId="3767A79D"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c>
          <w:tcPr>
            <w:tcW w:w="1275" w:type="dxa"/>
            <w:shd w:val="clear" w:color="auto" w:fill="auto"/>
            <w:noWrap/>
          </w:tcPr>
          <w:p w14:paraId="1E95F194"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r>
      <w:tr w:rsidR="00544855" w:rsidRPr="00CE2B90" w14:paraId="69948B26" w14:textId="77777777" w:rsidTr="00911F3C">
        <w:trPr>
          <w:trHeight w:val="255"/>
          <w:jc w:val="center"/>
        </w:trPr>
        <w:tc>
          <w:tcPr>
            <w:tcW w:w="6585" w:type="dxa"/>
            <w:shd w:val="clear" w:color="auto" w:fill="auto"/>
          </w:tcPr>
          <w:p w14:paraId="29FD1021" w14:textId="43646D78"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Helikopterji</w:t>
            </w:r>
            <w:r w:rsidR="006649C1">
              <w:rPr>
                <w:rFonts w:ascii="Arial" w:eastAsia="Times New Roman" w:hAnsi="Arial" w:cs="Arial"/>
                <w:lang w:eastAsia="sl-SI"/>
              </w:rPr>
              <w:t xml:space="preserve">, </w:t>
            </w:r>
            <w:r w:rsidRPr="0050374D">
              <w:rPr>
                <w:rFonts w:ascii="Arial" w:eastAsia="Times New Roman" w:hAnsi="Arial" w:cs="Arial"/>
                <w:lang w:eastAsia="sl-SI"/>
              </w:rPr>
              <w:t xml:space="preserve">razen </w:t>
            </w:r>
            <w:r w:rsidRPr="00857244">
              <w:rPr>
                <w:rFonts w:ascii="Arial" w:eastAsia="Times New Roman" w:hAnsi="Arial" w:cs="Arial"/>
                <w:lang w:eastAsia="sl-SI"/>
              </w:rPr>
              <w:t>kompleksnih</w:t>
            </w:r>
            <w:r w:rsidRPr="0050374D">
              <w:rPr>
                <w:rFonts w:ascii="Arial" w:eastAsia="Times New Roman" w:hAnsi="Arial" w:cs="Arial"/>
                <w:lang w:eastAsia="sl-SI"/>
              </w:rPr>
              <w:t xml:space="preserve"> zrakoplovov na motorni pogon</w:t>
            </w:r>
          </w:p>
        </w:tc>
        <w:tc>
          <w:tcPr>
            <w:tcW w:w="1334" w:type="dxa"/>
            <w:shd w:val="clear" w:color="auto" w:fill="auto"/>
            <w:noWrap/>
          </w:tcPr>
          <w:p w14:paraId="6C607FF4"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42</w:t>
            </w:r>
          </w:p>
        </w:tc>
        <w:tc>
          <w:tcPr>
            <w:tcW w:w="1275" w:type="dxa"/>
            <w:shd w:val="clear" w:color="auto" w:fill="auto"/>
            <w:noWrap/>
          </w:tcPr>
          <w:p w14:paraId="4D1995CC"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42</w:t>
            </w:r>
          </w:p>
        </w:tc>
      </w:tr>
      <w:tr w:rsidR="00544855" w:rsidRPr="00CE2B90" w14:paraId="581D0C4E" w14:textId="77777777" w:rsidTr="00911F3C">
        <w:trPr>
          <w:trHeight w:val="255"/>
          <w:jc w:val="center"/>
        </w:trPr>
        <w:tc>
          <w:tcPr>
            <w:tcW w:w="6585" w:type="dxa"/>
            <w:shd w:val="clear" w:color="auto" w:fill="auto"/>
          </w:tcPr>
          <w:p w14:paraId="02AB1B0F"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Helikopterji z največjo vzletno maso do 1 200 kg, certificirani za največ štiri potnike</w:t>
            </w:r>
          </w:p>
        </w:tc>
        <w:tc>
          <w:tcPr>
            <w:tcW w:w="1334" w:type="dxa"/>
            <w:shd w:val="clear" w:color="auto" w:fill="auto"/>
            <w:noWrap/>
          </w:tcPr>
          <w:p w14:paraId="7939B14A"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c>
          <w:tcPr>
            <w:tcW w:w="1275" w:type="dxa"/>
            <w:shd w:val="clear" w:color="auto" w:fill="auto"/>
            <w:noWrap/>
          </w:tcPr>
          <w:p w14:paraId="35534F7C"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r>
      <w:tr w:rsidR="00544855" w:rsidRPr="00CE2B90" w14:paraId="49AFE39F" w14:textId="77777777" w:rsidTr="00911F3C">
        <w:trPr>
          <w:trHeight w:val="255"/>
          <w:jc w:val="center"/>
        </w:trPr>
        <w:tc>
          <w:tcPr>
            <w:tcW w:w="6585" w:type="dxa"/>
            <w:shd w:val="clear" w:color="auto" w:fill="auto"/>
          </w:tcPr>
          <w:p w14:paraId="6D6DF861"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Zračne ladje</w:t>
            </w:r>
          </w:p>
        </w:tc>
        <w:tc>
          <w:tcPr>
            <w:tcW w:w="1334" w:type="dxa"/>
            <w:shd w:val="clear" w:color="auto" w:fill="auto"/>
            <w:noWrap/>
          </w:tcPr>
          <w:p w14:paraId="2EDE9E98"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c>
          <w:tcPr>
            <w:tcW w:w="1275" w:type="dxa"/>
            <w:shd w:val="clear" w:color="auto" w:fill="auto"/>
            <w:noWrap/>
          </w:tcPr>
          <w:p w14:paraId="2D7702B7"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r>
      <w:tr w:rsidR="00544855" w:rsidRPr="00CE2B90" w14:paraId="11C91923" w14:textId="77777777" w:rsidTr="00911F3C">
        <w:trPr>
          <w:trHeight w:val="255"/>
          <w:jc w:val="center"/>
        </w:trPr>
        <w:tc>
          <w:tcPr>
            <w:tcW w:w="6585" w:type="dxa"/>
            <w:shd w:val="clear" w:color="auto" w:fill="auto"/>
          </w:tcPr>
          <w:p w14:paraId="7BBC2CFD"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50374D">
              <w:rPr>
                <w:rFonts w:ascii="Arial" w:eastAsia="Times New Roman" w:hAnsi="Arial" w:cs="Arial"/>
                <w:lang w:eastAsia="sl-SI"/>
              </w:rPr>
              <w:t>Baloni</w:t>
            </w:r>
          </w:p>
        </w:tc>
        <w:tc>
          <w:tcPr>
            <w:tcW w:w="1334" w:type="dxa"/>
            <w:shd w:val="clear" w:color="auto" w:fill="auto"/>
            <w:noWrap/>
          </w:tcPr>
          <w:p w14:paraId="7D16EB21"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17</w:t>
            </w:r>
          </w:p>
        </w:tc>
        <w:tc>
          <w:tcPr>
            <w:tcW w:w="1275" w:type="dxa"/>
            <w:shd w:val="clear" w:color="auto" w:fill="auto"/>
            <w:noWrap/>
          </w:tcPr>
          <w:p w14:paraId="73474FB0"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17</w:t>
            </w:r>
          </w:p>
        </w:tc>
      </w:tr>
      <w:tr w:rsidR="00544855" w:rsidRPr="00CE2B90" w14:paraId="7845C88D" w14:textId="77777777" w:rsidTr="00E75D5D">
        <w:trPr>
          <w:trHeight w:val="255"/>
          <w:jc w:val="center"/>
        </w:trPr>
        <w:tc>
          <w:tcPr>
            <w:tcW w:w="6585" w:type="dxa"/>
            <w:shd w:val="clear" w:color="auto" w:fill="auto"/>
          </w:tcPr>
          <w:p w14:paraId="6AD6137A"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Jadralna letala</w:t>
            </w:r>
          </w:p>
        </w:tc>
        <w:tc>
          <w:tcPr>
            <w:tcW w:w="1334" w:type="dxa"/>
            <w:shd w:val="clear" w:color="auto" w:fill="auto"/>
            <w:noWrap/>
          </w:tcPr>
          <w:p w14:paraId="31B61F44"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c>
          <w:tcPr>
            <w:tcW w:w="1275" w:type="dxa"/>
            <w:shd w:val="clear" w:color="auto" w:fill="auto"/>
            <w:noWrap/>
          </w:tcPr>
          <w:p w14:paraId="32DA3591"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27</w:t>
            </w:r>
          </w:p>
        </w:tc>
      </w:tr>
      <w:tr w:rsidR="00544855" w:rsidRPr="00CE2B90" w14:paraId="30549A85" w14:textId="77777777" w:rsidTr="00E75D5D">
        <w:trPr>
          <w:trHeight w:val="255"/>
          <w:jc w:val="center"/>
        </w:trPr>
        <w:tc>
          <w:tcPr>
            <w:tcW w:w="6585" w:type="dxa"/>
            <w:shd w:val="clear" w:color="auto" w:fill="auto"/>
          </w:tcPr>
          <w:p w14:paraId="282BB100" w14:textId="1A428574" w:rsidR="00544855" w:rsidRPr="00CE2B90" w:rsidRDefault="006649C1"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Pr>
                <w:rFonts w:ascii="Arial" w:eastAsia="Times New Roman" w:hAnsi="Arial" w:cs="Arial"/>
                <w:lang w:eastAsia="sl-SI"/>
              </w:rPr>
              <w:t>Sestavni deli</w:t>
            </w:r>
            <w:r w:rsidR="00544855" w:rsidRPr="0050374D">
              <w:rPr>
                <w:rFonts w:ascii="Arial" w:eastAsia="Times New Roman" w:hAnsi="Arial" w:cs="Arial"/>
                <w:lang w:eastAsia="sl-SI"/>
              </w:rPr>
              <w:t xml:space="preserve"> </w:t>
            </w:r>
            <w:r>
              <w:rPr>
                <w:rFonts w:ascii="Arial" w:eastAsia="Times New Roman" w:hAnsi="Arial" w:cs="Arial"/>
                <w:lang w:eastAsia="sl-SI"/>
              </w:rPr>
              <w:t>–</w:t>
            </w:r>
            <w:r w:rsidR="00544855" w:rsidRPr="0050374D">
              <w:rPr>
                <w:rFonts w:ascii="Arial" w:eastAsia="Times New Roman" w:hAnsi="Arial" w:cs="Arial"/>
                <w:lang w:eastAsia="sl-SI"/>
              </w:rPr>
              <w:t xml:space="preserve"> </w:t>
            </w:r>
            <w:r>
              <w:rPr>
                <w:rFonts w:ascii="Arial" w:eastAsia="Times New Roman" w:hAnsi="Arial" w:cs="Arial"/>
                <w:lang w:eastAsia="sl-SI"/>
              </w:rPr>
              <w:t>celotni</w:t>
            </w:r>
            <w:r w:rsidR="00544855" w:rsidRPr="0050374D">
              <w:rPr>
                <w:rFonts w:ascii="Arial" w:eastAsia="Times New Roman" w:hAnsi="Arial" w:cs="Arial"/>
                <w:lang w:eastAsia="sl-SI"/>
              </w:rPr>
              <w:t xml:space="preserve"> turbinski motorji</w:t>
            </w:r>
          </w:p>
        </w:tc>
        <w:tc>
          <w:tcPr>
            <w:tcW w:w="1334" w:type="dxa"/>
            <w:shd w:val="clear" w:color="auto" w:fill="auto"/>
            <w:noWrap/>
          </w:tcPr>
          <w:p w14:paraId="2F321682"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115</w:t>
            </w:r>
          </w:p>
        </w:tc>
        <w:tc>
          <w:tcPr>
            <w:tcW w:w="1275" w:type="dxa"/>
            <w:shd w:val="clear" w:color="auto" w:fill="auto"/>
            <w:noWrap/>
          </w:tcPr>
          <w:p w14:paraId="2F9633F9"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115</w:t>
            </w:r>
          </w:p>
        </w:tc>
      </w:tr>
      <w:tr w:rsidR="00544855" w:rsidRPr="00CE2B90" w14:paraId="394EE192" w14:textId="77777777" w:rsidTr="00E75D5D">
        <w:trPr>
          <w:trHeight w:val="255"/>
          <w:jc w:val="center"/>
        </w:trPr>
        <w:tc>
          <w:tcPr>
            <w:tcW w:w="6585" w:type="dxa"/>
            <w:shd w:val="clear" w:color="auto" w:fill="auto"/>
          </w:tcPr>
          <w:p w14:paraId="38B8A999" w14:textId="077D0985" w:rsidR="00544855" w:rsidRPr="00CE2B90" w:rsidRDefault="006649C1"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Pr>
                <w:rFonts w:ascii="Arial" w:eastAsia="Times New Roman" w:hAnsi="Arial" w:cs="Arial"/>
                <w:lang w:eastAsia="sl-SI"/>
              </w:rPr>
              <w:t>Sestavni deli</w:t>
            </w:r>
            <w:r w:rsidR="00544855" w:rsidRPr="0050374D">
              <w:rPr>
                <w:rFonts w:ascii="Arial" w:eastAsia="Times New Roman" w:hAnsi="Arial" w:cs="Arial"/>
                <w:lang w:eastAsia="sl-SI"/>
              </w:rPr>
              <w:t xml:space="preserve"> </w:t>
            </w:r>
            <w:r>
              <w:rPr>
                <w:rFonts w:ascii="Arial" w:eastAsia="Times New Roman" w:hAnsi="Arial" w:cs="Arial"/>
                <w:lang w:eastAsia="sl-SI"/>
              </w:rPr>
              <w:t>–</w:t>
            </w:r>
            <w:r w:rsidR="00544855" w:rsidRPr="0050374D">
              <w:rPr>
                <w:rFonts w:ascii="Arial" w:eastAsia="Times New Roman" w:hAnsi="Arial" w:cs="Arial"/>
                <w:lang w:eastAsia="sl-SI"/>
              </w:rPr>
              <w:t xml:space="preserve"> </w:t>
            </w:r>
            <w:r>
              <w:rPr>
                <w:rFonts w:ascii="Arial" w:eastAsia="Times New Roman" w:hAnsi="Arial" w:cs="Arial"/>
                <w:lang w:eastAsia="sl-SI"/>
              </w:rPr>
              <w:t>celotni</w:t>
            </w:r>
            <w:r w:rsidR="00544855" w:rsidRPr="0050374D">
              <w:rPr>
                <w:rFonts w:ascii="Arial" w:eastAsia="Times New Roman" w:hAnsi="Arial" w:cs="Arial"/>
                <w:lang w:eastAsia="sl-SI"/>
              </w:rPr>
              <w:t xml:space="preserve"> batni motorji</w:t>
            </w:r>
          </w:p>
        </w:tc>
        <w:tc>
          <w:tcPr>
            <w:tcW w:w="1334" w:type="dxa"/>
            <w:shd w:val="clear" w:color="auto" w:fill="auto"/>
            <w:noWrap/>
          </w:tcPr>
          <w:p w14:paraId="1F4F1EC9"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31</w:t>
            </w:r>
          </w:p>
        </w:tc>
        <w:tc>
          <w:tcPr>
            <w:tcW w:w="1275" w:type="dxa"/>
            <w:shd w:val="clear" w:color="auto" w:fill="auto"/>
            <w:noWrap/>
          </w:tcPr>
          <w:p w14:paraId="395CD472"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31</w:t>
            </w:r>
          </w:p>
        </w:tc>
      </w:tr>
      <w:tr w:rsidR="00544855" w:rsidRPr="00CE2B90" w14:paraId="320182AF" w14:textId="77777777" w:rsidTr="00544855">
        <w:trPr>
          <w:trHeight w:val="336"/>
          <w:jc w:val="center"/>
        </w:trPr>
        <w:tc>
          <w:tcPr>
            <w:tcW w:w="6585" w:type="dxa"/>
            <w:shd w:val="clear" w:color="auto" w:fill="auto"/>
          </w:tcPr>
          <w:p w14:paraId="223074CF" w14:textId="3799F5F3" w:rsidR="00544855" w:rsidRPr="00CE2B90" w:rsidRDefault="006649C1" w:rsidP="00911F3C">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Pr>
                <w:rFonts w:ascii="Arial" w:eastAsia="Times New Roman" w:hAnsi="Arial" w:cs="Arial"/>
                <w:lang w:eastAsia="sl-SI"/>
              </w:rPr>
              <w:t>Sestavni deli</w:t>
            </w:r>
            <w:r w:rsidR="00544855" w:rsidRPr="0050374D">
              <w:rPr>
                <w:rFonts w:ascii="Arial" w:eastAsia="Times New Roman" w:hAnsi="Arial" w:cs="Arial"/>
                <w:lang w:eastAsia="sl-SI"/>
              </w:rPr>
              <w:t xml:space="preserve"> </w:t>
            </w:r>
            <w:r>
              <w:rPr>
                <w:rFonts w:ascii="Arial" w:eastAsia="Times New Roman" w:hAnsi="Arial" w:cs="Arial"/>
                <w:lang w:eastAsia="sl-SI"/>
              </w:rPr>
              <w:t>– e</w:t>
            </w:r>
            <w:r w:rsidR="00544855" w:rsidRPr="0050374D">
              <w:rPr>
                <w:rFonts w:ascii="Arial" w:eastAsia="Times New Roman" w:hAnsi="Arial" w:cs="Arial"/>
                <w:lang w:eastAsia="sl-SI"/>
              </w:rPr>
              <w:t>lektrični motorji</w:t>
            </w:r>
          </w:p>
        </w:tc>
        <w:tc>
          <w:tcPr>
            <w:tcW w:w="1334" w:type="dxa"/>
            <w:shd w:val="clear" w:color="auto" w:fill="auto"/>
            <w:noWrap/>
          </w:tcPr>
          <w:p w14:paraId="37FDE9B7"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25</w:t>
            </w:r>
          </w:p>
        </w:tc>
        <w:tc>
          <w:tcPr>
            <w:tcW w:w="1275" w:type="dxa"/>
            <w:shd w:val="clear" w:color="auto" w:fill="auto"/>
            <w:noWrap/>
          </w:tcPr>
          <w:p w14:paraId="22FBD405"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25</w:t>
            </w:r>
          </w:p>
        </w:tc>
      </w:tr>
      <w:tr w:rsidR="00544855" w:rsidRPr="00CE2B90" w14:paraId="10E89FE4" w14:textId="77777777" w:rsidTr="00911F3C">
        <w:trPr>
          <w:trHeight w:val="255"/>
          <w:jc w:val="center"/>
        </w:trPr>
        <w:tc>
          <w:tcPr>
            <w:tcW w:w="6585" w:type="dxa"/>
            <w:shd w:val="clear" w:color="auto" w:fill="auto"/>
          </w:tcPr>
          <w:p w14:paraId="7EFF3642" w14:textId="2A6C1BB6" w:rsidR="00544855" w:rsidRPr="00CE2B90" w:rsidRDefault="006649C1"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Pr>
                <w:rFonts w:ascii="Arial" w:eastAsia="Times New Roman" w:hAnsi="Arial" w:cs="Arial"/>
                <w:lang w:eastAsia="sl-SI"/>
              </w:rPr>
              <w:t xml:space="preserve">Sestavni deli, </w:t>
            </w:r>
            <w:r w:rsidR="00544855" w:rsidRPr="0050374D">
              <w:rPr>
                <w:rFonts w:ascii="Arial" w:eastAsia="Times New Roman" w:hAnsi="Arial" w:cs="Arial"/>
                <w:lang w:eastAsia="sl-SI"/>
              </w:rPr>
              <w:t xml:space="preserve">razen </w:t>
            </w:r>
            <w:r>
              <w:rPr>
                <w:rFonts w:ascii="Arial" w:eastAsia="Times New Roman" w:hAnsi="Arial" w:cs="Arial"/>
                <w:lang w:eastAsia="sl-SI"/>
              </w:rPr>
              <w:t>celotnih</w:t>
            </w:r>
            <w:r w:rsidR="00544855" w:rsidRPr="0050374D">
              <w:rPr>
                <w:rFonts w:ascii="Arial" w:eastAsia="Times New Roman" w:hAnsi="Arial" w:cs="Arial"/>
                <w:lang w:eastAsia="sl-SI"/>
              </w:rPr>
              <w:t xml:space="preserve"> motorjev</w:t>
            </w:r>
          </w:p>
        </w:tc>
        <w:tc>
          <w:tcPr>
            <w:tcW w:w="1334" w:type="dxa"/>
            <w:shd w:val="clear" w:color="auto" w:fill="auto"/>
            <w:noWrap/>
          </w:tcPr>
          <w:p w14:paraId="1FD17525"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12</w:t>
            </w:r>
          </w:p>
        </w:tc>
        <w:tc>
          <w:tcPr>
            <w:tcW w:w="1275" w:type="dxa"/>
            <w:shd w:val="clear" w:color="auto" w:fill="auto"/>
            <w:noWrap/>
          </w:tcPr>
          <w:p w14:paraId="4187C6F6"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12</w:t>
            </w:r>
          </w:p>
        </w:tc>
      </w:tr>
      <w:tr w:rsidR="00544855" w:rsidRPr="00CE2B90" w14:paraId="6B3FC6C4" w14:textId="77777777" w:rsidTr="00911F3C">
        <w:trPr>
          <w:trHeight w:val="255"/>
          <w:jc w:val="center"/>
        </w:trPr>
        <w:tc>
          <w:tcPr>
            <w:tcW w:w="6585" w:type="dxa"/>
            <w:shd w:val="clear" w:color="auto" w:fill="auto"/>
          </w:tcPr>
          <w:p w14:paraId="474A9D1C" w14:textId="2B079934" w:rsidR="00544855" w:rsidRPr="00CE2B90" w:rsidRDefault="00544855" w:rsidP="00857244">
            <w:pPr>
              <w:overflowPunct w:val="0"/>
              <w:autoSpaceDE w:val="0"/>
              <w:autoSpaceDN w:val="0"/>
              <w:adjustRightInd w:val="0"/>
              <w:spacing w:after="0" w:line="240" w:lineRule="auto"/>
              <w:textAlignment w:val="baseline"/>
              <w:rPr>
                <w:rFonts w:ascii="Arial" w:eastAsia="Times New Roman" w:hAnsi="Arial" w:cs="Arial"/>
                <w:b/>
                <w:bCs/>
                <w:color w:val="000000"/>
                <w:lang w:eastAsia="sl-SI"/>
              </w:rPr>
            </w:pPr>
            <w:r w:rsidRPr="0050374D">
              <w:rPr>
                <w:rFonts w:ascii="Arial" w:eastAsia="Times New Roman" w:hAnsi="Arial" w:cs="Arial"/>
                <w:lang w:eastAsia="sl-SI"/>
              </w:rPr>
              <w:t xml:space="preserve">Specializirane storitve </w:t>
            </w:r>
            <w:r w:rsidR="006649C1">
              <w:rPr>
                <w:rFonts w:ascii="Arial" w:eastAsia="Times New Roman" w:hAnsi="Arial" w:cs="Arial"/>
                <w:lang w:eastAsia="sl-SI"/>
              </w:rPr>
              <w:t xml:space="preserve">– </w:t>
            </w:r>
            <w:proofErr w:type="spellStart"/>
            <w:r w:rsidR="006649C1">
              <w:rPr>
                <w:rFonts w:ascii="Arial" w:eastAsia="Times New Roman" w:hAnsi="Arial" w:cs="Arial"/>
                <w:lang w:eastAsia="sl-SI"/>
              </w:rPr>
              <w:t>n</w:t>
            </w:r>
            <w:r w:rsidRPr="0050374D">
              <w:rPr>
                <w:rFonts w:ascii="Arial" w:eastAsia="Times New Roman" w:hAnsi="Arial" w:cs="Arial"/>
                <w:lang w:eastAsia="sl-SI"/>
              </w:rPr>
              <w:t>eporušitveni</w:t>
            </w:r>
            <w:proofErr w:type="spellEnd"/>
            <w:r w:rsidRPr="0050374D">
              <w:rPr>
                <w:rFonts w:ascii="Arial" w:eastAsia="Times New Roman" w:hAnsi="Arial" w:cs="Arial"/>
                <w:lang w:eastAsia="sl-SI"/>
              </w:rPr>
              <w:t xml:space="preserve"> preskusi</w:t>
            </w:r>
          </w:p>
        </w:tc>
        <w:tc>
          <w:tcPr>
            <w:tcW w:w="1334" w:type="dxa"/>
            <w:shd w:val="clear" w:color="auto" w:fill="auto"/>
            <w:noWrap/>
          </w:tcPr>
          <w:p w14:paraId="147A0641"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75</w:t>
            </w:r>
          </w:p>
        </w:tc>
        <w:tc>
          <w:tcPr>
            <w:tcW w:w="1275" w:type="dxa"/>
            <w:shd w:val="clear" w:color="auto" w:fill="auto"/>
            <w:noWrap/>
          </w:tcPr>
          <w:p w14:paraId="284E9F3E"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75</w:t>
            </w:r>
          </w:p>
        </w:tc>
      </w:tr>
      <w:tr w:rsidR="00544855" w:rsidRPr="00CE2B90" w14:paraId="62AF1100" w14:textId="77777777" w:rsidTr="00911F3C">
        <w:trPr>
          <w:trHeight w:val="255"/>
          <w:jc w:val="center"/>
        </w:trPr>
        <w:tc>
          <w:tcPr>
            <w:tcW w:w="6585" w:type="dxa"/>
            <w:shd w:val="clear" w:color="auto" w:fill="auto"/>
          </w:tcPr>
          <w:p w14:paraId="08B944B8" w14:textId="77777777"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 xml:space="preserve">Sprememba obsega potrdila po Del </w:t>
            </w:r>
            <w:proofErr w:type="spellStart"/>
            <w:r w:rsidRPr="0050374D">
              <w:rPr>
                <w:rFonts w:ascii="Arial" w:eastAsia="Times New Roman" w:hAnsi="Arial" w:cs="Arial"/>
                <w:lang w:eastAsia="sl-SI"/>
              </w:rPr>
              <w:t>CAMO</w:t>
            </w:r>
            <w:proofErr w:type="spellEnd"/>
            <w:r w:rsidRPr="0050374D">
              <w:rPr>
                <w:rFonts w:ascii="Arial" w:eastAsia="Times New Roman" w:hAnsi="Arial" w:cs="Arial"/>
                <w:lang w:eastAsia="sl-SI"/>
              </w:rPr>
              <w:t xml:space="preserve"> (2*)</w:t>
            </w:r>
          </w:p>
        </w:tc>
        <w:tc>
          <w:tcPr>
            <w:tcW w:w="1334" w:type="dxa"/>
            <w:shd w:val="clear" w:color="auto" w:fill="auto"/>
            <w:noWrap/>
          </w:tcPr>
          <w:p w14:paraId="468DEF88"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30</w:t>
            </w:r>
          </w:p>
        </w:tc>
        <w:tc>
          <w:tcPr>
            <w:tcW w:w="1275" w:type="dxa"/>
            <w:shd w:val="clear" w:color="auto" w:fill="auto"/>
            <w:noWrap/>
          </w:tcPr>
          <w:p w14:paraId="4E2B0015"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w:t>
            </w:r>
          </w:p>
        </w:tc>
      </w:tr>
      <w:tr w:rsidR="00544855" w:rsidRPr="00CE2B90" w14:paraId="1403E3E3" w14:textId="77777777" w:rsidTr="00911F3C">
        <w:trPr>
          <w:trHeight w:val="255"/>
          <w:jc w:val="center"/>
        </w:trPr>
        <w:tc>
          <w:tcPr>
            <w:tcW w:w="6585" w:type="dxa"/>
            <w:shd w:val="clear" w:color="auto" w:fill="auto"/>
          </w:tcPr>
          <w:p w14:paraId="712C1200" w14:textId="0E015CAB" w:rsidR="00544855" w:rsidRPr="00CE2B90" w:rsidRDefault="00544855" w:rsidP="00911F3C">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50374D">
              <w:rPr>
                <w:rFonts w:ascii="Arial" w:eastAsia="Times New Roman" w:hAnsi="Arial" w:cs="Arial"/>
                <w:lang w:eastAsia="sl-SI"/>
              </w:rPr>
              <w:t>Stalni nadzor podizvajal</w:t>
            </w:r>
            <w:r w:rsidR="00857244">
              <w:rPr>
                <w:rFonts w:ascii="Arial" w:eastAsia="Times New Roman" w:hAnsi="Arial" w:cs="Arial"/>
                <w:lang w:eastAsia="sl-SI"/>
              </w:rPr>
              <w:t>ca</w:t>
            </w:r>
            <w:r w:rsidRPr="0050374D">
              <w:rPr>
                <w:rFonts w:ascii="Arial" w:eastAsia="Times New Roman" w:hAnsi="Arial" w:cs="Arial"/>
                <w:lang w:eastAsia="sl-SI"/>
              </w:rPr>
              <w:t xml:space="preserve"> (5*)</w:t>
            </w:r>
          </w:p>
        </w:tc>
        <w:tc>
          <w:tcPr>
            <w:tcW w:w="1334" w:type="dxa"/>
            <w:shd w:val="clear" w:color="auto" w:fill="auto"/>
            <w:noWrap/>
          </w:tcPr>
          <w:p w14:paraId="42BB8482"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Pr>
                <w:rFonts w:ascii="Arial" w:eastAsia="Times New Roman" w:hAnsi="Arial" w:cs="Arial"/>
                <w:lang w:eastAsia="sl-SI"/>
              </w:rPr>
              <w:t>38</w:t>
            </w:r>
          </w:p>
        </w:tc>
        <w:tc>
          <w:tcPr>
            <w:tcW w:w="1275" w:type="dxa"/>
            <w:shd w:val="clear" w:color="auto" w:fill="auto"/>
            <w:noWrap/>
          </w:tcPr>
          <w:p w14:paraId="2ED74878" w14:textId="77777777" w:rsidR="00544855" w:rsidRPr="00CE2B90" w:rsidRDefault="00544855" w:rsidP="00911F3C">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50374D">
              <w:rPr>
                <w:rFonts w:ascii="Arial" w:eastAsia="Times New Roman" w:hAnsi="Arial" w:cs="Arial"/>
                <w:lang w:eastAsia="sl-SI"/>
              </w:rPr>
              <w:t>38</w:t>
            </w:r>
          </w:p>
        </w:tc>
      </w:tr>
      <w:tr w:rsidR="00544855" w:rsidRPr="0050374D" w14:paraId="0BAEFE7F" w14:textId="77777777" w:rsidTr="00544855">
        <w:trPr>
          <w:trHeight w:val="342"/>
          <w:jc w:val="center"/>
        </w:trPr>
        <w:tc>
          <w:tcPr>
            <w:tcW w:w="6585" w:type="dxa"/>
            <w:shd w:val="clear" w:color="auto" w:fill="auto"/>
          </w:tcPr>
          <w:p w14:paraId="744A2918" w14:textId="77777777" w:rsidR="00544855" w:rsidRPr="003B016F" w:rsidRDefault="00544855" w:rsidP="00544855">
            <w:pPr>
              <w:overflowPunct w:val="0"/>
              <w:autoSpaceDE w:val="0"/>
              <w:autoSpaceDN w:val="0"/>
              <w:adjustRightInd w:val="0"/>
              <w:spacing w:after="0" w:line="240" w:lineRule="auto"/>
              <w:textAlignment w:val="baseline"/>
              <w:rPr>
                <w:rFonts w:cs="Arial"/>
              </w:rPr>
            </w:pPr>
            <w:r w:rsidRPr="00544855">
              <w:rPr>
                <w:rFonts w:ascii="Arial" w:eastAsia="Times New Roman" w:hAnsi="Arial" w:cs="Arial"/>
                <w:b/>
                <w:lang w:eastAsia="sl-SI"/>
              </w:rPr>
              <w:t>V/C. POTRDITEV IZJEME</w:t>
            </w:r>
          </w:p>
        </w:tc>
        <w:tc>
          <w:tcPr>
            <w:tcW w:w="1334" w:type="dxa"/>
            <w:shd w:val="clear" w:color="auto" w:fill="auto"/>
            <w:noWrap/>
          </w:tcPr>
          <w:p w14:paraId="5C176F4F" w14:textId="77777777" w:rsidR="00544855" w:rsidRPr="003B016F" w:rsidDel="00D5065F" w:rsidRDefault="00544855" w:rsidP="00544855">
            <w:pPr>
              <w:jc w:val="center"/>
              <w:rPr>
                <w:rFonts w:cs="Arial"/>
              </w:rPr>
            </w:pPr>
          </w:p>
        </w:tc>
        <w:tc>
          <w:tcPr>
            <w:tcW w:w="1275" w:type="dxa"/>
            <w:shd w:val="clear" w:color="auto" w:fill="auto"/>
            <w:noWrap/>
          </w:tcPr>
          <w:p w14:paraId="0A1611A1" w14:textId="77777777" w:rsidR="00544855" w:rsidRPr="0050374D" w:rsidRDefault="00544855" w:rsidP="00544855">
            <w:pPr>
              <w:overflowPunct w:val="0"/>
              <w:autoSpaceDE w:val="0"/>
              <w:autoSpaceDN w:val="0"/>
              <w:adjustRightInd w:val="0"/>
              <w:spacing w:after="0" w:line="240" w:lineRule="auto"/>
              <w:jc w:val="center"/>
              <w:textAlignment w:val="baseline"/>
              <w:rPr>
                <w:rFonts w:ascii="Arial" w:eastAsia="Times New Roman" w:hAnsi="Arial" w:cs="Arial"/>
                <w:lang w:eastAsia="sl-SI"/>
              </w:rPr>
            </w:pPr>
          </w:p>
        </w:tc>
      </w:tr>
      <w:tr w:rsidR="00544855" w:rsidRPr="0050374D" w14:paraId="7B3BB62C" w14:textId="77777777" w:rsidTr="00911F3C">
        <w:trPr>
          <w:trHeight w:val="255"/>
          <w:jc w:val="center"/>
        </w:trPr>
        <w:tc>
          <w:tcPr>
            <w:tcW w:w="6585" w:type="dxa"/>
            <w:shd w:val="clear" w:color="auto" w:fill="auto"/>
          </w:tcPr>
          <w:p w14:paraId="5365F9AB" w14:textId="77777777" w:rsidR="00544855" w:rsidRPr="003B016F" w:rsidRDefault="00544855" w:rsidP="00544855">
            <w:pPr>
              <w:overflowPunct w:val="0"/>
              <w:autoSpaceDE w:val="0"/>
              <w:autoSpaceDN w:val="0"/>
              <w:adjustRightInd w:val="0"/>
              <w:spacing w:after="0" w:line="240" w:lineRule="auto"/>
              <w:textAlignment w:val="baseline"/>
              <w:rPr>
                <w:rFonts w:cs="Arial"/>
              </w:rPr>
            </w:pPr>
            <w:r w:rsidRPr="00544855">
              <w:rPr>
                <w:rFonts w:ascii="Arial" w:eastAsia="Times New Roman" w:hAnsi="Arial" w:cs="Arial"/>
                <w:lang w:eastAsia="sl-SI"/>
              </w:rPr>
              <w:t>Potrditev izjeme v organizaciji za vzdrževanje</w:t>
            </w:r>
            <w:r w:rsidRPr="0039677F">
              <w:rPr>
                <w:rFonts w:cs="Arial"/>
              </w:rPr>
              <w:t xml:space="preserve"> </w:t>
            </w:r>
          </w:p>
        </w:tc>
        <w:tc>
          <w:tcPr>
            <w:tcW w:w="1334" w:type="dxa"/>
            <w:shd w:val="clear" w:color="auto" w:fill="auto"/>
            <w:noWrap/>
          </w:tcPr>
          <w:p w14:paraId="0A28036B" w14:textId="77777777" w:rsidR="00544855" w:rsidRPr="003B016F" w:rsidDel="00D5065F" w:rsidRDefault="00544855" w:rsidP="00544855">
            <w:pPr>
              <w:overflowPunct w:val="0"/>
              <w:autoSpaceDE w:val="0"/>
              <w:autoSpaceDN w:val="0"/>
              <w:adjustRightInd w:val="0"/>
              <w:spacing w:after="0" w:line="240" w:lineRule="auto"/>
              <w:jc w:val="center"/>
              <w:textAlignment w:val="baseline"/>
              <w:rPr>
                <w:rFonts w:cs="Arial"/>
              </w:rPr>
            </w:pPr>
            <w:r w:rsidRPr="00544855">
              <w:rPr>
                <w:rFonts w:ascii="Arial" w:eastAsia="Times New Roman" w:hAnsi="Arial" w:cs="Arial"/>
                <w:lang w:eastAsia="sl-SI"/>
              </w:rPr>
              <w:t>180</w:t>
            </w:r>
          </w:p>
        </w:tc>
        <w:tc>
          <w:tcPr>
            <w:tcW w:w="1275" w:type="dxa"/>
            <w:shd w:val="clear" w:color="auto" w:fill="auto"/>
            <w:noWrap/>
          </w:tcPr>
          <w:p w14:paraId="3C17E1BC" w14:textId="77777777" w:rsidR="00544855" w:rsidRPr="0050374D" w:rsidRDefault="00544855" w:rsidP="00544855">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w:t>
            </w:r>
          </w:p>
        </w:tc>
      </w:tr>
    </w:tbl>
    <w:p w14:paraId="3CC89DC3" w14:textId="77777777" w:rsidR="00911F3C" w:rsidRPr="0050374D" w:rsidRDefault="00911F3C" w:rsidP="00156A0C">
      <w:pPr>
        <w:pStyle w:val="Zamaknjenadolobaprvinivo"/>
        <w:spacing w:before="200"/>
        <w:ind w:left="993" w:hanging="426"/>
      </w:pPr>
      <w:r w:rsidRPr="0050374D">
        <w:t xml:space="preserve">(1*) Za vsak </w:t>
      </w:r>
      <w:r w:rsidRPr="00973045">
        <w:rPr>
          <w:szCs w:val="17"/>
        </w:rPr>
        <w:t>rating</w:t>
      </w:r>
      <w:r w:rsidRPr="0050374D">
        <w:t>.</w:t>
      </w:r>
    </w:p>
    <w:p w14:paraId="77590B57" w14:textId="693D19EB" w:rsidR="00911F3C" w:rsidRPr="0050374D" w:rsidRDefault="00911F3C" w:rsidP="00156A0C">
      <w:pPr>
        <w:pStyle w:val="Zamaknjenadolobaprvinivo"/>
        <w:ind w:left="993" w:hanging="425"/>
      </w:pPr>
      <w:r w:rsidRPr="0050374D">
        <w:t>(2*) Dodatno se zaračuna vrednost glede na zahtevani obseg pooblastila.</w:t>
      </w:r>
    </w:p>
    <w:p w14:paraId="2E151014" w14:textId="77777777" w:rsidR="00911F3C" w:rsidRPr="0050374D" w:rsidRDefault="00911F3C" w:rsidP="00156A0C">
      <w:pPr>
        <w:pStyle w:val="Zamaknjenadolobaprvinivo"/>
        <w:ind w:left="993" w:hanging="425"/>
      </w:pPr>
      <w:r w:rsidRPr="0050374D">
        <w:t>(3*) Za vsako lokacijo.</w:t>
      </w:r>
    </w:p>
    <w:p w14:paraId="79169253" w14:textId="68183DE3" w:rsidR="00911F3C" w:rsidRPr="0050374D" w:rsidRDefault="00911F3C" w:rsidP="00156A0C">
      <w:pPr>
        <w:pStyle w:val="Zamaknjenadolobaprvinivo"/>
        <w:ind w:left="993" w:hanging="425"/>
      </w:pPr>
      <w:r w:rsidRPr="0050374D">
        <w:t xml:space="preserve">(4*) Če organizacija prosi samo za linijsko vzdrževanje, se tarifa zmanjša za 50 </w:t>
      </w:r>
      <w:r w:rsidR="006649C1">
        <w:t>odstotkov</w:t>
      </w:r>
      <w:r w:rsidRPr="0050374D">
        <w:t>.</w:t>
      </w:r>
    </w:p>
    <w:p w14:paraId="71F869CB" w14:textId="77777777" w:rsidR="00911F3C" w:rsidRPr="00973045" w:rsidRDefault="00911F3C" w:rsidP="00156A0C">
      <w:pPr>
        <w:pStyle w:val="Zamaknjenadolobaprvinivo"/>
        <w:ind w:left="993" w:hanging="425"/>
      </w:pPr>
      <w:r w:rsidRPr="00973045">
        <w:t>(5*) Velja za posamezno delegirano nalogo.</w:t>
      </w:r>
    </w:p>
    <w:p w14:paraId="61FF8376" w14:textId="5D8D2A11" w:rsidR="00544855" w:rsidRDefault="00544855" w:rsidP="00156A0C">
      <w:pPr>
        <w:pStyle w:val="Zamaknjenadolobaprvinivo"/>
        <w:ind w:left="993" w:hanging="425"/>
      </w:pPr>
      <w:r>
        <w:t>(6*)</w:t>
      </w:r>
      <w:r>
        <w:tab/>
        <w:t>V primeru delne omejitve ali začasnega preklica spričevala se zaračuna celotna tarifa iz obsega zadnjega izdanega spričevala ne</w:t>
      </w:r>
      <w:r w:rsidR="006649C1">
        <w:t xml:space="preserve"> </w:t>
      </w:r>
      <w:r>
        <w:t>glede</w:t>
      </w:r>
      <w:r w:rsidR="006649C1">
        <w:t xml:space="preserve"> na to,</w:t>
      </w:r>
      <w:r>
        <w:t xml:space="preserve"> ali organizacija ta privilegij izvaja ali ne.</w:t>
      </w:r>
    </w:p>
    <w:p w14:paraId="504E2E38" w14:textId="77777777" w:rsidR="00317C23" w:rsidRDefault="00317C23" w:rsidP="00317C23">
      <w:pPr>
        <w:spacing w:after="0" w:line="240" w:lineRule="auto"/>
        <w:jc w:val="both"/>
        <w:rPr>
          <w:rFonts w:ascii="Arial" w:eastAsia="Times New Roman" w:hAnsi="Arial" w:cs="Arial"/>
          <w:lang w:eastAsia="sl-SI"/>
        </w:rPr>
      </w:pPr>
      <w:r w:rsidRPr="00724311">
        <w:rPr>
          <w:rFonts w:ascii="Arial" w:eastAsia="Times New Roman" w:hAnsi="Arial" w:cs="Arial"/>
          <w:lang w:eastAsia="sl-SI"/>
        </w:rPr>
        <w:t>«.</w:t>
      </w:r>
    </w:p>
    <w:p w14:paraId="624FEDBD" w14:textId="77777777" w:rsidR="00317C23" w:rsidRDefault="00317C23" w:rsidP="00317C23">
      <w:pPr>
        <w:pStyle w:val="Zamaknjenadolobaprvinivo"/>
        <w:ind w:left="1" w:hanging="1"/>
      </w:pPr>
    </w:p>
    <w:p w14:paraId="2F604BDF" w14:textId="77777777" w:rsidR="00317C23" w:rsidRDefault="00317C23" w:rsidP="00317C23">
      <w:pPr>
        <w:pStyle w:val="Zamaknjenadolobaprvinivo"/>
        <w:ind w:left="1" w:hanging="1"/>
      </w:pPr>
    </w:p>
    <w:p w14:paraId="1C4B662F" w14:textId="77777777" w:rsidR="00317C23" w:rsidRDefault="00317C23" w:rsidP="00317C23">
      <w:pPr>
        <w:pStyle w:val="Zamaknjenadolobaprvinivo"/>
        <w:numPr>
          <w:ilvl w:val="0"/>
          <w:numId w:val="1"/>
        </w:numPr>
        <w:jc w:val="center"/>
        <w:rPr>
          <w:b/>
        </w:rPr>
      </w:pPr>
      <w:r w:rsidRPr="00317C23">
        <w:rPr>
          <w:b/>
        </w:rPr>
        <w:t>člen</w:t>
      </w:r>
    </w:p>
    <w:p w14:paraId="139BC715" w14:textId="77777777" w:rsidR="00317C23" w:rsidRDefault="00317C23" w:rsidP="00317C23">
      <w:pPr>
        <w:pStyle w:val="Zamaknjenadolobaprvinivo"/>
        <w:jc w:val="center"/>
        <w:rPr>
          <w:b/>
        </w:rPr>
      </w:pPr>
    </w:p>
    <w:p w14:paraId="5A313856" w14:textId="44E5D47A" w:rsidR="00317C23" w:rsidRDefault="00317C23" w:rsidP="00317C23">
      <w:pPr>
        <w:rPr>
          <w:rFonts w:ascii="Arial" w:hAnsi="Arial" w:cs="Arial"/>
        </w:rPr>
      </w:pPr>
      <w:r>
        <w:rPr>
          <w:rFonts w:ascii="Arial" w:hAnsi="Arial" w:cs="Arial"/>
        </w:rPr>
        <w:t>V</w:t>
      </w:r>
      <w:r w:rsidRPr="00C060E7">
        <w:rPr>
          <w:rFonts w:ascii="Arial" w:hAnsi="Arial" w:cs="Arial"/>
        </w:rPr>
        <w:t xml:space="preserve"> </w:t>
      </w:r>
      <w:r w:rsidR="003A6F9A">
        <w:rPr>
          <w:rFonts w:ascii="Arial" w:hAnsi="Arial" w:cs="Arial"/>
        </w:rPr>
        <w:t>15. členu se v</w:t>
      </w:r>
      <w:r w:rsidR="003A6F9A" w:rsidRPr="00C060E7">
        <w:rPr>
          <w:rFonts w:ascii="Arial" w:hAnsi="Arial" w:cs="Arial"/>
        </w:rPr>
        <w:t xml:space="preserve"> </w:t>
      </w:r>
      <w:r w:rsidR="002E7DD2">
        <w:rPr>
          <w:rFonts w:ascii="Arial" w:hAnsi="Arial" w:cs="Arial"/>
        </w:rPr>
        <w:t>drugem</w:t>
      </w:r>
      <w:r w:rsidRPr="00C060E7">
        <w:rPr>
          <w:rFonts w:ascii="Arial" w:hAnsi="Arial" w:cs="Arial"/>
        </w:rPr>
        <w:t xml:space="preserve"> odstavku </w:t>
      </w:r>
      <w:r w:rsidR="006649C1">
        <w:rPr>
          <w:rFonts w:ascii="Arial" w:hAnsi="Arial" w:cs="Arial"/>
        </w:rPr>
        <w:t xml:space="preserve">preglednica </w:t>
      </w:r>
      <w:r>
        <w:rPr>
          <w:rFonts w:ascii="Arial" w:hAnsi="Arial" w:cs="Arial"/>
        </w:rPr>
        <w:t xml:space="preserve">spremeni </w:t>
      </w:r>
      <w:r w:rsidR="003A6F9A">
        <w:rPr>
          <w:rFonts w:ascii="Arial" w:hAnsi="Arial" w:cs="Arial"/>
        </w:rPr>
        <w:t>tako, da</w:t>
      </w:r>
      <w:r>
        <w:rPr>
          <w:rFonts w:ascii="Arial" w:hAnsi="Arial" w:cs="Arial"/>
        </w:rPr>
        <w:t xml:space="preserve"> se glasi:</w:t>
      </w:r>
    </w:p>
    <w:p w14:paraId="2D4B0E90" w14:textId="77777777" w:rsidR="00317C23" w:rsidRDefault="00317C23" w:rsidP="00317C23">
      <w:pPr>
        <w:jc w:val="both"/>
      </w:pPr>
      <w:r w:rsidRPr="00CE2B90">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4"/>
        <w:gridCol w:w="1698"/>
      </w:tblGrid>
      <w:tr w:rsidR="00317C23" w:rsidRPr="006828AD" w14:paraId="3492C6D1" w14:textId="77777777" w:rsidTr="00E75D5D">
        <w:trPr>
          <w:trHeight w:val="770"/>
          <w:jc w:val="center"/>
        </w:trPr>
        <w:tc>
          <w:tcPr>
            <w:tcW w:w="7414" w:type="dxa"/>
            <w:shd w:val="clear" w:color="auto" w:fill="C0C0C0"/>
          </w:tcPr>
          <w:p w14:paraId="337A838E"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Storitev</w:t>
            </w:r>
          </w:p>
        </w:tc>
        <w:tc>
          <w:tcPr>
            <w:tcW w:w="1698" w:type="dxa"/>
            <w:shd w:val="clear" w:color="auto" w:fill="C0C0C0"/>
          </w:tcPr>
          <w:p w14:paraId="7E159EDF"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 xml:space="preserve">Tarifa </w:t>
            </w:r>
          </w:p>
          <w:p w14:paraId="1E7CCB5F"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(v točkah)</w:t>
            </w:r>
          </w:p>
        </w:tc>
      </w:tr>
      <w:tr w:rsidR="00317C23" w:rsidRPr="006828AD" w14:paraId="2512EF19" w14:textId="77777777" w:rsidTr="00E75D5D">
        <w:trPr>
          <w:trHeight w:val="376"/>
          <w:jc w:val="center"/>
        </w:trPr>
        <w:tc>
          <w:tcPr>
            <w:tcW w:w="7414" w:type="dxa"/>
            <w:shd w:val="clear" w:color="auto" w:fill="C0C0C0"/>
          </w:tcPr>
          <w:p w14:paraId="7DE20874"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1.</w:t>
            </w:r>
          </w:p>
        </w:tc>
        <w:tc>
          <w:tcPr>
            <w:tcW w:w="1698" w:type="dxa"/>
            <w:shd w:val="clear" w:color="auto" w:fill="C0C0C0"/>
          </w:tcPr>
          <w:p w14:paraId="636B43BF"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2.</w:t>
            </w:r>
          </w:p>
        </w:tc>
      </w:tr>
      <w:tr w:rsidR="00317C23" w:rsidRPr="006828AD" w14:paraId="68D7B045" w14:textId="77777777" w:rsidTr="00E75D5D">
        <w:trPr>
          <w:trHeight w:val="356"/>
          <w:jc w:val="center"/>
        </w:trPr>
        <w:tc>
          <w:tcPr>
            <w:tcW w:w="7414" w:type="dxa"/>
            <w:shd w:val="clear" w:color="auto" w:fill="auto"/>
          </w:tcPr>
          <w:p w14:paraId="626B5D75" w14:textId="40152D47" w:rsidR="00317C23" w:rsidRPr="00317C23" w:rsidRDefault="00317C23" w:rsidP="00E75D5D">
            <w:pPr>
              <w:rPr>
                <w:rFonts w:ascii="Arial" w:hAnsi="Arial" w:cs="Arial"/>
                <w:color w:val="000000"/>
              </w:rPr>
            </w:pPr>
            <w:r w:rsidRPr="00317C23">
              <w:rPr>
                <w:rFonts w:ascii="Arial" w:hAnsi="Arial" w:cs="Arial"/>
                <w:color w:val="000000"/>
              </w:rPr>
              <w:t>Konverzija v Del-66 iz nacionalnih privilegijev</w:t>
            </w:r>
          </w:p>
        </w:tc>
        <w:tc>
          <w:tcPr>
            <w:tcW w:w="1698" w:type="dxa"/>
            <w:shd w:val="clear" w:color="auto" w:fill="auto"/>
            <w:noWrap/>
          </w:tcPr>
          <w:p w14:paraId="4BED475E" w14:textId="77777777" w:rsidR="00317C23" w:rsidRPr="00317C23" w:rsidRDefault="00317C23" w:rsidP="00E75D5D">
            <w:pPr>
              <w:jc w:val="center"/>
              <w:rPr>
                <w:rFonts w:ascii="Arial" w:hAnsi="Arial" w:cs="Arial"/>
                <w:color w:val="000000"/>
              </w:rPr>
            </w:pPr>
            <w:r w:rsidRPr="00317C23">
              <w:rPr>
                <w:rFonts w:ascii="Arial" w:hAnsi="Arial" w:cs="Arial"/>
                <w:color w:val="000000"/>
              </w:rPr>
              <w:t>14</w:t>
            </w:r>
          </w:p>
        </w:tc>
      </w:tr>
      <w:tr w:rsidR="00317C23" w:rsidRPr="006828AD" w14:paraId="0F5FBD8D" w14:textId="77777777" w:rsidTr="00E75D5D">
        <w:trPr>
          <w:trHeight w:val="356"/>
          <w:jc w:val="center"/>
        </w:trPr>
        <w:tc>
          <w:tcPr>
            <w:tcW w:w="7414" w:type="dxa"/>
            <w:shd w:val="clear" w:color="auto" w:fill="auto"/>
          </w:tcPr>
          <w:p w14:paraId="35924014" w14:textId="261071BE" w:rsidR="00317C23" w:rsidRPr="00317C23" w:rsidRDefault="00317C23" w:rsidP="00E75D5D">
            <w:pPr>
              <w:rPr>
                <w:rFonts w:ascii="Arial" w:hAnsi="Arial" w:cs="Arial"/>
                <w:color w:val="000000"/>
              </w:rPr>
            </w:pPr>
            <w:r w:rsidRPr="00317C23">
              <w:rPr>
                <w:rFonts w:ascii="Arial" w:hAnsi="Arial" w:cs="Arial"/>
                <w:color w:val="000000"/>
              </w:rPr>
              <w:t xml:space="preserve">Potrditev poročila </w:t>
            </w:r>
            <w:proofErr w:type="spellStart"/>
            <w:r w:rsidRPr="00317C23">
              <w:rPr>
                <w:rFonts w:ascii="Arial" w:hAnsi="Arial" w:cs="Arial"/>
                <w:color w:val="000000"/>
              </w:rPr>
              <w:t>Examination</w:t>
            </w:r>
            <w:proofErr w:type="spellEnd"/>
            <w:r w:rsidRPr="00317C23">
              <w:rPr>
                <w:rFonts w:ascii="Arial" w:hAnsi="Arial" w:cs="Arial"/>
                <w:color w:val="000000"/>
              </w:rPr>
              <w:t xml:space="preserve"> </w:t>
            </w:r>
            <w:proofErr w:type="spellStart"/>
            <w:r w:rsidRPr="00317C23">
              <w:rPr>
                <w:rFonts w:ascii="Arial" w:hAnsi="Arial" w:cs="Arial"/>
                <w:color w:val="000000"/>
              </w:rPr>
              <w:t>Credit</w:t>
            </w:r>
            <w:proofErr w:type="spellEnd"/>
            <w:r w:rsidRPr="00317C23">
              <w:rPr>
                <w:rFonts w:ascii="Arial" w:hAnsi="Arial" w:cs="Arial"/>
                <w:color w:val="000000"/>
              </w:rPr>
              <w:t xml:space="preserve"> </w:t>
            </w:r>
            <w:proofErr w:type="spellStart"/>
            <w:r w:rsidRPr="00317C23">
              <w:rPr>
                <w:rFonts w:ascii="Arial" w:hAnsi="Arial" w:cs="Arial"/>
                <w:color w:val="000000"/>
              </w:rPr>
              <w:t>Report</w:t>
            </w:r>
            <w:proofErr w:type="spellEnd"/>
            <w:r w:rsidR="003473B4">
              <w:rPr>
                <w:rFonts w:ascii="Arial" w:hAnsi="Arial" w:cs="Arial"/>
                <w:color w:val="000000"/>
              </w:rPr>
              <w:t xml:space="preserve"> (</w:t>
            </w:r>
            <w:r w:rsidR="003473B4" w:rsidRPr="00C16EA5">
              <w:rPr>
                <w:rFonts w:ascii="Arial" w:hAnsi="Arial" w:cs="Arial"/>
                <w:color w:val="000000"/>
              </w:rPr>
              <w:t>Kreditno poročilo o izpitu</w:t>
            </w:r>
            <w:r w:rsidR="003473B4" w:rsidRPr="00374DD1">
              <w:rPr>
                <w:rFonts w:ascii="Arial" w:hAnsi="Arial" w:cs="Arial"/>
                <w:color w:val="000000"/>
              </w:rPr>
              <w:t>)</w:t>
            </w:r>
          </w:p>
        </w:tc>
        <w:tc>
          <w:tcPr>
            <w:tcW w:w="1698" w:type="dxa"/>
            <w:shd w:val="clear" w:color="auto" w:fill="auto"/>
            <w:noWrap/>
          </w:tcPr>
          <w:p w14:paraId="46B10027" w14:textId="77777777" w:rsidR="00317C23" w:rsidRPr="00317C23" w:rsidRDefault="00317C23" w:rsidP="00E75D5D">
            <w:pPr>
              <w:jc w:val="center"/>
              <w:rPr>
                <w:rFonts w:ascii="Arial" w:hAnsi="Arial" w:cs="Arial"/>
                <w:color w:val="000000"/>
              </w:rPr>
            </w:pPr>
            <w:r w:rsidRPr="00317C23">
              <w:rPr>
                <w:rFonts w:ascii="Arial" w:hAnsi="Arial" w:cs="Arial"/>
                <w:color w:val="000000"/>
              </w:rPr>
              <w:t>100</w:t>
            </w:r>
          </w:p>
        </w:tc>
      </w:tr>
      <w:tr w:rsidR="00317C23" w:rsidRPr="006828AD" w14:paraId="31AB84DE" w14:textId="77777777" w:rsidTr="00E75D5D">
        <w:trPr>
          <w:trHeight w:val="356"/>
          <w:jc w:val="center"/>
        </w:trPr>
        <w:tc>
          <w:tcPr>
            <w:tcW w:w="7414" w:type="dxa"/>
            <w:shd w:val="clear" w:color="auto" w:fill="auto"/>
          </w:tcPr>
          <w:p w14:paraId="66F7747B" w14:textId="77777777" w:rsidR="00317C23" w:rsidRPr="00317C23" w:rsidRDefault="00317C23" w:rsidP="00E75D5D">
            <w:pPr>
              <w:rPr>
                <w:rFonts w:ascii="Arial" w:hAnsi="Arial" w:cs="Arial"/>
                <w:color w:val="000000"/>
              </w:rPr>
            </w:pPr>
            <w:r w:rsidRPr="00317C23">
              <w:rPr>
                <w:rFonts w:ascii="Arial" w:hAnsi="Arial" w:cs="Arial"/>
                <w:color w:val="000000"/>
              </w:rPr>
              <w:t>Izdaja licence (1*)</w:t>
            </w:r>
          </w:p>
        </w:tc>
        <w:tc>
          <w:tcPr>
            <w:tcW w:w="1698" w:type="dxa"/>
            <w:shd w:val="clear" w:color="auto" w:fill="auto"/>
            <w:noWrap/>
          </w:tcPr>
          <w:p w14:paraId="3E3C7D9B" w14:textId="77777777" w:rsidR="00317C23" w:rsidRPr="00317C23" w:rsidRDefault="00317C23" w:rsidP="00E75D5D">
            <w:pPr>
              <w:jc w:val="center"/>
              <w:rPr>
                <w:rFonts w:ascii="Arial" w:hAnsi="Arial" w:cs="Arial"/>
                <w:color w:val="000000"/>
              </w:rPr>
            </w:pPr>
            <w:r w:rsidRPr="00317C23">
              <w:rPr>
                <w:rFonts w:ascii="Arial" w:hAnsi="Arial" w:cs="Arial"/>
                <w:color w:val="000000"/>
              </w:rPr>
              <w:t>45</w:t>
            </w:r>
          </w:p>
        </w:tc>
      </w:tr>
      <w:tr w:rsidR="00317C23" w:rsidRPr="006828AD" w14:paraId="0A52A23B" w14:textId="77777777" w:rsidTr="00E75D5D">
        <w:trPr>
          <w:trHeight w:val="711"/>
          <w:jc w:val="center"/>
        </w:trPr>
        <w:tc>
          <w:tcPr>
            <w:tcW w:w="7414" w:type="dxa"/>
            <w:shd w:val="clear" w:color="auto" w:fill="auto"/>
          </w:tcPr>
          <w:p w14:paraId="1C14FF29" w14:textId="77777777" w:rsidR="00317C23" w:rsidRPr="00317C23" w:rsidRDefault="00317C23" w:rsidP="00E75D5D">
            <w:pPr>
              <w:rPr>
                <w:rFonts w:ascii="Arial" w:hAnsi="Arial" w:cs="Arial"/>
                <w:color w:val="000000"/>
              </w:rPr>
            </w:pPr>
            <w:r w:rsidRPr="00317C23">
              <w:rPr>
                <w:rFonts w:ascii="Arial" w:hAnsi="Arial" w:cs="Arial"/>
                <w:color w:val="000000"/>
              </w:rPr>
              <w:t>Izdaja licence zaradi vpisa nove kategorije, podkategorije ali izbrisa omejitve (2*)</w:t>
            </w:r>
          </w:p>
        </w:tc>
        <w:tc>
          <w:tcPr>
            <w:tcW w:w="1698" w:type="dxa"/>
            <w:shd w:val="clear" w:color="auto" w:fill="auto"/>
            <w:noWrap/>
          </w:tcPr>
          <w:p w14:paraId="6C8D7872" w14:textId="77777777" w:rsidR="00317C23" w:rsidRPr="00317C23" w:rsidRDefault="00317C23" w:rsidP="00E75D5D">
            <w:pPr>
              <w:jc w:val="center"/>
              <w:rPr>
                <w:rFonts w:ascii="Arial" w:hAnsi="Arial" w:cs="Arial"/>
                <w:color w:val="000000"/>
              </w:rPr>
            </w:pPr>
            <w:r w:rsidRPr="00317C23">
              <w:rPr>
                <w:rFonts w:ascii="Arial" w:hAnsi="Arial" w:cs="Arial"/>
                <w:color w:val="000000"/>
              </w:rPr>
              <w:t>30</w:t>
            </w:r>
          </w:p>
        </w:tc>
      </w:tr>
      <w:tr w:rsidR="00317C23" w:rsidRPr="006828AD" w14:paraId="1B9EDAC2" w14:textId="77777777" w:rsidTr="00E75D5D">
        <w:trPr>
          <w:trHeight w:val="356"/>
          <w:jc w:val="center"/>
        </w:trPr>
        <w:tc>
          <w:tcPr>
            <w:tcW w:w="7414" w:type="dxa"/>
            <w:shd w:val="clear" w:color="auto" w:fill="auto"/>
          </w:tcPr>
          <w:p w14:paraId="1F266BCE" w14:textId="77777777" w:rsidR="00317C23" w:rsidRPr="00317C23" w:rsidRDefault="00317C23" w:rsidP="00E75D5D">
            <w:pPr>
              <w:rPr>
                <w:rFonts w:ascii="Arial" w:hAnsi="Arial" w:cs="Arial"/>
                <w:color w:val="000000"/>
              </w:rPr>
            </w:pPr>
            <w:r w:rsidRPr="00317C23">
              <w:rPr>
                <w:rFonts w:ascii="Arial" w:hAnsi="Arial" w:cs="Arial"/>
                <w:color w:val="000000"/>
              </w:rPr>
              <w:t>Izdaja licence zaradi vpisa novega tipa (3*)</w:t>
            </w:r>
          </w:p>
        </w:tc>
        <w:tc>
          <w:tcPr>
            <w:tcW w:w="1698" w:type="dxa"/>
            <w:shd w:val="clear" w:color="auto" w:fill="auto"/>
            <w:noWrap/>
          </w:tcPr>
          <w:p w14:paraId="2002846C" w14:textId="77777777" w:rsidR="00317C23" w:rsidRPr="00317C23" w:rsidRDefault="00317C23" w:rsidP="00E75D5D">
            <w:pPr>
              <w:jc w:val="center"/>
              <w:rPr>
                <w:rFonts w:ascii="Arial" w:hAnsi="Arial" w:cs="Arial"/>
                <w:color w:val="000000"/>
              </w:rPr>
            </w:pPr>
            <w:r w:rsidRPr="00317C23">
              <w:rPr>
                <w:rFonts w:ascii="Arial" w:hAnsi="Arial" w:cs="Arial"/>
                <w:color w:val="000000"/>
              </w:rPr>
              <w:t>14</w:t>
            </w:r>
          </w:p>
        </w:tc>
      </w:tr>
      <w:tr w:rsidR="00317C23" w:rsidRPr="006828AD" w14:paraId="2A20881B" w14:textId="77777777" w:rsidTr="00E75D5D">
        <w:trPr>
          <w:trHeight w:val="356"/>
          <w:jc w:val="center"/>
        </w:trPr>
        <w:tc>
          <w:tcPr>
            <w:tcW w:w="7414" w:type="dxa"/>
            <w:shd w:val="clear" w:color="auto" w:fill="auto"/>
          </w:tcPr>
          <w:p w14:paraId="383B0ECE" w14:textId="77777777" w:rsidR="00317C23" w:rsidRPr="00317C23" w:rsidRDefault="00317C23" w:rsidP="00E75D5D">
            <w:pPr>
              <w:rPr>
                <w:rFonts w:ascii="Arial" w:hAnsi="Arial" w:cs="Arial"/>
                <w:color w:val="000000"/>
              </w:rPr>
            </w:pPr>
            <w:r w:rsidRPr="00317C23">
              <w:rPr>
                <w:rFonts w:ascii="Arial" w:hAnsi="Arial" w:cs="Arial"/>
                <w:color w:val="000000"/>
              </w:rPr>
              <w:t>Izdaja licence zaradi podaljšanja veljavnosti</w:t>
            </w:r>
          </w:p>
        </w:tc>
        <w:tc>
          <w:tcPr>
            <w:tcW w:w="1698" w:type="dxa"/>
            <w:shd w:val="clear" w:color="auto" w:fill="auto"/>
            <w:noWrap/>
          </w:tcPr>
          <w:p w14:paraId="4CB3D5DE" w14:textId="77777777" w:rsidR="00317C23" w:rsidRPr="00317C23" w:rsidRDefault="00317C23" w:rsidP="00E75D5D">
            <w:pPr>
              <w:jc w:val="center"/>
              <w:rPr>
                <w:rFonts w:ascii="Arial" w:hAnsi="Arial" w:cs="Arial"/>
                <w:color w:val="000000"/>
              </w:rPr>
            </w:pPr>
            <w:r w:rsidRPr="00317C23">
              <w:rPr>
                <w:rFonts w:ascii="Arial" w:hAnsi="Arial" w:cs="Arial"/>
                <w:color w:val="000000"/>
              </w:rPr>
              <w:t>9</w:t>
            </w:r>
          </w:p>
        </w:tc>
      </w:tr>
      <w:tr w:rsidR="00317C23" w:rsidRPr="006828AD" w14:paraId="77B8685B" w14:textId="77777777" w:rsidTr="00E75D5D">
        <w:trPr>
          <w:trHeight w:val="356"/>
          <w:jc w:val="center"/>
        </w:trPr>
        <w:tc>
          <w:tcPr>
            <w:tcW w:w="7414" w:type="dxa"/>
            <w:shd w:val="clear" w:color="auto" w:fill="auto"/>
          </w:tcPr>
          <w:p w14:paraId="3D124136" w14:textId="77777777" w:rsidR="00317C23" w:rsidRPr="00317C23" w:rsidRDefault="00317C23" w:rsidP="00E75D5D">
            <w:pPr>
              <w:rPr>
                <w:rFonts w:ascii="Arial" w:hAnsi="Arial" w:cs="Arial"/>
                <w:color w:val="000000"/>
              </w:rPr>
            </w:pPr>
            <w:r w:rsidRPr="00317C23">
              <w:rPr>
                <w:rFonts w:ascii="Arial" w:hAnsi="Arial" w:cs="Arial"/>
                <w:color w:val="000000"/>
              </w:rPr>
              <w:t>Opravljanje izpita za pridobitev kategorije (4*)</w:t>
            </w:r>
          </w:p>
        </w:tc>
        <w:tc>
          <w:tcPr>
            <w:tcW w:w="1698" w:type="dxa"/>
            <w:shd w:val="clear" w:color="auto" w:fill="auto"/>
            <w:noWrap/>
          </w:tcPr>
          <w:p w14:paraId="005C8073" w14:textId="77777777" w:rsidR="00317C23" w:rsidRPr="00317C23" w:rsidRDefault="00317C23" w:rsidP="00E75D5D">
            <w:pPr>
              <w:jc w:val="center"/>
              <w:rPr>
                <w:rFonts w:ascii="Arial" w:hAnsi="Arial" w:cs="Arial"/>
                <w:color w:val="000000"/>
              </w:rPr>
            </w:pPr>
            <w:r w:rsidRPr="00317C23">
              <w:rPr>
                <w:rFonts w:ascii="Arial" w:hAnsi="Arial" w:cs="Arial"/>
                <w:color w:val="000000"/>
              </w:rPr>
              <w:t>38</w:t>
            </w:r>
          </w:p>
        </w:tc>
      </w:tr>
      <w:tr w:rsidR="00317C23" w:rsidRPr="006828AD" w14:paraId="55004475" w14:textId="77777777" w:rsidTr="00E75D5D">
        <w:trPr>
          <w:trHeight w:val="356"/>
          <w:jc w:val="center"/>
        </w:trPr>
        <w:tc>
          <w:tcPr>
            <w:tcW w:w="7414" w:type="dxa"/>
            <w:shd w:val="clear" w:color="auto" w:fill="auto"/>
          </w:tcPr>
          <w:p w14:paraId="78886E2E" w14:textId="77777777" w:rsidR="00317C23" w:rsidRPr="00317C23" w:rsidRDefault="00317C23" w:rsidP="00E75D5D">
            <w:pPr>
              <w:rPr>
                <w:rFonts w:ascii="Arial" w:hAnsi="Arial" w:cs="Arial"/>
                <w:b/>
                <w:bCs/>
                <w:color w:val="000000"/>
              </w:rPr>
            </w:pPr>
            <w:r w:rsidRPr="00317C23">
              <w:rPr>
                <w:rFonts w:ascii="Arial" w:hAnsi="Arial" w:cs="Arial"/>
                <w:b/>
                <w:bCs/>
                <w:color w:val="000000"/>
              </w:rPr>
              <w:lastRenderedPageBreak/>
              <w:t>Opravljanje izpita za vpis tipa</w:t>
            </w:r>
          </w:p>
        </w:tc>
        <w:tc>
          <w:tcPr>
            <w:tcW w:w="1698" w:type="dxa"/>
            <w:shd w:val="clear" w:color="auto" w:fill="auto"/>
            <w:noWrap/>
          </w:tcPr>
          <w:p w14:paraId="24F7E45B" w14:textId="77777777" w:rsidR="00317C23" w:rsidRPr="00317C23" w:rsidRDefault="00317C23" w:rsidP="00E75D5D">
            <w:pPr>
              <w:jc w:val="center"/>
              <w:rPr>
                <w:rFonts w:ascii="Arial" w:hAnsi="Arial" w:cs="Arial"/>
                <w:color w:val="000000"/>
              </w:rPr>
            </w:pPr>
          </w:p>
        </w:tc>
      </w:tr>
      <w:tr w:rsidR="00317C23" w:rsidRPr="006828AD" w14:paraId="10787E70" w14:textId="77777777" w:rsidTr="00E75D5D">
        <w:trPr>
          <w:trHeight w:val="356"/>
          <w:jc w:val="center"/>
        </w:trPr>
        <w:tc>
          <w:tcPr>
            <w:tcW w:w="7414" w:type="dxa"/>
            <w:shd w:val="clear" w:color="auto" w:fill="auto"/>
          </w:tcPr>
          <w:p w14:paraId="064F2EB3" w14:textId="77777777" w:rsidR="00317C23" w:rsidRPr="00317C23" w:rsidRDefault="00317C23" w:rsidP="00E75D5D">
            <w:pPr>
              <w:rPr>
                <w:rFonts w:ascii="Arial" w:hAnsi="Arial" w:cs="Arial"/>
                <w:color w:val="000000"/>
              </w:rPr>
            </w:pPr>
            <w:r w:rsidRPr="00317C23">
              <w:rPr>
                <w:rFonts w:ascii="Arial" w:hAnsi="Arial" w:cs="Arial"/>
                <w:color w:val="000000"/>
              </w:rPr>
              <w:t xml:space="preserve">Letala do 5.700 kg </w:t>
            </w:r>
            <w:proofErr w:type="spellStart"/>
            <w:r w:rsidRPr="00317C23">
              <w:rPr>
                <w:rFonts w:ascii="Arial" w:hAnsi="Arial" w:cs="Arial"/>
                <w:color w:val="000000"/>
              </w:rPr>
              <w:t>MTOM</w:t>
            </w:r>
            <w:proofErr w:type="spellEnd"/>
            <w:r w:rsidRPr="00317C23">
              <w:rPr>
                <w:rFonts w:ascii="Arial" w:hAnsi="Arial" w:cs="Arial"/>
                <w:color w:val="000000"/>
              </w:rPr>
              <w:t xml:space="preserve"> in enomotorni helikopterji (5*)</w:t>
            </w:r>
          </w:p>
        </w:tc>
        <w:tc>
          <w:tcPr>
            <w:tcW w:w="1698" w:type="dxa"/>
            <w:shd w:val="clear" w:color="auto" w:fill="auto"/>
            <w:noWrap/>
          </w:tcPr>
          <w:p w14:paraId="26BF359D" w14:textId="77777777" w:rsidR="00317C23" w:rsidRPr="00317C23" w:rsidRDefault="00317C23" w:rsidP="00E75D5D">
            <w:pPr>
              <w:jc w:val="center"/>
              <w:rPr>
                <w:rFonts w:ascii="Arial" w:hAnsi="Arial" w:cs="Arial"/>
                <w:color w:val="000000"/>
              </w:rPr>
            </w:pPr>
            <w:r w:rsidRPr="00317C23">
              <w:rPr>
                <w:rFonts w:ascii="Arial" w:hAnsi="Arial" w:cs="Arial"/>
                <w:color w:val="000000"/>
              </w:rPr>
              <w:t>32</w:t>
            </w:r>
          </w:p>
        </w:tc>
      </w:tr>
      <w:tr w:rsidR="00317C23" w:rsidRPr="006828AD" w14:paraId="3A9F3511" w14:textId="77777777" w:rsidTr="00E75D5D">
        <w:trPr>
          <w:trHeight w:val="356"/>
          <w:jc w:val="center"/>
        </w:trPr>
        <w:tc>
          <w:tcPr>
            <w:tcW w:w="7414" w:type="dxa"/>
            <w:shd w:val="clear" w:color="auto" w:fill="auto"/>
          </w:tcPr>
          <w:p w14:paraId="79973D37" w14:textId="77777777" w:rsidR="00317C23" w:rsidRPr="00317C23" w:rsidRDefault="00317C23" w:rsidP="00E75D5D">
            <w:pPr>
              <w:rPr>
                <w:rFonts w:ascii="Arial" w:hAnsi="Arial" w:cs="Arial"/>
                <w:color w:val="000000"/>
              </w:rPr>
            </w:pPr>
            <w:r w:rsidRPr="00317C23">
              <w:rPr>
                <w:rFonts w:ascii="Arial" w:hAnsi="Arial" w:cs="Arial"/>
                <w:color w:val="000000"/>
              </w:rPr>
              <w:t xml:space="preserve">Letala nad 5.700 kg </w:t>
            </w:r>
            <w:proofErr w:type="spellStart"/>
            <w:r w:rsidRPr="00317C23">
              <w:rPr>
                <w:rFonts w:ascii="Arial" w:hAnsi="Arial" w:cs="Arial"/>
                <w:color w:val="000000"/>
              </w:rPr>
              <w:t>MTOM</w:t>
            </w:r>
            <w:proofErr w:type="spellEnd"/>
            <w:r w:rsidRPr="00317C23">
              <w:rPr>
                <w:rFonts w:ascii="Arial" w:hAnsi="Arial" w:cs="Arial"/>
                <w:color w:val="000000"/>
              </w:rPr>
              <w:t xml:space="preserve"> in drugi helikopterji (5*)</w:t>
            </w:r>
          </w:p>
        </w:tc>
        <w:tc>
          <w:tcPr>
            <w:tcW w:w="1698" w:type="dxa"/>
            <w:shd w:val="clear" w:color="auto" w:fill="auto"/>
            <w:noWrap/>
          </w:tcPr>
          <w:p w14:paraId="3A145F77" w14:textId="77777777" w:rsidR="00317C23" w:rsidRPr="00317C23" w:rsidRDefault="00317C23" w:rsidP="00E75D5D">
            <w:pPr>
              <w:jc w:val="center"/>
              <w:rPr>
                <w:rFonts w:ascii="Arial" w:hAnsi="Arial" w:cs="Arial"/>
                <w:color w:val="000000"/>
              </w:rPr>
            </w:pPr>
            <w:r w:rsidRPr="00317C23">
              <w:rPr>
                <w:rFonts w:ascii="Arial" w:hAnsi="Arial" w:cs="Arial"/>
                <w:color w:val="000000"/>
              </w:rPr>
              <w:t>63</w:t>
            </w:r>
          </w:p>
        </w:tc>
      </w:tr>
      <w:tr w:rsidR="00317C23" w:rsidRPr="006828AD" w14:paraId="7B29CE0F" w14:textId="77777777" w:rsidTr="00E75D5D">
        <w:trPr>
          <w:trHeight w:val="376"/>
          <w:jc w:val="center"/>
        </w:trPr>
        <w:tc>
          <w:tcPr>
            <w:tcW w:w="7414" w:type="dxa"/>
            <w:shd w:val="clear" w:color="auto" w:fill="auto"/>
          </w:tcPr>
          <w:p w14:paraId="08C3A90B" w14:textId="77777777" w:rsidR="00317C23" w:rsidRPr="00317C23" w:rsidRDefault="00317C23" w:rsidP="00E75D5D">
            <w:pPr>
              <w:rPr>
                <w:rFonts w:ascii="Arial" w:hAnsi="Arial" w:cs="Arial"/>
                <w:color w:val="000000"/>
              </w:rPr>
            </w:pPr>
            <w:r w:rsidRPr="00317C23">
              <w:rPr>
                <w:rFonts w:ascii="Arial" w:hAnsi="Arial" w:cs="Arial"/>
                <w:color w:val="000000"/>
              </w:rPr>
              <w:t>Drugi zrakoplovi (5*)</w:t>
            </w:r>
          </w:p>
        </w:tc>
        <w:tc>
          <w:tcPr>
            <w:tcW w:w="1698" w:type="dxa"/>
            <w:shd w:val="clear" w:color="auto" w:fill="auto"/>
            <w:noWrap/>
          </w:tcPr>
          <w:p w14:paraId="5538B2A2" w14:textId="77777777" w:rsidR="00317C23" w:rsidRPr="00317C23" w:rsidRDefault="00317C23" w:rsidP="00E75D5D">
            <w:pPr>
              <w:jc w:val="center"/>
              <w:rPr>
                <w:rFonts w:ascii="Arial" w:hAnsi="Arial" w:cs="Arial"/>
                <w:color w:val="000000"/>
              </w:rPr>
            </w:pPr>
            <w:r w:rsidRPr="00317C23">
              <w:rPr>
                <w:rFonts w:ascii="Arial" w:hAnsi="Arial" w:cs="Arial"/>
                <w:color w:val="000000"/>
              </w:rPr>
              <w:t>32</w:t>
            </w:r>
          </w:p>
        </w:tc>
      </w:tr>
      <w:tr w:rsidR="00317C23" w:rsidRPr="006828AD" w14:paraId="54A8720D" w14:textId="77777777" w:rsidTr="00E75D5D">
        <w:trPr>
          <w:trHeight w:val="376"/>
          <w:jc w:val="center"/>
        </w:trPr>
        <w:tc>
          <w:tcPr>
            <w:tcW w:w="7414" w:type="dxa"/>
            <w:shd w:val="clear" w:color="auto" w:fill="auto"/>
          </w:tcPr>
          <w:p w14:paraId="0DD31428" w14:textId="77777777" w:rsidR="00317C23" w:rsidRPr="00317C23" w:rsidRDefault="00317C23" w:rsidP="00E75D5D">
            <w:pPr>
              <w:rPr>
                <w:rFonts w:ascii="Arial" w:hAnsi="Arial" w:cs="Arial"/>
                <w:color w:val="000000"/>
              </w:rPr>
            </w:pPr>
            <w:r w:rsidRPr="00317C23">
              <w:rPr>
                <w:rFonts w:ascii="Arial" w:hAnsi="Arial" w:cs="Arial"/>
                <w:color w:val="000000"/>
              </w:rPr>
              <w:t>Priprava izpitnega vprašanja (6*)</w:t>
            </w:r>
          </w:p>
        </w:tc>
        <w:tc>
          <w:tcPr>
            <w:tcW w:w="1698" w:type="dxa"/>
            <w:shd w:val="clear" w:color="auto" w:fill="auto"/>
            <w:noWrap/>
          </w:tcPr>
          <w:p w14:paraId="75B8FC00" w14:textId="77777777" w:rsidR="00317C23" w:rsidRPr="00317C23" w:rsidRDefault="00317C23" w:rsidP="00E75D5D">
            <w:pPr>
              <w:jc w:val="center"/>
              <w:rPr>
                <w:rFonts w:ascii="Arial" w:hAnsi="Arial" w:cs="Arial"/>
                <w:color w:val="000000"/>
              </w:rPr>
            </w:pPr>
            <w:r w:rsidRPr="00317C23">
              <w:rPr>
                <w:rFonts w:ascii="Arial" w:hAnsi="Arial" w:cs="Arial"/>
                <w:color w:val="000000"/>
              </w:rPr>
              <w:t>2</w:t>
            </w:r>
          </w:p>
        </w:tc>
      </w:tr>
      <w:tr w:rsidR="00317C23" w:rsidRPr="006828AD" w14:paraId="076015A3" w14:textId="77777777" w:rsidTr="00E75D5D">
        <w:trPr>
          <w:trHeight w:val="376"/>
          <w:jc w:val="center"/>
        </w:trPr>
        <w:tc>
          <w:tcPr>
            <w:tcW w:w="7414" w:type="dxa"/>
            <w:shd w:val="clear" w:color="auto" w:fill="auto"/>
          </w:tcPr>
          <w:p w14:paraId="5D2C45D8" w14:textId="77777777" w:rsidR="00317C23" w:rsidRPr="00317C23" w:rsidRDefault="00317C23" w:rsidP="00E75D5D">
            <w:pPr>
              <w:rPr>
                <w:rFonts w:ascii="Arial" w:hAnsi="Arial" w:cs="Arial"/>
                <w:color w:val="000000"/>
              </w:rPr>
            </w:pPr>
            <w:r w:rsidRPr="00317C23">
              <w:rPr>
                <w:rFonts w:ascii="Arial" w:hAnsi="Arial" w:cs="Arial"/>
                <w:color w:val="000000"/>
              </w:rPr>
              <w:t>Izdaja potrdila o skladnosti licence</w:t>
            </w:r>
          </w:p>
        </w:tc>
        <w:tc>
          <w:tcPr>
            <w:tcW w:w="1698" w:type="dxa"/>
            <w:shd w:val="clear" w:color="auto" w:fill="auto"/>
            <w:noWrap/>
          </w:tcPr>
          <w:p w14:paraId="0680699B" w14:textId="77777777" w:rsidR="00317C23" w:rsidRPr="00317C23" w:rsidRDefault="00317C23" w:rsidP="00E75D5D">
            <w:pPr>
              <w:jc w:val="center"/>
              <w:rPr>
                <w:rFonts w:ascii="Arial" w:hAnsi="Arial" w:cs="Arial"/>
                <w:color w:val="000000"/>
              </w:rPr>
            </w:pPr>
            <w:r w:rsidRPr="00317C23">
              <w:rPr>
                <w:rFonts w:ascii="Arial" w:hAnsi="Arial" w:cs="Arial"/>
                <w:color w:val="000000"/>
              </w:rPr>
              <w:t>10</w:t>
            </w:r>
          </w:p>
        </w:tc>
      </w:tr>
    </w:tbl>
    <w:p w14:paraId="0C2AB5C8" w14:textId="77777777" w:rsidR="00317C23" w:rsidRPr="002E2FA6" w:rsidRDefault="00317C23" w:rsidP="00156A0C">
      <w:pPr>
        <w:pStyle w:val="Zamaknjenadolobaprvinivo"/>
        <w:spacing w:before="200"/>
        <w:ind w:left="993" w:hanging="426"/>
      </w:pPr>
      <w:r w:rsidRPr="002E2FA6">
        <w:t xml:space="preserve">(1*) </w:t>
      </w:r>
      <w:r>
        <w:tab/>
      </w:r>
      <w:r w:rsidRPr="002E2FA6">
        <w:t>Prva izdaja z vpisom ene kategorije.</w:t>
      </w:r>
    </w:p>
    <w:p w14:paraId="5D8C6989" w14:textId="77777777" w:rsidR="00317C23" w:rsidRPr="002E2FA6" w:rsidRDefault="00317C23" w:rsidP="00156A0C">
      <w:pPr>
        <w:pStyle w:val="Zamaknjenadolobaprvinivo"/>
        <w:ind w:left="993" w:hanging="425"/>
      </w:pPr>
      <w:r w:rsidRPr="002E2FA6">
        <w:t xml:space="preserve">(2*) </w:t>
      </w:r>
      <w:r>
        <w:tab/>
      </w:r>
      <w:r w:rsidRPr="002E2FA6">
        <w:t>Velja za eno kategorijo, podkategorijo ali omejitev.</w:t>
      </w:r>
    </w:p>
    <w:p w14:paraId="6EB9893B" w14:textId="77777777" w:rsidR="00317C23" w:rsidRPr="002E2FA6" w:rsidRDefault="00317C23" w:rsidP="00156A0C">
      <w:pPr>
        <w:pStyle w:val="Zamaknjenadolobaprvinivo"/>
        <w:ind w:left="993" w:hanging="425"/>
      </w:pPr>
      <w:r w:rsidRPr="002E2FA6">
        <w:t xml:space="preserve">(3*) </w:t>
      </w:r>
      <w:r>
        <w:tab/>
      </w:r>
      <w:r w:rsidRPr="002E2FA6">
        <w:t>Velja za en tip.</w:t>
      </w:r>
    </w:p>
    <w:p w14:paraId="5ED27BD1" w14:textId="77777777" w:rsidR="00317C23" w:rsidRPr="002E2FA6" w:rsidRDefault="00317C23" w:rsidP="00156A0C">
      <w:pPr>
        <w:pStyle w:val="Zamaknjenadolobaprvinivo"/>
        <w:ind w:left="993" w:hanging="425"/>
      </w:pPr>
      <w:r w:rsidRPr="002E2FA6">
        <w:t xml:space="preserve">(4*) </w:t>
      </w:r>
      <w:r>
        <w:tab/>
      </w:r>
      <w:r w:rsidRPr="002E2FA6">
        <w:t>Velja za en modul.</w:t>
      </w:r>
    </w:p>
    <w:p w14:paraId="4BE4E39B" w14:textId="77777777" w:rsidR="00317C23" w:rsidRPr="002E2FA6" w:rsidRDefault="00317C23" w:rsidP="00156A0C">
      <w:pPr>
        <w:pStyle w:val="Zamaknjenadolobaprvinivo"/>
        <w:ind w:left="993" w:hanging="425"/>
      </w:pPr>
      <w:r w:rsidRPr="002E2FA6">
        <w:t xml:space="preserve">(5*) </w:t>
      </w:r>
      <w:r>
        <w:tab/>
      </w:r>
      <w:r w:rsidRPr="002E2FA6">
        <w:t>Osnovna tarifa za en tip.</w:t>
      </w:r>
    </w:p>
    <w:p w14:paraId="26FC939E" w14:textId="463DA9DE" w:rsidR="00317C23" w:rsidRDefault="00317C23" w:rsidP="00156A0C">
      <w:pPr>
        <w:pStyle w:val="Zamaknjenadolobaprvinivo"/>
        <w:ind w:left="993" w:hanging="425"/>
      </w:pPr>
      <w:r w:rsidRPr="002E2FA6">
        <w:t xml:space="preserve">(6*) </w:t>
      </w:r>
      <w:r>
        <w:tab/>
      </w:r>
      <w:r w:rsidRPr="002E2FA6">
        <w:t xml:space="preserve">Tarifa za opravljanje izpita za vpis tipa zrakoplova je sestavljena iz osnovne tarife, ki </w:t>
      </w:r>
      <w:r w:rsidR="006649C1">
        <w:t>se določi glede na</w:t>
      </w:r>
      <w:r w:rsidRPr="002E2FA6">
        <w:t xml:space="preserve"> vzletn</w:t>
      </w:r>
      <w:r w:rsidR="006649C1">
        <w:t>o</w:t>
      </w:r>
      <w:r w:rsidRPr="002E2FA6">
        <w:t xml:space="preserve"> mas</w:t>
      </w:r>
      <w:r w:rsidR="006649C1">
        <w:t>o</w:t>
      </w:r>
      <w:r w:rsidRPr="002E2FA6">
        <w:t xml:space="preserve"> zrakoplova,</w:t>
      </w:r>
      <w:r>
        <w:t xml:space="preserve"> </w:t>
      </w:r>
      <w:r w:rsidRPr="002E2FA6">
        <w:t xml:space="preserve">in </w:t>
      </w:r>
      <w:r w:rsidR="006649C1">
        <w:t>iz spremenljivega</w:t>
      </w:r>
      <w:r w:rsidRPr="002E2FA6">
        <w:t xml:space="preserve"> dela</w:t>
      </w:r>
      <w:r w:rsidR="006649C1">
        <w:t xml:space="preserve"> glede na</w:t>
      </w:r>
      <w:r w:rsidRPr="002E2FA6">
        <w:t xml:space="preserve"> zahtevan</w:t>
      </w:r>
      <w:r w:rsidR="006649C1">
        <w:t>o</w:t>
      </w:r>
      <w:r w:rsidRPr="002E2FA6">
        <w:t xml:space="preserve"> števil</w:t>
      </w:r>
      <w:r w:rsidR="006649C1">
        <w:t>o</w:t>
      </w:r>
      <w:r w:rsidRPr="002E2FA6">
        <w:t xml:space="preserve"> izpitnih vprašanj.</w:t>
      </w:r>
    </w:p>
    <w:p w14:paraId="2147995B" w14:textId="77777777" w:rsidR="00317C23" w:rsidRDefault="00317C23" w:rsidP="00317C23">
      <w:pPr>
        <w:spacing w:after="0" w:line="240" w:lineRule="auto"/>
        <w:jc w:val="both"/>
        <w:rPr>
          <w:rFonts w:ascii="Arial" w:eastAsia="Times New Roman" w:hAnsi="Arial" w:cs="Arial"/>
          <w:lang w:eastAsia="sl-SI"/>
        </w:rPr>
      </w:pPr>
      <w:r w:rsidRPr="00724311">
        <w:rPr>
          <w:rFonts w:ascii="Arial" w:eastAsia="Times New Roman" w:hAnsi="Arial" w:cs="Arial"/>
          <w:lang w:eastAsia="sl-SI"/>
        </w:rPr>
        <w:t>«.</w:t>
      </w:r>
    </w:p>
    <w:p w14:paraId="52D30A41" w14:textId="77777777" w:rsidR="00317C23" w:rsidRDefault="00317C23" w:rsidP="00317C23">
      <w:pPr>
        <w:pStyle w:val="Zamaknjenadolobaprvinivo"/>
      </w:pPr>
    </w:p>
    <w:p w14:paraId="053D436C" w14:textId="77777777" w:rsidR="00317C23" w:rsidRDefault="00317C23" w:rsidP="00317C23">
      <w:pPr>
        <w:pStyle w:val="Zamaknjenadolobaprvinivo"/>
      </w:pPr>
    </w:p>
    <w:p w14:paraId="1A50379D" w14:textId="77777777" w:rsidR="00317C23" w:rsidRDefault="00317C23" w:rsidP="00317C23">
      <w:pPr>
        <w:pStyle w:val="Zamaknjenadolobaprvinivo"/>
        <w:numPr>
          <w:ilvl w:val="0"/>
          <w:numId w:val="1"/>
        </w:numPr>
        <w:jc w:val="center"/>
        <w:rPr>
          <w:b/>
        </w:rPr>
      </w:pPr>
      <w:r w:rsidRPr="00317C23">
        <w:rPr>
          <w:b/>
        </w:rPr>
        <w:t>člen</w:t>
      </w:r>
    </w:p>
    <w:p w14:paraId="1272506A" w14:textId="77777777" w:rsidR="00317C23" w:rsidRDefault="00317C23" w:rsidP="00317C23">
      <w:pPr>
        <w:pStyle w:val="Zamaknjenadolobaprvinivo"/>
        <w:jc w:val="center"/>
        <w:rPr>
          <w:b/>
        </w:rPr>
      </w:pPr>
    </w:p>
    <w:p w14:paraId="4683A5D5" w14:textId="15B42D65" w:rsidR="00317C23" w:rsidRDefault="00317C23" w:rsidP="00317C23">
      <w:pPr>
        <w:rPr>
          <w:rFonts w:ascii="Arial" w:hAnsi="Arial" w:cs="Arial"/>
        </w:rPr>
      </w:pPr>
      <w:r>
        <w:rPr>
          <w:rFonts w:ascii="Arial" w:hAnsi="Arial" w:cs="Arial"/>
        </w:rPr>
        <w:t>V</w:t>
      </w:r>
      <w:r w:rsidRPr="00C060E7">
        <w:rPr>
          <w:rFonts w:ascii="Arial" w:hAnsi="Arial" w:cs="Arial"/>
        </w:rPr>
        <w:t xml:space="preserve"> </w:t>
      </w:r>
      <w:r w:rsidR="003A6F9A">
        <w:rPr>
          <w:rFonts w:ascii="Arial" w:hAnsi="Arial" w:cs="Arial"/>
        </w:rPr>
        <w:t>16. členu se v</w:t>
      </w:r>
      <w:r w:rsidR="003A6F9A" w:rsidRPr="00C060E7">
        <w:rPr>
          <w:rFonts w:ascii="Arial" w:hAnsi="Arial" w:cs="Arial"/>
        </w:rPr>
        <w:t xml:space="preserve"> </w:t>
      </w:r>
      <w:r w:rsidR="002E7DD2">
        <w:rPr>
          <w:rFonts w:ascii="Arial" w:hAnsi="Arial" w:cs="Arial"/>
        </w:rPr>
        <w:t>drugem</w:t>
      </w:r>
      <w:r w:rsidRPr="00C060E7">
        <w:rPr>
          <w:rFonts w:ascii="Arial" w:hAnsi="Arial" w:cs="Arial"/>
        </w:rPr>
        <w:t xml:space="preserve"> odstavku </w:t>
      </w:r>
      <w:r w:rsidR="006649C1">
        <w:rPr>
          <w:rFonts w:ascii="Arial" w:hAnsi="Arial" w:cs="Arial"/>
        </w:rPr>
        <w:t xml:space="preserve">preglednica </w:t>
      </w:r>
      <w:r>
        <w:rPr>
          <w:rFonts w:ascii="Arial" w:hAnsi="Arial" w:cs="Arial"/>
        </w:rPr>
        <w:t xml:space="preserve">spremeni </w:t>
      </w:r>
      <w:r w:rsidR="003A6F9A">
        <w:rPr>
          <w:rFonts w:ascii="Arial" w:hAnsi="Arial" w:cs="Arial"/>
        </w:rPr>
        <w:t>tako, da</w:t>
      </w:r>
      <w:r>
        <w:rPr>
          <w:rFonts w:ascii="Arial" w:hAnsi="Arial" w:cs="Arial"/>
        </w:rPr>
        <w:t xml:space="preserve"> se glasi:</w:t>
      </w:r>
    </w:p>
    <w:p w14:paraId="437DC67A" w14:textId="77777777" w:rsidR="00317C23" w:rsidRDefault="00317C23" w:rsidP="00317C23">
      <w:pPr>
        <w:jc w:val="both"/>
      </w:pPr>
      <w:r w:rsidRPr="00CE2B90">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2"/>
        <w:gridCol w:w="1798"/>
        <w:gridCol w:w="1423"/>
      </w:tblGrid>
      <w:tr w:rsidR="00317C23" w:rsidRPr="006828AD" w14:paraId="06D6353C" w14:textId="77777777" w:rsidTr="00E75D5D">
        <w:trPr>
          <w:trHeight w:val="587"/>
          <w:jc w:val="center"/>
        </w:trPr>
        <w:tc>
          <w:tcPr>
            <w:tcW w:w="5992" w:type="dxa"/>
            <w:shd w:val="clear" w:color="auto" w:fill="C0C0C0"/>
          </w:tcPr>
          <w:p w14:paraId="4B3417F4"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Storitev</w:t>
            </w:r>
          </w:p>
        </w:tc>
        <w:tc>
          <w:tcPr>
            <w:tcW w:w="1798" w:type="dxa"/>
            <w:shd w:val="clear" w:color="auto" w:fill="C0C0C0"/>
          </w:tcPr>
          <w:p w14:paraId="2887B91E"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Tarifa</w:t>
            </w:r>
          </w:p>
          <w:p w14:paraId="79D586B1"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(v točkah)</w:t>
            </w:r>
          </w:p>
        </w:tc>
        <w:tc>
          <w:tcPr>
            <w:tcW w:w="1423" w:type="dxa"/>
            <w:shd w:val="clear" w:color="auto" w:fill="C0C0C0"/>
          </w:tcPr>
          <w:p w14:paraId="0F9D297E"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Letna tarifa</w:t>
            </w:r>
          </w:p>
          <w:p w14:paraId="1B4D7D8C" w14:textId="77777777" w:rsidR="00317C23" w:rsidRPr="00317C23" w:rsidRDefault="00317C23" w:rsidP="00E75D5D">
            <w:pPr>
              <w:jc w:val="center"/>
              <w:rPr>
                <w:rFonts w:ascii="Arial" w:hAnsi="Arial" w:cs="Arial"/>
                <w:bCs/>
                <w:color w:val="000000"/>
              </w:rPr>
            </w:pPr>
            <w:r w:rsidRPr="00317C23">
              <w:rPr>
                <w:rFonts w:ascii="Arial" w:hAnsi="Arial" w:cs="Arial"/>
                <w:b/>
                <w:bCs/>
                <w:color w:val="000000"/>
              </w:rPr>
              <w:t>(v točkah)</w:t>
            </w:r>
          </w:p>
        </w:tc>
      </w:tr>
      <w:tr w:rsidR="00317C23" w:rsidRPr="006828AD" w14:paraId="52F0A223" w14:textId="77777777" w:rsidTr="00E75D5D">
        <w:trPr>
          <w:trHeight w:val="269"/>
          <w:jc w:val="center"/>
        </w:trPr>
        <w:tc>
          <w:tcPr>
            <w:tcW w:w="5992" w:type="dxa"/>
            <w:shd w:val="clear" w:color="auto" w:fill="C0C0C0"/>
          </w:tcPr>
          <w:p w14:paraId="62C4FC50"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1.</w:t>
            </w:r>
          </w:p>
        </w:tc>
        <w:tc>
          <w:tcPr>
            <w:tcW w:w="1798" w:type="dxa"/>
            <w:shd w:val="clear" w:color="auto" w:fill="C0C0C0"/>
          </w:tcPr>
          <w:p w14:paraId="3A1067C6"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2.</w:t>
            </w:r>
          </w:p>
        </w:tc>
        <w:tc>
          <w:tcPr>
            <w:tcW w:w="1423" w:type="dxa"/>
            <w:shd w:val="clear" w:color="auto" w:fill="C0C0C0"/>
          </w:tcPr>
          <w:p w14:paraId="2269E130" w14:textId="77777777" w:rsidR="00317C23" w:rsidRPr="00317C23" w:rsidRDefault="00317C23" w:rsidP="00E75D5D">
            <w:pPr>
              <w:jc w:val="center"/>
              <w:rPr>
                <w:rFonts w:ascii="Arial" w:hAnsi="Arial" w:cs="Arial"/>
                <w:b/>
                <w:bCs/>
                <w:color w:val="000000"/>
              </w:rPr>
            </w:pPr>
            <w:r w:rsidRPr="00317C23">
              <w:rPr>
                <w:rFonts w:ascii="Arial" w:hAnsi="Arial" w:cs="Arial"/>
                <w:b/>
                <w:bCs/>
                <w:color w:val="000000"/>
              </w:rPr>
              <w:t>3.</w:t>
            </w:r>
          </w:p>
        </w:tc>
      </w:tr>
      <w:tr w:rsidR="00317C23" w:rsidRPr="006828AD" w14:paraId="5E102AD8" w14:textId="77777777" w:rsidTr="00E75D5D">
        <w:trPr>
          <w:trHeight w:val="254"/>
          <w:jc w:val="center"/>
        </w:trPr>
        <w:tc>
          <w:tcPr>
            <w:tcW w:w="5992" w:type="dxa"/>
            <w:shd w:val="clear" w:color="auto" w:fill="auto"/>
          </w:tcPr>
          <w:p w14:paraId="7488FF4A" w14:textId="77777777" w:rsidR="00317C23" w:rsidRPr="00317C23" w:rsidRDefault="00317C23" w:rsidP="00E75D5D">
            <w:pPr>
              <w:rPr>
                <w:rFonts w:ascii="Arial" w:hAnsi="Arial" w:cs="Arial"/>
                <w:color w:val="000000"/>
              </w:rPr>
            </w:pPr>
            <w:r w:rsidRPr="00317C23">
              <w:rPr>
                <w:rFonts w:ascii="Arial" w:hAnsi="Arial" w:cs="Arial"/>
                <w:color w:val="000000"/>
              </w:rPr>
              <w:t>Rezervacija registrske oznake</w:t>
            </w:r>
          </w:p>
        </w:tc>
        <w:tc>
          <w:tcPr>
            <w:tcW w:w="1798" w:type="dxa"/>
            <w:shd w:val="clear" w:color="auto" w:fill="auto"/>
            <w:noWrap/>
          </w:tcPr>
          <w:p w14:paraId="46B6AD46" w14:textId="77777777" w:rsidR="00317C23" w:rsidRPr="00317C23" w:rsidRDefault="00317C23" w:rsidP="00E75D5D">
            <w:pPr>
              <w:jc w:val="center"/>
              <w:rPr>
                <w:rFonts w:ascii="Arial" w:hAnsi="Arial" w:cs="Arial"/>
                <w:color w:val="000000"/>
              </w:rPr>
            </w:pPr>
            <w:r w:rsidRPr="00317C23">
              <w:rPr>
                <w:rFonts w:ascii="Arial" w:hAnsi="Arial" w:cs="Arial"/>
                <w:color w:val="000000"/>
              </w:rPr>
              <w:t>15</w:t>
            </w:r>
          </w:p>
        </w:tc>
        <w:tc>
          <w:tcPr>
            <w:tcW w:w="1423" w:type="dxa"/>
          </w:tcPr>
          <w:p w14:paraId="692225C7" w14:textId="7941F5F9"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096EB9FC" w14:textId="77777777" w:rsidTr="00E75D5D">
        <w:trPr>
          <w:trHeight w:val="254"/>
          <w:jc w:val="center"/>
        </w:trPr>
        <w:tc>
          <w:tcPr>
            <w:tcW w:w="5992" w:type="dxa"/>
            <w:shd w:val="clear" w:color="auto" w:fill="auto"/>
          </w:tcPr>
          <w:p w14:paraId="2D487B5C" w14:textId="77777777" w:rsidR="00317C23" w:rsidRPr="00317C23" w:rsidRDefault="00317C23" w:rsidP="00E75D5D">
            <w:pPr>
              <w:rPr>
                <w:rFonts w:ascii="Arial" w:hAnsi="Arial" w:cs="Arial"/>
                <w:color w:val="000000"/>
              </w:rPr>
            </w:pPr>
            <w:r w:rsidRPr="00317C23">
              <w:rPr>
                <w:rFonts w:ascii="Arial" w:hAnsi="Arial" w:cs="Arial"/>
                <w:color w:val="000000"/>
              </w:rPr>
              <w:t>Rezervacija registrske oznake na željo stranke</w:t>
            </w:r>
          </w:p>
        </w:tc>
        <w:tc>
          <w:tcPr>
            <w:tcW w:w="1798" w:type="dxa"/>
            <w:shd w:val="clear" w:color="auto" w:fill="auto"/>
            <w:noWrap/>
          </w:tcPr>
          <w:p w14:paraId="50B1388F" w14:textId="77777777" w:rsidR="00317C23" w:rsidRPr="00317C23" w:rsidRDefault="00317C23" w:rsidP="00E75D5D">
            <w:pPr>
              <w:jc w:val="center"/>
              <w:rPr>
                <w:rFonts w:ascii="Arial" w:hAnsi="Arial" w:cs="Arial"/>
                <w:color w:val="000000"/>
              </w:rPr>
            </w:pPr>
            <w:r w:rsidRPr="00317C23">
              <w:rPr>
                <w:rFonts w:ascii="Arial" w:hAnsi="Arial" w:cs="Arial"/>
                <w:color w:val="000000"/>
              </w:rPr>
              <w:t>450</w:t>
            </w:r>
          </w:p>
        </w:tc>
        <w:tc>
          <w:tcPr>
            <w:tcW w:w="1423" w:type="dxa"/>
          </w:tcPr>
          <w:p w14:paraId="39D3B25F" w14:textId="72864332"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57FC0BCF" w14:textId="77777777" w:rsidTr="00E75D5D">
        <w:trPr>
          <w:trHeight w:val="254"/>
          <w:jc w:val="center"/>
        </w:trPr>
        <w:tc>
          <w:tcPr>
            <w:tcW w:w="5992" w:type="dxa"/>
            <w:shd w:val="clear" w:color="auto" w:fill="auto"/>
          </w:tcPr>
          <w:p w14:paraId="77E1B95B" w14:textId="77777777" w:rsidR="00317C23" w:rsidRPr="00317C23" w:rsidRDefault="00317C23" w:rsidP="00E75D5D">
            <w:pPr>
              <w:rPr>
                <w:rFonts w:ascii="Arial" w:hAnsi="Arial" w:cs="Arial"/>
                <w:color w:val="000000"/>
              </w:rPr>
            </w:pPr>
            <w:r w:rsidRPr="00317C23">
              <w:rPr>
                <w:rFonts w:ascii="Arial" w:hAnsi="Arial" w:cs="Arial"/>
                <w:color w:val="000000"/>
              </w:rPr>
              <w:t>Začasni vpis v register</w:t>
            </w:r>
          </w:p>
        </w:tc>
        <w:tc>
          <w:tcPr>
            <w:tcW w:w="1798" w:type="dxa"/>
            <w:shd w:val="clear" w:color="auto" w:fill="auto"/>
            <w:noWrap/>
          </w:tcPr>
          <w:p w14:paraId="2990DCD5" w14:textId="77777777" w:rsidR="00317C23" w:rsidRPr="00317C23" w:rsidRDefault="00317C23" w:rsidP="00E75D5D">
            <w:pPr>
              <w:jc w:val="center"/>
              <w:rPr>
                <w:rFonts w:ascii="Arial" w:hAnsi="Arial" w:cs="Arial"/>
                <w:color w:val="000000"/>
              </w:rPr>
            </w:pPr>
            <w:r w:rsidRPr="00317C23">
              <w:rPr>
                <w:rFonts w:ascii="Arial" w:hAnsi="Arial" w:cs="Arial"/>
                <w:color w:val="000000"/>
              </w:rPr>
              <w:t>25</w:t>
            </w:r>
          </w:p>
        </w:tc>
        <w:tc>
          <w:tcPr>
            <w:tcW w:w="1423" w:type="dxa"/>
          </w:tcPr>
          <w:p w14:paraId="3574AC20" w14:textId="23CCCB2E" w:rsidR="00317C23" w:rsidRPr="00317C23" w:rsidDel="00DB19EA" w:rsidRDefault="00973045" w:rsidP="00E75D5D">
            <w:pPr>
              <w:jc w:val="center"/>
              <w:rPr>
                <w:rFonts w:ascii="Arial" w:hAnsi="Arial" w:cs="Arial"/>
                <w:color w:val="000000"/>
              </w:rPr>
            </w:pPr>
            <w:r>
              <w:rPr>
                <w:rFonts w:ascii="Arial" w:hAnsi="Arial" w:cs="Arial"/>
                <w:color w:val="000000"/>
              </w:rPr>
              <w:t>/</w:t>
            </w:r>
          </w:p>
        </w:tc>
      </w:tr>
      <w:tr w:rsidR="00317C23" w:rsidRPr="006828AD" w14:paraId="7D6F6035" w14:textId="77777777" w:rsidTr="00E75D5D">
        <w:trPr>
          <w:trHeight w:val="254"/>
          <w:jc w:val="center"/>
        </w:trPr>
        <w:tc>
          <w:tcPr>
            <w:tcW w:w="5992" w:type="dxa"/>
            <w:shd w:val="clear" w:color="auto" w:fill="auto"/>
          </w:tcPr>
          <w:p w14:paraId="7B5DE946" w14:textId="77777777" w:rsidR="00317C23" w:rsidRPr="00317C23" w:rsidRDefault="00317C23" w:rsidP="00E75D5D">
            <w:pPr>
              <w:rPr>
                <w:rFonts w:ascii="Arial" w:hAnsi="Arial" w:cs="Arial"/>
                <w:color w:val="000000"/>
              </w:rPr>
            </w:pPr>
            <w:r w:rsidRPr="00317C23">
              <w:rPr>
                <w:rFonts w:ascii="Arial" w:hAnsi="Arial" w:cs="Arial"/>
                <w:color w:val="000000"/>
              </w:rPr>
              <w:t xml:space="preserve">Vpis letala v register za zrakoplove do 2.750 kg </w:t>
            </w:r>
            <w:proofErr w:type="spellStart"/>
            <w:r w:rsidRPr="00317C23">
              <w:rPr>
                <w:rFonts w:ascii="Arial" w:hAnsi="Arial" w:cs="Arial"/>
                <w:color w:val="000000"/>
              </w:rPr>
              <w:t>MTOM</w:t>
            </w:r>
            <w:proofErr w:type="spellEnd"/>
            <w:r w:rsidRPr="00317C23">
              <w:rPr>
                <w:rFonts w:ascii="Arial" w:hAnsi="Arial" w:cs="Arial"/>
                <w:color w:val="000000"/>
              </w:rPr>
              <w:t xml:space="preserve"> (1*, 4*)</w:t>
            </w:r>
          </w:p>
        </w:tc>
        <w:tc>
          <w:tcPr>
            <w:tcW w:w="1798" w:type="dxa"/>
            <w:shd w:val="clear" w:color="auto" w:fill="auto"/>
            <w:noWrap/>
          </w:tcPr>
          <w:p w14:paraId="5CCB23E8" w14:textId="77777777" w:rsidR="00317C23" w:rsidRPr="00317C23" w:rsidRDefault="00317C23" w:rsidP="00E75D5D">
            <w:pPr>
              <w:jc w:val="center"/>
              <w:rPr>
                <w:rFonts w:ascii="Arial" w:hAnsi="Arial" w:cs="Arial"/>
                <w:color w:val="000000"/>
              </w:rPr>
            </w:pPr>
            <w:r w:rsidRPr="00317C23">
              <w:rPr>
                <w:rFonts w:ascii="Arial" w:hAnsi="Arial" w:cs="Arial"/>
                <w:color w:val="000000"/>
              </w:rPr>
              <w:t>25</w:t>
            </w:r>
          </w:p>
        </w:tc>
        <w:tc>
          <w:tcPr>
            <w:tcW w:w="1423" w:type="dxa"/>
          </w:tcPr>
          <w:p w14:paraId="782D5052" w14:textId="77777777" w:rsidR="00317C23" w:rsidRPr="00317C23" w:rsidDel="00DB19EA" w:rsidRDefault="00317C23" w:rsidP="00E75D5D">
            <w:pPr>
              <w:jc w:val="center"/>
              <w:rPr>
                <w:rFonts w:ascii="Arial" w:hAnsi="Arial" w:cs="Arial"/>
                <w:color w:val="000000"/>
              </w:rPr>
            </w:pPr>
            <w:r w:rsidRPr="00317C23">
              <w:rPr>
                <w:rFonts w:ascii="Arial" w:hAnsi="Arial" w:cs="Arial"/>
                <w:color w:val="000000"/>
              </w:rPr>
              <w:t>5</w:t>
            </w:r>
          </w:p>
        </w:tc>
      </w:tr>
      <w:tr w:rsidR="00317C23" w:rsidRPr="006828AD" w14:paraId="7F36D6FC" w14:textId="77777777" w:rsidTr="00E75D5D">
        <w:trPr>
          <w:trHeight w:val="254"/>
          <w:jc w:val="center"/>
        </w:trPr>
        <w:tc>
          <w:tcPr>
            <w:tcW w:w="5992" w:type="dxa"/>
            <w:shd w:val="clear" w:color="auto" w:fill="auto"/>
          </w:tcPr>
          <w:p w14:paraId="34CACC5D" w14:textId="77777777" w:rsidR="00317C23" w:rsidRPr="00317C23" w:rsidRDefault="00317C23" w:rsidP="00E75D5D">
            <w:pPr>
              <w:rPr>
                <w:rFonts w:ascii="Arial" w:hAnsi="Arial" w:cs="Arial"/>
                <w:color w:val="000000"/>
              </w:rPr>
            </w:pPr>
            <w:r w:rsidRPr="00317C23">
              <w:rPr>
                <w:rFonts w:ascii="Arial" w:hAnsi="Arial" w:cs="Arial"/>
                <w:color w:val="000000"/>
              </w:rPr>
              <w:t xml:space="preserve">Vpis letala v register za zrakoplove nad 2.750 kg </w:t>
            </w:r>
            <w:proofErr w:type="spellStart"/>
            <w:r w:rsidRPr="00317C23">
              <w:rPr>
                <w:rFonts w:ascii="Arial" w:hAnsi="Arial" w:cs="Arial"/>
                <w:color w:val="000000"/>
              </w:rPr>
              <w:t>MTOM</w:t>
            </w:r>
            <w:proofErr w:type="spellEnd"/>
            <w:r w:rsidRPr="00317C23">
              <w:rPr>
                <w:rFonts w:ascii="Arial" w:hAnsi="Arial" w:cs="Arial"/>
                <w:color w:val="000000"/>
              </w:rPr>
              <w:t xml:space="preserve"> (1*, 4*)</w:t>
            </w:r>
          </w:p>
        </w:tc>
        <w:tc>
          <w:tcPr>
            <w:tcW w:w="1798" w:type="dxa"/>
            <w:shd w:val="clear" w:color="auto" w:fill="auto"/>
            <w:noWrap/>
          </w:tcPr>
          <w:p w14:paraId="630ED00B" w14:textId="77777777" w:rsidR="00317C23" w:rsidRPr="00317C23" w:rsidRDefault="00317C23" w:rsidP="00E75D5D">
            <w:pPr>
              <w:jc w:val="center"/>
              <w:rPr>
                <w:rFonts w:ascii="Arial" w:hAnsi="Arial" w:cs="Arial"/>
                <w:color w:val="000000"/>
              </w:rPr>
            </w:pPr>
            <w:r w:rsidRPr="00317C23">
              <w:rPr>
                <w:rFonts w:ascii="Arial" w:hAnsi="Arial" w:cs="Arial"/>
                <w:color w:val="000000"/>
              </w:rPr>
              <w:t>50</w:t>
            </w:r>
          </w:p>
        </w:tc>
        <w:tc>
          <w:tcPr>
            <w:tcW w:w="1423" w:type="dxa"/>
          </w:tcPr>
          <w:p w14:paraId="4A50220B" w14:textId="77777777" w:rsidR="00317C23" w:rsidRPr="00317C23" w:rsidDel="00DB19EA" w:rsidRDefault="00317C23" w:rsidP="00E75D5D">
            <w:pPr>
              <w:jc w:val="center"/>
              <w:rPr>
                <w:rFonts w:ascii="Arial" w:hAnsi="Arial" w:cs="Arial"/>
                <w:color w:val="000000"/>
              </w:rPr>
            </w:pPr>
            <w:r w:rsidRPr="00317C23">
              <w:rPr>
                <w:rFonts w:ascii="Arial" w:hAnsi="Arial" w:cs="Arial"/>
                <w:color w:val="000000"/>
              </w:rPr>
              <w:t>15</w:t>
            </w:r>
          </w:p>
        </w:tc>
      </w:tr>
      <w:tr w:rsidR="00317C23" w:rsidRPr="006828AD" w14:paraId="47A42842" w14:textId="77777777" w:rsidTr="00E75D5D">
        <w:trPr>
          <w:trHeight w:val="254"/>
          <w:jc w:val="center"/>
        </w:trPr>
        <w:tc>
          <w:tcPr>
            <w:tcW w:w="5992" w:type="dxa"/>
            <w:shd w:val="clear" w:color="auto" w:fill="auto"/>
          </w:tcPr>
          <w:p w14:paraId="75E27D53" w14:textId="77777777" w:rsidR="00317C23" w:rsidRPr="00317C23" w:rsidRDefault="00317C23" w:rsidP="00E75D5D">
            <w:pPr>
              <w:rPr>
                <w:rFonts w:ascii="Arial" w:hAnsi="Arial" w:cs="Arial"/>
                <w:color w:val="000000"/>
              </w:rPr>
            </w:pPr>
            <w:r w:rsidRPr="00317C23">
              <w:rPr>
                <w:rFonts w:ascii="Arial" w:hAnsi="Arial" w:cs="Arial"/>
                <w:color w:val="000000"/>
              </w:rPr>
              <w:t>Sprememba lastništva ali uporabnika (1*)</w:t>
            </w:r>
          </w:p>
        </w:tc>
        <w:tc>
          <w:tcPr>
            <w:tcW w:w="1798" w:type="dxa"/>
            <w:shd w:val="clear" w:color="auto" w:fill="auto"/>
            <w:noWrap/>
          </w:tcPr>
          <w:p w14:paraId="0CEEDC0E" w14:textId="77777777" w:rsidR="00317C23" w:rsidRPr="00317C23" w:rsidRDefault="00317C23" w:rsidP="00E75D5D">
            <w:pPr>
              <w:jc w:val="center"/>
              <w:rPr>
                <w:rFonts w:ascii="Arial" w:hAnsi="Arial" w:cs="Arial"/>
                <w:color w:val="000000"/>
              </w:rPr>
            </w:pPr>
            <w:r w:rsidRPr="00317C23">
              <w:rPr>
                <w:rFonts w:ascii="Arial" w:hAnsi="Arial" w:cs="Arial"/>
                <w:color w:val="000000"/>
              </w:rPr>
              <w:t>23</w:t>
            </w:r>
          </w:p>
        </w:tc>
        <w:tc>
          <w:tcPr>
            <w:tcW w:w="1423" w:type="dxa"/>
          </w:tcPr>
          <w:p w14:paraId="427CC526" w14:textId="029B5A7D"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07587A9A" w14:textId="77777777" w:rsidTr="00E75D5D">
        <w:trPr>
          <w:trHeight w:val="254"/>
          <w:jc w:val="center"/>
        </w:trPr>
        <w:tc>
          <w:tcPr>
            <w:tcW w:w="5992" w:type="dxa"/>
            <w:shd w:val="clear" w:color="auto" w:fill="auto"/>
          </w:tcPr>
          <w:p w14:paraId="7FA94390" w14:textId="77777777" w:rsidR="00317C23" w:rsidRPr="00317C23" w:rsidRDefault="00317C23" w:rsidP="00E75D5D">
            <w:pPr>
              <w:rPr>
                <w:rFonts w:ascii="Arial" w:hAnsi="Arial" w:cs="Arial"/>
                <w:color w:val="000000"/>
              </w:rPr>
            </w:pPr>
            <w:r w:rsidRPr="00317C23">
              <w:rPr>
                <w:rFonts w:ascii="Arial" w:hAnsi="Arial" w:cs="Arial"/>
                <w:color w:val="000000"/>
              </w:rPr>
              <w:t>Sprememba podatkov lastnika ali uporabnika (1*)</w:t>
            </w:r>
          </w:p>
        </w:tc>
        <w:tc>
          <w:tcPr>
            <w:tcW w:w="1798" w:type="dxa"/>
            <w:shd w:val="clear" w:color="auto" w:fill="auto"/>
            <w:noWrap/>
          </w:tcPr>
          <w:p w14:paraId="1B91F87B" w14:textId="77777777" w:rsidR="00317C23" w:rsidRPr="00317C23" w:rsidRDefault="00317C23" w:rsidP="00E75D5D">
            <w:pPr>
              <w:jc w:val="center"/>
              <w:rPr>
                <w:rFonts w:ascii="Arial" w:hAnsi="Arial" w:cs="Arial"/>
                <w:color w:val="000000"/>
              </w:rPr>
            </w:pPr>
            <w:r w:rsidRPr="00317C23">
              <w:rPr>
                <w:rFonts w:ascii="Arial" w:hAnsi="Arial" w:cs="Arial"/>
                <w:color w:val="000000"/>
              </w:rPr>
              <w:t>9</w:t>
            </w:r>
          </w:p>
        </w:tc>
        <w:tc>
          <w:tcPr>
            <w:tcW w:w="1423" w:type="dxa"/>
          </w:tcPr>
          <w:p w14:paraId="49F64240" w14:textId="1CEB186C"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250822DC" w14:textId="77777777" w:rsidTr="00E75D5D">
        <w:trPr>
          <w:trHeight w:val="254"/>
          <w:jc w:val="center"/>
        </w:trPr>
        <w:tc>
          <w:tcPr>
            <w:tcW w:w="5992" w:type="dxa"/>
            <w:shd w:val="clear" w:color="auto" w:fill="auto"/>
          </w:tcPr>
          <w:p w14:paraId="68642841" w14:textId="77777777" w:rsidR="00317C23" w:rsidRPr="00317C23" w:rsidRDefault="00317C23" w:rsidP="00E75D5D">
            <w:pPr>
              <w:rPr>
                <w:rFonts w:ascii="Arial" w:hAnsi="Arial" w:cs="Arial"/>
                <w:color w:val="000000"/>
              </w:rPr>
            </w:pPr>
            <w:r w:rsidRPr="00317C23">
              <w:rPr>
                <w:rFonts w:ascii="Arial" w:hAnsi="Arial" w:cs="Arial"/>
                <w:color w:val="000000"/>
              </w:rPr>
              <w:t xml:space="preserve">Izpis letala iz registra za zrakoplove do 2.750 kg </w:t>
            </w:r>
            <w:proofErr w:type="spellStart"/>
            <w:r w:rsidRPr="00317C23">
              <w:rPr>
                <w:rFonts w:ascii="Arial" w:hAnsi="Arial" w:cs="Arial"/>
                <w:color w:val="000000"/>
              </w:rPr>
              <w:t>MTOM</w:t>
            </w:r>
            <w:proofErr w:type="spellEnd"/>
            <w:r w:rsidRPr="00317C23">
              <w:rPr>
                <w:rFonts w:ascii="Arial" w:hAnsi="Arial" w:cs="Arial"/>
                <w:color w:val="000000"/>
              </w:rPr>
              <w:t xml:space="preserve"> (2*)</w:t>
            </w:r>
          </w:p>
        </w:tc>
        <w:tc>
          <w:tcPr>
            <w:tcW w:w="1798" w:type="dxa"/>
            <w:shd w:val="clear" w:color="auto" w:fill="auto"/>
            <w:noWrap/>
          </w:tcPr>
          <w:p w14:paraId="65693C4C" w14:textId="77777777" w:rsidR="00317C23" w:rsidRPr="00317C23" w:rsidRDefault="00317C23" w:rsidP="00E75D5D">
            <w:pPr>
              <w:jc w:val="center"/>
              <w:rPr>
                <w:rFonts w:ascii="Arial" w:hAnsi="Arial" w:cs="Arial"/>
                <w:color w:val="000000"/>
              </w:rPr>
            </w:pPr>
            <w:r w:rsidRPr="00317C23">
              <w:rPr>
                <w:rFonts w:ascii="Arial" w:hAnsi="Arial" w:cs="Arial"/>
                <w:color w:val="000000"/>
              </w:rPr>
              <w:t>13</w:t>
            </w:r>
          </w:p>
        </w:tc>
        <w:tc>
          <w:tcPr>
            <w:tcW w:w="1423" w:type="dxa"/>
          </w:tcPr>
          <w:p w14:paraId="113B2506" w14:textId="0214A4C2"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5E1E560A" w14:textId="77777777" w:rsidTr="00E75D5D">
        <w:trPr>
          <w:trHeight w:val="194"/>
          <w:jc w:val="center"/>
        </w:trPr>
        <w:tc>
          <w:tcPr>
            <w:tcW w:w="5992" w:type="dxa"/>
            <w:shd w:val="clear" w:color="auto" w:fill="auto"/>
          </w:tcPr>
          <w:p w14:paraId="442E16EE" w14:textId="77777777" w:rsidR="00317C23" w:rsidRPr="00317C23" w:rsidRDefault="00317C23" w:rsidP="00E75D5D">
            <w:pPr>
              <w:rPr>
                <w:rFonts w:ascii="Arial" w:hAnsi="Arial" w:cs="Arial"/>
                <w:color w:val="000000"/>
              </w:rPr>
            </w:pPr>
            <w:r w:rsidRPr="00317C23">
              <w:rPr>
                <w:rFonts w:ascii="Arial" w:hAnsi="Arial" w:cs="Arial"/>
                <w:color w:val="000000"/>
              </w:rPr>
              <w:t xml:space="preserve">Izpis letala iz registra za zrakoplove nad 2.750 kg </w:t>
            </w:r>
            <w:proofErr w:type="spellStart"/>
            <w:r w:rsidRPr="00317C23">
              <w:rPr>
                <w:rFonts w:ascii="Arial" w:hAnsi="Arial" w:cs="Arial"/>
                <w:color w:val="000000"/>
              </w:rPr>
              <w:t>MTOM</w:t>
            </w:r>
            <w:proofErr w:type="spellEnd"/>
            <w:r w:rsidRPr="00317C23">
              <w:rPr>
                <w:rFonts w:ascii="Arial" w:hAnsi="Arial" w:cs="Arial"/>
                <w:color w:val="000000"/>
              </w:rPr>
              <w:t xml:space="preserve"> (2*)</w:t>
            </w:r>
          </w:p>
        </w:tc>
        <w:tc>
          <w:tcPr>
            <w:tcW w:w="1798" w:type="dxa"/>
            <w:shd w:val="clear" w:color="auto" w:fill="auto"/>
            <w:noWrap/>
          </w:tcPr>
          <w:p w14:paraId="37328D77" w14:textId="77777777" w:rsidR="00317C23" w:rsidRPr="00317C23" w:rsidRDefault="00317C23" w:rsidP="00E75D5D">
            <w:pPr>
              <w:jc w:val="center"/>
              <w:rPr>
                <w:rFonts w:ascii="Arial" w:hAnsi="Arial" w:cs="Arial"/>
                <w:color w:val="000000"/>
              </w:rPr>
            </w:pPr>
            <w:r w:rsidRPr="00317C23">
              <w:rPr>
                <w:rFonts w:ascii="Arial" w:hAnsi="Arial" w:cs="Arial"/>
                <w:color w:val="000000"/>
              </w:rPr>
              <w:t>20</w:t>
            </w:r>
          </w:p>
        </w:tc>
        <w:tc>
          <w:tcPr>
            <w:tcW w:w="1423" w:type="dxa"/>
          </w:tcPr>
          <w:p w14:paraId="2969E260" w14:textId="6D014F76"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4AB528C7" w14:textId="77777777" w:rsidTr="00E75D5D">
        <w:trPr>
          <w:trHeight w:val="194"/>
          <w:jc w:val="center"/>
        </w:trPr>
        <w:tc>
          <w:tcPr>
            <w:tcW w:w="5992" w:type="dxa"/>
            <w:shd w:val="clear" w:color="auto" w:fill="auto"/>
          </w:tcPr>
          <w:p w14:paraId="4CD79D51" w14:textId="77777777" w:rsidR="00317C23" w:rsidRPr="00317C23" w:rsidRDefault="00317C23" w:rsidP="00E75D5D">
            <w:pPr>
              <w:rPr>
                <w:rFonts w:ascii="Arial" w:hAnsi="Arial" w:cs="Arial"/>
                <w:color w:val="000000"/>
              </w:rPr>
            </w:pPr>
            <w:r w:rsidRPr="00317C23">
              <w:rPr>
                <w:rFonts w:ascii="Arial" w:hAnsi="Arial" w:cs="Arial"/>
                <w:color w:val="000000"/>
              </w:rPr>
              <w:t xml:space="preserve">Potrdilo o </w:t>
            </w:r>
            <w:proofErr w:type="spellStart"/>
            <w:r w:rsidRPr="00317C23">
              <w:rPr>
                <w:rFonts w:ascii="Arial" w:hAnsi="Arial" w:cs="Arial"/>
                <w:color w:val="000000"/>
              </w:rPr>
              <w:t>nevpisu</w:t>
            </w:r>
            <w:proofErr w:type="spellEnd"/>
            <w:r w:rsidRPr="00317C23">
              <w:rPr>
                <w:rFonts w:ascii="Arial" w:hAnsi="Arial" w:cs="Arial"/>
                <w:color w:val="000000"/>
              </w:rPr>
              <w:t xml:space="preserve"> v register</w:t>
            </w:r>
          </w:p>
        </w:tc>
        <w:tc>
          <w:tcPr>
            <w:tcW w:w="1798" w:type="dxa"/>
            <w:shd w:val="clear" w:color="auto" w:fill="auto"/>
            <w:noWrap/>
          </w:tcPr>
          <w:p w14:paraId="06BB048C" w14:textId="77777777" w:rsidR="00317C23" w:rsidRPr="00317C23" w:rsidRDefault="00317C23" w:rsidP="00E75D5D">
            <w:pPr>
              <w:jc w:val="center"/>
              <w:rPr>
                <w:rFonts w:ascii="Arial" w:hAnsi="Arial" w:cs="Arial"/>
                <w:color w:val="000000"/>
              </w:rPr>
            </w:pPr>
            <w:r w:rsidRPr="00317C23">
              <w:rPr>
                <w:rFonts w:ascii="Arial" w:hAnsi="Arial" w:cs="Arial"/>
                <w:color w:val="000000"/>
              </w:rPr>
              <w:t>7</w:t>
            </w:r>
          </w:p>
        </w:tc>
        <w:tc>
          <w:tcPr>
            <w:tcW w:w="1423" w:type="dxa"/>
          </w:tcPr>
          <w:p w14:paraId="4FAA1359" w14:textId="6652496B"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2BA4A156" w14:textId="77777777" w:rsidTr="00E75D5D">
        <w:trPr>
          <w:trHeight w:val="254"/>
          <w:jc w:val="center"/>
        </w:trPr>
        <w:tc>
          <w:tcPr>
            <w:tcW w:w="5992" w:type="dxa"/>
            <w:shd w:val="clear" w:color="auto" w:fill="auto"/>
          </w:tcPr>
          <w:p w14:paraId="22EA4644" w14:textId="3C3E4AE4" w:rsidR="00317C23" w:rsidRPr="00317C23" w:rsidRDefault="00D53B53" w:rsidP="00E75D5D">
            <w:pPr>
              <w:rPr>
                <w:rFonts w:ascii="Arial" w:hAnsi="Arial" w:cs="Arial"/>
                <w:color w:val="000000"/>
              </w:rPr>
            </w:pPr>
            <w:r>
              <w:rPr>
                <w:rFonts w:ascii="Arial" w:hAnsi="Arial" w:cs="Arial"/>
                <w:color w:val="000000"/>
              </w:rPr>
              <w:lastRenderedPageBreak/>
              <w:t>Sporočanje</w:t>
            </w:r>
            <w:r w:rsidR="00317C23" w:rsidRPr="00317C23">
              <w:rPr>
                <w:rFonts w:ascii="Arial" w:hAnsi="Arial" w:cs="Arial"/>
                <w:color w:val="000000"/>
              </w:rPr>
              <w:t xml:space="preserve"> podatkov iz registra (3*)</w:t>
            </w:r>
          </w:p>
        </w:tc>
        <w:tc>
          <w:tcPr>
            <w:tcW w:w="1798" w:type="dxa"/>
            <w:shd w:val="clear" w:color="auto" w:fill="auto"/>
            <w:noWrap/>
          </w:tcPr>
          <w:p w14:paraId="10966EBB" w14:textId="77777777" w:rsidR="00317C23" w:rsidRPr="00317C23" w:rsidRDefault="00317C23" w:rsidP="00E75D5D">
            <w:pPr>
              <w:jc w:val="center"/>
              <w:rPr>
                <w:rFonts w:ascii="Arial" w:hAnsi="Arial" w:cs="Arial"/>
                <w:color w:val="000000"/>
              </w:rPr>
            </w:pPr>
            <w:r w:rsidRPr="00317C23">
              <w:rPr>
                <w:rFonts w:ascii="Arial" w:hAnsi="Arial" w:cs="Arial"/>
                <w:color w:val="000000"/>
              </w:rPr>
              <w:t>5</w:t>
            </w:r>
          </w:p>
        </w:tc>
        <w:tc>
          <w:tcPr>
            <w:tcW w:w="1423" w:type="dxa"/>
          </w:tcPr>
          <w:p w14:paraId="7622AF1B" w14:textId="7DD77FD5"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7BA709FD" w14:textId="77777777" w:rsidTr="00E75D5D">
        <w:trPr>
          <w:trHeight w:val="254"/>
          <w:jc w:val="center"/>
        </w:trPr>
        <w:tc>
          <w:tcPr>
            <w:tcW w:w="5992" w:type="dxa"/>
            <w:shd w:val="clear" w:color="auto" w:fill="auto"/>
          </w:tcPr>
          <w:p w14:paraId="65CE23E7" w14:textId="77777777" w:rsidR="00317C23" w:rsidRPr="00317C23" w:rsidRDefault="00317C23" w:rsidP="00E75D5D">
            <w:pPr>
              <w:rPr>
                <w:rFonts w:ascii="Arial" w:hAnsi="Arial" w:cs="Arial"/>
                <w:color w:val="000000"/>
              </w:rPr>
            </w:pPr>
            <w:r w:rsidRPr="00317C23">
              <w:rPr>
                <w:rFonts w:ascii="Arial" w:hAnsi="Arial" w:cs="Arial"/>
                <w:color w:val="000000"/>
              </w:rPr>
              <w:t>Vpis v bremenski list</w:t>
            </w:r>
          </w:p>
        </w:tc>
        <w:tc>
          <w:tcPr>
            <w:tcW w:w="1798" w:type="dxa"/>
            <w:shd w:val="clear" w:color="auto" w:fill="auto"/>
            <w:noWrap/>
          </w:tcPr>
          <w:p w14:paraId="30442F95" w14:textId="77777777" w:rsidR="00317C23" w:rsidRPr="00317C23" w:rsidRDefault="00317C23" w:rsidP="00E75D5D">
            <w:pPr>
              <w:jc w:val="center"/>
              <w:rPr>
                <w:rFonts w:ascii="Arial" w:hAnsi="Arial" w:cs="Arial"/>
                <w:color w:val="000000"/>
              </w:rPr>
            </w:pPr>
            <w:r w:rsidRPr="00317C23">
              <w:rPr>
                <w:rFonts w:ascii="Arial" w:hAnsi="Arial" w:cs="Arial"/>
                <w:color w:val="000000"/>
              </w:rPr>
              <w:t>18</w:t>
            </w:r>
          </w:p>
        </w:tc>
        <w:tc>
          <w:tcPr>
            <w:tcW w:w="1423" w:type="dxa"/>
          </w:tcPr>
          <w:p w14:paraId="42E238BA" w14:textId="4F501925" w:rsidR="00317C23" w:rsidRPr="00317C23" w:rsidRDefault="00973045" w:rsidP="00E75D5D">
            <w:pPr>
              <w:jc w:val="center"/>
              <w:rPr>
                <w:rFonts w:ascii="Arial" w:hAnsi="Arial" w:cs="Arial"/>
                <w:color w:val="000000"/>
              </w:rPr>
            </w:pPr>
            <w:r>
              <w:rPr>
                <w:rFonts w:ascii="Arial" w:hAnsi="Arial" w:cs="Arial"/>
                <w:color w:val="000000"/>
              </w:rPr>
              <w:t>/</w:t>
            </w:r>
          </w:p>
        </w:tc>
      </w:tr>
      <w:tr w:rsidR="00317C23" w:rsidRPr="006828AD" w14:paraId="636DE4C7" w14:textId="77777777" w:rsidTr="00E75D5D">
        <w:trPr>
          <w:trHeight w:val="254"/>
          <w:jc w:val="center"/>
        </w:trPr>
        <w:tc>
          <w:tcPr>
            <w:tcW w:w="5992" w:type="dxa"/>
            <w:shd w:val="clear" w:color="auto" w:fill="auto"/>
          </w:tcPr>
          <w:p w14:paraId="5237279E" w14:textId="77777777" w:rsidR="00317C23" w:rsidRPr="00317C23" w:rsidRDefault="00317C23" w:rsidP="00E75D5D">
            <w:pPr>
              <w:rPr>
                <w:rFonts w:ascii="Arial" w:hAnsi="Arial" w:cs="Arial"/>
                <w:color w:val="000000"/>
              </w:rPr>
            </w:pPr>
            <w:r w:rsidRPr="00317C23">
              <w:rPr>
                <w:rFonts w:ascii="Arial" w:hAnsi="Arial" w:cs="Arial"/>
                <w:color w:val="000000"/>
              </w:rPr>
              <w:t>Izpiski iz lastninskega in bremenskega lista</w:t>
            </w:r>
          </w:p>
        </w:tc>
        <w:tc>
          <w:tcPr>
            <w:tcW w:w="1798" w:type="dxa"/>
            <w:shd w:val="clear" w:color="auto" w:fill="auto"/>
            <w:noWrap/>
          </w:tcPr>
          <w:p w14:paraId="28F7CA37" w14:textId="77777777" w:rsidR="00317C23" w:rsidRPr="00317C23" w:rsidRDefault="00317C23" w:rsidP="00E75D5D">
            <w:pPr>
              <w:jc w:val="center"/>
              <w:rPr>
                <w:rFonts w:ascii="Arial" w:hAnsi="Arial" w:cs="Arial"/>
                <w:color w:val="000000"/>
              </w:rPr>
            </w:pPr>
            <w:r w:rsidRPr="00317C23">
              <w:rPr>
                <w:rFonts w:ascii="Arial" w:hAnsi="Arial" w:cs="Arial"/>
                <w:color w:val="000000"/>
              </w:rPr>
              <w:t>9</w:t>
            </w:r>
          </w:p>
        </w:tc>
        <w:tc>
          <w:tcPr>
            <w:tcW w:w="1423" w:type="dxa"/>
          </w:tcPr>
          <w:p w14:paraId="45157673" w14:textId="4EE18991" w:rsidR="00317C23" w:rsidRPr="00317C23" w:rsidRDefault="00973045" w:rsidP="00E75D5D">
            <w:pPr>
              <w:jc w:val="center"/>
              <w:rPr>
                <w:rFonts w:ascii="Arial" w:hAnsi="Arial" w:cs="Arial"/>
                <w:color w:val="000000"/>
              </w:rPr>
            </w:pPr>
            <w:r>
              <w:rPr>
                <w:rFonts w:ascii="Arial" w:hAnsi="Arial" w:cs="Arial"/>
                <w:color w:val="000000"/>
              </w:rPr>
              <w:t>/</w:t>
            </w:r>
          </w:p>
        </w:tc>
      </w:tr>
    </w:tbl>
    <w:p w14:paraId="09EE9FAE" w14:textId="77777777" w:rsidR="00317C23" w:rsidRPr="002E2FA6" w:rsidRDefault="00317C23" w:rsidP="00156A0C">
      <w:pPr>
        <w:pStyle w:val="Zamaknjenadolobaprvinivo"/>
        <w:spacing w:before="200"/>
        <w:ind w:left="993" w:hanging="426"/>
      </w:pPr>
      <w:r w:rsidRPr="002E2FA6">
        <w:t xml:space="preserve">(1*) </w:t>
      </w:r>
      <w:r>
        <w:tab/>
      </w:r>
      <w:r w:rsidRPr="002E2FA6">
        <w:t>Vključuje izdajo certifikata o vpisu.</w:t>
      </w:r>
    </w:p>
    <w:p w14:paraId="22709394" w14:textId="77777777" w:rsidR="00317C23" w:rsidRPr="002E2FA6" w:rsidRDefault="00317C23" w:rsidP="00156A0C">
      <w:pPr>
        <w:pStyle w:val="Zamaknjenadolobaprvinivo"/>
        <w:ind w:left="993" w:hanging="425"/>
      </w:pPr>
      <w:r w:rsidRPr="002E2FA6">
        <w:t xml:space="preserve">(2*) </w:t>
      </w:r>
      <w:r>
        <w:tab/>
      </w:r>
      <w:r w:rsidRPr="002E2FA6">
        <w:t xml:space="preserve">Vključuje potrdilo o </w:t>
      </w:r>
      <w:proofErr w:type="spellStart"/>
      <w:r w:rsidRPr="002E2FA6">
        <w:t>nevpisu</w:t>
      </w:r>
      <w:proofErr w:type="spellEnd"/>
      <w:r w:rsidRPr="002E2FA6">
        <w:t>.</w:t>
      </w:r>
    </w:p>
    <w:p w14:paraId="53DA658A" w14:textId="0B93C7A3" w:rsidR="00317C23" w:rsidRDefault="00317C23" w:rsidP="00156A0C">
      <w:pPr>
        <w:pStyle w:val="Zamaknjenadolobaprvinivo"/>
        <w:ind w:left="993" w:hanging="425"/>
      </w:pPr>
      <w:r w:rsidRPr="002E2FA6">
        <w:t xml:space="preserve">(3*) </w:t>
      </w:r>
      <w:r>
        <w:tab/>
      </w:r>
      <w:r w:rsidRPr="002E2FA6">
        <w:t xml:space="preserve">Tarifa se zaračuna samo za </w:t>
      </w:r>
      <w:proofErr w:type="spellStart"/>
      <w:r w:rsidRPr="002E2FA6">
        <w:t>neupravne</w:t>
      </w:r>
      <w:proofErr w:type="spellEnd"/>
      <w:r w:rsidRPr="002E2FA6">
        <w:t xml:space="preserve"> namene.</w:t>
      </w:r>
    </w:p>
    <w:p w14:paraId="2E3FE272" w14:textId="3CCBE671" w:rsidR="009B0699" w:rsidRDefault="00317C23" w:rsidP="00156A0C">
      <w:pPr>
        <w:pStyle w:val="Zamaknjenadolobaprvinivo"/>
        <w:ind w:left="993" w:hanging="425"/>
      </w:pPr>
      <w:r>
        <w:t>(4*)</w:t>
      </w:r>
      <w:r>
        <w:tab/>
      </w:r>
      <w:r w:rsidR="00376734" w:rsidRPr="00156A0C">
        <w:t xml:space="preserve">Letna tarifa se plača v naslednjem koledarskem letu po vpisu zrakoplova in vsako naslednje koledarsko leto, dokler je zrakoplov vpisan v register. Tarifa se plača v enkratnem znesku in velja celo koledarsko leto </w:t>
      </w:r>
      <w:r w:rsidR="00D53B53">
        <w:t>ter</w:t>
      </w:r>
      <w:r w:rsidR="00376734" w:rsidRPr="00156A0C">
        <w:t xml:space="preserve"> se ne vrača</w:t>
      </w:r>
      <w:r w:rsidR="00D53B53">
        <w:t>,</w:t>
      </w:r>
      <w:r w:rsidR="00376734" w:rsidRPr="00156A0C">
        <w:t xml:space="preserve"> če je zrakoplov medtem izpisan ali neploven.</w:t>
      </w:r>
    </w:p>
    <w:p w14:paraId="7C7631A0" w14:textId="4D82CEAF" w:rsidR="00317C23" w:rsidRDefault="00317C23" w:rsidP="00156A0C">
      <w:pPr>
        <w:pStyle w:val="Zamaknjenadolobaprvinivo"/>
      </w:pPr>
      <w:r w:rsidRPr="00724311">
        <w:t>«.</w:t>
      </w:r>
    </w:p>
    <w:p w14:paraId="5D5AC6CD" w14:textId="77777777" w:rsidR="00317C23" w:rsidRDefault="00317C23" w:rsidP="00317C23">
      <w:pPr>
        <w:pStyle w:val="Zamaknjenadolobaprvinivo"/>
      </w:pPr>
    </w:p>
    <w:p w14:paraId="7E899417" w14:textId="77777777" w:rsidR="00317C23" w:rsidRDefault="00317C23" w:rsidP="00317C23">
      <w:pPr>
        <w:pStyle w:val="Zamaknjenadolobaprvinivo"/>
      </w:pPr>
    </w:p>
    <w:p w14:paraId="7F032C97" w14:textId="77777777" w:rsidR="00317C23" w:rsidRPr="00317C23" w:rsidRDefault="00317C23" w:rsidP="00317C23">
      <w:pPr>
        <w:pStyle w:val="Zamaknjenadolobaprvinivo"/>
        <w:numPr>
          <w:ilvl w:val="0"/>
          <w:numId w:val="1"/>
        </w:numPr>
        <w:jc w:val="center"/>
      </w:pPr>
      <w:r>
        <w:rPr>
          <w:b/>
        </w:rPr>
        <w:t>člen</w:t>
      </w:r>
    </w:p>
    <w:p w14:paraId="37D28EF9" w14:textId="77777777" w:rsidR="00317C23" w:rsidRDefault="00317C23" w:rsidP="00317C23">
      <w:pPr>
        <w:pStyle w:val="Zamaknjenadolobaprvinivo"/>
        <w:jc w:val="center"/>
        <w:rPr>
          <w:b/>
        </w:rPr>
      </w:pPr>
    </w:p>
    <w:p w14:paraId="23C3B283" w14:textId="77777777" w:rsidR="00035D5D" w:rsidRPr="00035D5D" w:rsidRDefault="00035D5D" w:rsidP="00035D5D">
      <w:pPr>
        <w:overflowPunct w:val="0"/>
        <w:autoSpaceDE w:val="0"/>
        <w:autoSpaceDN w:val="0"/>
        <w:adjustRightInd w:val="0"/>
        <w:spacing w:before="240" w:after="0" w:line="240" w:lineRule="auto"/>
        <w:jc w:val="both"/>
        <w:textAlignment w:val="baseline"/>
        <w:rPr>
          <w:rFonts w:ascii="Arial" w:eastAsia="Times New Roman" w:hAnsi="Arial" w:cs="Arial"/>
          <w:lang w:eastAsia="sl-SI"/>
        </w:rPr>
      </w:pPr>
      <w:r>
        <w:rPr>
          <w:rFonts w:ascii="Arial" w:eastAsia="Times New Roman" w:hAnsi="Arial" w:cs="Arial"/>
          <w:lang w:eastAsia="sl-SI"/>
        </w:rPr>
        <w:t>17</w:t>
      </w:r>
      <w:r w:rsidRPr="00035D5D">
        <w:rPr>
          <w:rFonts w:ascii="Arial" w:eastAsia="Times New Roman" w:hAnsi="Arial" w:cs="Arial"/>
          <w:lang w:eastAsia="sl-SI"/>
        </w:rPr>
        <w:t>. člen se spremeni tako, da se glasi:</w:t>
      </w:r>
    </w:p>
    <w:p w14:paraId="25A40D14" w14:textId="77777777" w:rsidR="00035D5D" w:rsidRPr="00035D5D" w:rsidRDefault="00035D5D" w:rsidP="00035D5D">
      <w:pPr>
        <w:spacing w:after="0" w:line="240" w:lineRule="auto"/>
        <w:jc w:val="center"/>
        <w:rPr>
          <w:rFonts w:ascii="Arial" w:hAnsi="Arial" w:cs="Arial"/>
          <w:b/>
        </w:rPr>
      </w:pPr>
      <w:r w:rsidRPr="00035D5D">
        <w:t>»</w:t>
      </w:r>
      <w:r>
        <w:rPr>
          <w:rFonts w:ascii="Arial" w:hAnsi="Arial" w:cs="Arial"/>
          <w:b/>
        </w:rPr>
        <w:t>17</w:t>
      </w:r>
      <w:r w:rsidRPr="00035D5D">
        <w:rPr>
          <w:rFonts w:ascii="Arial" w:hAnsi="Arial" w:cs="Arial"/>
          <w:b/>
        </w:rPr>
        <w:t>. člen</w:t>
      </w:r>
    </w:p>
    <w:p w14:paraId="219688AA" w14:textId="77777777" w:rsidR="00035D5D" w:rsidRDefault="00035D5D" w:rsidP="00035D5D">
      <w:pPr>
        <w:spacing w:after="0" w:line="240" w:lineRule="auto"/>
        <w:jc w:val="center"/>
        <w:rPr>
          <w:rFonts w:ascii="Arial" w:hAnsi="Arial" w:cs="Arial"/>
          <w:b/>
        </w:rPr>
      </w:pPr>
      <w:r>
        <w:rPr>
          <w:rFonts w:ascii="Arial" w:hAnsi="Arial" w:cs="Arial"/>
          <w:b/>
        </w:rPr>
        <w:t>(druge odobritve</w:t>
      </w:r>
      <w:r w:rsidRPr="00035D5D">
        <w:rPr>
          <w:rFonts w:ascii="Arial" w:hAnsi="Arial" w:cs="Arial"/>
          <w:b/>
        </w:rPr>
        <w:t>)</w:t>
      </w:r>
    </w:p>
    <w:p w14:paraId="2705B7C7" w14:textId="77777777" w:rsidR="00035D5D" w:rsidRPr="00035D5D" w:rsidRDefault="00035D5D" w:rsidP="00035D5D">
      <w:pPr>
        <w:spacing w:after="0" w:line="240" w:lineRule="auto"/>
        <w:jc w:val="center"/>
        <w:rPr>
          <w:rFonts w:ascii="Arial" w:hAnsi="Arial" w:cs="Arial"/>
          <w:b/>
        </w:rPr>
      </w:pPr>
    </w:p>
    <w:p w14:paraId="216814DA" w14:textId="6305D5A8" w:rsidR="00DC1DA0" w:rsidRPr="00CE2B90" w:rsidRDefault="00DC1DA0" w:rsidP="00035D5D">
      <w:pPr>
        <w:rPr>
          <w:rFonts w:ascii="Arial" w:hAnsi="Arial" w:cs="Arial"/>
        </w:rPr>
      </w:pPr>
      <w:r w:rsidRPr="00CE2B90">
        <w:rPr>
          <w:rFonts w:ascii="Arial" w:eastAsia="Times New Roman" w:hAnsi="Arial" w:cs="Arial"/>
          <w:lang w:eastAsia="sl-SI"/>
        </w:rPr>
        <w:t>Tarifa vključuje pregled dokumentacije ter potrditev pogodb in drugih dokumentov.</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7"/>
        <w:gridCol w:w="1301"/>
      </w:tblGrid>
      <w:tr w:rsidR="00DC1DA0" w:rsidRPr="00CE2B90" w14:paraId="10121DCB" w14:textId="77777777" w:rsidTr="00E75D5D">
        <w:trPr>
          <w:trHeight w:val="900"/>
          <w:jc w:val="center"/>
        </w:trPr>
        <w:tc>
          <w:tcPr>
            <w:tcW w:w="7797" w:type="dxa"/>
            <w:shd w:val="clear" w:color="auto" w:fill="C0C0C0"/>
          </w:tcPr>
          <w:p w14:paraId="30F4B495"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Storitev</w:t>
            </w:r>
          </w:p>
        </w:tc>
        <w:tc>
          <w:tcPr>
            <w:tcW w:w="1301" w:type="dxa"/>
            <w:shd w:val="clear" w:color="auto" w:fill="C0C0C0"/>
          </w:tcPr>
          <w:p w14:paraId="36C07340"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Tarifa        (v točkah)</w:t>
            </w:r>
          </w:p>
        </w:tc>
      </w:tr>
      <w:tr w:rsidR="00DC1DA0" w:rsidRPr="00CE2B90" w14:paraId="2BAD54E1" w14:textId="77777777" w:rsidTr="00E75D5D">
        <w:trPr>
          <w:trHeight w:val="270"/>
          <w:jc w:val="center"/>
        </w:trPr>
        <w:tc>
          <w:tcPr>
            <w:tcW w:w="7797" w:type="dxa"/>
            <w:shd w:val="clear" w:color="auto" w:fill="C0C0C0"/>
          </w:tcPr>
          <w:p w14:paraId="220DA96C"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1.</w:t>
            </w:r>
          </w:p>
        </w:tc>
        <w:tc>
          <w:tcPr>
            <w:tcW w:w="1301" w:type="dxa"/>
            <w:shd w:val="clear" w:color="auto" w:fill="C0C0C0"/>
          </w:tcPr>
          <w:p w14:paraId="01296250"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b/>
                <w:bCs/>
                <w:color w:val="000000"/>
                <w:lang w:eastAsia="sl-SI"/>
              </w:rPr>
            </w:pPr>
            <w:r w:rsidRPr="00CE2B90">
              <w:rPr>
                <w:rFonts w:ascii="Arial" w:eastAsia="Times New Roman" w:hAnsi="Arial" w:cs="Arial"/>
                <w:b/>
                <w:bCs/>
                <w:color w:val="000000"/>
                <w:lang w:eastAsia="sl-SI"/>
              </w:rPr>
              <w:t>2.</w:t>
            </w:r>
          </w:p>
        </w:tc>
      </w:tr>
      <w:tr w:rsidR="00DC1DA0" w:rsidRPr="00CE2B90" w14:paraId="4365F86D" w14:textId="77777777" w:rsidTr="00E75D5D">
        <w:trPr>
          <w:trHeight w:val="255"/>
          <w:jc w:val="center"/>
        </w:trPr>
        <w:tc>
          <w:tcPr>
            <w:tcW w:w="7797" w:type="dxa"/>
            <w:shd w:val="clear" w:color="auto" w:fill="auto"/>
          </w:tcPr>
          <w:p w14:paraId="339E0FF6" w14:textId="77777777" w:rsidR="00DC1DA0" w:rsidRPr="00CE2B90" w:rsidRDefault="00DC1DA0" w:rsidP="00E75D5D">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Potrditev pogodbe (1*)</w:t>
            </w:r>
          </w:p>
        </w:tc>
        <w:tc>
          <w:tcPr>
            <w:tcW w:w="1301" w:type="dxa"/>
            <w:shd w:val="clear" w:color="auto" w:fill="auto"/>
            <w:noWrap/>
          </w:tcPr>
          <w:p w14:paraId="51D715A3"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23</w:t>
            </w:r>
          </w:p>
        </w:tc>
      </w:tr>
      <w:tr w:rsidR="00DC1DA0" w:rsidRPr="00CE2B90" w14:paraId="097EF33D" w14:textId="77777777" w:rsidTr="00E75D5D">
        <w:trPr>
          <w:trHeight w:val="525"/>
          <w:jc w:val="center"/>
        </w:trPr>
        <w:tc>
          <w:tcPr>
            <w:tcW w:w="7797" w:type="dxa"/>
            <w:shd w:val="clear" w:color="auto" w:fill="auto"/>
          </w:tcPr>
          <w:p w14:paraId="39F84677" w14:textId="77777777" w:rsidR="00DC1DA0" w:rsidRPr="00CE2B90" w:rsidRDefault="00DC1DA0" w:rsidP="00E75D5D">
            <w:pPr>
              <w:overflowPunct w:val="0"/>
              <w:autoSpaceDE w:val="0"/>
              <w:autoSpaceDN w:val="0"/>
              <w:adjustRightInd w:val="0"/>
              <w:spacing w:after="0" w:line="240" w:lineRule="auto"/>
              <w:textAlignment w:val="baseline"/>
              <w:rPr>
                <w:rFonts w:ascii="Arial" w:eastAsia="Times New Roman" w:hAnsi="Arial" w:cs="Arial"/>
                <w:lang w:eastAsia="sl-SI"/>
              </w:rPr>
            </w:pPr>
            <w:r w:rsidRPr="00CE2B90">
              <w:rPr>
                <w:rFonts w:ascii="Arial" w:eastAsia="Times New Roman" w:hAnsi="Arial" w:cs="Arial"/>
                <w:lang w:eastAsia="sl-SI"/>
              </w:rPr>
              <w:t>Začetna potrditev pogodbe s pogodbenim izvajalcem na podlagi opravljenega nadzora v Sloveniji (1*), (3*)</w:t>
            </w:r>
          </w:p>
        </w:tc>
        <w:tc>
          <w:tcPr>
            <w:tcW w:w="1301" w:type="dxa"/>
            <w:shd w:val="clear" w:color="auto" w:fill="auto"/>
            <w:noWrap/>
          </w:tcPr>
          <w:p w14:paraId="04B4070B"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50</w:t>
            </w:r>
          </w:p>
        </w:tc>
      </w:tr>
      <w:tr w:rsidR="00DC1DA0" w:rsidRPr="00CE2B90" w14:paraId="2D9AF1E9" w14:textId="77777777" w:rsidTr="00E75D5D">
        <w:trPr>
          <w:trHeight w:val="525"/>
          <w:jc w:val="center"/>
        </w:trPr>
        <w:tc>
          <w:tcPr>
            <w:tcW w:w="7797" w:type="dxa"/>
            <w:shd w:val="clear" w:color="auto" w:fill="auto"/>
          </w:tcPr>
          <w:p w14:paraId="66460E26" w14:textId="77777777" w:rsidR="00DC1DA0" w:rsidRPr="00CE2B90" w:rsidRDefault="00DC1DA0" w:rsidP="00E75D5D">
            <w:pPr>
              <w:overflowPunct w:val="0"/>
              <w:autoSpaceDE w:val="0"/>
              <w:autoSpaceDN w:val="0"/>
              <w:adjustRightInd w:val="0"/>
              <w:spacing w:after="0" w:line="240" w:lineRule="auto"/>
              <w:textAlignment w:val="baseline"/>
              <w:rPr>
                <w:rFonts w:ascii="Arial" w:eastAsia="Times New Roman" w:hAnsi="Arial" w:cs="Arial"/>
                <w:lang w:eastAsia="sl-SI"/>
              </w:rPr>
            </w:pPr>
            <w:r w:rsidRPr="00CE2B90">
              <w:rPr>
                <w:rFonts w:ascii="Arial" w:eastAsia="Times New Roman" w:hAnsi="Arial" w:cs="Arial"/>
                <w:lang w:eastAsia="sl-SI"/>
              </w:rPr>
              <w:t>Začetna potrditev pogodbe s pogodbenim izvajalcem na podlagi opravljenega nadzora v tujini (1*), (3*)</w:t>
            </w:r>
          </w:p>
        </w:tc>
        <w:tc>
          <w:tcPr>
            <w:tcW w:w="1301" w:type="dxa"/>
            <w:shd w:val="clear" w:color="auto" w:fill="auto"/>
            <w:noWrap/>
          </w:tcPr>
          <w:p w14:paraId="2899C157"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150</w:t>
            </w:r>
          </w:p>
        </w:tc>
      </w:tr>
      <w:tr w:rsidR="00DC1DA0" w:rsidRPr="00CE2B90" w14:paraId="08AE867E" w14:textId="77777777" w:rsidTr="00E75D5D">
        <w:trPr>
          <w:trHeight w:val="525"/>
          <w:jc w:val="center"/>
        </w:trPr>
        <w:tc>
          <w:tcPr>
            <w:tcW w:w="7797" w:type="dxa"/>
            <w:shd w:val="clear" w:color="auto" w:fill="auto"/>
          </w:tcPr>
          <w:p w14:paraId="2C3F402D" w14:textId="3F5E7C8D" w:rsidR="00DC1DA0" w:rsidRPr="00CE2B90" w:rsidRDefault="00DC1DA0" w:rsidP="00E75D5D">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Potrditev pogodbe po </w:t>
            </w:r>
            <w:proofErr w:type="spellStart"/>
            <w:r w:rsidRPr="00CE2B90">
              <w:rPr>
                <w:rFonts w:ascii="Arial" w:eastAsia="Times New Roman" w:hAnsi="Arial" w:cs="Arial"/>
                <w:color w:val="000000"/>
                <w:lang w:eastAsia="sl-SI"/>
              </w:rPr>
              <w:t>83.a</w:t>
            </w:r>
            <w:proofErr w:type="spellEnd"/>
            <w:r w:rsidRPr="00CE2B90">
              <w:rPr>
                <w:rFonts w:ascii="Arial" w:eastAsia="Times New Roman" w:hAnsi="Arial" w:cs="Arial"/>
                <w:color w:val="000000"/>
                <w:lang w:eastAsia="sl-SI"/>
              </w:rPr>
              <w:t xml:space="preserve"> členu</w:t>
            </w:r>
            <w:r w:rsidR="00D53B53">
              <w:rPr>
                <w:rFonts w:ascii="Arial" w:eastAsia="Times New Roman" w:hAnsi="Arial" w:cs="Arial"/>
                <w:color w:val="000000"/>
                <w:lang w:eastAsia="sl-SI"/>
              </w:rPr>
              <w:t xml:space="preserve"> ICAO</w:t>
            </w:r>
            <w:r w:rsidRPr="00CE2B90">
              <w:rPr>
                <w:rFonts w:ascii="Arial" w:eastAsia="Times New Roman" w:hAnsi="Arial" w:cs="Arial"/>
                <w:color w:val="000000"/>
                <w:lang w:eastAsia="sl-SI"/>
              </w:rPr>
              <w:t xml:space="preserve"> (1*), če sprejmemo nadzor nad zrakoplovom iz tujega registra</w:t>
            </w:r>
          </w:p>
        </w:tc>
        <w:tc>
          <w:tcPr>
            <w:tcW w:w="1301" w:type="dxa"/>
            <w:shd w:val="clear" w:color="auto" w:fill="auto"/>
            <w:noWrap/>
          </w:tcPr>
          <w:p w14:paraId="118DD199"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450</w:t>
            </w:r>
          </w:p>
        </w:tc>
      </w:tr>
      <w:tr w:rsidR="00DC1DA0" w:rsidRPr="00CE2B90" w14:paraId="5DD3156A" w14:textId="77777777" w:rsidTr="00E75D5D">
        <w:trPr>
          <w:trHeight w:val="510"/>
          <w:jc w:val="center"/>
        </w:trPr>
        <w:tc>
          <w:tcPr>
            <w:tcW w:w="7797" w:type="dxa"/>
            <w:shd w:val="clear" w:color="auto" w:fill="auto"/>
          </w:tcPr>
          <w:p w14:paraId="2A6A542F" w14:textId="4C1D1BAE" w:rsidR="00DC1DA0" w:rsidRPr="00CE2B90" w:rsidRDefault="00DC1DA0" w:rsidP="00E75D5D">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 xml:space="preserve">Potrditev pogodbe po </w:t>
            </w:r>
            <w:proofErr w:type="spellStart"/>
            <w:r w:rsidRPr="00CE2B90">
              <w:rPr>
                <w:rFonts w:ascii="Arial" w:eastAsia="Times New Roman" w:hAnsi="Arial" w:cs="Arial"/>
                <w:color w:val="000000"/>
                <w:lang w:eastAsia="sl-SI"/>
              </w:rPr>
              <w:t>83.a</w:t>
            </w:r>
            <w:proofErr w:type="spellEnd"/>
            <w:r w:rsidRPr="00CE2B90">
              <w:rPr>
                <w:rFonts w:ascii="Arial" w:eastAsia="Times New Roman" w:hAnsi="Arial" w:cs="Arial"/>
                <w:color w:val="000000"/>
                <w:lang w:eastAsia="sl-SI"/>
              </w:rPr>
              <w:t xml:space="preserve"> členu</w:t>
            </w:r>
            <w:r w:rsidR="00D53B53">
              <w:rPr>
                <w:rFonts w:ascii="Arial" w:eastAsia="Times New Roman" w:hAnsi="Arial" w:cs="Arial"/>
                <w:color w:val="000000"/>
                <w:lang w:eastAsia="sl-SI"/>
              </w:rPr>
              <w:t xml:space="preserve"> ICAO</w:t>
            </w:r>
            <w:r w:rsidRPr="00CE2B90">
              <w:rPr>
                <w:rFonts w:ascii="Arial" w:eastAsia="Times New Roman" w:hAnsi="Arial" w:cs="Arial"/>
                <w:color w:val="000000"/>
                <w:lang w:eastAsia="sl-SI"/>
              </w:rPr>
              <w:t xml:space="preserve"> (1*), če </w:t>
            </w:r>
            <w:r w:rsidR="00D53B53">
              <w:rPr>
                <w:rFonts w:ascii="Arial" w:eastAsia="Times New Roman" w:hAnsi="Arial" w:cs="Arial"/>
                <w:color w:val="000000"/>
                <w:lang w:eastAsia="sl-SI"/>
              </w:rPr>
              <w:t>je nadzor predan</w:t>
            </w:r>
            <w:r w:rsidRPr="00CE2B90">
              <w:rPr>
                <w:rFonts w:ascii="Arial" w:eastAsia="Times New Roman" w:hAnsi="Arial" w:cs="Arial"/>
                <w:color w:val="000000"/>
                <w:lang w:eastAsia="sl-SI"/>
              </w:rPr>
              <w:t xml:space="preserve"> drugi državi</w:t>
            </w:r>
          </w:p>
        </w:tc>
        <w:tc>
          <w:tcPr>
            <w:tcW w:w="1301" w:type="dxa"/>
            <w:shd w:val="clear" w:color="auto" w:fill="auto"/>
            <w:noWrap/>
          </w:tcPr>
          <w:p w14:paraId="4C2C62B2"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180</w:t>
            </w:r>
          </w:p>
        </w:tc>
      </w:tr>
      <w:tr w:rsidR="00DC1DA0" w:rsidRPr="00CE2B90" w14:paraId="0AE6481D" w14:textId="77777777" w:rsidTr="00E75D5D">
        <w:trPr>
          <w:trHeight w:val="255"/>
          <w:jc w:val="center"/>
        </w:trPr>
        <w:tc>
          <w:tcPr>
            <w:tcW w:w="7797" w:type="dxa"/>
            <w:shd w:val="clear" w:color="auto" w:fill="auto"/>
          </w:tcPr>
          <w:p w14:paraId="05E959AE" w14:textId="75B28AE4" w:rsidR="00DC1DA0" w:rsidRPr="00374DD1" w:rsidRDefault="00DC1DA0" w:rsidP="00374DD1">
            <w:pPr>
              <w:overflowPunct w:val="0"/>
              <w:autoSpaceDE w:val="0"/>
              <w:autoSpaceDN w:val="0"/>
              <w:adjustRightInd w:val="0"/>
              <w:spacing w:after="0" w:line="240" w:lineRule="auto"/>
              <w:textAlignment w:val="baseline"/>
              <w:rPr>
                <w:rFonts w:ascii="Arial" w:eastAsia="Times New Roman" w:hAnsi="Arial" w:cs="Arial"/>
                <w:color w:val="000000"/>
                <w:lang w:eastAsia="sl-SI"/>
              </w:rPr>
            </w:pPr>
            <w:r w:rsidRPr="00374DD1">
              <w:rPr>
                <w:rFonts w:ascii="Arial" w:eastAsia="Times New Roman" w:hAnsi="Arial" w:cs="Arial"/>
                <w:color w:val="000000"/>
                <w:lang w:eastAsia="sl-SI"/>
              </w:rPr>
              <w:t>Potrditev Tehni</w:t>
            </w:r>
            <w:r w:rsidR="00374DD1" w:rsidRPr="00374DD1">
              <w:rPr>
                <w:rFonts w:ascii="Arial" w:eastAsia="Times New Roman" w:hAnsi="Arial" w:cs="Arial"/>
                <w:color w:val="000000"/>
                <w:lang w:eastAsia="sl-SI"/>
              </w:rPr>
              <w:t xml:space="preserve">čnega dnevnika </w:t>
            </w:r>
          </w:p>
        </w:tc>
        <w:tc>
          <w:tcPr>
            <w:tcW w:w="1301" w:type="dxa"/>
            <w:shd w:val="clear" w:color="auto" w:fill="auto"/>
            <w:noWrap/>
          </w:tcPr>
          <w:p w14:paraId="64221757"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14</w:t>
            </w:r>
          </w:p>
        </w:tc>
      </w:tr>
      <w:tr w:rsidR="00DC1DA0" w:rsidRPr="00CE2B90" w14:paraId="66DFEDFB" w14:textId="77777777" w:rsidTr="00DC1DA0">
        <w:trPr>
          <w:trHeight w:val="278"/>
          <w:jc w:val="center"/>
        </w:trPr>
        <w:tc>
          <w:tcPr>
            <w:tcW w:w="7797" w:type="dxa"/>
            <w:shd w:val="clear" w:color="auto" w:fill="auto"/>
          </w:tcPr>
          <w:p w14:paraId="3F693C67" w14:textId="13BBBB3B" w:rsidR="00DC1DA0" w:rsidRPr="00DC1DA0" w:rsidRDefault="00D53B53" w:rsidP="00E75D5D">
            <w:pPr>
              <w:overflowPunct w:val="0"/>
              <w:autoSpaceDE w:val="0"/>
              <w:autoSpaceDN w:val="0"/>
              <w:adjustRightInd w:val="0"/>
              <w:spacing w:after="0" w:line="240" w:lineRule="auto"/>
              <w:textAlignment w:val="baseline"/>
              <w:rPr>
                <w:rFonts w:ascii="Arial" w:eastAsia="Times New Roman" w:hAnsi="Arial" w:cs="Arial"/>
                <w:color w:val="000000"/>
                <w:lang w:eastAsia="sl-SI"/>
              </w:rPr>
            </w:pPr>
            <w:r>
              <w:rPr>
                <w:rFonts w:ascii="Arial" w:hAnsi="Arial" w:cs="Arial"/>
                <w:color w:val="000000"/>
              </w:rPr>
              <w:t>Sprejem</w:t>
            </w:r>
            <w:r w:rsidR="00DC1DA0" w:rsidRPr="00DC1DA0">
              <w:rPr>
                <w:rFonts w:ascii="Arial" w:hAnsi="Arial" w:cs="Arial"/>
                <w:color w:val="000000"/>
              </w:rPr>
              <w:t xml:space="preserve"> vodilnega osebja v potrjenih organizacijah (2*)</w:t>
            </w:r>
          </w:p>
        </w:tc>
        <w:tc>
          <w:tcPr>
            <w:tcW w:w="1301" w:type="dxa"/>
            <w:shd w:val="clear" w:color="auto" w:fill="auto"/>
            <w:noWrap/>
          </w:tcPr>
          <w:p w14:paraId="433F1A47" w14:textId="77777777" w:rsidR="00DC1DA0" w:rsidRPr="00CE2B90" w:rsidRDefault="00DC1DA0" w:rsidP="00E75D5D">
            <w:pPr>
              <w:overflowPunct w:val="0"/>
              <w:autoSpaceDE w:val="0"/>
              <w:autoSpaceDN w:val="0"/>
              <w:adjustRightInd w:val="0"/>
              <w:spacing w:after="0" w:line="240" w:lineRule="auto"/>
              <w:jc w:val="center"/>
              <w:textAlignment w:val="baseline"/>
              <w:rPr>
                <w:rFonts w:ascii="Arial" w:eastAsia="Times New Roman" w:hAnsi="Arial" w:cs="Arial"/>
                <w:color w:val="000000"/>
                <w:lang w:eastAsia="sl-SI"/>
              </w:rPr>
            </w:pPr>
            <w:r w:rsidRPr="00CE2B90">
              <w:rPr>
                <w:rFonts w:ascii="Arial" w:eastAsia="Times New Roman" w:hAnsi="Arial" w:cs="Arial"/>
                <w:color w:val="000000"/>
                <w:lang w:eastAsia="sl-SI"/>
              </w:rPr>
              <w:t>9</w:t>
            </w:r>
          </w:p>
        </w:tc>
      </w:tr>
    </w:tbl>
    <w:p w14:paraId="37B9AE5F" w14:textId="240A71D2" w:rsidR="00DC1DA0" w:rsidRPr="00DC1DA0" w:rsidRDefault="00DC1DA0" w:rsidP="00955407">
      <w:pPr>
        <w:pStyle w:val="Zamaknjenadolobaprvinivo"/>
        <w:spacing w:before="200"/>
        <w:ind w:left="993" w:hanging="426"/>
      </w:pPr>
      <w:r w:rsidRPr="00DC1DA0">
        <w:t xml:space="preserve">(1*) </w:t>
      </w:r>
      <w:r w:rsidRPr="00DC1DA0">
        <w:tab/>
        <w:t>Dodatno se zaračunajo stroški, nastali ob morebitnem pregledu.</w:t>
      </w:r>
    </w:p>
    <w:p w14:paraId="69633379" w14:textId="5A319D9F" w:rsidR="00DC1DA0" w:rsidRPr="00DC1DA0" w:rsidRDefault="00DC1DA0" w:rsidP="00955407">
      <w:pPr>
        <w:pStyle w:val="Zamaknjenadolobaprvinivo"/>
        <w:ind w:left="993" w:hanging="425"/>
      </w:pPr>
      <w:r w:rsidRPr="00DC1DA0">
        <w:t xml:space="preserve">(2*) </w:t>
      </w:r>
      <w:r w:rsidRPr="00DC1DA0">
        <w:tab/>
        <w:t xml:space="preserve">Za vsako </w:t>
      </w:r>
      <w:r w:rsidR="00AD15B1">
        <w:t>imenovanje v</w:t>
      </w:r>
      <w:r w:rsidRPr="00DC1DA0">
        <w:t xml:space="preserve"> funkcijo </w:t>
      </w:r>
      <w:r w:rsidR="00AD15B1">
        <w:t>po</w:t>
      </w:r>
      <w:r w:rsidRPr="00DC1DA0">
        <w:t xml:space="preserve"> priročniku organizacije. </w:t>
      </w:r>
    </w:p>
    <w:p w14:paraId="1DBA954E" w14:textId="77777777" w:rsidR="00DC1DA0" w:rsidRDefault="00DC1DA0" w:rsidP="00955407">
      <w:pPr>
        <w:pStyle w:val="Zamaknjenadolobaprvinivo"/>
        <w:ind w:left="993" w:hanging="425"/>
      </w:pPr>
      <w:r w:rsidRPr="00DC1DA0">
        <w:t xml:space="preserve">(3*) </w:t>
      </w:r>
      <w:r w:rsidRPr="00DC1DA0">
        <w:tab/>
        <w:t>Sprememba se obračuna po dejansko opravljenih urah nadzornika v skladu s 33. členom tarife</w:t>
      </w:r>
      <w:r w:rsidR="005600EC">
        <w:t>.</w:t>
      </w:r>
      <w:r w:rsidRPr="00DC1DA0">
        <w:t>«.</w:t>
      </w:r>
    </w:p>
    <w:p w14:paraId="19FE9DD7" w14:textId="77777777" w:rsidR="00DC1DA0" w:rsidRDefault="00DC1DA0" w:rsidP="00DC1DA0">
      <w:pPr>
        <w:ind w:left="709" w:hanging="709"/>
        <w:rPr>
          <w:rFonts w:ascii="Arial" w:hAnsi="Arial" w:cs="Arial"/>
        </w:rPr>
      </w:pPr>
    </w:p>
    <w:p w14:paraId="57FA060A" w14:textId="77777777" w:rsidR="00DC1DA0" w:rsidRPr="00DC1DA0" w:rsidRDefault="00DC1DA0" w:rsidP="00DC1DA0">
      <w:pPr>
        <w:pStyle w:val="Odstavekseznama"/>
        <w:numPr>
          <w:ilvl w:val="0"/>
          <w:numId w:val="1"/>
        </w:numPr>
        <w:jc w:val="center"/>
        <w:rPr>
          <w:rFonts w:ascii="Arial" w:hAnsi="Arial" w:cs="Arial"/>
        </w:rPr>
      </w:pPr>
      <w:r>
        <w:rPr>
          <w:rFonts w:ascii="Arial" w:hAnsi="Arial" w:cs="Arial"/>
          <w:b/>
        </w:rPr>
        <w:t>člen</w:t>
      </w:r>
    </w:p>
    <w:p w14:paraId="2DC68BAB" w14:textId="77777777" w:rsidR="00FD15C5" w:rsidRDefault="003A6F9A" w:rsidP="00DC1DA0">
      <w:pPr>
        <w:jc w:val="both"/>
        <w:rPr>
          <w:rFonts w:ascii="Arial" w:hAnsi="Arial" w:cs="Arial"/>
        </w:rPr>
      </w:pPr>
      <w:r>
        <w:rPr>
          <w:rFonts w:ascii="Arial" w:hAnsi="Arial" w:cs="Arial"/>
        </w:rPr>
        <w:t>V 18. členu se</w:t>
      </w:r>
      <w:r w:rsidR="00FD15C5">
        <w:rPr>
          <w:rFonts w:ascii="Arial" w:hAnsi="Arial" w:cs="Arial"/>
        </w:rPr>
        <w:t>:</w:t>
      </w:r>
    </w:p>
    <w:p w14:paraId="34E8F763" w14:textId="77777777" w:rsidR="00DC1DA0" w:rsidRDefault="00FD15C5" w:rsidP="00DC1DA0">
      <w:pPr>
        <w:jc w:val="both"/>
        <w:rPr>
          <w:rFonts w:ascii="Arial" w:hAnsi="Arial" w:cs="Arial"/>
        </w:rPr>
      </w:pPr>
      <w:r>
        <w:rPr>
          <w:rFonts w:ascii="Arial" w:hAnsi="Arial" w:cs="Arial"/>
        </w:rPr>
        <w:t>–</w:t>
      </w:r>
      <w:r w:rsidR="003A6F9A">
        <w:rPr>
          <w:rFonts w:ascii="Arial" w:hAnsi="Arial" w:cs="Arial"/>
        </w:rPr>
        <w:t xml:space="preserve"> d</w:t>
      </w:r>
      <w:r w:rsidR="00DC1DA0">
        <w:rPr>
          <w:rFonts w:ascii="Arial" w:hAnsi="Arial" w:cs="Arial"/>
        </w:rPr>
        <w:t>rugi odstavek spremeni tako, da se glasi:</w:t>
      </w:r>
    </w:p>
    <w:p w14:paraId="686769C1" w14:textId="77749B0B" w:rsidR="008C59D1" w:rsidRDefault="00DC1DA0" w:rsidP="00DC1DA0">
      <w:pPr>
        <w:jc w:val="both"/>
        <w:rPr>
          <w:rFonts w:ascii="Arial" w:eastAsia="Calibri" w:hAnsi="Arial" w:cs="Arial"/>
          <w:iCs/>
          <w:color w:val="000000"/>
        </w:rPr>
      </w:pPr>
      <w:r w:rsidRPr="00DC1DA0">
        <w:rPr>
          <w:rFonts w:ascii="Arial" w:hAnsi="Arial" w:cs="Arial"/>
        </w:rPr>
        <w:t xml:space="preserve">»(2) </w:t>
      </w:r>
      <w:r w:rsidRPr="008F7FD4">
        <w:rPr>
          <w:rFonts w:ascii="Arial" w:eastAsia="Calibri" w:hAnsi="Arial" w:cs="Arial"/>
          <w:iCs/>
          <w:color w:val="000000"/>
        </w:rPr>
        <w:t xml:space="preserve">Ob prijavi na posamezni teoretični izpitni rok kandidat plača število prijavljenih izpitnih pol. Popravni izpit se plača po tarifi za izpitno polo. Kandidat mora tarifo plačati v osmih dneh od </w:t>
      </w:r>
      <w:r w:rsidRPr="008F7FD4">
        <w:rPr>
          <w:rFonts w:ascii="Arial" w:eastAsia="Calibri" w:hAnsi="Arial" w:cs="Arial"/>
          <w:iCs/>
          <w:color w:val="000000"/>
        </w:rPr>
        <w:lastRenderedPageBreak/>
        <w:t>prejema računa ali najpozneje do roka, ki ga agencija določi za plačilo posameznega teoretičnega izpitnega roka. Če se kandidat</w:t>
      </w:r>
      <w:r w:rsidR="00697A92">
        <w:rPr>
          <w:rFonts w:ascii="Arial" w:eastAsia="Calibri" w:hAnsi="Arial" w:cs="Arial"/>
          <w:iCs/>
          <w:color w:val="000000"/>
        </w:rPr>
        <w:t xml:space="preserve"> pravočasno</w:t>
      </w:r>
      <w:r w:rsidRPr="008F7FD4">
        <w:rPr>
          <w:rFonts w:ascii="Arial" w:eastAsia="Calibri" w:hAnsi="Arial" w:cs="Arial"/>
          <w:iCs/>
          <w:color w:val="000000"/>
        </w:rPr>
        <w:t xml:space="preserve"> odjavi od izpitnega roka, se mu dodatno obračunajo </w:t>
      </w:r>
      <w:r w:rsidR="00AD15B1">
        <w:rPr>
          <w:rFonts w:ascii="Arial" w:eastAsia="Calibri" w:hAnsi="Arial" w:cs="Arial"/>
          <w:iCs/>
          <w:color w:val="000000"/>
        </w:rPr>
        <w:t>upravni</w:t>
      </w:r>
      <w:r w:rsidRPr="008F7FD4">
        <w:rPr>
          <w:rFonts w:ascii="Arial" w:eastAsia="Calibri" w:hAnsi="Arial" w:cs="Arial"/>
          <w:iCs/>
          <w:color w:val="000000"/>
        </w:rPr>
        <w:t xml:space="preserve"> stroški v višini </w:t>
      </w:r>
      <w:r w:rsidR="00AD15B1">
        <w:rPr>
          <w:rFonts w:ascii="Arial" w:eastAsia="Calibri" w:hAnsi="Arial" w:cs="Arial"/>
          <w:iCs/>
          <w:color w:val="000000"/>
        </w:rPr>
        <w:t>štirih</w:t>
      </w:r>
      <w:r w:rsidRPr="008F7FD4">
        <w:rPr>
          <w:rFonts w:ascii="Arial" w:eastAsia="Calibri" w:hAnsi="Arial" w:cs="Arial"/>
          <w:iCs/>
          <w:color w:val="000000"/>
        </w:rPr>
        <w:t xml:space="preserve"> točk, razlika plačane tarife pa se mu vrne</w:t>
      </w:r>
      <w:r w:rsidR="00331D96">
        <w:rPr>
          <w:rFonts w:ascii="Arial" w:eastAsia="Calibri" w:hAnsi="Arial" w:cs="Arial"/>
          <w:iCs/>
          <w:color w:val="000000"/>
        </w:rPr>
        <w:t>.</w:t>
      </w:r>
      <w:r w:rsidRPr="008F7FD4">
        <w:rPr>
          <w:rFonts w:ascii="Arial" w:eastAsia="Calibri" w:hAnsi="Arial" w:cs="Arial"/>
          <w:iCs/>
          <w:color w:val="000000"/>
        </w:rPr>
        <w:t xml:space="preserve"> Če kandidat ne odpove udeležbe na izpitu</w:t>
      </w:r>
      <w:r w:rsidR="00697A92">
        <w:rPr>
          <w:rFonts w:ascii="Arial" w:eastAsia="Calibri" w:hAnsi="Arial" w:cs="Arial"/>
          <w:iCs/>
          <w:color w:val="000000"/>
        </w:rPr>
        <w:t xml:space="preserve"> vsaj </w:t>
      </w:r>
      <w:r w:rsidR="00AD15B1">
        <w:rPr>
          <w:rFonts w:ascii="Arial" w:eastAsia="Calibri" w:hAnsi="Arial" w:cs="Arial"/>
          <w:iCs/>
          <w:color w:val="000000"/>
        </w:rPr>
        <w:t>pet</w:t>
      </w:r>
      <w:r w:rsidR="00697A92">
        <w:rPr>
          <w:rFonts w:ascii="Arial" w:eastAsia="Calibri" w:hAnsi="Arial" w:cs="Arial"/>
          <w:iCs/>
          <w:color w:val="000000"/>
        </w:rPr>
        <w:t xml:space="preserve"> dni pred </w:t>
      </w:r>
      <w:r w:rsidR="00336EEF">
        <w:rPr>
          <w:rFonts w:ascii="Arial" w:eastAsia="Calibri" w:hAnsi="Arial" w:cs="Arial"/>
          <w:iCs/>
          <w:color w:val="000000"/>
        </w:rPr>
        <w:t>za</w:t>
      </w:r>
      <w:r w:rsidR="00697A92">
        <w:rPr>
          <w:rFonts w:ascii="Arial" w:eastAsia="Calibri" w:hAnsi="Arial" w:cs="Arial"/>
          <w:iCs/>
          <w:color w:val="000000"/>
        </w:rPr>
        <w:t>četkom izpita</w:t>
      </w:r>
      <w:r w:rsidRPr="008F7FD4">
        <w:rPr>
          <w:rFonts w:ascii="Arial" w:eastAsia="Calibri" w:hAnsi="Arial" w:cs="Arial"/>
          <w:iCs/>
          <w:color w:val="000000"/>
        </w:rPr>
        <w:t xml:space="preserve"> in se izpita ne udeleži, mora kljub temu poravnati račun, ki mu je bil izdan, v primeru že plačane tarife za opravljanje izpitov pa se ta ne vrne in ne prenese na naslednji izpitni rok</w:t>
      </w:r>
      <w:r w:rsidR="00697A92">
        <w:rPr>
          <w:rFonts w:ascii="Arial" w:eastAsia="Calibri" w:hAnsi="Arial" w:cs="Arial"/>
          <w:iCs/>
          <w:color w:val="000000"/>
        </w:rPr>
        <w:t>, razen</w:t>
      </w:r>
      <w:r w:rsidR="00AD15B1">
        <w:rPr>
          <w:rFonts w:ascii="Arial" w:eastAsia="Calibri" w:hAnsi="Arial" w:cs="Arial"/>
          <w:iCs/>
          <w:color w:val="000000"/>
        </w:rPr>
        <w:t xml:space="preserve"> zaradi</w:t>
      </w:r>
      <w:r w:rsidR="00697A92">
        <w:rPr>
          <w:rFonts w:ascii="Arial" w:eastAsia="Calibri" w:hAnsi="Arial" w:cs="Arial"/>
          <w:iCs/>
          <w:color w:val="000000"/>
        </w:rPr>
        <w:t xml:space="preserve"> opravičljivih razlogov, ki jih kandidat dokazuje z ustreznim potrdilom.</w:t>
      </w:r>
    </w:p>
    <w:p w14:paraId="6250F451" w14:textId="77777777" w:rsidR="00697A92" w:rsidRDefault="008C59D1" w:rsidP="00DC1DA0">
      <w:pPr>
        <w:jc w:val="both"/>
        <w:rPr>
          <w:rFonts w:ascii="Arial" w:eastAsia="Calibri" w:hAnsi="Arial" w:cs="Arial"/>
          <w:iCs/>
          <w:color w:val="000000"/>
        </w:rPr>
      </w:pPr>
      <w:r w:rsidRPr="00A8778F">
        <w:rPr>
          <w:rFonts w:ascii="Arial" w:eastAsia="Calibri" w:hAnsi="Arial" w:cs="Arial"/>
          <w:iCs/>
          <w:color w:val="000000"/>
        </w:rPr>
        <w:t>Za odobreni izredni teoretični izpit plača kandidat dvakratnik tarife glede na število prijavljenih izpitnih pol.</w:t>
      </w:r>
    </w:p>
    <w:p w14:paraId="56B9B425" w14:textId="3B3497EC" w:rsidR="00DC1DA0" w:rsidRPr="00DC1DA0" w:rsidRDefault="00697A92" w:rsidP="00DC1DA0">
      <w:pPr>
        <w:jc w:val="both"/>
        <w:rPr>
          <w:rFonts w:ascii="Arial" w:hAnsi="Arial" w:cs="Arial"/>
        </w:rPr>
      </w:pPr>
      <w:r>
        <w:rPr>
          <w:rFonts w:ascii="Arial" w:eastAsia="Calibri" w:hAnsi="Arial" w:cs="Arial"/>
          <w:iCs/>
          <w:color w:val="000000"/>
        </w:rPr>
        <w:t xml:space="preserve">Pri izvedbi izpitnega roka na terenu na območju Republike Slovenije za pilote zrakoplovov ter letalskega in drugega osebja se kandidatu </w:t>
      </w:r>
      <w:r w:rsidR="00AD15B1">
        <w:rPr>
          <w:rFonts w:ascii="Arial" w:eastAsia="Calibri" w:hAnsi="Arial" w:cs="Arial"/>
          <w:iCs/>
          <w:color w:val="000000"/>
        </w:rPr>
        <w:t>za</w:t>
      </w:r>
      <w:r>
        <w:rPr>
          <w:rFonts w:ascii="Arial" w:eastAsia="Calibri" w:hAnsi="Arial" w:cs="Arial"/>
          <w:iCs/>
          <w:color w:val="000000"/>
        </w:rPr>
        <w:t xml:space="preserve">računa tarifa v višini </w:t>
      </w:r>
      <w:r w:rsidR="00AD15B1">
        <w:rPr>
          <w:rFonts w:ascii="Arial" w:eastAsia="Calibri" w:hAnsi="Arial" w:cs="Arial"/>
          <w:iCs/>
          <w:color w:val="000000"/>
        </w:rPr>
        <w:t>ene</w:t>
      </w:r>
      <w:r>
        <w:rPr>
          <w:rFonts w:ascii="Arial" w:eastAsia="Calibri" w:hAnsi="Arial" w:cs="Arial"/>
          <w:iCs/>
          <w:color w:val="000000"/>
        </w:rPr>
        <w:t xml:space="preserve"> točke za izpitni rok. Izpitni rok na terenu se izvede, če je prijavljenih vsaj </w:t>
      </w:r>
      <w:r w:rsidR="00AD15B1">
        <w:rPr>
          <w:rFonts w:ascii="Arial" w:eastAsia="Calibri" w:hAnsi="Arial" w:cs="Arial"/>
          <w:iCs/>
          <w:color w:val="000000"/>
        </w:rPr>
        <w:t>pet</w:t>
      </w:r>
      <w:r>
        <w:rPr>
          <w:rFonts w:ascii="Arial" w:eastAsia="Calibri" w:hAnsi="Arial" w:cs="Arial"/>
          <w:iCs/>
          <w:color w:val="000000"/>
        </w:rPr>
        <w:t xml:space="preserve"> kandidatov.</w:t>
      </w:r>
      <w:r w:rsidR="00DC1DA0" w:rsidRPr="00DC1DA0">
        <w:rPr>
          <w:rFonts w:ascii="Arial" w:hAnsi="Arial" w:cs="Arial"/>
        </w:rPr>
        <w:t>«</w:t>
      </w:r>
      <w:r w:rsidR="00AE1D8B">
        <w:rPr>
          <w:rFonts w:ascii="Arial" w:hAnsi="Arial" w:cs="Arial"/>
        </w:rPr>
        <w:t>;</w:t>
      </w:r>
    </w:p>
    <w:p w14:paraId="67F57506" w14:textId="6BB51019" w:rsidR="00303199" w:rsidRPr="00DC1DA0" w:rsidRDefault="00FD15C5" w:rsidP="00303199">
      <w:pPr>
        <w:pStyle w:val="Odstavek"/>
        <w:ind w:firstLine="0"/>
      </w:pPr>
      <w:r>
        <w:t>– v</w:t>
      </w:r>
      <w:r w:rsidR="008D595B">
        <w:t xml:space="preserve"> tretjem</w:t>
      </w:r>
      <w:r w:rsidR="00F62A31">
        <w:t xml:space="preserve"> odstavku</w:t>
      </w:r>
      <w:r w:rsidR="00303199">
        <w:t xml:space="preserve"> </w:t>
      </w:r>
      <w:r w:rsidR="00F62A31">
        <w:t xml:space="preserve">na koncu </w:t>
      </w:r>
      <w:r w:rsidR="00AD15B1">
        <w:t>preglednice</w:t>
      </w:r>
      <w:r w:rsidR="00F62A31">
        <w:t xml:space="preserve"> doda nov</w:t>
      </w:r>
      <w:r>
        <w:t>a vrstica</w:t>
      </w:r>
      <w:r w:rsidR="00303199">
        <w:t>:</w:t>
      </w:r>
    </w:p>
    <w:p w14:paraId="4E975433" w14:textId="77777777" w:rsidR="00303199" w:rsidRDefault="00303199" w:rsidP="00303199">
      <w:pPr>
        <w:jc w:val="both"/>
      </w:pPr>
      <w:r w:rsidRPr="00CE2B90">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6"/>
        <w:gridCol w:w="2386"/>
      </w:tblGrid>
      <w:tr w:rsidR="00303199" w:rsidRPr="003B016F" w14:paraId="0FCBBAB0" w14:textId="77777777" w:rsidTr="00E75D5D">
        <w:trPr>
          <w:trHeight w:val="255"/>
          <w:jc w:val="center"/>
        </w:trPr>
        <w:tc>
          <w:tcPr>
            <w:tcW w:w="6726" w:type="dxa"/>
            <w:shd w:val="clear" w:color="auto" w:fill="auto"/>
          </w:tcPr>
          <w:p w14:paraId="1E860D62" w14:textId="1C378758" w:rsidR="00A8778F" w:rsidRDefault="00AD15B1" w:rsidP="00A8778F">
            <w:pPr>
              <w:rPr>
                <w:rFonts w:ascii="Arial" w:hAnsi="Arial" w:cs="Arial"/>
                <w:color w:val="000000"/>
              </w:rPr>
            </w:pPr>
            <w:r>
              <w:rPr>
                <w:rFonts w:ascii="Arial" w:hAnsi="Arial" w:cs="Arial"/>
                <w:color w:val="000000"/>
              </w:rPr>
              <w:t>Upravni</w:t>
            </w:r>
            <w:r w:rsidR="00303199" w:rsidRPr="00303199">
              <w:rPr>
                <w:rFonts w:ascii="Arial" w:hAnsi="Arial" w:cs="Arial"/>
                <w:color w:val="000000"/>
              </w:rPr>
              <w:t xml:space="preserve"> strošek pri izvedbi izpitov</w:t>
            </w:r>
            <w:r w:rsidR="005A43AF">
              <w:rPr>
                <w:rFonts w:ascii="Arial" w:hAnsi="Arial" w:cs="Arial"/>
                <w:color w:val="000000"/>
              </w:rPr>
              <w:t>:</w:t>
            </w:r>
          </w:p>
          <w:p w14:paraId="17BC2ED0" w14:textId="77777777" w:rsidR="005A43AF" w:rsidRPr="00A8778F" w:rsidRDefault="00303199" w:rsidP="00A8778F">
            <w:pPr>
              <w:pStyle w:val="Odstavekseznama"/>
              <w:numPr>
                <w:ilvl w:val="0"/>
                <w:numId w:val="10"/>
              </w:numPr>
              <w:rPr>
                <w:rFonts w:ascii="Arial" w:hAnsi="Arial" w:cs="Arial"/>
                <w:color w:val="000000"/>
              </w:rPr>
            </w:pPr>
            <w:r w:rsidRPr="00A8778F">
              <w:rPr>
                <w:rFonts w:ascii="Arial" w:hAnsi="Arial" w:cs="Arial"/>
                <w:color w:val="000000"/>
              </w:rPr>
              <w:t xml:space="preserve">odjava od izpita, </w:t>
            </w:r>
          </w:p>
          <w:p w14:paraId="295C9C9C" w14:textId="77777777" w:rsidR="00303199" w:rsidRPr="00A8778F" w:rsidRDefault="00303199" w:rsidP="00A8778F">
            <w:pPr>
              <w:pStyle w:val="Odstavekseznama"/>
              <w:numPr>
                <w:ilvl w:val="0"/>
                <w:numId w:val="10"/>
              </w:numPr>
              <w:rPr>
                <w:rFonts w:ascii="Arial" w:hAnsi="Arial" w:cs="Arial"/>
                <w:color w:val="000000"/>
              </w:rPr>
            </w:pPr>
            <w:r w:rsidRPr="00A8778F">
              <w:rPr>
                <w:rFonts w:ascii="Arial" w:hAnsi="Arial" w:cs="Arial"/>
                <w:color w:val="000000"/>
              </w:rPr>
              <w:t>vpogled v izpit</w:t>
            </w:r>
            <w:r w:rsidR="005A43AF">
              <w:rPr>
                <w:rFonts w:ascii="Arial" w:hAnsi="Arial" w:cs="Arial"/>
                <w:color w:val="000000"/>
              </w:rPr>
              <w:t>.</w:t>
            </w:r>
          </w:p>
        </w:tc>
        <w:tc>
          <w:tcPr>
            <w:tcW w:w="2386" w:type="dxa"/>
          </w:tcPr>
          <w:p w14:paraId="60F0C53E" w14:textId="77777777" w:rsidR="00303199" w:rsidRPr="00303199" w:rsidRDefault="00303199" w:rsidP="00E75D5D">
            <w:pPr>
              <w:jc w:val="center"/>
              <w:rPr>
                <w:rFonts w:ascii="Arial" w:hAnsi="Arial" w:cs="Arial"/>
                <w:color w:val="000000"/>
              </w:rPr>
            </w:pPr>
            <w:r w:rsidRPr="00303199">
              <w:rPr>
                <w:rFonts w:ascii="Arial" w:hAnsi="Arial" w:cs="Arial"/>
                <w:color w:val="000000"/>
              </w:rPr>
              <w:t>4</w:t>
            </w:r>
          </w:p>
        </w:tc>
      </w:tr>
    </w:tbl>
    <w:p w14:paraId="15C59947" w14:textId="77777777" w:rsidR="00187486" w:rsidRDefault="00187486" w:rsidP="00187486">
      <w:pPr>
        <w:ind w:left="709" w:hanging="709"/>
        <w:rPr>
          <w:rFonts w:ascii="Arial" w:hAnsi="Arial" w:cs="Arial"/>
        </w:rPr>
      </w:pPr>
      <w:r w:rsidRPr="00DC1DA0">
        <w:rPr>
          <w:rFonts w:ascii="Arial" w:hAnsi="Arial" w:cs="Arial"/>
        </w:rPr>
        <w:t>«</w:t>
      </w:r>
      <w:r w:rsidR="00AE1D8B">
        <w:rPr>
          <w:rFonts w:ascii="Arial" w:hAnsi="Arial" w:cs="Arial"/>
        </w:rPr>
        <w:t>;</w:t>
      </w:r>
    </w:p>
    <w:p w14:paraId="645785D2" w14:textId="610C446C" w:rsidR="00187486" w:rsidRPr="00187486" w:rsidRDefault="00FD15C5" w:rsidP="00187486">
      <w:pPr>
        <w:spacing w:after="0"/>
        <w:rPr>
          <w:rFonts w:ascii="Arial" w:hAnsi="Arial" w:cs="Arial"/>
        </w:rPr>
      </w:pPr>
      <w:r>
        <w:rPr>
          <w:rFonts w:ascii="Arial" w:hAnsi="Arial" w:cs="Arial"/>
        </w:rPr>
        <w:t xml:space="preserve">– </w:t>
      </w:r>
      <w:r w:rsidR="00D80E50">
        <w:rPr>
          <w:rFonts w:ascii="Arial" w:hAnsi="Arial" w:cs="Arial"/>
        </w:rPr>
        <w:t>v</w:t>
      </w:r>
      <w:r w:rsidR="00D80E50" w:rsidRPr="00187486">
        <w:rPr>
          <w:rFonts w:ascii="Arial" w:hAnsi="Arial" w:cs="Arial"/>
        </w:rPr>
        <w:t xml:space="preserve"> </w:t>
      </w:r>
      <w:r w:rsidR="008D595B">
        <w:rPr>
          <w:rFonts w:ascii="Arial" w:hAnsi="Arial" w:cs="Arial"/>
        </w:rPr>
        <w:t>petem</w:t>
      </w:r>
      <w:r w:rsidR="00187486" w:rsidRPr="00187486">
        <w:rPr>
          <w:rFonts w:ascii="Arial" w:hAnsi="Arial" w:cs="Arial"/>
        </w:rPr>
        <w:t xml:space="preserve"> odstavku </w:t>
      </w:r>
      <w:r w:rsidR="00AD15B1">
        <w:rPr>
          <w:rFonts w:ascii="Arial" w:hAnsi="Arial" w:cs="Arial"/>
        </w:rPr>
        <w:t xml:space="preserve">preglednica </w:t>
      </w:r>
      <w:r w:rsidR="00187486" w:rsidRPr="00187486">
        <w:rPr>
          <w:rFonts w:ascii="Arial" w:hAnsi="Arial" w:cs="Arial"/>
        </w:rPr>
        <w:t xml:space="preserve">spremeni </w:t>
      </w:r>
      <w:r w:rsidR="00D80E50">
        <w:rPr>
          <w:rFonts w:ascii="Arial" w:hAnsi="Arial" w:cs="Arial"/>
        </w:rPr>
        <w:t>tako, da</w:t>
      </w:r>
      <w:r w:rsidR="00187486" w:rsidRPr="00187486">
        <w:rPr>
          <w:rFonts w:ascii="Arial" w:hAnsi="Arial" w:cs="Arial"/>
        </w:rPr>
        <w:t xml:space="preserve"> se glasi:</w:t>
      </w:r>
    </w:p>
    <w:p w14:paraId="3225994C" w14:textId="77777777" w:rsidR="00187486" w:rsidRDefault="00187486" w:rsidP="00187486">
      <w:pPr>
        <w:jc w:val="both"/>
      </w:pPr>
      <w:r w:rsidRPr="00CE2B90">
        <w:t>»</w:t>
      </w:r>
    </w:p>
    <w:tbl>
      <w:tblPr>
        <w:tblStyle w:val="Tabelamrea3"/>
        <w:tblW w:w="0" w:type="auto"/>
        <w:tblLayout w:type="fixed"/>
        <w:tblLook w:val="04A0" w:firstRow="1" w:lastRow="0" w:firstColumn="1" w:lastColumn="0" w:noHBand="0" w:noVBand="1"/>
      </w:tblPr>
      <w:tblGrid>
        <w:gridCol w:w="4390"/>
        <w:gridCol w:w="16"/>
        <w:gridCol w:w="2110"/>
        <w:gridCol w:w="2410"/>
      </w:tblGrid>
      <w:tr w:rsidR="00187486" w:rsidRPr="00F6760D" w14:paraId="3DCDA46B" w14:textId="77777777" w:rsidTr="00E75D5D">
        <w:trPr>
          <w:trHeight w:val="315"/>
        </w:trPr>
        <w:tc>
          <w:tcPr>
            <w:tcW w:w="4390" w:type="dxa"/>
            <w:shd w:val="clear" w:color="auto" w:fill="A5A5A5" w:themeFill="accent3"/>
            <w:noWrap/>
            <w:vAlign w:val="center"/>
            <w:hideMark/>
          </w:tcPr>
          <w:p w14:paraId="6776B693"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b/>
                <w:bCs/>
                <w:lang w:eastAsia="sl-SI"/>
              </w:rPr>
              <w:t>Licence</w:t>
            </w:r>
          </w:p>
        </w:tc>
        <w:tc>
          <w:tcPr>
            <w:tcW w:w="2126" w:type="dxa"/>
            <w:gridSpan w:val="2"/>
            <w:shd w:val="clear" w:color="auto" w:fill="A5A5A5" w:themeFill="accent3"/>
            <w:noWrap/>
            <w:vAlign w:val="center"/>
            <w:hideMark/>
          </w:tcPr>
          <w:p w14:paraId="5047078F"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c>
          <w:tcPr>
            <w:tcW w:w="2410" w:type="dxa"/>
            <w:shd w:val="clear" w:color="auto" w:fill="A5A5A5" w:themeFill="accent3"/>
          </w:tcPr>
          <w:p w14:paraId="4FF9D0D7"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Podaljšanje/obnova</w:t>
            </w:r>
          </w:p>
        </w:tc>
      </w:tr>
      <w:tr w:rsidR="00187486" w:rsidRPr="00F6760D" w14:paraId="1359A686" w14:textId="77777777" w:rsidTr="00E75D5D">
        <w:trPr>
          <w:trHeight w:val="315"/>
        </w:trPr>
        <w:tc>
          <w:tcPr>
            <w:tcW w:w="4390" w:type="dxa"/>
            <w:shd w:val="clear" w:color="auto" w:fill="A5A5A5" w:themeFill="accent3"/>
            <w:noWrap/>
            <w:vAlign w:val="center"/>
          </w:tcPr>
          <w:p w14:paraId="15296E52" w14:textId="77777777" w:rsidR="00187486" w:rsidRPr="00F6760D" w:rsidRDefault="00187486" w:rsidP="00E75D5D">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26" w:type="dxa"/>
            <w:gridSpan w:val="2"/>
            <w:shd w:val="clear" w:color="auto" w:fill="A5A5A5" w:themeFill="accent3"/>
            <w:noWrap/>
            <w:vAlign w:val="center"/>
          </w:tcPr>
          <w:p w14:paraId="717A0445"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c>
          <w:tcPr>
            <w:tcW w:w="2410" w:type="dxa"/>
            <w:shd w:val="clear" w:color="auto" w:fill="A5A5A5" w:themeFill="accent3"/>
          </w:tcPr>
          <w:p w14:paraId="7102CC04"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3.</w:t>
            </w:r>
          </w:p>
        </w:tc>
      </w:tr>
      <w:tr w:rsidR="00187486" w:rsidRPr="00F6760D" w14:paraId="160A9486" w14:textId="77777777" w:rsidTr="00E75D5D">
        <w:trPr>
          <w:trHeight w:val="315"/>
        </w:trPr>
        <w:tc>
          <w:tcPr>
            <w:tcW w:w="4390" w:type="dxa"/>
            <w:vAlign w:val="center"/>
            <w:hideMark/>
          </w:tcPr>
          <w:p w14:paraId="715619E6"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LAPL</w:t>
            </w:r>
            <w:proofErr w:type="spellEnd"/>
            <w:r w:rsidRPr="00F6760D">
              <w:rPr>
                <w:rFonts w:ascii="Arial" w:eastAsia="Times New Roman" w:hAnsi="Arial" w:cs="Arial"/>
                <w:lang w:eastAsia="sl-SI"/>
              </w:rPr>
              <w:t>(A)/(H)/(S)/(B)</w:t>
            </w:r>
          </w:p>
        </w:tc>
        <w:tc>
          <w:tcPr>
            <w:tcW w:w="2126" w:type="dxa"/>
            <w:gridSpan w:val="2"/>
            <w:noWrap/>
            <w:vAlign w:val="center"/>
            <w:hideMark/>
          </w:tcPr>
          <w:p w14:paraId="0F2C87BD"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14</w:t>
            </w:r>
          </w:p>
        </w:tc>
        <w:tc>
          <w:tcPr>
            <w:tcW w:w="2410" w:type="dxa"/>
          </w:tcPr>
          <w:p w14:paraId="3A6028D0"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5BE61CD7" w14:textId="77777777" w:rsidTr="00E75D5D">
        <w:trPr>
          <w:trHeight w:val="182"/>
        </w:trPr>
        <w:tc>
          <w:tcPr>
            <w:tcW w:w="4390" w:type="dxa"/>
            <w:vAlign w:val="center"/>
            <w:hideMark/>
          </w:tcPr>
          <w:p w14:paraId="2EF08DCE"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PPL</w:t>
            </w:r>
            <w:proofErr w:type="spellEnd"/>
            <w:r w:rsidRPr="00F6760D">
              <w:rPr>
                <w:rFonts w:ascii="Arial" w:eastAsia="Times New Roman" w:hAnsi="Arial" w:cs="Arial"/>
                <w:lang w:eastAsia="sl-SI"/>
              </w:rPr>
              <w:t>(A)/(H) /(As)/</w:t>
            </w:r>
            <w:proofErr w:type="spellStart"/>
            <w:r w:rsidRPr="00F6760D">
              <w:rPr>
                <w:rFonts w:ascii="Arial" w:eastAsia="Times New Roman" w:hAnsi="Arial" w:cs="Arial"/>
                <w:lang w:eastAsia="sl-SI"/>
              </w:rPr>
              <w:t>SPL</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BPL</w:t>
            </w:r>
            <w:proofErr w:type="spellEnd"/>
          </w:p>
        </w:tc>
        <w:tc>
          <w:tcPr>
            <w:tcW w:w="2126" w:type="dxa"/>
            <w:gridSpan w:val="2"/>
            <w:noWrap/>
            <w:vAlign w:val="center"/>
            <w:hideMark/>
          </w:tcPr>
          <w:p w14:paraId="5D7CE95B"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15</w:t>
            </w:r>
          </w:p>
        </w:tc>
        <w:tc>
          <w:tcPr>
            <w:tcW w:w="2410" w:type="dxa"/>
          </w:tcPr>
          <w:p w14:paraId="1C1139E1"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5E44E0FE" w14:textId="77777777" w:rsidTr="00E75D5D">
        <w:trPr>
          <w:trHeight w:val="315"/>
        </w:trPr>
        <w:tc>
          <w:tcPr>
            <w:tcW w:w="4390" w:type="dxa"/>
            <w:vAlign w:val="center"/>
            <w:hideMark/>
          </w:tcPr>
          <w:p w14:paraId="25ED5579"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CPL</w:t>
            </w:r>
            <w:proofErr w:type="spellEnd"/>
            <w:r w:rsidRPr="00F6760D">
              <w:rPr>
                <w:rFonts w:ascii="Arial" w:eastAsia="Times New Roman" w:hAnsi="Arial" w:cs="Arial"/>
                <w:lang w:eastAsia="sl-SI"/>
              </w:rPr>
              <w:t>(A)/(H)/(As)</w:t>
            </w:r>
          </w:p>
        </w:tc>
        <w:tc>
          <w:tcPr>
            <w:tcW w:w="2126" w:type="dxa"/>
            <w:gridSpan w:val="2"/>
            <w:noWrap/>
            <w:vAlign w:val="center"/>
            <w:hideMark/>
          </w:tcPr>
          <w:p w14:paraId="1CF4D5FB"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22</w:t>
            </w:r>
          </w:p>
        </w:tc>
        <w:tc>
          <w:tcPr>
            <w:tcW w:w="2410" w:type="dxa"/>
          </w:tcPr>
          <w:p w14:paraId="77C1BB8C"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7F56AA84" w14:textId="77777777" w:rsidTr="00E75D5D">
        <w:trPr>
          <w:trHeight w:val="300"/>
        </w:trPr>
        <w:tc>
          <w:tcPr>
            <w:tcW w:w="4390" w:type="dxa"/>
            <w:vAlign w:val="center"/>
            <w:hideMark/>
          </w:tcPr>
          <w:p w14:paraId="13786949"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ATPL</w:t>
            </w:r>
            <w:proofErr w:type="spellEnd"/>
            <w:r w:rsidRPr="00F6760D">
              <w:rPr>
                <w:rFonts w:ascii="Arial" w:eastAsia="Times New Roman" w:hAnsi="Arial" w:cs="Arial"/>
                <w:lang w:eastAsia="sl-SI"/>
              </w:rPr>
              <w:t>(A)/(H)/</w:t>
            </w:r>
            <w:proofErr w:type="spellStart"/>
            <w:r w:rsidRPr="00F6760D">
              <w:rPr>
                <w:rFonts w:ascii="Arial" w:eastAsia="Times New Roman" w:hAnsi="Arial" w:cs="Arial"/>
                <w:lang w:eastAsia="sl-SI"/>
              </w:rPr>
              <w:t>MPL</w:t>
            </w:r>
            <w:proofErr w:type="spellEnd"/>
          </w:p>
        </w:tc>
        <w:tc>
          <w:tcPr>
            <w:tcW w:w="2126" w:type="dxa"/>
            <w:gridSpan w:val="2"/>
            <w:noWrap/>
            <w:vAlign w:val="center"/>
            <w:hideMark/>
          </w:tcPr>
          <w:p w14:paraId="0D6BD669"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29</w:t>
            </w:r>
          </w:p>
        </w:tc>
        <w:tc>
          <w:tcPr>
            <w:tcW w:w="2410" w:type="dxa"/>
          </w:tcPr>
          <w:p w14:paraId="7D0D3928"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2CEC9EB0" w14:textId="77777777" w:rsidTr="00E75D5D">
        <w:trPr>
          <w:trHeight w:val="315"/>
        </w:trPr>
        <w:tc>
          <w:tcPr>
            <w:tcW w:w="4390" w:type="dxa"/>
            <w:vAlign w:val="center"/>
            <w:hideMark/>
          </w:tcPr>
          <w:p w14:paraId="3AD874E0"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r w:rsidRPr="00F6760D">
              <w:rPr>
                <w:rFonts w:ascii="Arial" w:eastAsia="Times New Roman" w:hAnsi="Arial" w:cs="Arial"/>
                <w:b/>
                <w:bCs/>
                <w:lang w:eastAsia="sl-SI"/>
              </w:rPr>
              <w:t>Ratingi</w:t>
            </w:r>
          </w:p>
        </w:tc>
        <w:tc>
          <w:tcPr>
            <w:tcW w:w="2126" w:type="dxa"/>
            <w:gridSpan w:val="2"/>
            <w:vAlign w:val="center"/>
          </w:tcPr>
          <w:p w14:paraId="1D089702"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p>
        </w:tc>
        <w:tc>
          <w:tcPr>
            <w:tcW w:w="2410" w:type="dxa"/>
          </w:tcPr>
          <w:p w14:paraId="6D95F533"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p>
        </w:tc>
      </w:tr>
      <w:tr w:rsidR="00187486" w:rsidRPr="00F6760D" w14:paraId="355314E2" w14:textId="77777777" w:rsidTr="00E75D5D">
        <w:trPr>
          <w:trHeight w:val="315"/>
        </w:trPr>
        <w:tc>
          <w:tcPr>
            <w:tcW w:w="4390" w:type="dxa"/>
            <w:vAlign w:val="center"/>
            <w:hideMark/>
          </w:tcPr>
          <w:p w14:paraId="0C9094D7"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 xml:space="preserve">IR/SE, BIR, </w:t>
            </w:r>
            <w:proofErr w:type="spellStart"/>
            <w:r w:rsidRPr="00F6760D">
              <w:rPr>
                <w:rFonts w:ascii="Arial" w:eastAsia="Times New Roman" w:hAnsi="Arial" w:cs="Arial"/>
                <w:lang w:eastAsia="sl-SI"/>
              </w:rPr>
              <w:t>CB</w:t>
            </w:r>
            <w:proofErr w:type="spellEnd"/>
            <w:r w:rsidRPr="00F6760D">
              <w:rPr>
                <w:rFonts w:ascii="Arial" w:eastAsia="Times New Roman" w:hAnsi="Arial" w:cs="Arial"/>
                <w:lang w:eastAsia="sl-SI"/>
              </w:rPr>
              <w:t>-IR</w:t>
            </w:r>
          </w:p>
        </w:tc>
        <w:tc>
          <w:tcPr>
            <w:tcW w:w="2126" w:type="dxa"/>
            <w:gridSpan w:val="2"/>
            <w:noWrap/>
            <w:vAlign w:val="center"/>
            <w:hideMark/>
          </w:tcPr>
          <w:p w14:paraId="21AAB9D9"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14</w:t>
            </w:r>
          </w:p>
        </w:tc>
        <w:tc>
          <w:tcPr>
            <w:tcW w:w="2410" w:type="dxa"/>
            <w:vAlign w:val="center"/>
          </w:tcPr>
          <w:p w14:paraId="2DA88716"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11</w:t>
            </w:r>
          </w:p>
        </w:tc>
      </w:tr>
      <w:tr w:rsidR="00187486" w:rsidRPr="00F6760D" w14:paraId="76AB12F4" w14:textId="77777777" w:rsidTr="00E75D5D">
        <w:trPr>
          <w:trHeight w:val="315"/>
        </w:trPr>
        <w:tc>
          <w:tcPr>
            <w:tcW w:w="4390" w:type="dxa"/>
            <w:vAlign w:val="center"/>
          </w:tcPr>
          <w:p w14:paraId="4F54FD4A"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lang w:eastAsia="sl-SI"/>
              </w:rPr>
              <w:t>IR/</w:t>
            </w:r>
            <w:r w:rsidRPr="00F6760D">
              <w:rPr>
                <w:rFonts w:ascii="Arial" w:eastAsia="Times New Roman" w:hAnsi="Arial" w:cs="Arial"/>
                <w:lang w:eastAsia="sl-SI"/>
              </w:rPr>
              <w:t xml:space="preserve">ME, BIR, </w:t>
            </w:r>
            <w:proofErr w:type="spellStart"/>
            <w:r w:rsidRPr="00F6760D">
              <w:rPr>
                <w:rFonts w:ascii="Arial" w:eastAsia="Times New Roman" w:hAnsi="Arial" w:cs="Arial"/>
                <w:lang w:eastAsia="sl-SI"/>
              </w:rPr>
              <w:t>CB</w:t>
            </w:r>
            <w:proofErr w:type="spellEnd"/>
            <w:r w:rsidRPr="00F6760D">
              <w:rPr>
                <w:rFonts w:ascii="Arial" w:eastAsia="Times New Roman" w:hAnsi="Arial" w:cs="Arial"/>
                <w:lang w:eastAsia="sl-SI"/>
              </w:rPr>
              <w:t>-IR</w:t>
            </w:r>
          </w:p>
        </w:tc>
        <w:tc>
          <w:tcPr>
            <w:tcW w:w="2126" w:type="dxa"/>
            <w:gridSpan w:val="2"/>
            <w:noWrap/>
            <w:vAlign w:val="center"/>
          </w:tcPr>
          <w:p w14:paraId="0A85DBE6"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16</w:t>
            </w:r>
          </w:p>
        </w:tc>
        <w:tc>
          <w:tcPr>
            <w:tcW w:w="2410" w:type="dxa"/>
            <w:vAlign w:val="center"/>
          </w:tcPr>
          <w:p w14:paraId="4C51BC21"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r>
      <w:tr w:rsidR="00187486" w:rsidRPr="00F6760D" w14:paraId="5C88C9AE" w14:textId="77777777" w:rsidTr="00E75D5D">
        <w:trPr>
          <w:trHeight w:val="315"/>
        </w:trPr>
        <w:tc>
          <w:tcPr>
            <w:tcW w:w="4390" w:type="dxa"/>
            <w:vAlign w:val="center"/>
            <w:hideMark/>
          </w:tcPr>
          <w:p w14:paraId="1C031A19"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CR</w:t>
            </w:r>
            <w:proofErr w:type="spellEnd"/>
            <w:r w:rsidRPr="00F6760D">
              <w:rPr>
                <w:rFonts w:ascii="Arial" w:eastAsia="Times New Roman" w:hAnsi="Arial" w:cs="Arial"/>
                <w:lang w:eastAsia="sl-SI"/>
              </w:rPr>
              <w:t>(A)/</w:t>
            </w:r>
            <w:proofErr w:type="spellStart"/>
            <w:r w:rsidRPr="00F6760D">
              <w:rPr>
                <w:rFonts w:ascii="Arial" w:eastAsia="Times New Roman" w:hAnsi="Arial" w:cs="Arial"/>
                <w:lang w:eastAsia="sl-SI"/>
              </w:rPr>
              <w:t>TMG</w:t>
            </w:r>
            <w:proofErr w:type="spellEnd"/>
          </w:p>
        </w:tc>
        <w:tc>
          <w:tcPr>
            <w:tcW w:w="2126" w:type="dxa"/>
            <w:gridSpan w:val="2"/>
            <w:noWrap/>
            <w:vAlign w:val="center"/>
            <w:hideMark/>
          </w:tcPr>
          <w:p w14:paraId="3E0CE382"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c>
          <w:tcPr>
            <w:tcW w:w="2410" w:type="dxa"/>
            <w:vAlign w:val="center"/>
          </w:tcPr>
          <w:p w14:paraId="0F80D56F"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11</w:t>
            </w:r>
          </w:p>
        </w:tc>
      </w:tr>
      <w:tr w:rsidR="00187486" w:rsidRPr="00F6760D" w14:paraId="2BF2080D" w14:textId="77777777" w:rsidTr="00E75D5D">
        <w:trPr>
          <w:trHeight w:val="315"/>
        </w:trPr>
        <w:tc>
          <w:tcPr>
            <w:tcW w:w="4390" w:type="dxa"/>
            <w:vAlign w:val="center"/>
            <w:hideMark/>
          </w:tcPr>
          <w:p w14:paraId="06AE078F"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CR</w:t>
            </w:r>
            <w:proofErr w:type="spellEnd"/>
            <w:r w:rsidRPr="00F6760D">
              <w:rPr>
                <w:rFonts w:ascii="Arial" w:eastAsia="Times New Roman" w:hAnsi="Arial" w:cs="Arial"/>
                <w:lang w:eastAsia="sl-SI"/>
              </w:rPr>
              <w:t xml:space="preserve">(A) z IR </w:t>
            </w:r>
          </w:p>
        </w:tc>
        <w:tc>
          <w:tcPr>
            <w:tcW w:w="2126" w:type="dxa"/>
            <w:gridSpan w:val="2"/>
            <w:noWrap/>
            <w:vAlign w:val="center"/>
            <w:hideMark/>
          </w:tcPr>
          <w:p w14:paraId="5D64A947"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79BEE8B3"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594BF859" w14:textId="77777777" w:rsidTr="00E75D5D">
        <w:trPr>
          <w:trHeight w:val="315"/>
        </w:trPr>
        <w:tc>
          <w:tcPr>
            <w:tcW w:w="4390" w:type="dxa"/>
            <w:vAlign w:val="center"/>
            <w:hideMark/>
          </w:tcPr>
          <w:p w14:paraId="7F2B9949"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CR</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SEA</w:t>
            </w:r>
            <w:proofErr w:type="spellEnd"/>
            <w:r w:rsidRPr="00F6760D">
              <w:rPr>
                <w:rFonts w:ascii="Arial" w:eastAsia="Times New Roman" w:hAnsi="Arial" w:cs="Arial"/>
                <w:lang w:eastAsia="sl-SI"/>
              </w:rPr>
              <w:t>)</w:t>
            </w:r>
          </w:p>
        </w:tc>
        <w:tc>
          <w:tcPr>
            <w:tcW w:w="2126" w:type="dxa"/>
            <w:gridSpan w:val="2"/>
            <w:noWrap/>
            <w:vAlign w:val="center"/>
            <w:hideMark/>
          </w:tcPr>
          <w:p w14:paraId="46A4790F"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15</w:t>
            </w:r>
          </w:p>
        </w:tc>
        <w:tc>
          <w:tcPr>
            <w:tcW w:w="2410" w:type="dxa"/>
            <w:vAlign w:val="center"/>
          </w:tcPr>
          <w:p w14:paraId="2EC511E3"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r>
      <w:tr w:rsidR="00187486" w:rsidRPr="00F6760D" w14:paraId="73C11305" w14:textId="77777777" w:rsidTr="00E75D5D">
        <w:trPr>
          <w:trHeight w:val="315"/>
        </w:trPr>
        <w:tc>
          <w:tcPr>
            <w:tcW w:w="4390" w:type="dxa"/>
            <w:vAlign w:val="center"/>
            <w:hideMark/>
          </w:tcPr>
          <w:p w14:paraId="528341BA"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SPA</w:t>
            </w:r>
            <w:proofErr w:type="spellEnd"/>
          </w:p>
        </w:tc>
        <w:tc>
          <w:tcPr>
            <w:tcW w:w="2126" w:type="dxa"/>
            <w:gridSpan w:val="2"/>
            <w:noWrap/>
            <w:vAlign w:val="center"/>
            <w:hideMark/>
          </w:tcPr>
          <w:p w14:paraId="107D5CC8"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c>
          <w:tcPr>
            <w:tcW w:w="2410" w:type="dxa"/>
            <w:vAlign w:val="center"/>
          </w:tcPr>
          <w:p w14:paraId="345D20D3"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15</w:t>
            </w:r>
          </w:p>
        </w:tc>
      </w:tr>
      <w:tr w:rsidR="00187486" w:rsidRPr="00F6760D" w14:paraId="7AFCFF84" w14:textId="77777777" w:rsidTr="00E75D5D">
        <w:trPr>
          <w:trHeight w:val="315"/>
        </w:trPr>
        <w:tc>
          <w:tcPr>
            <w:tcW w:w="4390" w:type="dxa"/>
            <w:vAlign w:val="center"/>
            <w:hideMark/>
          </w:tcPr>
          <w:p w14:paraId="510394E3"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SPA</w:t>
            </w:r>
            <w:proofErr w:type="spellEnd"/>
            <w:r w:rsidRPr="00F6760D">
              <w:rPr>
                <w:rFonts w:ascii="Arial" w:eastAsia="Times New Roman" w:hAnsi="Arial" w:cs="Arial"/>
                <w:lang w:eastAsia="sl-SI"/>
              </w:rPr>
              <w:t xml:space="preserve"> z IR </w:t>
            </w:r>
          </w:p>
        </w:tc>
        <w:tc>
          <w:tcPr>
            <w:tcW w:w="2126" w:type="dxa"/>
            <w:gridSpan w:val="2"/>
            <w:noWrap/>
            <w:vAlign w:val="center"/>
            <w:hideMark/>
          </w:tcPr>
          <w:p w14:paraId="11739BDD"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1B2F2722"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52178883" w14:textId="77777777" w:rsidTr="00E75D5D">
        <w:trPr>
          <w:trHeight w:val="315"/>
        </w:trPr>
        <w:tc>
          <w:tcPr>
            <w:tcW w:w="4390" w:type="dxa"/>
            <w:vAlign w:val="center"/>
            <w:hideMark/>
          </w:tcPr>
          <w:p w14:paraId="56E365AF"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SPA</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HPA</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COMPL</w:t>
            </w:r>
            <w:proofErr w:type="spellEnd"/>
            <w:r w:rsidRPr="00F6760D">
              <w:rPr>
                <w:rFonts w:ascii="Arial" w:eastAsia="Times New Roman" w:hAnsi="Arial" w:cs="Arial"/>
                <w:lang w:eastAsia="sl-SI"/>
              </w:rPr>
              <w:t xml:space="preserve"> z IR (visokozmogljivo </w:t>
            </w:r>
            <w:r w:rsidRPr="00E63193">
              <w:rPr>
                <w:rFonts w:ascii="Arial" w:eastAsia="Times New Roman" w:hAnsi="Arial" w:cs="Arial"/>
                <w:lang w:eastAsia="sl-SI"/>
              </w:rPr>
              <w:t>kompleksno</w:t>
            </w:r>
            <w:r w:rsidRPr="00F6760D">
              <w:rPr>
                <w:rFonts w:ascii="Arial" w:eastAsia="Times New Roman" w:hAnsi="Arial" w:cs="Arial"/>
                <w:lang w:eastAsia="sl-SI"/>
              </w:rPr>
              <w:t xml:space="preserve"> letalo)</w:t>
            </w:r>
          </w:p>
        </w:tc>
        <w:tc>
          <w:tcPr>
            <w:tcW w:w="2126" w:type="dxa"/>
            <w:gridSpan w:val="2"/>
            <w:noWrap/>
            <w:vAlign w:val="center"/>
            <w:hideMark/>
          </w:tcPr>
          <w:p w14:paraId="6CC0D8CB"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27</w:t>
            </w:r>
          </w:p>
        </w:tc>
        <w:tc>
          <w:tcPr>
            <w:tcW w:w="2410" w:type="dxa"/>
            <w:vAlign w:val="center"/>
          </w:tcPr>
          <w:p w14:paraId="3D49C501"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25</w:t>
            </w:r>
          </w:p>
        </w:tc>
      </w:tr>
      <w:tr w:rsidR="00187486" w:rsidRPr="00F6760D" w14:paraId="409F0F38" w14:textId="77777777" w:rsidTr="00E75D5D">
        <w:trPr>
          <w:trHeight w:val="315"/>
        </w:trPr>
        <w:tc>
          <w:tcPr>
            <w:tcW w:w="4390" w:type="dxa"/>
            <w:vAlign w:val="center"/>
            <w:hideMark/>
          </w:tcPr>
          <w:p w14:paraId="6BDCD890"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MPA</w:t>
            </w:r>
            <w:proofErr w:type="spellEnd"/>
          </w:p>
        </w:tc>
        <w:tc>
          <w:tcPr>
            <w:tcW w:w="2126" w:type="dxa"/>
            <w:gridSpan w:val="2"/>
            <w:noWrap/>
            <w:vAlign w:val="center"/>
            <w:hideMark/>
          </w:tcPr>
          <w:p w14:paraId="126CF763"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29</w:t>
            </w:r>
          </w:p>
        </w:tc>
        <w:tc>
          <w:tcPr>
            <w:tcW w:w="2410" w:type="dxa"/>
            <w:vAlign w:val="center"/>
          </w:tcPr>
          <w:p w14:paraId="795B5A2B"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31</w:t>
            </w:r>
          </w:p>
        </w:tc>
      </w:tr>
      <w:tr w:rsidR="00187486" w:rsidRPr="00F6760D" w14:paraId="76C3188F" w14:textId="77777777" w:rsidTr="00E75D5D">
        <w:trPr>
          <w:trHeight w:val="315"/>
        </w:trPr>
        <w:tc>
          <w:tcPr>
            <w:tcW w:w="4390" w:type="dxa"/>
            <w:vAlign w:val="center"/>
            <w:hideMark/>
          </w:tcPr>
          <w:p w14:paraId="3117AAE4"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SEP</w:t>
            </w:r>
            <w:proofErr w:type="spellEnd"/>
            <w:r w:rsidRPr="00F6760D">
              <w:rPr>
                <w:rFonts w:ascii="Arial" w:eastAsia="Times New Roman" w:hAnsi="Arial" w:cs="Arial"/>
                <w:lang w:eastAsia="sl-SI"/>
              </w:rPr>
              <w:t>(H)</w:t>
            </w:r>
          </w:p>
        </w:tc>
        <w:tc>
          <w:tcPr>
            <w:tcW w:w="2126" w:type="dxa"/>
            <w:gridSpan w:val="2"/>
            <w:noWrap/>
            <w:vAlign w:val="center"/>
            <w:hideMark/>
          </w:tcPr>
          <w:p w14:paraId="7403B49B"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15</w:t>
            </w:r>
          </w:p>
        </w:tc>
        <w:tc>
          <w:tcPr>
            <w:tcW w:w="2410" w:type="dxa"/>
            <w:vAlign w:val="center"/>
          </w:tcPr>
          <w:p w14:paraId="4D349EF6"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r>
      <w:tr w:rsidR="00187486" w:rsidRPr="00F6760D" w14:paraId="348B5117" w14:textId="77777777" w:rsidTr="00E75D5D">
        <w:trPr>
          <w:trHeight w:val="315"/>
        </w:trPr>
        <w:tc>
          <w:tcPr>
            <w:tcW w:w="4390" w:type="dxa"/>
            <w:vAlign w:val="center"/>
            <w:hideMark/>
          </w:tcPr>
          <w:p w14:paraId="359213F2"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SEP</w:t>
            </w:r>
            <w:proofErr w:type="spellEnd"/>
            <w:r w:rsidRPr="00F6760D">
              <w:rPr>
                <w:rFonts w:ascii="Arial" w:eastAsia="Times New Roman" w:hAnsi="Arial" w:cs="Arial"/>
                <w:lang w:eastAsia="sl-SI"/>
              </w:rPr>
              <w:t xml:space="preserve">(H) z IR </w:t>
            </w:r>
          </w:p>
        </w:tc>
        <w:tc>
          <w:tcPr>
            <w:tcW w:w="2126" w:type="dxa"/>
            <w:gridSpan w:val="2"/>
            <w:noWrap/>
            <w:vAlign w:val="center"/>
            <w:hideMark/>
          </w:tcPr>
          <w:p w14:paraId="4013F744"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5901C910"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6B52334A" w14:textId="77777777" w:rsidTr="00E75D5D">
        <w:trPr>
          <w:trHeight w:val="315"/>
        </w:trPr>
        <w:tc>
          <w:tcPr>
            <w:tcW w:w="4390" w:type="dxa"/>
            <w:vAlign w:val="center"/>
            <w:hideMark/>
          </w:tcPr>
          <w:p w14:paraId="5FB2B6DF"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SET(H)</w:t>
            </w:r>
          </w:p>
        </w:tc>
        <w:tc>
          <w:tcPr>
            <w:tcW w:w="2126" w:type="dxa"/>
            <w:gridSpan w:val="2"/>
            <w:noWrap/>
            <w:vAlign w:val="center"/>
            <w:hideMark/>
          </w:tcPr>
          <w:p w14:paraId="661E68D8"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15</w:t>
            </w:r>
          </w:p>
        </w:tc>
        <w:tc>
          <w:tcPr>
            <w:tcW w:w="2410" w:type="dxa"/>
            <w:vAlign w:val="center"/>
          </w:tcPr>
          <w:p w14:paraId="37A90C86"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r>
      <w:tr w:rsidR="00187486" w:rsidRPr="00F6760D" w14:paraId="5ED9DBE4" w14:textId="77777777" w:rsidTr="00E75D5D">
        <w:trPr>
          <w:trHeight w:val="315"/>
        </w:trPr>
        <w:tc>
          <w:tcPr>
            <w:tcW w:w="4390" w:type="dxa"/>
            <w:vAlign w:val="center"/>
            <w:hideMark/>
          </w:tcPr>
          <w:p w14:paraId="4B868A14"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SET(H) z IR </w:t>
            </w:r>
          </w:p>
        </w:tc>
        <w:tc>
          <w:tcPr>
            <w:tcW w:w="2126" w:type="dxa"/>
            <w:gridSpan w:val="2"/>
            <w:noWrap/>
            <w:vAlign w:val="center"/>
            <w:hideMark/>
          </w:tcPr>
          <w:p w14:paraId="036C0633"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62367957"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5E6A94BE" w14:textId="77777777" w:rsidTr="00E75D5D">
        <w:trPr>
          <w:trHeight w:val="315"/>
        </w:trPr>
        <w:tc>
          <w:tcPr>
            <w:tcW w:w="4390" w:type="dxa"/>
            <w:vAlign w:val="center"/>
            <w:hideMark/>
          </w:tcPr>
          <w:p w14:paraId="66D59923"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lastRenderedPageBreak/>
              <w:t>TR</w:t>
            </w:r>
            <w:proofErr w:type="spellEnd"/>
            <w:r w:rsidRPr="00F6760D">
              <w:rPr>
                <w:rFonts w:ascii="Arial" w:eastAsia="Times New Roman" w:hAnsi="Arial" w:cs="Arial"/>
                <w:lang w:eastAsia="sl-SI"/>
              </w:rPr>
              <w:t xml:space="preserve"> MET(H)</w:t>
            </w:r>
          </w:p>
        </w:tc>
        <w:tc>
          <w:tcPr>
            <w:tcW w:w="2126" w:type="dxa"/>
            <w:gridSpan w:val="2"/>
            <w:noWrap/>
            <w:vAlign w:val="center"/>
            <w:hideMark/>
          </w:tcPr>
          <w:p w14:paraId="2B60AF5B"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23</w:t>
            </w:r>
          </w:p>
        </w:tc>
        <w:tc>
          <w:tcPr>
            <w:tcW w:w="2410" w:type="dxa"/>
            <w:vAlign w:val="center"/>
          </w:tcPr>
          <w:p w14:paraId="3733EF28"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21</w:t>
            </w:r>
          </w:p>
        </w:tc>
      </w:tr>
      <w:tr w:rsidR="00187486" w:rsidRPr="00F6760D" w14:paraId="51FF5ED2" w14:textId="77777777" w:rsidTr="00E75D5D">
        <w:trPr>
          <w:trHeight w:val="315"/>
        </w:trPr>
        <w:tc>
          <w:tcPr>
            <w:tcW w:w="4390" w:type="dxa"/>
            <w:vAlign w:val="center"/>
            <w:hideMark/>
          </w:tcPr>
          <w:p w14:paraId="39D9143E"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TR</w:t>
            </w:r>
            <w:proofErr w:type="spellEnd"/>
            <w:r w:rsidRPr="00F6760D">
              <w:rPr>
                <w:rFonts w:ascii="Arial" w:eastAsia="Times New Roman" w:hAnsi="Arial" w:cs="Arial"/>
                <w:lang w:eastAsia="sl-SI"/>
              </w:rPr>
              <w:t xml:space="preserve"> MET(H) z IR</w:t>
            </w:r>
          </w:p>
        </w:tc>
        <w:tc>
          <w:tcPr>
            <w:tcW w:w="2126" w:type="dxa"/>
            <w:gridSpan w:val="2"/>
            <w:noWrap/>
            <w:vAlign w:val="center"/>
            <w:hideMark/>
          </w:tcPr>
          <w:p w14:paraId="57EA527B"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25</w:t>
            </w:r>
          </w:p>
        </w:tc>
        <w:tc>
          <w:tcPr>
            <w:tcW w:w="2410" w:type="dxa"/>
            <w:vAlign w:val="center"/>
          </w:tcPr>
          <w:p w14:paraId="536B2F38"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22</w:t>
            </w:r>
          </w:p>
        </w:tc>
      </w:tr>
      <w:tr w:rsidR="00187486" w:rsidRPr="00F6760D" w14:paraId="27289C3A" w14:textId="77777777" w:rsidTr="00E75D5D">
        <w:trPr>
          <w:trHeight w:val="315"/>
        </w:trPr>
        <w:tc>
          <w:tcPr>
            <w:tcW w:w="4390" w:type="dxa"/>
            <w:vAlign w:val="center"/>
            <w:hideMark/>
          </w:tcPr>
          <w:p w14:paraId="4CE57235"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MR</w:t>
            </w:r>
            <w:proofErr w:type="spellEnd"/>
          </w:p>
        </w:tc>
        <w:tc>
          <w:tcPr>
            <w:tcW w:w="2126" w:type="dxa"/>
            <w:gridSpan w:val="2"/>
            <w:noWrap/>
            <w:vAlign w:val="center"/>
            <w:hideMark/>
          </w:tcPr>
          <w:p w14:paraId="195B45E1"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5D948E6C"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287EDA31" w14:textId="77777777" w:rsidTr="00E75D5D">
        <w:trPr>
          <w:trHeight w:val="315"/>
        </w:trPr>
        <w:tc>
          <w:tcPr>
            <w:tcW w:w="4390" w:type="dxa"/>
            <w:vAlign w:val="center"/>
            <w:hideMark/>
          </w:tcPr>
          <w:p w14:paraId="5BFE327D"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FTR</w:t>
            </w:r>
            <w:proofErr w:type="spellEnd"/>
          </w:p>
        </w:tc>
        <w:tc>
          <w:tcPr>
            <w:tcW w:w="2126" w:type="dxa"/>
            <w:gridSpan w:val="2"/>
            <w:noWrap/>
            <w:vAlign w:val="center"/>
            <w:hideMark/>
          </w:tcPr>
          <w:p w14:paraId="41E3C1F2"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20</w:t>
            </w:r>
          </w:p>
        </w:tc>
        <w:tc>
          <w:tcPr>
            <w:tcW w:w="2410" w:type="dxa"/>
            <w:vAlign w:val="center"/>
          </w:tcPr>
          <w:p w14:paraId="59944744"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r>
      <w:tr w:rsidR="00187486" w:rsidRPr="00F6760D" w14:paraId="519FBB0E" w14:textId="77777777" w:rsidTr="00E75D5D">
        <w:trPr>
          <w:trHeight w:val="315"/>
        </w:trPr>
        <w:tc>
          <w:tcPr>
            <w:tcW w:w="4390" w:type="dxa"/>
            <w:vAlign w:val="center"/>
            <w:hideMark/>
          </w:tcPr>
          <w:p w14:paraId="25853F27"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r w:rsidRPr="00F6760D">
              <w:rPr>
                <w:rFonts w:ascii="Arial" w:eastAsia="Times New Roman" w:hAnsi="Arial" w:cs="Arial"/>
                <w:b/>
                <w:bCs/>
                <w:lang w:eastAsia="sl-SI"/>
              </w:rPr>
              <w:t>Inštruktorji</w:t>
            </w:r>
          </w:p>
        </w:tc>
        <w:tc>
          <w:tcPr>
            <w:tcW w:w="2126" w:type="dxa"/>
            <w:gridSpan w:val="2"/>
            <w:vAlign w:val="center"/>
          </w:tcPr>
          <w:p w14:paraId="03D47B3C" w14:textId="77777777" w:rsidR="00187486" w:rsidRPr="0043623E" w:rsidRDefault="00187486" w:rsidP="00E75D5D">
            <w:pPr>
              <w:overflowPunct w:val="0"/>
              <w:autoSpaceDE w:val="0"/>
              <w:autoSpaceDN w:val="0"/>
              <w:adjustRightInd w:val="0"/>
              <w:textAlignment w:val="baseline"/>
              <w:rPr>
                <w:rFonts w:ascii="Arial" w:eastAsia="Times New Roman" w:hAnsi="Arial" w:cs="Arial"/>
                <w:b/>
                <w:bCs/>
                <w:lang w:eastAsia="sl-SI"/>
              </w:rPr>
            </w:pPr>
          </w:p>
        </w:tc>
        <w:tc>
          <w:tcPr>
            <w:tcW w:w="2410" w:type="dxa"/>
            <w:vAlign w:val="center"/>
          </w:tcPr>
          <w:p w14:paraId="09886BE4" w14:textId="77777777" w:rsidR="00187486" w:rsidRPr="0043623E"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62D1E02D" w14:textId="77777777" w:rsidTr="00E75D5D">
        <w:trPr>
          <w:trHeight w:val="315"/>
        </w:trPr>
        <w:tc>
          <w:tcPr>
            <w:tcW w:w="4390" w:type="dxa"/>
            <w:vAlign w:val="center"/>
            <w:hideMark/>
          </w:tcPr>
          <w:p w14:paraId="77D7EEE2"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FI(A)/(H)</w:t>
            </w:r>
          </w:p>
        </w:tc>
        <w:tc>
          <w:tcPr>
            <w:tcW w:w="2126" w:type="dxa"/>
            <w:gridSpan w:val="2"/>
            <w:noWrap/>
            <w:vAlign w:val="center"/>
            <w:hideMark/>
          </w:tcPr>
          <w:p w14:paraId="31F45C66"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0689781F"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3ADBF774" w14:textId="77777777" w:rsidTr="00E75D5D">
        <w:trPr>
          <w:trHeight w:val="315"/>
        </w:trPr>
        <w:tc>
          <w:tcPr>
            <w:tcW w:w="4390" w:type="dxa"/>
            <w:vAlign w:val="center"/>
            <w:hideMark/>
          </w:tcPr>
          <w:p w14:paraId="289210EA"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FI(S)/(B)</w:t>
            </w:r>
          </w:p>
        </w:tc>
        <w:tc>
          <w:tcPr>
            <w:tcW w:w="2126" w:type="dxa"/>
            <w:gridSpan w:val="2"/>
            <w:noWrap/>
            <w:vAlign w:val="center"/>
            <w:hideMark/>
          </w:tcPr>
          <w:p w14:paraId="069FB070"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15</w:t>
            </w:r>
          </w:p>
        </w:tc>
        <w:tc>
          <w:tcPr>
            <w:tcW w:w="2410" w:type="dxa"/>
            <w:vAlign w:val="center"/>
          </w:tcPr>
          <w:p w14:paraId="37405A7B"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r>
      <w:tr w:rsidR="00187486" w:rsidRPr="00F6760D" w14:paraId="43B541F8" w14:textId="77777777" w:rsidTr="00E75D5D">
        <w:trPr>
          <w:trHeight w:val="315"/>
        </w:trPr>
        <w:tc>
          <w:tcPr>
            <w:tcW w:w="4390" w:type="dxa"/>
            <w:vAlign w:val="center"/>
            <w:hideMark/>
          </w:tcPr>
          <w:p w14:paraId="23B0DDA8"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IRI(A)/(H)</w:t>
            </w:r>
          </w:p>
        </w:tc>
        <w:tc>
          <w:tcPr>
            <w:tcW w:w="2126" w:type="dxa"/>
            <w:gridSpan w:val="2"/>
            <w:noWrap/>
            <w:vAlign w:val="center"/>
            <w:hideMark/>
          </w:tcPr>
          <w:p w14:paraId="53343891"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19</w:t>
            </w:r>
          </w:p>
        </w:tc>
        <w:tc>
          <w:tcPr>
            <w:tcW w:w="2410" w:type="dxa"/>
            <w:vAlign w:val="center"/>
          </w:tcPr>
          <w:p w14:paraId="156AF7E8" w14:textId="77777777" w:rsidR="00187486" w:rsidRPr="0043623E"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r>
      <w:tr w:rsidR="00187486" w:rsidRPr="00F6760D" w14:paraId="797994FC" w14:textId="77777777" w:rsidTr="00E75D5D">
        <w:trPr>
          <w:trHeight w:val="315"/>
        </w:trPr>
        <w:tc>
          <w:tcPr>
            <w:tcW w:w="4390" w:type="dxa"/>
            <w:vAlign w:val="center"/>
            <w:hideMark/>
          </w:tcPr>
          <w:p w14:paraId="1BB093E6"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CRI(A)</w:t>
            </w:r>
          </w:p>
        </w:tc>
        <w:tc>
          <w:tcPr>
            <w:tcW w:w="2126" w:type="dxa"/>
            <w:gridSpan w:val="2"/>
            <w:noWrap/>
            <w:vAlign w:val="center"/>
            <w:hideMark/>
          </w:tcPr>
          <w:p w14:paraId="602698FF"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c>
          <w:tcPr>
            <w:tcW w:w="2410" w:type="dxa"/>
            <w:vAlign w:val="center"/>
          </w:tcPr>
          <w:p w14:paraId="43C8628D"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14</w:t>
            </w:r>
          </w:p>
        </w:tc>
      </w:tr>
      <w:tr w:rsidR="00187486" w:rsidRPr="00F6760D" w14:paraId="49360348" w14:textId="77777777" w:rsidTr="00E75D5D">
        <w:trPr>
          <w:trHeight w:val="315"/>
        </w:trPr>
        <w:tc>
          <w:tcPr>
            <w:tcW w:w="4390" w:type="dxa"/>
            <w:vAlign w:val="center"/>
            <w:hideMark/>
          </w:tcPr>
          <w:p w14:paraId="4855789D"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MI/</w:t>
            </w:r>
            <w:proofErr w:type="spellStart"/>
            <w:r w:rsidRPr="00F6760D">
              <w:rPr>
                <w:rFonts w:ascii="Arial" w:eastAsia="Times New Roman" w:hAnsi="Arial" w:cs="Arial"/>
                <w:lang w:eastAsia="sl-SI"/>
              </w:rPr>
              <w:t>FTI</w:t>
            </w:r>
            <w:proofErr w:type="spellEnd"/>
          </w:p>
        </w:tc>
        <w:tc>
          <w:tcPr>
            <w:tcW w:w="2126" w:type="dxa"/>
            <w:gridSpan w:val="2"/>
            <w:noWrap/>
            <w:vAlign w:val="center"/>
            <w:hideMark/>
          </w:tcPr>
          <w:p w14:paraId="1200FCA0"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18</w:t>
            </w:r>
          </w:p>
        </w:tc>
        <w:tc>
          <w:tcPr>
            <w:tcW w:w="2410" w:type="dxa"/>
            <w:vAlign w:val="center"/>
          </w:tcPr>
          <w:p w14:paraId="4AE83495"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15</w:t>
            </w:r>
          </w:p>
        </w:tc>
      </w:tr>
      <w:tr w:rsidR="00187486" w:rsidRPr="00F6760D" w14:paraId="0E8EDDD9" w14:textId="77777777" w:rsidTr="00E75D5D">
        <w:trPr>
          <w:trHeight w:val="315"/>
        </w:trPr>
        <w:tc>
          <w:tcPr>
            <w:tcW w:w="4390" w:type="dxa"/>
            <w:vAlign w:val="center"/>
            <w:hideMark/>
          </w:tcPr>
          <w:p w14:paraId="3828C21D"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 xml:space="preserve">TRI </w:t>
            </w:r>
            <w:proofErr w:type="spellStart"/>
            <w:r w:rsidRPr="00F6760D">
              <w:rPr>
                <w:rFonts w:ascii="Arial" w:eastAsia="Times New Roman" w:hAnsi="Arial" w:cs="Arial"/>
                <w:lang w:eastAsia="sl-SI"/>
              </w:rPr>
              <w:t>SPA</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SPH</w:t>
            </w:r>
            <w:proofErr w:type="spellEnd"/>
          </w:p>
        </w:tc>
        <w:tc>
          <w:tcPr>
            <w:tcW w:w="2126" w:type="dxa"/>
            <w:gridSpan w:val="2"/>
            <w:noWrap/>
            <w:vAlign w:val="center"/>
            <w:hideMark/>
          </w:tcPr>
          <w:p w14:paraId="0EABAE07"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c>
          <w:tcPr>
            <w:tcW w:w="2410" w:type="dxa"/>
            <w:vAlign w:val="center"/>
          </w:tcPr>
          <w:p w14:paraId="6B3FEDB3"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14</w:t>
            </w:r>
          </w:p>
        </w:tc>
      </w:tr>
      <w:tr w:rsidR="00187486" w:rsidRPr="00F6760D" w14:paraId="3B99B14C" w14:textId="77777777" w:rsidTr="00E75D5D">
        <w:trPr>
          <w:trHeight w:val="315"/>
        </w:trPr>
        <w:tc>
          <w:tcPr>
            <w:tcW w:w="4390" w:type="dxa"/>
            <w:vAlign w:val="center"/>
            <w:hideMark/>
          </w:tcPr>
          <w:p w14:paraId="19E17E03"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 xml:space="preserve">TRI </w:t>
            </w:r>
            <w:proofErr w:type="spellStart"/>
            <w:r w:rsidRPr="00F6760D">
              <w:rPr>
                <w:rFonts w:ascii="Arial" w:eastAsia="Times New Roman" w:hAnsi="Arial" w:cs="Arial"/>
                <w:lang w:eastAsia="sl-SI"/>
              </w:rPr>
              <w:t>MPA</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MPH</w:t>
            </w:r>
            <w:proofErr w:type="spellEnd"/>
          </w:p>
        </w:tc>
        <w:tc>
          <w:tcPr>
            <w:tcW w:w="2126" w:type="dxa"/>
            <w:gridSpan w:val="2"/>
            <w:noWrap/>
            <w:vAlign w:val="center"/>
            <w:hideMark/>
          </w:tcPr>
          <w:p w14:paraId="7AAC0B0F"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22</w:t>
            </w:r>
          </w:p>
        </w:tc>
        <w:tc>
          <w:tcPr>
            <w:tcW w:w="2410" w:type="dxa"/>
            <w:vAlign w:val="center"/>
          </w:tcPr>
          <w:p w14:paraId="353133B7"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18</w:t>
            </w:r>
          </w:p>
        </w:tc>
      </w:tr>
      <w:tr w:rsidR="00187486" w:rsidRPr="00F6760D" w14:paraId="7EC648A3" w14:textId="77777777" w:rsidTr="00E75D5D">
        <w:trPr>
          <w:trHeight w:val="315"/>
        </w:trPr>
        <w:tc>
          <w:tcPr>
            <w:tcW w:w="4390" w:type="dxa"/>
            <w:vAlign w:val="center"/>
            <w:hideMark/>
          </w:tcPr>
          <w:p w14:paraId="123384D5"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SFI</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SPA</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SPH</w:t>
            </w:r>
            <w:proofErr w:type="spellEnd"/>
          </w:p>
        </w:tc>
        <w:tc>
          <w:tcPr>
            <w:tcW w:w="2126" w:type="dxa"/>
            <w:gridSpan w:val="2"/>
            <w:noWrap/>
            <w:vAlign w:val="center"/>
            <w:hideMark/>
          </w:tcPr>
          <w:p w14:paraId="5D7B9926"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c>
          <w:tcPr>
            <w:tcW w:w="2410" w:type="dxa"/>
            <w:vAlign w:val="center"/>
          </w:tcPr>
          <w:p w14:paraId="69AF225D"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14</w:t>
            </w:r>
          </w:p>
        </w:tc>
      </w:tr>
      <w:tr w:rsidR="00187486" w:rsidRPr="00F6760D" w14:paraId="66CC5C9B" w14:textId="77777777" w:rsidTr="00E75D5D">
        <w:trPr>
          <w:trHeight w:val="315"/>
        </w:trPr>
        <w:tc>
          <w:tcPr>
            <w:tcW w:w="4390" w:type="dxa"/>
            <w:vAlign w:val="center"/>
            <w:hideMark/>
          </w:tcPr>
          <w:p w14:paraId="17DD82EA"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proofErr w:type="spellStart"/>
            <w:r w:rsidRPr="00F6760D">
              <w:rPr>
                <w:rFonts w:ascii="Arial" w:eastAsia="Times New Roman" w:hAnsi="Arial" w:cs="Arial"/>
                <w:lang w:eastAsia="sl-SI"/>
              </w:rPr>
              <w:t>SFI</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MPA</w:t>
            </w:r>
            <w:proofErr w:type="spellEnd"/>
            <w:r w:rsidRPr="00F6760D">
              <w:rPr>
                <w:rFonts w:ascii="Arial" w:eastAsia="Times New Roman" w:hAnsi="Arial" w:cs="Arial"/>
                <w:lang w:eastAsia="sl-SI"/>
              </w:rPr>
              <w:t>/</w:t>
            </w:r>
            <w:proofErr w:type="spellStart"/>
            <w:r w:rsidRPr="00F6760D">
              <w:rPr>
                <w:rFonts w:ascii="Arial" w:eastAsia="Times New Roman" w:hAnsi="Arial" w:cs="Arial"/>
                <w:lang w:eastAsia="sl-SI"/>
              </w:rPr>
              <w:t>MPH</w:t>
            </w:r>
            <w:proofErr w:type="spellEnd"/>
          </w:p>
        </w:tc>
        <w:tc>
          <w:tcPr>
            <w:tcW w:w="2126" w:type="dxa"/>
            <w:gridSpan w:val="2"/>
            <w:noWrap/>
            <w:vAlign w:val="center"/>
            <w:hideMark/>
          </w:tcPr>
          <w:p w14:paraId="27F3FB7D"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22</w:t>
            </w:r>
          </w:p>
        </w:tc>
        <w:tc>
          <w:tcPr>
            <w:tcW w:w="2410" w:type="dxa"/>
            <w:vAlign w:val="center"/>
          </w:tcPr>
          <w:p w14:paraId="5603B1E4"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18</w:t>
            </w:r>
          </w:p>
        </w:tc>
      </w:tr>
      <w:tr w:rsidR="00187486" w:rsidRPr="00F6760D" w14:paraId="1C999C2E" w14:textId="77777777" w:rsidTr="00E75D5D">
        <w:trPr>
          <w:trHeight w:val="315"/>
        </w:trPr>
        <w:tc>
          <w:tcPr>
            <w:tcW w:w="4390" w:type="dxa"/>
            <w:vAlign w:val="center"/>
            <w:hideMark/>
          </w:tcPr>
          <w:p w14:paraId="49098BE9"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MCCI(A)/(H)/</w:t>
            </w:r>
            <w:proofErr w:type="spellStart"/>
            <w:r w:rsidRPr="00F6760D">
              <w:rPr>
                <w:rFonts w:ascii="Arial" w:eastAsia="Times New Roman" w:hAnsi="Arial" w:cs="Arial"/>
                <w:lang w:eastAsia="sl-SI"/>
              </w:rPr>
              <w:t>STI</w:t>
            </w:r>
            <w:proofErr w:type="spellEnd"/>
          </w:p>
        </w:tc>
        <w:tc>
          <w:tcPr>
            <w:tcW w:w="2126" w:type="dxa"/>
            <w:gridSpan w:val="2"/>
            <w:noWrap/>
            <w:vAlign w:val="center"/>
            <w:hideMark/>
          </w:tcPr>
          <w:p w14:paraId="0E494F2D"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17</w:t>
            </w:r>
          </w:p>
        </w:tc>
        <w:tc>
          <w:tcPr>
            <w:tcW w:w="2410" w:type="dxa"/>
            <w:vAlign w:val="center"/>
          </w:tcPr>
          <w:p w14:paraId="2D6F298C"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13</w:t>
            </w:r>
          </w:p>
        </w:tc>
      </w:tr>
      <w:tr w:rsidR="00187486" w:rsidRPr="00F6760D" w14:paraId="77E07772" w14:textId="77777777" w:rsidTr="00E75D5D">
        <w:trPr>
          <w:trHeight w:val="315"/>
        </w:trPr>
        <w:tc>
          <w:tcPr>
            <w:tcW w:w="4390" w:type="dxa"/>
            <w:vAlign w:val="center"/>
            <w:hideMark/>
          </w:tcPr>
          <w:p w14:paraId="4C094CA7"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Potrdilo inštruktorja v tretjih državah (</w:t>
            </w:r>
            <w:proofErr w:type="spellStart"/>
            <w:r w:rsidRPr="00F6760D">
              <w:rPr>
                <w:rFonts w:ascii="Arial" w:eastAsia="Times New Roman" w:hAnsi="Arial" w:cs="Arial"/>
                <w:lang w:eastAsia="sl-SI"/>
              </w:rPr>
              <w:t>FCL.900</w:t>
            </w:r>
            <w:proofErr w:type="spellEnd"/>
            <w:r w:rsidRPr="00F6760D">
              <w:rPr>
                <w:rFonts w:ascii="Arial" w:eastAsia="Times New Roman" w:hAnsi="Arial" w:cs="Arial"/>
                <w:lang w:eastAsia="sl-SI"/>
              </w:rPr>
              <w:t>(c))</w:t>
            </w:r>
          </w:p>
        </w:tc>
        <w:tc>
          <w:tcPr>
            <w:tcW w:w="2126" w:type="dxa"/>
            <w:gridSpan w:val="2"/>
            <w:noWrap/>
            <w:vAlign w:val="center"/>
            <w:hideMark/>
          </w:tcPr>
          <w:p w14:paraId="1BCE8880" w14:textId="77777777" w:rsidR="00187486" w:rsidRPr="0043623E"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43623E">
              <w:rPr>
                <w:rFonts w:ascii="Arial" w:eastAsia="Times New Roman" w:hAnsi="Arial" w:cs="Arial"/>
                <w:lang w:eastAsia="sl-SI"/>
              </w:rPr>
              <w:t>20</w:t>
            </w:r>
          </w:p>
        </w:tc>
        <w:tc>
          <w:tcPr>
            <w:tcW w:w="2410" w:type="dxa"/>
            <w:vAlign w:val="center"/>
          </w:tcPr>
          <w:p w14:paraId="5D574434" w14:textId="77777777" w:rsidR="00187486" w:rsidRPr="0043623E"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sidRPr="0043623E">
              <w:rPr>
                <w:rFonts w:ascii="Arial" w:eastAsia="Times New Roman" w:hAnsi="Arial" w:cs="Arial"/>
                <w:lang w:eastAsia="sl-SI"/>
              </w:rPr>
              <w:t>18</w:t>
            </w:r>
          </w:p>
        </w:tc>
      </w:tr>
      <w:tr w:rsidR="00187486" w:rsidRPr="00F6760D" w14:paraId="5CABC986" w14:textId="77777777" w:rsidTr="00E75D5D">
        <w:trPr>
          <w:trHeight w:val="300"/>
        </w:trPr>
        <w:tc>
          <w:tcPr>
            <w:tcW w:w="4390" w:type="dxa"/>
            <w:vAlign w:val="center"/>
            <w:hideMark/>
          </w:tcPr>
          <w:p w14:paraId="79535A94" w14:textId="77777777" w:rsidR="00187486" w:rsidRPr="00F6760D" w:rsidRDefault="00187486" w:rsidP="00E75D5D">
            <w:pPr>
              <w:overflowPunct w:val="0"/>
              <w:autoSpaceDE w:val="0"/>
              <w:autoSpaceDN w:val="0"/>
              <w:adjustRightInd w:val="0"/>
              <w:ind w:firstLine="29"/>
              <w:textAlignment w:val="baseline"/>
              <w:rPr>
                <w:rFonts w:ascii="Arial" w:eastAsia="Times New Roman" w:hAnsi="Arial" w:cs="Arial"/>
                <w:lang w:eastAsia="sl-SI"/>
              </w:rPr>
            </w:pPr>
            <w:r w:rsidRPr="00F6760D">
              <w:rPr>
                <w:rFonts w:ascii="Arial" w:eastAsia="Times New Roman" w:hAnsi="Arial" w:cs="Arial"/>
                <w:lang w:eastAsia="sl-SI"/>
              </w:rPr>
              <w:t>Potrd</w:t>
            </w:r>
            <w:r>
              <w:rPr>
                <w:rFonts w:ascii="Arial" w:eastAsia="Times New Roman" w:hAnsi="Arial" w:cs="Arial"/>
                <w:lang w:eastAsia="sl-SI"/>
              </w:rPr>
              <w:t>i</w:t>
            </w:r>
            <w:r w:rsidRPr="00F6760D">
              <w:rPr>
                <w:rFonts w:ascii="Arial" w:eastAsia="Times New Roman" w:hAnsi="Arial" w:cs="Arial"/>
                <w:lang w:eastAsia="sl-SI"/>
              </w:rPr>
              <w:t>lo inštruktorja za posebne namene (</w:t>
            </w:r>
            <w:proofErr w:type="spellStart"/>
            <w:r w:rsidRPr="00F6760D">
              <w:rPr>
                <w:rFonts w:ascii="Arial" w:eastAsia="Times New Roman" w:hAnsi="Arial" w:cs="Arial"/>
                <w:lang w:eastAsia="sl-SI"/>
              </w:rPr>
              <w:t>FCL.900</w:t>
            </w:r>
            <w:proofErr w:type="spellEnd"/>
            <w:r w:rsidRPr="00F6760D">
              <w:rPr>
                <w:rFonts w:ascii="Arial" w:eastAsia="Times New Roman" w:hAnsi="Arial" w:cs="Arial"/>
                <w:lang w:eastAsia="sl-SI"/>
              </w:rPr>
              <w:t>(b))</w:t>
            </w:r>
          </w:p>
        </w:tc>
        <w:tc>
          <w:tcPr>
            <w:tcW w:w="2126" w:type="dxa"/>
            <w:gridSpan w:val="2"/>
            <w:noWrap/>
            <w:vAlign w:val="center"/>
            <w:hideMark/>
          </w:tcPr>
          <w:p w14:paraId="0DC6DDE0" w14:textId="77777777" w:rsidR="00187486" w:rsidRPr="00F6760D" w:rsidRDefault="00187486" w:rsidP="00E75D5D">
            <w:pPr>
              <w:overflowPunct w:val="0"/>
              <w:autoSpaceDE w:val="0"/>
              <w:autoSpaceDN w:val="0"/>
              <w:adjustRightInd w:val="0"/>
              <w:ind w:firstLine="59"/>
              <w:jc w:val="center"/>
              <w:textAlignment w:val="baseline"/>
              <w:rPr>
                <w:rFonts w:ascii="Arial" w:eastAsia="Times New Roman" w:hAnsi="Arial" w:cs="Arial"/>
                <w:lang w:eastAsia="sl-SI"/>
              </w:rPr>
            </w:pPr>
            <w:r w:rsidRPr="00F6760D">
              <w:rPr>
                <w:rFonts w:ascii="Arial" w:eastAsia="Times New Roman" w:hAnsi="Arial" w:cs="Arial"/>
                <w:lang w:eastAsia="sl-SI"/>
              </w:rPr>
              <w:t>14</w:t>
            </w:r>
          </w:p>
        </w:tc>
        <w:tc>
          <w:tcPr>
            <w:tcW w:w="2410" w:type="dxa"/>
            <w:vAlign w:val="center"/>
          </w:tcPr>
          <w:p w14:paraId="213A8277" w14:textId="77777777" w:rsidR="00187486" w:rsidRPr="00F6760D" w:rsidRDefault="00187486" w:rsidP="00E75D5D">
            <w:pPr>
              <w:overflowPunct w:val="0"/>
              <w:autoSpaceDE w:val="0"/>
              <w:autoSpaceDN w:val="0"/>
              <w:adjustRightInd w:val="0"/>
              <w:ind w:hanging="101"/>
              <w:jc w:val="center"/>
              <w:textAlignment w:val="baseline"/>
              <w:rPr>
                <w:rFonts w:ascii="Arial" w:eastAsia="Times New Roman" w:hAnsi="Arial" w:cs="Arial"/>
                <w:lang w:eastAsia="sl-SI"/>
              </w:rPr>
            </w:pPr>
            <w:r>
              <w:rPr>
                <w:rFonts w:ascii="Arial" w:eastAsia="Times New Roman" w:hAnsi="Arial" w:cs="Arial"/>
                <w:lang w:eastAsia="sl-SI"/>
              </w:rPr>
              <w:t>/</w:t>
            </w:r>
          </w:p>
        </w:tc>
      </w:tr>
      <w:tr w:rsidR="00187486" w:rsidRPr="00F6760D" w14:paraId="78F4F395" w14:textId="77777777" w:rsidTr="00E75D5D">
        <w:trPr>
          <w:trHeight w:val="300"/>
        </w:trPr>
        <w:tc>
          <w:tcPr>
            <w:tcW w:w="6516" w:type="dxa"/>
            <w:gridSpan w:val="3"/>
            <w:vAlign w:val="center"/>
            <w:hideMark/>
          </w:tcPr>
          <w:p w14:paraId="455EFFA8" w14:textId="2EA9CB63"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r w:rsidRPr="00F6760D">
              <w:rPr>
                <w:rFonts w:ascii="Arial" w:eastAsia="Times New Roman" w:hAnsi="Arial" w:cs="Arial"/>
                <w:b/>
                <w:bCs/>
                <w:lang w:eastAsia="sl-SI"/>
              </w:rPr>
              <w:t xml:space="preserve">Dodatni ratingi, razširitve </w:t>
            </w:r>
            <w:r w:rsidR="002C525A">
              <w:rPr>
                <w:rFonts w:ascii="Arial" w:eastAsia="Times New Roman" w:hAnsi="Arial" w:cs="Arial"/>
                <w:b/>
                <w:bCs/>
                <w:lang w:eastAsia="sl-SI"/>
              </w:rPr>
              <w:t>ter</w:t>
            </w:r>
            <w:r w:rsidRPr="00F6760D">
              <w:rPr>
                <w:rFonts w:ascii="Arial" w:eastAsia="Times New Roman" w:hAnsi="Arial" w:cs="Arial"/>
                <w:b/>
                <w:bCs/>
                <w:lang w:eastAsia="sl-SI"/>
              </w:rPr>
              <w:t xml:space="preserve"> omejitve privilegijev licenc in ratinga </w:t>
            </w:r>
          </w:p>
        </w:tc>
        <w:tc>
          <w:tcPr>
            <w:tcW w:w="2410" w:type="dxa"/>
          </w:tcPr>
          <w:p w14:paraId="6882B209"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57BC4D09" w14:textId="77777777" w:rsidTr="00E75D5D">
        <w:trPr>
          <w:trHeight w:val="300"/>
        </w:trPr>
        <w:tc>
          <w:tcPr>
            <w:tcW w:w="4390" w:type="dxa"/>
            <w:vAlign w:val="center"/>
            <w:hideMark/>
          </w:tcPr>
          <w:p w14:paraId="6831A60B"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Vpis ratinga, spričevala, potrdila, pooblastila ali certifikata (*1)</w:t>
            </w:r>
          </w:p>
        </w:tc>
        <w:tc>
          <w:tcPr>
            <w:tcW w:w="2126" w:type="dxa"/>
            <w:gridSpan w:val="2"/>
            <w:noWrap/>
            <w:vAlign w:val="center"/>
            <w:hideMark/>
          </w:tcPr>
          <w:p w14:paraId="53BBEB35"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6B3B29B7"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63A88EE4" w14:textId="77777777" w:rsidTr="00E75D5D">
        <w:trPr>
          <w:trHeight w:val="300"/>
        </w:trPr>
        <w:tc>
          <w:tcPr>
            <w:tcW w:w="4390" w:type="dxa"/>
            <w:vAlign w:val="center"/>
            <w:hideMark/>
          </w:tcPr>
          <w:p w14:paraId="6DE44056"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Vpis razširitve privilegija licence, potrdila ali ratinga (*2)</w:t>
            </w:r>
          </w:p>
        </w:tc>
        <w:tc>
          <w:tcPr>
            <w:tcW w:w="2126" w:type="dxa"/>
            <w:gridSpan w:val="2"/>
            <w:noWrap/>
            <w:vAlign w:val="center"/>
            <w:hideMark/>
          </w:tcPr>
          <w:p w14:paraId="68851CEC"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55B38956"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7BCCD0F0" w14:textId="77777777" w:rsidTr="00E75D5D">
        <w:trPr>
          <w:trHeight w:val="300"/>
        </w:trPr>
        <w:tc>
          <w:tcPr>
            <w:tcW w:w="4390" w:type="dxa"/>
            <w:vAlign w:val="center"/>
            <w:hideMark/>
          </w:tcPr>
          <w:p w14:paraId="547EBB2F"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Izbris omejitve licence, ratinga ali potrdila (*3)</w:t>
            </w:r>
          </w:p>
        </w:tc>
        <w:tc>
          <w:tcPr>
            <w:tcW w:w="2126" w:type="dxa"/>
            <w:gridSpan w:val="2"/>
            <w:noWrap/>
            <w:vAlign w:val="center"/>
            <w:hideMark/>
          </w:tcPr>
          <w:p w14:paraId="1CDFEBAB"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5560C0AF"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416A14D2" w14:textId="77777777" w:rsidTr="00E75D5D">
        <w:trPr>
          <w:trHeight w:val="300"/>
        </w:trPr>
        <w:tc>
          <w:tcPr>
            <w:tcW w:w="4390" w:type="dxa"/>
            <w:vAlign w:val="center"/>
            <w:hideMark/>
          </w:tcPr>
          <w:p w14:paraId="7B787F72"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Dodatek k licenci za zrakoplove iz Priloge 1 Uredbe (EU) št. 2018/1139</w:t>
            </w:r>
          </w:p>
        </w:tc>
        <w:tc>
          <w:tcPr>
            <w:tcW w:w="2126" w:type="dxa"/>
            <w:gridSpan w:val="2"/>
            <w:noWrap/>
            <w:vAlign w:val="center"/>
            <w:hideMark/>
          </w:tcPr>
          <w:p w14:paraId="58BE26C8"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11E2B5EE"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07FD0AEB" w14:textId="77777777" w:rsidTr="00E75D5D">
        <w:trPr>
          <w:trHeight w:val="315"/>
        </w:trPr>
        <w:tc>
          <w:tcPr>
            <w:tcW w:w="6516" w:type="dxa"/>
            <w:gridSpan w:val="3"/>
            <w:vAlign w:val="center"/>
            <w:hideMark/>
          </w:tcPr>
          <w:p w14:paraId="1DADA052"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r w:rsidRPr="00F6760D">
              <w:rPr>
                <w:rFonts w:ascii="Arial" w:eastAsia="Times New Roman" w:hAnsi="Arial" w:cs="Arial"/>
                <w:b/>
                <w:bCs/>
                <w:lang w:eastAsia="sl-SI"/>
              </w:rPr>
              <w:t>Izpraševalci</w:t>
            </w:r>
          </w:p>
        </w:tc>
        <w:tc>
          <w:tcPr>
            <w:tcW w:w="2410" w:type="dxa"/>
          </w:tcPr>
          <w:p w14:paraId="28EC3013"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49EC9679" w14:textId="77777777" w:rsidTr="00E75D5D">
        <w:trPr>
          <w:trHeight w:val="315"/>
        </w:trPr>
        <w:tc>
          <w:tcPr>
            <w:tcW w:w="4406" w:type="dxa"/>
            <w:gridSpan w:val="2"/>
            <w:vAlign w:val="center"/>
            <w:hideMark/>
          </w:tcPr>
          <w:p w14:paraId="11988DD3" w14:textId="42EC5AE0"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Izdaja, podaljšanje in obnova potrdil</w:t>
            </w:r>
            <w:r w:rsidR="002C525A">
              <w:rPr>
                <w:rFonts w:ascii="Arial" w:eastAsia="Times New Roman" w:hAnsi="Arial" w:cs="Arial"/>
                <w:lang w:eastAsia="sl-SI"/>
              </w:rPr>
              <w:t>a</w:t>
            </w:r>
            <w:r w:rsidRPr="00F6760D">
              <w:rPr>
                <w:rFonts w:ascii="Arial" w:eastAsia="Times New Roman" w:hAnsi="Arial" w:cs="Arial"/>
                <w:lang w:eastAsia="sl-SI"/>
              </w:rPr>
              <w:t xml:space="preserve"> izpraševalca</w:t>
            </w:r>
          </w:p>
        </w:tc>
        <w:tc>
          <w:tcPr>
            <w:tcW w:w="2110" w:type="dxa"/>
            <w:noWrap/>
            <w:vAlign w:val="center"/>
            <w:hideMark/>
          </w:tcPr>
          <w:p w14:paraId="248590D3"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3311B8D5"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5C367A35" w14:textId="77777777" w:rsidTr="00E75D5D">
        <w:trPr>
          <w:trHeight w:val="315"/>
        </w:trPr>
        <w:tc>
          <w:tcPr>
            <w:tcW w:w="4406" w:type="dxa"/>
            <w:gridSpan w:val="2"/>
            <w:noWrap/>
            <w:vAlign w:val="center"/>
            <w:hideMark/>
          </w:tcPr>
          <w:p w14:paraId="14558AA8"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Razširitev potrdila izpraševalca</w:t>
            </w:r>
          </w:p>
        </w:tc>
        <w:tc>
          <w:tcPr>
            <w:tcW w:w="2110" w:type="dxa"/>
            <w:noWrap/>
            <w:vAlign w:val="center"/>
            <w:hideMark/>
          </w:tcPr>
          <w:p w14:paraId="30B51BAF"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2EF3DB72"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70501AD6" w14:textId="77777777" w:rsidTr="00E75D5D">
        <w:trPr>
          <w:trHeight w:val="315"/>
        </w:trPr>
        <w:tc>
          <w:tcPr>
            <w:tcW w:w="4406" w:type="dxa"/>
            <w:gridSpan w:val="2"/>
            <w:noWrap/>
            <w:vAlign w:val="center"/>
            <w:hideMark/>
          </w:tcPr>
          <w:p w14:paraId="30FB1C45"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 xml:space="preserve">Standardizacijski tečaj za izpraševalce v organizaciji </w:t>
            </w:r>
            <w:r w:rsidRPr="00187486">
              <w:rPr>
                <w:rFonts w:ascii="Arial" w:eastAsia="Times New Roman" w:hAnsi="Arial" w:cs="Arial"/>
                <w:lang w:eastAsia="sl-SI"/>
              </w:rPr>
              <w:t xml:space="preserve">agencije </w:t>
            </w:r>
            <w:r w:rsidRPr="00187486">
              <w:rPr>
                <w:rFonts w:ascii="Arial" w:hAnsi="Arial" w:cs="Arial"/>
              </w:rPr>
              <w:t>(A in H)</w:t>
            </w:r>
          </w:p>
        </w:tc>
        <w:tc>
          <w:tcPr>
            <w:tcW w:w="2110" w:type="dxa"/>
            <w:noWrap/>
            <w:vAlign w:val="center"/>
            <w:hideMark/>
          </w:tcPr>
          <w:p w14:paraId="2C7854D1"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40</w:t>
            </w:r>
          </w:p>
        </w:tc>
        <w:tc>
          <w:tcPr>
            <w:tcW w:w="2410" w:type="dxa"/>
          </w:tcPr>
          <w:p w14:paraId="1F5A8FEC"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06D78A39" w14:textId="77777777" w:rsidTr="00E75D5D">
        <w:trPr>
          <w:trHeight w:val="315"/>
        </w:trPr>
        <w:tc>
          <w:tcPr>
            <w:tcW w:w="4406" w:type="dxa"/>
            <w:gridSpan w:val="2"/>
            <w:noWrap/>
            <w:vAlign w:val="center"/>
          </w:tcPr>
          <w:p w14:paraId="4C22763B" w14:textId="77777777" w:rsidR="00187486" w:rsidRPr="00187486" w:rsidRDefault="00187486" w:rsidP="00E75D5D">
            <w:pPr>
              <w:overflowPunct w:val="0"/>
              <w:autoSpaceDE w:val="0"/>
              <w:autoSpaceDN w:val="0"/>
              <w:adjustRightInd w:val="0"/>
              <w:textAlignment w:val="baseline"/>
              <w:rPr>
                <w:rFonts w:ascii="Arial" w:eastAsia="Times New Roman" w:hAnsi="Arial" w:cs="Arial"/>
                <w:lang w:eastAsia="sl-SI"/>
              </w:rPr>
            </w:pPr>
            <w:r w:rsidRPr="00187486">
              <w:rPr>
                <w:rFonts w:ascii="Arial" w:hAnsi="Arial" w:cs="Arial"/>
              </w:rPr>
              <w:t>Standardizacijski tečaj za izpraševalce v organizaciji agencije (S in B)</w:t>
            </w:r>
          </w:p>
        </w:tc>
        <w:tc>
          <w:tcPr>
            <w:tcW w:w="2110" w:type="dxa"/>
            <w:noWrap/>
            <w:vAlign w:val="center"/>
          </w:tcPr>
          <w:p w14:paraId="611EA440"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40</w:t>
            </w:r>
          </w:p>
        </w:tc>
        <w:tc>
          <w:tcPr>
            <w:tcW w:w="2410" w:type="dxa"/>
          </w:tcPr>
          <w:p w14:paraId="6F901DE3"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w:t>
            </w:r>
          </w:p>
        </w:tc>
      </w:tr>
      <w:tr w:rsidR="00187486" w:rsidRPr="00F6760D" w14:paraId="55946188" w14:textId="77777777" w:rsidTr="00E75D5D">
        <w:trPr>
          <w:trHeight w:val="315"/>
        </w:trPr>
        <w:tc>
          <w:tcPr>
            <w:tcW w:w="4406" w:type="dxa"/>
            <w:gridSpan w:val="2"/>
            <w:noWrap/>
            <w:vAlign w:val="center"/>
            <w:hideMark/>
          </w:tcPr>
          <w:p w14:paraId="15DE70D2"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proofErr w:type="spellStart"/>
            <w:r w:rsidRPr="00F6760D">
              <w:rPr>
                <w:rFonts w:ascii="Arial" w:eastAsia="Times New Roman" w:hAnsi="Arial" w:cs="Arial"/>
                <w:lang w:eastAsia="sl-SI"/>
              </w:rPr>
              <w:t>Osvežitveni</w:t>
            </w:r>
            <w:proofErr w:type="spellEnd"/>
            <w:r w:rsidRPr="00F6760D">
              <w:rPr>
                <w:rFonts w:ascii="Arial" w:eastAsia="Times New Roman" w:hAnsi="Arial" w:cs="Arial"/>
                <w:lang w:eastAsia="sl-SI"/>
              </w:rPr>
              <w:t xml:space="preserve"> seminar za izpraševalce v organizaciji agencije</w:t>
            </w:r>
          </w:p>
        </w:tc>
        <w:tc>
          <w:tcPr>
            <w:tcW w:w="2110" w:type="dxa"/>
            <w:noWrap/>
            <w:vAlign w:val="center"/>
            <w:hideMark/>
          </w:tcPr>
          <w:p w14:paraId="119AE00A"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20</w:t>
            </w:r>
          </w:p>
        </w:tc>
        <w:tc>
          <w:tcPr>
            <w:tcW w:w="2410" w:type="dxa"/>
          </w:tcPr>
          <w:p w14:paraId="7D919880"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018D279A" w14:textId="77777777" w:rsidTr="00E75D5D">
        <w:trPr>
          <w:trHeight w:val="315"/>
        </w:trPr>
        <w:tc>
          <w:tcPr>
            <w:tcW w:w="4406" w:type="dxa"/>
            <w:gridSpan w:val="2"/>
            <w:noWrap/>
            <w:vAlign w:val="center"/>
            <w:hideMark/>
          </w:tcPr>
          <w:p w14:paraId="386E8223"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 xml:space="preserve">Ocena usposobljenosti izpraševalca (FE / IRE / </w:t>
            </w:r>
            <w:proofErr w:type="spellStart"/>
            <w:r w:rsidRPr="00F6760D">
              <w:rPr>
                <w:rFonts w:ascii="Arial" w:eastAsia="Times New Roman" w:hAnsi="Arial" w:cs="Arial"/>
                <w:lang w:eastAsia="sl-SI"/>
              </w:rPr>
              <w:t>CRE</w:t>
            </w:r>
            <w:proofErr w:type="spellEnd"/>
            <w:r w:rsidRPr="00F6760D">
              <w:rPr>
                <w:rFonts w:ascii="Arial" w:eastAsia="Times New Roman" w:hAnsi="Arial" w:cs="Arial"/>
                <w:lang w:eastAsia="sl-SI"/>
              </w:rPr>
              <w:t xml:space="preserve"> / </w:t>
            </w:r>
            <w:proofErr w:type="spellStart"/>
            <w:r w:rsidRPr="00F6760D">
              <w:rPr>
                <w:rFonts w:ascii="Arial" w:eastAsia="Times New Roman" w:hAnsi="Arial" w:cs="Arial"/>
                <w:lang w:eastAsia="sl-SI"/>
              </w:rPr>
              <w:t>FIE</w:t>
            </w:r>
            <w:proofErr w:type="spellEnd"/>
            <w:r w:rsidRPr="00F6760D">
              <w:rPr>
                <w:rFonts w:ascii="Arial" w:eastAsia="Times New Roman" w:hAnsi="Arial" w:cs="Arial"/>
                <w:lang w:eastAsia="sl-SI"/>
              </w:rPr>
              <w:t>) (A in H)</w:t>
            </w:r>
          </w:p>
        </w:tc>
        <w:tc>
          <w:tcPr>
            <w:tcW w:w="2110" w:type="dxa"/>
            <w:noWrap/>
            <w:vAlign w:val="center"/>
            <w:hideMark/>
          </w:tcPr>
          <w:p w14:paraId="0283497E"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40</w:t>
            </w:r>
          </w:p>
        </w:tc>
        <w:tc>
          <w:tcPr>
            <w:tcW w:w="2410" w:type="dxa"/>
          </w:tcPr>
          <w:p w14:paraId="01A712E9"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7E41E8" w:rsidRPr="00F6760D" w14:paraId="70ACAF07" w14:textId="77777777" w:rsidTr="00E75D5D">
        <w:trPr>
          <w:trHeight w:val="315"/>
        </w:trPr>
        <w:tc>
          <w:tcPr>
            <w:tcW w:w="4406" w:type="dxa"/>
            <w:gridSpan w:val="2"/>
            <w:noWrap/>
            <w:vAlign w:val="center"/>
          </w:tcPr>
          <w:p w14:paraId="1F34F6D7" w14:textId="77777777" w:rsidR="007E41E8" w:rsidRPr="007E41E8" w:rsidRDefault="007E41E8" w:rsidP="00E75D5D">
            <w:pPr>
              <w:overflowPunct w:val="0"/>
              <w:autoSpaceDE w:val="0"/>
              <w:autoSpaceDN w:val="0"/>
              <w:adjustRightInd w:val="0"/>
              <w:textAlignment w:val="baseline"/>
              <w:rPr>
                <w:rFonts w:ascii="Arial" w:eastAsia="Times New Roman" w:hAnsi="Arial" w:cs="Arial"/>
                <w:lang w:eastAsia="sl-SI"/>
              </w:rPr>
            </w:pPr>
            <w:r w:rsidRPr="007E41E8">
              <w:rPr>
                <w:rFonts w:ascii="Arial" w:hAnsi="Arial" w:cs="Arial"/>
              </w:rPr>
              <w:t>Ocena usposobljenosti izpraševalca s tujim izpraševalcem (FE/IRE/</w:t>
            </w:r>
            <w:proofErr w:type="spellStart"/>
            <w:r w:rsidRPr="007E41E8">
              <w:rPr>
                <w:rFonts w:ascii="Arial" w:hAnsi="Arial" w:cs="Arial"/>
              </w:rPr>
              <w:t>CRE</w:t>
            </w:r>
            <w:proofErr w:type="spellEnd"/>
            <w:r w:rsidRPr="007E41E8">
              <w:rPr>
                <w:rFonts w:ascii="Arial" w:hAnsi="Arial" w:cs="Arial"/>
              </w:rPr>
              <w:t>/</w:t>
            </w:r>
            <w:proofErr w:type="spellStart"/>
            <w:r w:rsidRPr="007E41E8">
              <w:rPr>
                <w:rFonts w:ascii="Arial" w:hAnsi="Arial" w:cs="Arial"/>
              </w:rPr>
              <w:t>FIE</w:t>
            </w:r>
            <w:proofErr w:type="spellEnd"/>
            <w:r w:rsidRPr="007E41E8">
              <w:rPr>
                <w:rFonts w:ascii="Arial" w:hAnsi="Arial" w:cs="Arial"/>
              </w:rPr>
              <w:t>) (A in H)</w:t>
            </w:r>
          </w:p>
        </w:tc>
        <w:tc>
          <w:tcPr>
            <w:tcW w:w="2110" w:type="dxa"/>
            <w:noWrap/>
            <w:vAlign w:val="center"/>
          </w:tcPr>
          <w:p w14:paraId="4DEE49C9"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20</w:t>
            </w:r>
          </w:p>
        </w:tc>
        <w:tc>
          <w:tcPr>
            <w:tcW w:w="2410" w:type="dxa"/>
          </w:tcPr>
          <w:p w14:paraId="49919277"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w:t>
            </w:r>
          </w:p>
        </w:tc>
      </w:tr>
      <w:tr w:rsidR="00187486" w:rsidRPr="00F6760D" w14:paraId="7EDCE8F2" w14:textId="77777777" w:rsidTr="00E75D5D">
        <w:trPr>
          <w:trHeight w:val="315"/>
        </w:trPr>
        <w:tc>
          <w:tcPr>
            <w:tcW w:w="4406" w:type="dxa"/>
            <w:gridSpan w:val="2"/>
            <w:noWrap/>
            <w:vAlign w:val="center"/>
            <w:hideMark/>
          </w:tcPr>
          <w:p w14:paraId="2BC38A8B"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 xml:space="preserve">Ocena usposobljenosti izpraševalca (TRE / </w:t>
            </w:r>
            <w:proofErr w:type="spellStart"/>
            <w:r w:rsidRPr="00F6760D">
              <w:rPr>
                <w:rFonts w:ascii="Arial" w:eastAsia="Times New Roman" w:hAnsi="Arial" w:cs="Arial"/>
                <w:lang w:eastAsia="sl-SI"/>
              </w:rPr>
              <w:t>SFE</w:t>
            </w:r>
            <w:proofErr w:type="spellEnd"/>
            <w:r w:rsidRPr="00F6760D">
              <w:rPr>
                <w:rFonts w:ascii="Arial" w:eastAsia="Times New Roman" w:hAnsi="Arial" w:cs="Arial"/>
                <w:lang w:eastAsia="sl-SI"/>
              </w:rPr>
              <w:t>) (A in H)</w:t>
            </w:r>
          </w:p>
        </w:tc>
        <w:tc>
          <w:tcPr>
            <w:tcW w:w="2110" w:type="dxa"/>
            <w:noWrap/>
            <w:vAlign w:val="center"/>
            <w:hideMark/>
          </w:tcPr>
          <w:p w14:paraId="07A6B8A9"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70</w:t>
            </w:r>
          </w:p>
        </w:tc>
        <w:tc>
          <w:tcPr>
            <w:tcW w:w="2410" w:type="dxa"/>
          </w:tcPr>
          <w:p w14:paraId="2206EDC8"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7E41E8" w:rsidRPr="00F6760D" w14:paraId="4B76EFB5" w14:textId="77777777" w:rsidTr="00E75D5D">
        <w:trPr>
          <w:trHeight w:val="315"/>
        </w:trPr>
        <w:tc>
          <w:tcPr>
            <w:tcW w:w="4406" w:type="dxa"/>
            <w:gridSpan w:val="2"/>
            <w:noWrap/>
            <w:vAlign w:val="center"/>
          </w:tcPr>
          <w:p w14:paraId="7BE17D34" w14:textId="77777777" w:rsidR="007E41E8" w:rsidRPr="007E41E8" w:rsidRDefault="007E41E8" w:rsidP="00E75D5D">
            <w:pPr>
              <w:overflowPunct w:val="0"/>
              <w:autoSpaceDE w:val="0"/>
              <w:autoSpaceDN w:val="0"/>
              <w:adjustRightInd w:val="0"/>
              <w:textAlignment w:val="baseline"/>
              <w:rPr>
                <w:rFonts w:ascii="Arial" w:eastAsia="Times New Roman" w:hAnsi="Arial" w:cs="Arial"/>
                <w:lang w:eastAsia="sl-SI"/>
              </w:rPr>
            </w:pPr>
            <w:r w:rsidRPr="007E41E8">
              <w:rPr>
                <w:rFonts w:ascii="Arial" w:hAnsi="Arial" w:cs="Arial"/>
              </w:rPr>
              <w:t>Ocena usposobljenosti izpraševalca s tujim izpraševalcem (TRE/</w:t>
            </w:r>
            <w:proofErr w:type="spellStart"/>
            <w:r w:rsidRPr="007E41E8">
              <w:rPr>
                <w:rFonts w:ascii="Arial" w:hAnsi="Arial" w:cs="Arial"/>
              </w:rPr>
              <w:t>SFE</w:t>
            </w:r>
            <w:proofErr w:type="spellEnd"/>
            <w:r w:rsidRPr="007E41E8">
              <w:rPr>
                <w:rFonts w:ascii="Arial" w:hAnsi="Arial" w:cs="Arial"/>
              </w:rPr>
              <w:t>) (A in H)</w:t>
            </w:r>
          </w:p>
        </w:tc>
        <w:tc>
          <w:tcPr>
            <w:tcW w:w="2110" w:type="dxa"/>
            <w:noWrap/>
            <w:vAlign w:val="center"/>
          </w:tcPr>
          <w:p w14:paraId="148D264F"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35</w:t>
            </w:r>
          </w:p>
        </w:tc>
        <w:tc>
          <w:tcPr>
            <w:tcW w:w="2410" w:type="dxa"/>
          </w:tcPr>
          <w:p w14:paraId="06036644"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w:t>
            </w:r>
          </w:p>
        </w:tc>
      </w:tr>
      <w:tr w:rsidR="00187486" w:rsidRPr="00F6760D" w14:paraId="69E4C513" w14:textId="77777777" w:rsidTr="00E75D5D">
        <w:trPr>
          <w:trHeight w:val="315"/>
        </w:trPr>
        <w:tc>
          <w:tcPr>
            <w:tcW w:w="4406" w:type="dxa"/>
            <w:gridSpan w:val="2"/>
            <w:noWrap/>
            <w:vAlign w:val="center"/>
            <w:hideMark/>
          </w:tcPr>
          <w:p w14:paraId="2CD6C4A7"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lastRenderedPageBreak/>
              <w:t>Ocena usposobljenosti izpraševalca (FE ) (S in B)</w:t>
            </w:r>
          </w:p>
        </w:tc>
        <w:tc>
          <w:tcPr>
            <w:tcW w:w="2110" w:type="dxa"/>
            <w:noWrap/>
            <w:vAlign w:val="center"/>
            <w:hideMark/>
          </w:tcPr>
          <w:p w14:paraId="46430299"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25</w:t>
            </w:r>
          </w:p>
        </w:tc>
        <w:tc>
          <w:tcPr>
            <w:tcW w:w="2410" w:type="dxa"/>
          </w:tcPr>
          <w:p w14:paraId="13C78FCF"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7E41E8" w:rsidRPr="00F6760D" w14:paraId="60344406" w14:textId="77777777" w:rsidTr="00E75D5D">
        <w:trPr>
          <w:trHeight w:val="315"/>
        </w:trPr>
        <w:tc>
          <w:tcPr>
            <w:tcW w:w="4406" w:type="dxa"/>
            <w:gridSpan w:val="2"/>
            <w:vAlign w:val="center"/>
          </w:tcPr>
          <w:p w14:paraId="086951AF" w14:textId="77777777" w:rsidR="007E41E8" w:rsidRPr="007E41E8" w:rsidRDefault="007E41E8" w:rsidP="00E75D5D">
            <w:pPr>
              <w:overflowPunct w:val="0"/>
              <w:autoSpaceDE w:val="0"/>
              <w:autoSpaceDN w:val="0"/>
              <w:adjustRightInd w:val="0"/>
              <w:textAlignment w:val="baseline"/>
              <w:rPr>
                <w:rFonts w:ascii="Arial" w:eastAsia="Times New Roman" w:hAnsi="Arial" w:cs="Arial"/>
                <w:lang w:eastAsia="sl-SI"/>
              </w:rPr>
            </w:pPr>
            <w:r w:rsidRPr="007E41E8">
              <w:rPr>
                <w:rFonts w:ascii="Arial" w:hAnsi="Arial" w:cs="Arial"/>
              </w:rPr>
              <w:t>Ocena usposobljenosti izpraševalca s tujim izpraševalcem (FE) (S in B)</w:t>
            </w:r>
          </w:p>
        </w:tc>
        <w:tc>
          <w:tcPr>
            <w:tcW w:w="2110" w:type="dxa"/>
            <w:noWrap/>
            <w:vAlign w:val="center"/>
          </w:tcPr>
          <w:p w14:paraId="4B6F49A4"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12,5</w:t>
            </w:r>
          </w:p>
        </w:tc>
        <w:tc>
          <w:tcPr>
            <w:tcW w:w="2410" w:type="dxa"/>
          </w:tcPr>
          <w:p w14:paraId="0768F2B8"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w:t>
            </w:r>
          </w:p>
        </w:tc>
      </w:tr>
      <w:tr w:rsidR="00187486" w:rsidRPr="00F6760D" w14:paraId="5CDE01B0" w14:textId="77777777" w:rsidTr="00E75D5D">
        <w:trPr>
          <w:trHeight w:val="315"/>
        </w:trPr>
        <w:tc>
          <w:tcPr>
            <w:tcW w:w="4406" w:type="dxa"/>
            <w:gridSpan w:val="2"/>
            <w:vAlign w:val="center"/>
            <w:hideMark/>
          </w:tcPr>
          <w:p w14:paraId="50228973"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Potrdilo izpraševalca za posebne namene (</w:t>
            </w:r>
            <w:proofErr w:type="spellStart"/>
            <w:r w:rsidRPr="00F6760D">
              <w:rPr>
                <w:rFonts w:ascii="Arial" w:eastAsia="Times New Roman" w:hAnsi="Arial" w:cs="Arial"/>
                <w:lang w:eastAsia="sl-SI"/>
              </w:rPr>
              <w:t>FCL.1000</w:t>
            </w:r>
            <w:proofErr w:type="spellEnd"/>
            <w:r w:rsidRPr="00F6760D">
              <w:rPr>
                <w:rFonts w:ascii="Arial" w:eastAsia="Times New Roman" w:hAnsi="Arial" w:cs="Arial"/>
                <w:lang w:eastAsia="sl-SI"/>
              </w:rPr>
              <w:t>(b))</w:t>
            </w:r>
          </w:p>
        </w:tc>
        <w:tc>
          <w:tcPr>
            <w:tcW w:w="2110" w:type="dxa"/>
            <w:noWrap/>
            <w:vAlign w:val="center"/>
            <w:hideMark/>
          </w:tcPr>
          <w:p w14:paraId="57FFD080"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60</w:t>
            </w:r>
          </w:p>
        </w:tc>
        <w:tc>
          <w:tcPr>
            <w:tcW w:w="2410" w:type="dxa"/>
          </w:tcPr>
          <w:p w14:paraId="0BEEA288"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39946CD3" w14:textId="77777777" w:rsidTr="00E75D5D">
        <w:trPr>
          <w:trHeight w:val="300"/>
        </w:trPr>
        <w:tc>
          <w:tcPr>
            <w:tcW w:w="4406" w:type="dxa"/>
            <w:gridSpan w:val="2"/>
            <w:vAlign w:val="center"/>
            <w:hideMark/>
          </w:tcPr>
          <w:p w14:paraId="4BF3A550"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Potrdilo izpraševalca v tretjih državah (</w:t>
            </w:r>
            <w:proofErr w:type="spellStart"/>
            <w:r w:rsidRPr="00F6760D">
              <w:rPr>
                <w:rFonts w:ascii="Arial" w:eastAsia="Times New Roman" w:hAnsi="Arial" w:cs="Arial"/>
                <w:lang w:eastAsia="sl-SI"/>
              </w:rPr>
              <w:t>FCL.1000</w:t>
            </w:r>
            <w:proofErr w:type="spellEnd"/>
            <w:r w:rsidRPr="00F6760D">
              <w:rPr>
                <w:rFonts w:ascii="Arial" w:eastAsia="Times New Roman" w:hAnsi="Arial" w:cs="Arial"/>
                <w:lang w:eastAsia="sl-SI"/>
              </w:rPr>
              <w:t>(c))</w:t>
            </w:r>
          </w:p>
        </w:tc>
        <w:tc>
          <w:tcPr>
            <w:tcW w:w="2110" w:type="dxa"/>
            <w:noWrap/>
            <w:vAlign w:val="center"/>
            <w:hideMark/>
          </w:tcPr>
          <w:p w14:paraId="5D19C8E0"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60</w:t>
            </w:r>
          </w:p>
        </w:tc>
        <w:tc>
          <w:tcPr>
            <w:tcW w:w="2410" w:type="dxa"/>
          </w:tcPr>
          <w:p w14:paraId="413C18E9"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64D3FFE3" w14:textId="77777777" w:rsidTr="00E75D5D">
        <w:trPr>
          <w:trHeight w:val="315"/>
        </w:trPr>
        <w:tc>
          <w:tcPr>
            <w:tcW w:w="4406" w:type="dxa"/>
            <w:gridSpan w:val="2"/>
            <w:vAlign w:val="center"/>
            <w:hideMark/>
          </w:tcPr>
          <w:p w14:paraId="0E1FADC0" w14:textId="5987D7C2" w:rsidR="00187486" w:rsidRPr="00F6760D" w:rsidRDefault="002C525A" w:rsidP="00E75D5D">
            <w:pPr>
              <w:overflowPunct w:val="0"/>
              <w:autoSpaceDE w:val="0"/>
              <w:autoSpaceDN w:val="0"/>
              <w:adjustRightInd w:val="0"/>
              <w:textAlignment w:val="baseline"/>
              <w:rPr>
                <w:rFonts w:ascii="Arial" w:eastAsia="Times New Roman" w:hAnsi="Arial" w:cs="Arial"/>
                <w:b/>
                <w:bCs/>
                <w:lang w:eastAsia="sl-SI"/>
              </w:rPr>
            </w:pPr>
            <w:r w:rsidRPr="00374DD1">
              <w:rPr>
                <w:rFonts w:ascii="Arial" w:eastAsia="Times New Roman" w:hAnsi="Arial" w:cs="Arial"/>
                <w:b/>
                <w:bCs/>
                <w:lang w:eastAsia="sl-SI"/>
              </w:rPr>
              <w:t>Potrjevanje</w:t>
            </w:r>
            <w:r w:rsidR="00187486" w:rsidRPr="00E63193">
              <w:rPr>
                <w:rFonts w:ascii="Arial" w:eastAsia="Times New Roman" w:hAnsi="Arial" w:cs="Arial"/>
                <w:b/>
                <w:bCs/>
                <w:lang w:eastAsia="sl-SI"/>
              </w:rPr>
              <w:t xml:space="preserve"> licenc in priznanje ratingov</w:t>
            </w:r>
            <w:r w:rsidRPr="00E63193">
              <w:rPr>
                <w:rFonts w:ascii="Arial" w:eastAsia="Times New Roman" w:hAnsi="Arial" w:cs="Arial"/>
                <w:b/>
                <w:bCs/>
                <w:lang w:eastAsia="sl-SI"/>
              </w:rPr>
              <w:t>,</w:t>
            </w:r>
            <w:r w:rsidR="00187486" w:rsidRPr="00E63193">
              <w:rPr>
                <w:rFonts w:ascii="Arial" w:eastAsia="Times New Roman" w:hAnsi="Arial" w:cs="Arial"/>
                <w:b/>
                <w:bCs/>
                <w:lang w:eastAsia="sl-SI"/>
              </w:rPr>
              <w:t xml:space="preserve"> izdanih v tretjih državah</w:t>
            </w:r>
          </w:p>
        </w:tc>
        <w:tc>
          <w:tcPr>
            <w:tcW w:w="2110" w:type="dxa"/>
            <w:vAlign w:val="center"/>
          </w:tcPr>
          <w:p w14:paraId="70596315"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b/>
                <w:bCs/>
                <w:lang w:eastAsia="sl-SI"/>
              </w:rPr>
            </w:pPr>
          </w:p>
        </w:tc>
        <w:tc>
          <w:tcPr>
            <w:tcW w:w="2410" w:type="dxa"/>
            <w:vAlign w:val="center"/>
          </w:tcPr>
          <w:p w14:paraId="303B0FA5"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5B5AEA08" w14:textId="77777777" w:rsidTr="00E75D5D">
        <w:trPr>
          <w:trHeight w:val="315"/>
        </w:trPr>
        <w:tc>
          <w:tcPr>
            <w:tcW w:w="4406" w:type="dxa"/>
            <w:gridSpan w:val="2"/>
            <w:vAlign w:val="center"/>
            <w:hideMark/>
          </w:tcPr>
          <w:p w14:paraId="340C843A" w14:textId="33B55DF5" w:rsidR="00187486" w:rsidRPr="00F6760D" w:rsidRDefault="002C525A" w:rsidP="00E75D5D">
            <w:pPr>
              <w:overflowPunct w:val="0"/>
              <w:autoSpaceDE w:val="0"/>
              <w:autoSpaceDN w:val="0"/>
              <w:adjustRightInd w:val="0"/>
              <w:textAlignment w:val="baseline"/>
              <w:rPr>
                <w:rFonts w:ascii="Arial" w:eastAsia="Times New Roman" w:hAnsi="Arial" w:cs="Arial"/>
                <w:lang w:eastAsia="sl-SI"/>
              </w:rPr>
            </w:pPr>
            <w:r>
              <w:rPr>
                <w:rFonts w:ascii="Arial" w:eastAsia="Times New Roman" w:hAnsi="Arial" w:cs="Arial"/>
                <w:lang w:eastAsia="sl-SI"/>
              </w:rPr>
              <w:t>Potrditev</w:t>
            </w:r>
            <w:r w:rsidR="00187486" w:rsidRPr="00F6760D">
              <w:rPr>
                <w:rFonts w:ascii="Arial" w:eastAsia="Times New Roman" w:hAnsi="Arial" w:cs="Arial"/>
                <w:lang w:eastAsia="sl-SI"/>
              </w:rPr>
              <w:t xml:space="preserve"> licence</w:t>
            </w:r>
            <w:r>
              <w:rPr>
                <w:rFonts w:ascii="Arial" w:eastAsia="Times New Roman" w:hAnsi="Arial" w:cs="Arial"/>
                <w:lang w:eastAsia="sl-SI"/>
              </w:rPr>
              <w:t xml:space="preserve"> ICAO</w:t>
            </w:r>
            <w:r w:rsidR="00187486" w:rsidRPr="00F6760D">
              <w:rPr>
                <w:rFonts w:ascii="Arial" w:eastAsia="Times New Roman" w:hAnsi="Arial" w:cs="Arial"/>
                <w:lang w:eastAsia="sl-SI"/>
              </w:rPr>
              <w:t xml:space="preserve"> – komercialni privilegiji </w:t>
            </w:r>
          </w:p>
        </w:tc>
        <w:tc>
          <w:tcPr>
            <w:tcW w:w="2110" w:type="dxa"/>
            <w:noWrap/>
            <w:vAlign w:val="center"/>
            <w:hideMark/>
          </w:tcPr>
          <w:p w14:paraId="5F3979F6"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15</w:t>
            </w:r>
          </w:p>
        </w:tc>
        <w:tc>
          <w:tcPr>
            <w:tcW w:w="2410" w:type="dxa"/>
            <w:vAlign w:val="center"/>
          </w:tcPr>
          <w:p w14:paraId="3B08CADA" w14:textId="77777777" w:rsidR="00187486" w:rsidRPr="00F6760D" w:rsidRDefault="00187486" w:rsidP="00E75D5D">
            <w:pPr>
              <w:overflowPunct w:val="0"/>
              <w:autoSpaceDE w:val="0"/>
              <w:autoSpaceDN w:val="0"/>
              <w:adjustRightInd w:val="0"/>
              <w:ind w:firstLine="6"/>
              <w:jc w:val="center"/>
              <w:textAlignment w:val="baseline"/>
              <w:rPr>
                <w:rFonts w:ascii="Arial" w:eastAsia="Times New Roman" w:hAnsi="Arial" w:cs="Arial"/>
                <w:lang w:eastAsia="sl-SI"/>
              </w:rPr>
            </w:pPr>
            <w:r w:rsidRPr="00F6760D">
              <w:rPr>
                <w:rFonts w:ascii="Arial" w:eastAsia="Times New Roman" w:hAnsi="Arial" w:cs="Arial"/>
                <w:lang w:eastAsia="sl-SI"/>
              </w:rPr>
              <w:t>15</w:t>
            </w:r>
          </w:p>
        </w:tc>
      </w:tr>
      <w:tr w:rsidR="00187486" w:rsidRPr="00F6760D" w14:paraId="0F4132CF" w14:textId="77777777" w:rsidTr="00E75D5D">
        <w:trPr>
          <w:trHeight w:val="315"/>
        </w:trPr>
        <w:tc>
          <w:tcPr>
            <w:tcW w:w="4406" w:type="dxa"/>
            <w:gridSpan w:val="2"/>
            <w:noWrap/>
            <w:vAlign w:val="center"/>
            <w:hideMark/>
          </w:tcPr>
          <w:p w14:paraId="49D110C5" w14:textId="65E5B7EE" w:rsidR="00187486" w:rsidRPr="00F6760D" w:rsidRDefault="002C525A" w:rsidP="00E63193">
            <w:pPr>
              <w:overflowPunct w:val="0"/>
              <w:autoSpaceDE w:val="0"/>
              <w:autoSpaceDN w:val="0"/>
              <w:adjustRightInd w:val="0"/>
              <w:textAlignment w:val="baseline"/>
              <w:rPr>
                <w:rFonts w:ascii="Arial" w:eastAsia="Times New Roman" w:hAnsi="Arial" w:cs="Arial"/>
                <w:lang w:eastAsia="sl-SI"/>
              </w:rPr>
            </w:pPr>
            <w:r>
              <w:rPr>
                <w:rFonts w:ascii="Arial" w:eastAsia="Times New Roman" w:hAnsi="Arial" w:cs="Arial"/>
                <w:lang w:eastAsia="sl-SI"/>
              </w:rPr>
              <w:t>P</w:t>
            </w:r>
            <w:r w:rsidR="00E63193">
              <w:rPr>
                <w:rFonts w:ascii="Arial" w:eastAsia="Times New Roman" w:hAnsi="Arial" w:cs="Arial"/>
                <w:lang w:eastAsia="sl-SI"/>
              </w:rPr>
              <w:t>o</w:t>
            </w:r>
            <w:r>
              <w:rPr>
                <w:rFonts w:ascii="Arial" w:eastAsia="Times New Roman" w:hAnsi="Arial" w:cs="Arial"/>
                <w:lang w:eastAsia="sl-SI"/>
              </w:rPr>
              <w:t>trditev</w:t>
            </w:r>
            <w:r w:rsidR="00187486" w:rsidRPr="00F6760D">
              <w:rPr>
                <w:rFonts w:ascii="Arial" w:eastAsia="Times New Roman" w:hAnsi="Arial" w:cs="Arial"/>
                <w:lang w:eastAsia="sl-SI"/>
              </w:rPr>
              <w:t xml:space="preserve"> licence</w:t>
            </w:r>
            <w:r>
              <w:rPr>
                <w:rFonts w:ascii="Arial" w:eastAsia="Times New Roman" w:hAnsi="Arial" w:cs="Arial"/>
                <w:lang w:eastAsia="sl-SI"/>
              </w:rPr>
              <w:t xml:space="preserve"> ICAO</w:t>
            </w:r>
            <w:r w:rsidR="00187486" w:rsidRPr="00F6760D">
              <w:rPr>
                <w:rFonts w:ascii="Arial" w:eastAsia="Times New Roman" w:hAnsi="Arial" w:cs="Arial"/>
                <w:lang w:eastAsia="sl-SI"/>
              </w:rPr>
              <w:t xml:space="preserve"> – nekomercialni privilegiji</w:t>
            </w:r>
          </w:p>
        </w:tc>
        <w:tc>
          <w:tcPr>
            <w:tcW w:w="2110" w:type="dxa"/>
            <w:noWrap/>
            <w:vAlign w:val="center"/>
            <w:hideMark/>
          </w:tcPr>
          <w:p w14:paraId="747D2390"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8</w:t>
            </w:r>
          </w:p>
        </w:tc>
        <w:tc>
          <w:tcPr>
            <w:tcW w:w="2410" w:type="dxa"/>
            <w:vAlign w:val="center"/>
          </w:tcPr>
          <w:p w14:paraId="7FCA4EE2" w14:textId="77777777" w:rsidR="00187486" w:rsidRPr="00F6760D" w:rsidRDefault="00187486" w:rsidP="00E75D5D">
            <w:pPr>
              <w:overflowPunct w:val="0"/>
              <w:autoSpaceDE w:val="0"/>
              <w:autoSpaceDN w:val="0"/>
              <w:adjustRightInd w:val="0"/>
              <w:ind w:firstLine="6"/>
              <w:jc w:val="center"/>
              <w:textAlignment w:val="baseline"/>
              <w:rPr>
                <w:rFonts w:ascii="Arial" w:eastAsia="Times New Roman" w:hAnsi="Arial" w:cs="Arial"/>
                <w:lang w:eastAsia="sl-SI"/>
              </w:rPr>
            </w:pPr>
            <w:r>
              <w:rPr>
                <w:rFonts w:ascii="Arial" w:eastAsia="Times New Roman" w:hAnsi="Arial" w:cs="Arial"/>
                <w:lang w:eastAsia="sl-SI"/>
              </w:rPr>
              <w:t>8</w:t>
            </w:r>
          </w:p>
        </w:tc>
      </w:tr>
      <w:tr w:rsidR="00187486" w:rsidRPr="00F6760D" w14:paraId="5016E133" w14:textId="77777777" w:rsidTr="00E75D5D">
        <w:trPr>
          <w:trHeight w:val="315"/>
        </w:trPr>
        <w:tc>
          <w:tcPr>
            <w:tcW w:w="4406" w:type="dxa"/>
            <w:gridSpan w:val="2"/>
            <w:noWrap/>
            <w:vAlign w:val="center"/>
            <w:hideMark/>
          </w:tcPr>
          <w:p w14:paraId="5346E8AB" w14:textId="38CE19D3"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Zamenjava športne licence</w:t>
            </w:r>
            <w:r w:rsidR="002C525A">
              <w:rPr>
                <w:rFonts w:ascii="Arial" w:eastAsia="Times New Roman" w:hAnsi="Arial" w:cs="Arial"/>
                <w:lang w:eastAsia="sl-SI"/>
              </w:rPr>
              <w:t xml:space="preserve"> ICAO</w:t>
            </w:r>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PPL</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SPL</w:t>
            </w:r>
            <w:proofErr w:type="spellEnd"/>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BPL</w:t>
            </w:r>
            <w:proofErr w:type="spellEnd"/>
            <w:r w:rsidRPr="00F6760D">
              <w:rPr>
                <w:rFonts w:ascii="Arial" w:eastAsia="Times New Roman" w:hAnsi="Arial" w:cs="Arial"/>
                <w:lang w:eastAsia="sl-SI"/>
              </w:rPr>
              <w:t>)</w:t>
            </w:r>
          </w:p>
        </w:tc>
        <w:tc>
          <w:tcPr>
            <w:tcW w:w="2110" w:type="dxa"/>
            <w:noWrap/>
            <w:vAlign w:val="center"/>
            <w:hideMark/>
          </w:tcPr>
          <w:p w14:paraId="6258CE2C"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19</w:t>
            </w:r>
          </w:p>
        </w:tc>
        <w:tc>
          <w:tcPr>
            <w:tcW w:w="2410" w:type="dxa"/>
            <w:vAlign w:val="center"/>
          </w:tcPr>
          <w:p w14:paraId="03EA56F7" w14:textId="77777777" w:rsidR="00187486" w:rsidRPr="00F6760D" w:rsidRDefault="00187486" w:rsidP="00E75D5D">
            <w:pPr>
              <w:overflowPunct w:val="0"/>
              <w:autoSpaceDE w:val="0"/>
              <w:autoSpaceDN w:val="0"/>
              <w:adjustRightInd w:val="0"/>
              <w:ind w:firstLine="6"/>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0F1A3273" w14:textId="77777777" w:rsidTr="00E75D5D">
        <w:trPr>
          <w:trHeight w:val="315"/>
        </w:trPr>
        <w:tc>
          <w:tcPr>
            <w:tcW w:w="4406" w:type="dxa"/>
            <w:gridSpan w:val="2"/>
            <w:noWrap/>
            <w:vAlign w:val="center"/>
            <w:hideMark/>
          </w:tcPr>
          <w:p w14:paraId="18CA4675" w14:textId="55C190DD"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Zamenjava poklicne licence</w:t>
            </w:r>
            <w:r w:rsidR="002C525A">
              <w:rPr>
                <w:rFonts w:ascii="Arial" w:eastAsia="Times New Roman" w:hAnsi="Arial" w:cs="Arial"/>
                <w:lang w:eastAsia="sl-SI"/>
              </w:rPr>
              <w:t xml:space="preserve"> ICAO</w:t>
            </w:r>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CPL</w:t>
            </w:r>
            <w:proofErr w:type="spellEnd"/>
            <w:r w:rsidRPr="00F6760D">
              <w:rPr>
                <w:rFonts w:ascii="Arial" w:eastAsia="Times New Roman" w:hAnsi="Arial" w:cs="Arial"/>
                <w:lang w:eastAsia="sl-SI"/>
              </w:rPr>
              <w:t>)</w:t>
            </w:r>
          </w:p>
        </w:tc>
        <w:tc>
          <w:tcPr>
            <w:tcW w:w="2110" w:type="dxa"/>
            <w:noWrap/>
            <w:vAlign w:val="center"/>
            <w:hideMark/>
          </w:tcPr>
          <w:p w14:paraId="22FDC3AF"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29</w:t>
            </w:r>
          </w:p>
        </w:tc>
        <w:tc>
          <w:tcPr>
            <w:tcW w:w="2410" w:type="dxa"/>
            <w:vAlign w:val="center"/>
          </w:tcPr>
          <w:p w14:paraId="7C48C77E" w14:textId="77777777" w:rsidR="00187486" w:rsidRPr="00F6760D" w:rsidRDefault="00187486" w:rsidP="00E75D5D">
            <w:pPr>
              <w:overflowPunct w:val="0"/>
              <w:autoSpaceDE w:val="0"/>
              <w:autoSpaceDN w:val="0"/>
              <w:adjustRightInd w:val="0"/>
              <w:ind w:firstLine="6"/>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6CEEC67A" w14:textId="77777777" w:rsidTr="00E75D5D">
        <w:trPr>
          <w:trHeight w:val="300"/>
        </w:trPr>
        <w:tc>
          <w:tcPr>
            <w:tcW w:w="4406" w:type="dxa"/>
            <w:gridSpan w:val="2"/>
            <w:noWrap/>
            <w:vAlign w:val="center"/>
            <w:hideMark/>
          </w:tcPr>
          <w:p w14:paraId="7B0E1B0C" w14:textId="7DDF469F"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Zamenjava licence prometnega pilota</w:t>
            </w:r>
            <w:r w:rsidR="002C525A">
              <w:rPr>
                <w:rFonts w:ascii="Arial" w:eastAsia="Times New Roman" w:hAnsi="Arial" w:cs="Arial"/>
                <w:lang w:eastAsia="sl-SI"/>
              </w:rPr>
              <w:t xml:space="preserve"> ICAO</w:t>
            </w:r>
            <w:r w:rsidRPr="00F6760D">
              <w:rPr>
                <w:rFonts w:ascii="Arial" w:eastAsia="Times New Roman" w:hAnsi="Arial" w:cs="Arial"/>
                <w:lang w:eastAsia="sl-SI"/>
              </w:rPr>
              <w:t xml:space="preserve"> (</w:t>
            </w:r>
            <w:proofErr w:type="spellStart"/>
            <w:r w:rsidRPr="00F6760D">
              <w:rPr>
                <w:rFonts w:ascii="Arial" w:eastAsia="Times New Roman" w:hAnsi="Arial" w:cs="Arial"/>
                <w:lang w:eastAsia="sl-SI"/>
              </w:rPr>
              <w:t>ATPL</w:t>
            </w:r>
            <w:proofErr w:type="spellEnd"/>
            <w:r w:rsidRPr="00F6760D">
              <w:rPr>
                <w:rFonts w:ascii="Arial" w:eastAsia="Times New Roman" w:hAnsi="Arial" w:cs="Arial"/>
                <w:lang w:eastAsia="sl-SI"/>
              </w:rPr>
              <w:t>)</w:t>
            </w:r>
          </w:p>
        </w:tc>
        <w:tc>
          <w:tcPr>
            <w:tcW w:w="2110" w:type="dxa"/>
            <w:noWrap/>
            <w:vAlign w:val="center"/>
            <w:hideMark/>
          </w:tcPr>
          <w:p w14:paraId="6730A12E"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34</w:t>
            </w:r>
          </w:p>
        </w:tc>
        <w:tc>
          <w:tcPr>
            <w:tcW w:w="2410" w:type="dxa"/>
            <w:vAlign w:val="center"/>
          </w:tcPr>
          <w:p w14:paraId="4FA44B6F" w14:textId="77777777" w:rsidR="00187486" w:rsidRPr="00F6760D" w:rsidRDefault="00187486" w:rsidP="00E75D5D">
            <w:pPr>
              <w:overflowPunct w:val="0"/>
              <w:autoSpaceDE w:val="0"/>
              <w:autoSpaceDN w:val="0"/>
              <w:adjustRightInd w:val="0"/>
              <w:ind w:firstLine="6"/>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5DEE7498" w14:textId="77777777" w:rsidTr="00E75D5D">
        <w:trPr>
          <w:trHeight w:val="300"/>
        </w:trPr>
        <w:tc>
          <w:tcPr>
            <w:tcW w:w="4406" w:type="dxa"/>
            <w:gridSpan w:val="2"/>
            <w:noWrap/>
            <w:vAlign w:val="center"/>
            <w:hideMark/>
          </w:tcPr>
          <w:p w14:paraId="1F411867" w14:textId="7F971263"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 xml:space="preserve">Priznanje </w:t>
            </w:r>
            <w:r w:rsidRPr="00E63193">
              <w:rPr>
                <w:rFonts w:ascii="Arial" w:eastAsia="Times New Roman" w:hAnsi="Arial" w:cs="Arial"/>
                <w:lang w:eastAsia="sl-SI"/>
              </w:rPr>
              <w:t>ratinga</w:t>
            </w:r>
            <w:r w:rsidR="002C525A">
              <w:rPr>
                <w:rFonts w:ascii="Arial" w:eastAsia="Times New Roman" w:hAnsi="Arial" w:cs="Arial"/>
                <w:lang w:eastAsia="sl-SI"/>
              </w:rPr>
              <w:t>,</w:t>
            </w:r>
            <w:r w:rsidRPr="00F6760D">
              <w:rPr>
                <w:rFonts w:ascii="Arial" w:eastAsia="Times New Roman" w:hAnsi="Arial" w:cs="Arial"/>
                <w:lang w:eastAsia="sl-SI"/>
              </w:rPr>
              <w:t xml:space="preserve"> pridobljenega v tretji državi</w:t>
            </w:r>
          </w:p>
        </w:tc>
        <w:tc>
          <w:tcPr>
            <w:tcW w:w="2110" w:type="dxa"/>
            <w:noWrap/>
            <w:vAlign w:val="center"/>
            <w:hideMark/>
          </w:tcPr>
          <w:p w14:paraId="1F51F86B"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20</w:t>
            </w:r>
          </w:p>
        </w:tc>
        <w:tc>
          <w:tcPr>
            <w:tcW w:w="2410" w:type="dxa"/>
            <w:vAlign w:val="center"/>
          </w:tcPr>
          <w:p w14:paraId="26B3E1E9" w14:textId="77777777" w:rsidR="00187486" w:rsidRPr="00F6760D" w:rsidRDefault="00187486" w:rsidP="00E75D5D">
            <w:pPr>
              <w:overflowPunct w:val="0"/>
              <w:autoSpaceDE w:val="0"/>
              <w:autoSpaceDN w:val="0"/>
              <w:adjustRightInd w:val="0"/>
              <w:ind w:firstLine="6"/>
              <w:jc w:val="center"/>
              <w:textAlignment w:val="baseline"/>
              <w:rPr>
                <w:rFonts w:ascii="Arial" w:eastAsia="Times New Roman" w:hAnsi="Arial" w:cs="Arial"/>
                <w:lang w:eastAsia="sl-SI"/>
              </w:rPr>
            </w:pPr>
            <w:r w:rsidRPr="00F6760D">
              <w:rPr>
                <w:rFonts w:ascii="Arial" w:eastAsia="Times New Roman" w:hAnsi="Arial" w:cs="Arial"/>
                <w:lang w:eastAsia="sl-SI"/>
              </w:rPr>
              <w:t>15</w:t>
            </w:r>
          </w:p>
        </w:tc>
      </w:tr>
      <w:tr w:rsidR="00187486" w:rsidRPr="00F6760D" w14:paraId="52ECC025" w14:textId="77777777" w:rsidTr="00E75D5D">
        <w:trPr>
          <w:trHeight w:val="315"/>
        </w:trPr>
        <w:tc>
          <w:tcPr>
            <w:tcW w:w="6516" w:type="dxa"/>
            <w:gridSpan w:val="3"/>
            <w:vAlign w:val="center"/>
            <w:hideMark/>
          </w:tcPr>
          <w:p w14:paraId="1FFBD9F7"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r w:rsidRPr="00F6760D">
              <w:rPr>
                <w:rFonts w:ascii="Arial" w:eastAsia="Times New Roman" w:hAnsi="Arial" w:cs="Arial"/>
                <w:b/>
                <w:bCs/>
                <w:lang w:eastAsia="sl-SI"/>
              </w:rPr>
              <w:t>Znanje jezika in radiotelefonija</w:t>
            </w:r>
          </w:p>
        </w:tc>
        <w:tc>
          <w:tcPr>
            <w:tcW w:w="2410" w:type="dxa"/>
          </w:tcPr>
          <w:p w14:paraId="1BE59E0B"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53EDE1CE" w14:textId="77777777" w:rsidTr="00E75D5D">
        <w:trPr>
          <w:trHeight w:val="315"/>
        </w:trPr>
        <w:tc>
          <w:tcPr>
            <w:tcW w:w="4406" w:type="dxa"/>
            <w:gridSpan w:val="2"/>
            <w:noWrap/>
            <w:vAlign w:val="center"/>
            <w:hideMark/>
          </w:tcPr>
          <w:p w14:paraId="5F943577"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Preizkus znanja jezika</w:t>
            </w:r>
          </w:p>
        </w:tc>
        <w:tc>
          <w:tcPr>
            <w:tcW w:w="2110" w:type="dxa"/>
            <w:noWrap/>
            <w:vAlign w:val="center"/>
            <w:hideMark/>
          </w:tcPr>
          <w:p w14:paraId="53D3F0E5"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16</w:t>
            </w:r>
          </w:p>
        </w:tc>
        <w:tc>
          <w:tcPr>
            <w:tcW w:w="2410" w:type="dxa"/>
          </w:tcPr>
          <w:p w14:paraId="04CD52CB"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69D25BB3" w14:textId="77777777" w:rsidTr="00E75D5D">
        <w:trPr>
          <w:trHeight w:val="315"/>
        </w:trPr>
        <w:tc>
          <w:tcPr>
            <w:tcW w:w="4406" w:type="dxa"/>
            <w:gridSpan w:val="2"/>
            <w:noWrap/>
            <w:vAlign w:val="center"/>
            <w:hideMark/>
          </w:tcPr>
          <w:p w14:paraId="67FC6E2E"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Preizkus znanja letalske frazeologije</w:t>
            </w:r>
          </w:p>
        </w:tc>
        <w:tc>
          <w:tcPr>
            <w:tcW w:w="2110" w:type="dxa"/>
            <w:noWrap/>
            <w:vAlign w:val="center"/>
            <w:hideMark/>
          </w:tcPr>
          <w:p w14:paraId="5A1BCC73"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8</w:t>
            </w:r>
          </w:p>
        </w:tc>
        <w:tc>
          <w:tcPr>
            <w:tcW w:w="2410" w:type="dxa"/>
          </w:tcPr>
          <w:p w14:paraId="777F4DA3"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0356AB4A" w14:textId="77777777" w:rsidTr="00E75D5D">
        <w:trPr>
          <w:trHeight w:val="300"/>
        </w:trPr>
        <w:tc>
          <w:tcPr>
            <w:tcW w:w="4406" w:type="dxa"/>
            <w:gridSpan w:val="2"/>
            <w:noWrap/>
            <w:vAlign w:val="center"/>
            <w:hideMark/>
          </w:tcPr>
          <w:p w14:paraId="4614DB09"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Vpis zaznamka o znanju jezika ali radiotelefonije v licenco</w:t>
            </w:r>
          </w:p>
        </w:tc>
        <w:tc>
          <w:tcPr>
            <w:tcW w:w="2110" w:type="dxa"/>
            <w:noWrap/>
            <w:vAlign w:val="center"/>
            <w:hideMark/>
          </w:tcPr>
          <w:p w14:paraId="2923CF86"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5DDD06B1"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C42496" w:rsidRPr="00F6760D" w14:paraId="761618A0" w14:textId="77777777" w:rsidTr="00E75D5D">
        <w:trPr>
          <w:trHeight w:val="300"/>
        </w:trPr>
        <w:tc>
          <w:tcPr>
            <w:tcW w:w="4406" w:type="dxa"/>
            <w:gridSpan w:val="2"/>
            <w:noWrap/>
            <w:vAlign w:val="center"/>
          </w:tcPr>
          <w:p w14:paraId="2EF5FA72" w14:textId="77777777" w:rsidR="00C42496" w:rsidRPr="00A8778F" w:rsidRDefault="00C42496" w:rsidP="00E75D5D">
            <w:pPr>
              <w:overflowPunct w:val="0"/>
              <w:autoSpaceDE w:val="0"/>
              <w:autoSpaceDN w:val="0"/>
              <w:adjustRightInd w:val="0"/>
              <w:textAlignment w:val="baseline"/>
              <w:rPr>
                <w:rFonts w:ascii="Arial" w:eastAsia="Times New Roman" w:hAnsi="Arial" w:cs="Arial"/>
                <w:lang w:eastAsia="sl-SI"/>
              </w:rPr>
            </w:pPr>
            <w:r w:rsidRPr="00A8778F">
              <w:rPr>
                <w:rFonts w:ascii="Arial" w:eastAsia="Times New Roman" w:hAnsi="Arial" w:cs="Arial"/>
                <w:lang w:eastAsia="sl-SI"/>
              </w:rPr>
              <w:t>Potrdilo ocenjevalca znanja jezika</w:t>
            </w:r>
          </w:p>
        </w:tc>
        <w:tc>
          <w:tcPr>
            <w:tcW w:w="2110" w:type="dxa"/>
            <w:noWrap/>
            <w:vAlign w:val="center"/>
          </w:tcPr>
          <w:p w14:paraId="2D95A29C" w14:textId="77777777" w:rsidR="00C42496" w:rsidRPr="00A8778F" w:rsidRDefault="00C42496" w:rsidP="00E75D5D">
            <w:pPr>
              <w:overflowPunct w:val="0"/>
              <w:autoSpaceDE w:val="0"/>
              <w:autoSpaceDN w:val="0"/>
              <w:adjustRightInd w:val="0"/>
              <w:jc w:val="center"/>
              <w:textAlignment w:val="baseline"/>
              <w:rPr>
                <w:rFonts w:ascii="Arial" w:eastAsia="Times New Roman" w:hAnsi="Arial" w:cs="Arial"/>
                <w:lang w:eastAsia="sl-SI"/>
              </w:rPr>
            </w:pPr>
            <w:r w:rsidRPr="00A8778F">
              <w:rPr>
                <w:rFonts w:ascii="Arial" w:eastAsia="Times New Roman" w:hAnsi="Arial" w:cs="Arial"/>
                <w:lang w:eastAsia="sl-SI"/>
              </w:rPr>
              <w:t>25</w:t>
            </w:r>
          </w:p>
        </w:tc>
        <w:tc>
          <w:tcPr>
            <w:tcW w:w="2410" w:type="dxa"/>
          </w:tcPr>
          <w:p w14:paraId="608C012E" w14:textId="77777777" w:rsidR="00C42496" w:rsidRPr="00A8778F" w:rsidRDefault="00C42496" w:rsidP="00E75D5D">
            <w:pPr>
              <w:overflowPunct w:val="0"/>
              <w:autoSpaceDE w:val="0"/>
              <w:autoSpaceDN w:val="0"/>
              <w:adjustRightInd w:val="0"/>
              <w:jc w:val="center"/>
              <w:textAlignment w:val="baseline"/>
              <w:rPr>
                <w:rFonts w:ascii="Arial" w:eastAsia="Times New Roman" w:hAnsi="Arial" w:cs="Arial"/>
                <w:lang w:eastAsia="sl-SI"/>
              </w:rPr>
            </w:pPr>
            <w:r w:rsidRPr="00A8778F">
              <w:rPr>
                <w:rFonts w:ascii="Arial" w:eastAsia="Times New Roman" w:hAnsi="Arial" w:cs="Arial"/>
                <w:lang w:eastAsia="sl-SI"/>
              </w:rPr>
              <w:t>/</w:t>
            </w:r>
          </w:p>
        </w:tc>
      </w:tr>
      <w:tr w:rsidR="00187486" w:rsidRPr="00F6760D" w14:paraId="3ABB9551" w14:textId="77777777" w:rsidTr="00E75D5D">
        <w:trPr>
          <w:trHeight w:val="315"/>
        </w:trPr>
        <w:tc>
          <w:tcPr>
            <w:tcW w:w="6516" w:type="dxa"/>
            <w:gridSpan w:val="3"/>
            <w:vAlign w:val="center"/>
            <w:hideMark/>
          </w:tcPr>
          <w:p w14:paraId="48BBA6F0" w14:textId="79A547E1" w:rsidR="00187486" w:rsidRPr="00F6760D" w:rsidRDefault="002C525A" w:rsidP="00E75D5D">
            <w:pPr>
              <w:overflowPunct w:val="0"/>
              <w:autoSpaceDE w:val="0"/>
              <w:autoSpaceDN w:val="0"/>
              <w:adjustRightInd w:val="0"/>
              <w:textAlignment w:val="baseline"/>
              <w:rPr>
                <w:rFonts w:ascii="Arial" w:eastAsia="Times New Roman" w:hAnsi="Arial" w:cs="Arial"/>
                <w:b/>
                <w:bCs/>
                <w:lang w:eastAsia="sl-SI"/>
              </w:rPr>
            </w:pPr>
            <w:r>
              <w:rPr>
                <w:rFonts w:ascii="Arial" w:eastAsia="Times New Roman" w:hAnsi="Arial" w:cs="Arial"/>
                <w:b/>
                <w:bCs/>
                <w:lang w:eastAsia="sl-SI"/>
              </w:rPr>
              <w:t>Upravni</w:t>
            </w:r>
            <w:r w:rsidR="00187486" w:rsidRPr="00F6760D">
              <w:rPr>
                <w:rFonts w:ascii="Arial" w:eastAsia="Times New Roman" w:hAnsi="Arial" w:cs="Arial"/>
                <w:b/>
                <w:bCs/>
                <w:lang w:eastAsia="sl-SI"/>
              </w:rPr>
              <w:t xml:space="preserve"> postopki</w:t>
            </w:r>
          </w:p>
        </w:tc>
        <w:tc>
          <w:tcPr>
            <w:tcW w:w="2410" w:type="dxa"/>
          </w:tcPr>
          <w:p w14:paraId="620025EB"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10C3DDF5" w14:textId="77777777" w:rsidTr="00E75D5D">
        <w:trPr>
          <w:trHeight w:val="315"/>
        </w:trPr>
        <w:tc>
          <w:tcPr>
            <w:tcW w:w="4406" w:type="dxa"/>
            <w:gridSpan w:val="2"/>
            <w:noWrap/>
            <w:vAlign w:val="center"/>
            <w:hideMark/>
          </w:tcPr>
          <w:p w14:paraId="495C2250"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Zamenjava države izdaje licence</w:t>
            </w:r>
            <w:r w:rsidR="007E41E8">
              <w:rPr>
                <w:rFonts w:ascii="Arial" w:eastAsia="Times New Roman" w:hAnsi="Arial" w:cs="Arial"/>
                <w:lang w:eastAsia="sl-SI"/>
              </w:rPr>
              <w:t xml:space="preserve"> </w:t>
            </w:r>
            <w:r w:rsidR="007E41E8" w:rsidRPr="007E41E8">
              <w:rPr>
                <w:rFonts w:ascii="Arial" w:hAnsi="Arial" w:cs="Arial"/>
              </w:rPr>
              <w:t>(prenos v Slovenijo)</w:t>
            </w:r>
          </w:p>
        </w:tc>
        <w:tc>
          <w:tcPr>
            <w:tcW w:w="2110" w:type="dxa"/>
            <w:noWrap/>
            <w:vAlign w:val="center"/>
            <w:hideMark/>
          </w:tcPr>
          <w:p w14:paraId="6E9D2164"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15</w:t>
            </w:r>
          </w:p>
        </w:tc>
        <w:tc>
          <w:tcPr>
            <w:tcW w:w="2410" w:type="dxa"/>
          </w:tcPr>
          <w:p w14:paraId="1D16DA5D"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w:t>
            </w:r>
          </w:p>
        </w:tc>
      </w:tr>
      <w:tr w:rsidR="007E41E8" w:rsidRPr="00F6760D" w14:paraId="2DC4F634" w14:textId="77777777" w:rsidTr="00E75D5D">
        <w:trPr>
          <w:trHeight w:val="315"/>
        </w:trPr>
        <w:tc>
          <w:tcPr>
            <w:tcW w:w="4406" w:type="dxa"/>
            <w:gridSpan w:val="2"/>
            <w:noWrap/>
            <w:vAlign w:val="center"/>
          </w:tcPr>
          <w:p w14:paraId="4526AE03" w14:textId="77777777" w:rsidR="007E41E8" w:rsidRPr="007E41E8" w:rsidRDefault="007E41E8" w:rsidP="00E75D5D">
            <w:pPr>
              <w:overflowPunct w:val="0"/>
              <w:autoSpaceDE w:val="0"/>
              <w:autoSpaceDN w:val="0"/>
              <w:adjustRightInd w:val="0"/>
              <w:textAlignment w:val="baseline"/>
              <w:rPr>
                <w:rFonts w:ascii="Arial" w:eastAsia="Times New Roman" w:hAnsi="Arial" w:cs="Arial"/>
                <w:lang w:eastAsia="sl-SI"/>
              </w:rPr>
            </w:pPr>
            <w:r w:rsidRPr="007E41E8">
              <w:rPr>
                <w:rFonts w:ascii="Arial" w:hAnsi="Arial" w:cs="Arial"/>
              </w:rPr>
              <w:t>Zamenjava države izdaje licence (prenos v tujino)</w:t>
            </w:r>
          </w:p>
        </w:tc>
        <w:tc>
          <w:tcPr>
            <w:tcW w:w="2110" w:type="dxa"/>
            <w:noWrap/>
            <w:vAlign w:val="center"/>
          </w:tcPr>
          <w:p w14:paraId="77EE70CB" w14:textId="77777777" w:rsidR="007E41E8" w:rsidRPr="00F6760D" w:rsidRDefault="007E41E8" w:rsidP="00E75D5D">
            <w:pPr>
              <w:overflowPunct w:val="0"/>
              <w:autoSpaceDE w:val="0"/>
              <w:autoSpaceDN w:val="0"/>
              <w:adjustRightInd w:val="0"/>
              <w:jc w:val="center"/>
              <w:textAlignment w:val="baseline"/>
              <w:rPr>
                <w:rFonts w:ascii="Arial" w:eastAsia="Times New Roman" w:hAnsi="Arial" w:cs="Arial"/>
                <w:lang w:eastAsia="sl-SI"/>
              </w:rPr>
            </w:pPr>
            <w:r>
              <w:rPr>
                <w:rFonts w:ascii="Arial" w:eastAsia="Times New Roman" w:hAnsi="Arial" w:cs="Arial"/>
                <w:lang w:eastAsia="sl-SI"/>
              </w:rPr>
              <w:t>5</w:t>
            </w:r>
          </w:p>
        </w:tc>
        <w:tc>
          <w:tcPr>
            <w:tcW w:w="2410" w:type="dxa"/>
          </w:tcPr>
          <w:p w14:paraId="116A156F" w14:textId="77777777" w:rsidR="007E41E8" w:rsidRPr="00F6760D" w:rsidRDefault="007E41E8" w:rsidP="00E75D5D">
            <w:pPr>
              <w:overflowPunct w:val="0"/>
              <w:autoSpaceDE w:val="0"/>
              <w:autoSpaceDN w:val="0"/>
              <w:adjustRightInd w:val="0"/>
              <w:ind w:firstLine="1021"/>
              <w:textAlignment w:val="baseline"/>
              <w:rPr>
                <w:rFonts w:ascii="Arial" w:eastAsia="Times New Roman" w:hAnsi="Arial" w:cs="Arial"/>
                <w:lang w:eastAsia="sl-SI"/>
              </w:rPr>
            </w:pPr>
            <w:r>
              <w:rPr>
                <w:rFonts w:ascii="Arial" w:eastAsia="Times New Roman" w:hAnsi="Arial" w:cs="Arial"/>
                <w:lang w:eastAsia="sl-SI"/>
              </w:rPr>
              <w:t>/</w:t>
            </w:r>
          </w:p>
        </w:tc>
      </w:tr>
      <w:tr w:rsidR="00187486" w:rsidRPr="00F6760D" w14:paraId="008A6BFC" w14:textId="77777777" w:rsidTr="00E75D5D">
        <w:trPr>
          <w:trHeight w:val="315"/>
        </w:trPr>
        <w:tc>
          <w:tcPr>
            <w:tcW w:w="4406" w:type="dxa"/>
            <w:gridSpan w:val="2"/>
            <w:noWrap/>
            <w:vAlign w:val="center"/>
            <w:hideMark/>
          </w:tcPr>
          <w:p w14:paraId="7825E92D" w14:textId="6C521FFC"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 xml:space="preserve">Ponovna izdaja licence </w:t>
            </w:r>
            <w:r w:rsidR="002C525A">
              <w:rPr>
                <w:rFonts w:ascii="Arial" w:eastAsia="Times New Roman" w:hAnsi="Arial" w:cs="Arial"/>
                <w:lang w:eastAsia="sl-SI"/>
              </w:rPr>
              <w:t>zaradi</w:t>
            </w:r>
            <w:r w:rsidRPr="00F6760D">
              <w:rPr>
                <w:rFonts w:ascii="Arial" w:eastAsia="Times New Roman" w:hAnsi="Arial" w:cs="Arial"/>
                <w:lang w:eastAsia="sl-SI"/>
              </w:rPr>
              <w:t xml:space="preserve"> </w:t>
            </w:r>
            <w:r w:rsidR="002C525A">
              <w:rPr>
                <w:rFonts w:ascii="Arial" w:eastAsia="Times New Roman" w:hAnsi="Arial" w:cs="Arial"/>
                <w:lang w:eastAsia="sl-SI"/>
              </w:rPr>
              <w:t>upravnih</w:t>
            </w:r>
            <w:r w:rsidRPr="00F6760D">
              <w:rPr>
                <w:rFonts w:ascii="Arial" w:eastAsia="Times New Roman" w:hAnsi="Arial" w:cs="Arial"/>
                <w:lang w:eastAsia="sl-SI"/>
              </w:rPr>
              <w:t xml:space="preserve"> razlogov ali drugih razlogov na zahtevo stranke</w:t>
            </w:r>
          </w:p>
        </w:tc>
        <w:tc>
          <w:tcPr>
            <w:tcW w:w="2110" w:type="dxa"/>
            <w:noWrap/>
            <w:vAlign w:val="center"/>
            <w:hideMark/>
          </w:tcPr>
          <w:p w14:paraId="616F5DB4"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086AB410" w14:textId="77777777" w:rsidR="00187486" w:rsidRPr="00F6760D" w:rsidRDefault="00187486" w:rsidP="00E75D5D">
            <w:pPr>
              <w:overflowPunct w:val="0"/>
              <w:autoSpaceDE w:val="0"/>
              <w:autoSpaceDN w:val="0"/>
              <w:adjustRightInd w:val="0"/>
              <w:ind w:firstLine="1021"/>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0EA2D43D" w14:textId="77777777" w:rsidTr="00E75D5D">
        <w:trPr>
          <w:trHeight w:val="300"/>
        </w:trPr>
        <w:tc>
          <w:tcPr>
            <w:tcW w:w="4406" w:type="dxa"/>
            <w:gridSpan w:val="2"/>
            <w:noWrap/>
            <w:vAlign w:val="center"/>
            <w:hideMark/>
          </w:tcPr>
          <w:p w14:paraId="595D4F6D"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E63193">
              <w:rPr>
                <w:rFonts w:ascii="Arial" w:eastAsia="Times New Roman" w:hAnsi="Arial" w:cs="Arial"/>
                <w:lang w:eastAsia="sl-SI"/>
              </w:rPr>
              <w:t>Verifikacija</w:t>
            </w:r>
            <w:r w:rsidRPr="00F6760D">
              <w:rPr>
                <w:rFonts w:ascii="Arial" w:eastAsia="Times New Roman" w:hAnsi="Arial" w:cs="Arial"/>
                <w:lang w:eastAsia="sl-SI"/>
              </w:rPr>
              <w:t xml:space="preserve"> pilotske licence na zahtevo imetnika pilotske licence</w:t>
            </w:r>
          </w:p>
        </w:tc>
        <w:tc>
          <w:tcPr>
            <w:tcW w:w="2110" w:type="dxa"/>
            <w:noWrap/>
            <w:vAlign w:val="center"/>
            <w:hideMark/>
          </w:tcPr>
          <w:p w14:paraId="6BBD013B"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5</w:t>
            </w:r>
          </w:p>
        </w:tc>
        <w:tc>
          <w:tcPr>
            <w:tcW w:w="2410" w:type="dxa"/>
          </w:tcPr>
          <w:p w14:paraId="4CE52AAC" w14:textId="77777777" w:rsidR="00187486" w:rsidRPr="00F6760D" w:rsidRDefault="00187486" w:rsidP="00E75D5D">
            <w:pPr>
              <w:overflowPunct w:val="0"/>
              <w:autoSpaceDE w:val="0"/>
              <w:autoSpaceDN w:val="0"/>
              <w:adjustRightInd w:val="0"/>
              <w:ind w:firstLine="1021"/>
              <w:jc w:val="both"/>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628A9919" w14:textId="77777777" w:rsidTr="00E75D5D">
        <w:trPr>
          <w:trHeight w:val="315"/>
        </w:trPr>
        <w:tc>
          <w:tcPr>
            <w:tcW w:w="6516" w:type="dxa"/>
            <w:gridSpan w:val="3"/>
            <w:vAlign w:val="center"/>
            <w:hideMark/>
          </w:tcPr>
          <w:p w14:paraId="17B4F424"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r w:rsidRPr="00F6760D">
              <w:rPr>
                <w:rFonts w:ascii="Arial" w:eastAsia="Times New Roman" w:hAnsi="Arial" w:cs="Arial"/>
                <w:b/>
                <w:bCs/>
                <w:lang w:eastAsia="sl-SI"/>
              </w:rPr>
              <w:t>Določbe o prožnosti</w:t>
            </w:r>
          </w:p>
        </w:tc>
        <w:tc>
          <w:tcPr>
            <w:tcW w:w="2410" w:type="dxa"/>
          </w:tcPr>
          <w:p w14:paraId="1406C39A" w14:textId="77777777" w:rsidR="00187486" w:rsidRPr="00F6760D" w:rsidRDefault="00187486" w:rsidP="00E75D5D">
            <w:pPr>
              <w:overflowPunct w:val="0"/>
              <w:autoSpaceDE w:val="0"/>
              <w:autoSpaceDN w:val="0"/>
              <w:adjustRightInd w:val="0"/>
              <w:textAlignment w:val="baseline"/>
              <w:rPr>
                <w:rFonts w:ascii="Arial" w:eastAsia="Times New Roman" w:hAnsi="Arial" w:cs="Arial"/>
                <w:b/>
                <w:bCs/>
                <w:lang w:eastAsia="sl-SI"/>
              </w:rPr>
            </w:pPr>
          </w:p>
        </w:tc>
      </w:tr>
      <w:tr w:rsidR="00187486" w:rsidRPr="00F6760D" w14:paraId="26271D6A" w14:textId="77777777" w:rsidTr="00E75D5D">
        <w:trPr>
          <w:trHeight w:val="315"/>
        </w:trPr>
        <w:tc>
          <w:tcPr>
            <w:tcW w:w="4406" w:type="dxa"/>
            <w:gridSpan w:val="2"/>
            <w:vAlign w:val="center"/>
            <w:hideMark/>
          </w:tcPr>
          <w:p w14:paraId="7A205016"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Odobritev kratkoročne izjeme od bistvenih zahtev Uredbe (EU) št. 2018/1139</w:t>
            </w:r>
          </w:p>
        </w:tc>
        <w:tc>
          <w:tcPr>
            <w:tcW w:w="2110" w:type="dxa"/>
            <w:noWrap/>
            <w:vAlign w:val="center"/>
            <w:hideMark/>
          </w:tcPr>
          <w:p w14:paraId="44AD4D6F"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20</w:t>
            </w:r>
          </w:p>
        </w:tc>
        <w:tc>
          <w:tcPr>
            <w:tcW w:w="2410" w:type="dxa"/>
          </w:tcPr>
          <w:p w14:paraId="47807576" w14:textId="77777777" w:rsidR="00187486" w:rsidRPr="00F6760D" w:rsidRDefault="00187486" w:rsidP="00E75D5D">
            <w:pPr>
              <w:overflowPunct w:val="0"/>
              <w:autoSpaceDE w:val="0"/>
              <w:autoSpaceDN w:val="0"/>
              <w:adjustRightInd w:val="0"/>
              <w:ind w:firstLine="1021"/>
              <w:textAlignment w:val="baseline"/>
              <w:rPr>
                <w:rFonts w:ascii="Arial" w:eastAsia="Times New Roman" w:hAnsi="Arial" w:cs="Arial"/>
                <w:lang w:eastAsia="sl-SI"/>
              </w:rPr>
            </w:pPr>
            <w:r w:rsidRPr="00F6760D">
              <w:rPr>
                <w:rFonts w:ascii="Arial" w:eastAsia="Times New Roman" w:hAnsi="Arial" w:cs="Arial"/>
                <w:lang w:eastAsia="sl-SI"/>
              </w:rPr>
              <w:t>/</w:t>
            </w:r>
          </w:p>
        </w:tc>
      </w:tr>
      <w:tr w:rsidR="00187486" w:rsidRPr="00F6760D" w14:paraId="53785083" w14:textId="77777777" w:rsidTr="00E75D5D">
        <w:trPr>
          <w:trHeight w:val="465"/>
        </w:trPr>
        <w:tc>
          <w:tcPr>
            <w:tcW w:w="4406" w:type="dxa"/>
            <w:gridSpan w:val="2"/>
            <w:vAlign w:val="center"/>
            <w:hideMark/>
          </w:tcPr>
          <w:p w14:paraId="45A0346A" w14:textId="77777777" w:rsidR="00187486" w:rsidRPr="00F6760D" w:rsidRDefault="00187486" w:rsidP="00E75D5D">
            <w:pPr>
              <w:overflowPunct w:val="0"/>
              <w:autoSpaceDE w:val="0"/>
              <w:autoSpaceDN w:val="0"/>
              <w:adjustRightInd w:val="0"/>
              <w:textAlignment w:val="baseline"/>
              <w:rPr>
                <w:rFonts w:ascii="Arial" w:eastAsia="Times New Roman" w:hAnsi="Arial" w:cs="Arial"/>
                <w:lang w:eastAsia="sl-SI"/>
              </w:rPr>
            </w:pPr>
            <w:r w:rsidRPr="00F6760D">
              <w:rPr>
                <w:rFonts w:ascii="Arial" w:eastAsia="Times New Roman" w:hAnsi="Arial" w:cs="Arial"/>
                <w:lang w:eastAsia="sl-SI"/>
              </w:rPr>
              <w:t>Odobritev dolgoročne ali ponavljajoče izjeme od bistvenih zahtev Uredbe (EU) št. 2018/1139</w:t>
            </w:r>
          </w:p>
        </w:tc>
        <w:tc>
          <w:tcPr>
            <w:tcW w:w="2110" w:type="dxa"/>
            <w:noWrap/>
            <w:vAlign w:val="center"/>
            <w:hideMark/>
          </w:tcPr>
          <w:p w14:paraId="2E07963C" w14:textId="77777777" w:rsidR="00187486" w:rsidRPr="00F6760D" w:rsidRDefault="00187486" w:rsidP="00E75D5D">
            <w:pPr>
              <w:overflowPunct w:val="0"/>
              <w:autoSpaceDE w:val="0"/>
              <w:autoSpaceDN w:val="0"/>
              <w:adjustRightInd w:val="0"/>
              <w:jc w:val="center"/>
              <w:textAlignment w:val="baseline"/>
              <w:rPr>
                <w:rFonts w:ascii="Arial" w:eastAsia="Times New Roman" w:hAnsi="Arial" w:cs="Arial"/>
                <w:lang w:eastAsia="sl-SI"/>
              </w:rPr>
            </w:pPr>
            <w:r w:rsidRPr="00F6760D">
              <w:rPr>
                <w:rFonts w:ascii="Arial" w:eastAsia="Times New Roman" w:hAnsi="Arial" w:cs="Arial"/>
                <w:lang w:eastAsia="sl-SI"/>
              </w:rPr>
              <w:t>30</w:t>
            </w:r>
          </w:p>
        </w:tc>
        <w:tc>
          <w:tcPr>
            <w:tcW w:w="2410" w:type="dxa"/>
          </w:tcPr>
          <w:p w14:paraId="741B3976" w14:textId="77777777" w:rsidR="00187486" w:rsidRPr="00F6760D" w:rsidRDefault="00187486" w:rsidP="00E75D5D">
            <w:pPr>
              <w:overflowPunct w:val="0"/>
              <w:autoSpaceDE w:val="0"/>
              <w:autoSpaceDN w:val="0"/>
              <w:adjustRightInd w:val="0"/>
              <w:ind w:firstLine="1021"/>
              <w:textAlignment w:val="baseline"/>
              <w:rPr>
                <w:rFonts w:ascii="Arial" w:eastAsia="Times New Roman" w:hAnsi="Arial" w:cs="Arial"/>
                <w:lang w:eastAsia="sl-SI"/>
              </w:rPr>
            </w:pPr>
            <w:r w:rsidRPr="00F6760D">
              <w:rPr>
                <w:rFonts w:ascii="Arial" w:eastAsia="Times New Roman" w:hAnsi="Arial" w:cs="Arial"/>
                <w:lang w:eastAsia="sl-SI"/>
              </w:rPr>
              <w:t>/</w:t>
            </w:r>
          </w:p>
        </w:tc>
      </w:tr>
    </w:tbl>
    <w:p w14:paraId="49B59A1D" w14:textId="77777777" w:rsidR="007E41E8" w:rsidRDefault="007E41E8" w:rsidP="00955407">
      <w:pPr>
        <w:pStyle w:val="Zamaknjenadolobaprvinivo"/>
        <w:spacing w:before="200"/>
        <w:ind w:left="993" w:hanging="426"/>
      </w:pPr>
      <w:r>
        <w:t xml:space="preserve">(1*) </w:t>
      </w:r>
      <w:r>
        <w:tab/>
        <w:t xml:space="preserve">V skupino </w:t>
      </w:r>
      <w:r w:rsidRPr="00E63193">
        <w:t>ratingov</w:t>
      </w:r>
      <w:r>
        <w:t xml:space="preserve"> spričeval, potrdil, pooblastil in certifikatov spadajo med drugim dodatni ratingi (za nočno letenje, za vleko jadralnih letal, za vleko oglasnih trakov, za akrobatsko letenje, za letenje v gorah (</w:t>
      </w:r>
      <w:proofErr w:type="spellStart"/>
      <w:r>
        <w:t>MR</w:t>
      </w:r>
      <w:proofErr w:type="spellEnd"/>
      <w:r>
        <w:t>), za preizkusno letenje (</w:t>
      </w:r>
      <w:proofErr w:type="spellStart"/>
      <w:r>
        <w:t>FTR</w:t>
      </w:r>
      <w:proofErr w:type="spellEnd"/>
      <w:r>
        <w:t>), za letenje z jadralnimi letali v oblakih) in drugi privilegiji.</w:t>
      </w:r>
    </w:p>
    <w:p w14:paraId="56E63349" w14:textId="77777777" w:rsidR="007E41E8" w:rsidRDefault="007E41E8" w:rsidP="00955407">
      <w:pPr>
        <w:pStyle w:val="Zamaknjenadolobaprvinivo"/>
        <w:ind w:left="993" w:hanging="425"/>
      </w:pPr>
      <w:r>
        <w:t xml:space="preserve">(2*) </w:t>
      </w:r>
      <w:r>
        <w:tab/>
        <w:t xml:space="preserve">V tarifo vpisa razširitve privilegija licence, potrdila ali ratinga spada razširitev licence pilota jadralnega letala na drug način vzleta, razširitev licence pilota balona na skupino balonov, razširitev licence pilota balona na razred balonov, razširitev licence pilota jadralnega letala in pilota balona na izvajanje komercialnih operacij, razširitev </w:t>
      </w:r>
      <w:r>
        <w:lastRenderedPageBreak/>
        <w:t xml:space="preserve">licence pilota balona na privezane lete, razširitev licence pilota jadralnega letala na </w:t>
      </w:r>
      <w:proofErr w:type="spellStart"/>
      <w:r>
        <w:t>TMG</w:t>
      </w:r>
      <w:proofErr w:type="spellEnd"/>
      <w:r>
        <w:t xml:space="preserve">, razširitev ratinga zrakoplova na upravljanje v eno- ali veččlanski operaciji in razširitev privilegijev potrdila inštruktorja (FI, TRI, IRI, CRI, </w:t>
      </w:r>
      <w:proofErr w:type="spellStart"/>
      <w:r>
        <w:t>SFI</w:t>
      </w:r>
      <w:proofErr w:type="spellEnd"/>
      <w:r>
        <w:t>).</w:t>
      </w:r>
    </w:p>
    <w:p w14:paraId="584A4ECF" w14:textId="7C2705AB" w:rsidR="007E41E8" w:rsidRDefault="007E41E8" w:rsidP="00955407">
      <w:pPr>
        <w:pStyle w:val="Zamaknjenadolobaprvinivo"/>
        <w:ind w:left="993" w:hanging="425"/>
      </w:pPr>
      <w:r>
        <w:t xml:space="preserve">(3*) </w:t>
      </w:r>
      <w:r>
        <w:tab/>
        <w:t>V tarifo izbrisa omejitve licence, ratinga ali potrdila spada izbris omejitve, če so izpolnjeni pogoji za izbris katere</w:t>
      </w:r>
      <w:r w:rsidR="002C525A">
        <w:t xml:space="preserve"> </w:t>
      </w:r>
      <w:r>
        <w:t>koli vpisane omejitve.</w:t>
      </w:r>
      <w:r w:rsidR="00AE1D8B">
        <w:t>«.</w:t>
      </w:r>
    </w:p>
    <w:p w14:paraId="35BE4C7E" w14:textId="77777777" w:rsidR="007E41E8" w:rsidRDefault="007E41E8" w:rsidP="005600EC">
      <w:pPr>
        <w:rPr>
          <w:rFonts w:ascii="Arial" w:hAnsi="Arial" w:cs="Arial"/>
        </w:rPr>
      </w:pPr>
    </w:p>
    <w:p w14:paraId="608949D3" w14:textId="77777777" w:rsidR="007E41E8" w:rsidRDefault="007E41E8" w:rsidP="007E41E8">
      <w:pPr>
        <w:pStyle w:val="Zamaknjenadolobaprvinivo"/>
        <w:ind w:left="568" w:hanging="568"/>
      </w:pPr>
    </w:p>
    <w:p w14:paraId="0DE20B82" w14:textId="77777777" w:rsidR="003717E5" w:rsidRPr="008F7FD4" w:rsidRDefault="003717E5" w:rsidP="003717E5">
      <w:pPr>
        <w:pStyle w:val="Zamaknjenadolobaprvinivo"/>
        <w:numPr>
          <w:ilvl w:val="0"/>
          <w:numId w:val="1"/>
        </w:numPr>
        <w:jc w:val="center"/>
      </w:pPr>
      <w:r>
        <w:rPr>
          <w:b/>
        </w:rPr>
        <w:t>člen</w:t>
      </w:r>
    </w:p>
    <w:p w14:paraId="33E02443" w14:textId="77777777" w:rsidR="008F7FD4" w:rsidRPr="003717E5" w:rsidRDefault="008F7FD4" w:rsidP="008F7FD4">
      <w:pPr>
        <w:pStyle w:val="Zamaknjenadolobaprvinivo"/>
        <w:ind w:left="720"/>
      </w:pPr>
    </w:p>
    <w:p w14:paraId="38DBF45C" w14:textId="77777777" w:rsidR="00FD15C5" w:rsidRDefault="003717E5" w:rsidP="003717E5">
      <w:pPr>
        <w:pStyle w:val="Zamaknjenadolobaprvinivo"/>
      </w:pPr>
      <w:r w:rsidRPr="004A6D77">
        <w:t xml:space="preserve">V </w:t>
      </w:r>
      <w:r w:rsidR="00D80E50">
        <w:t>20. členu se</w:t>
      </w:r>
      <w:r w:rsidR="00FD15C5">
        <w:t>:</w:t>
      </w:r>
    </w:p>
    <w:p w14:paraId="693A34FA" w14:textId="25A1F119" w:rsidR="003717E5" w:rsidRDefault="00FD15C5" w:rsidP="003717E5">
      <w:pPr>
        <w:pStyle w:val="Zamaknjenadolobaprvinivo"/>
      </w:pPr>
      <w:r>
        <w:t>–</w:t>
      </w:r>
      <w:r w:rsidR="00D80E50">
        <w:t xml:space="preserve"> v </w:t>
      </w:r>
      <w:r w:rsidR="008D595B">
        <w:t>sedmem</w:t>
      </w:r>
      <w:r w:rsidR="003717E5" w:rsidRPr="004A6D77">
        <w:t xml:space="preserve"> odstavku </w:t>
      </w:r>
      <w:r w:rsidR="00D80E50">
        <w:t xml:space="preserve">v </w:t>
      </w:r>
      <w:r w:rsidR="00040FEC">
        <w:t>preglednici</w:t>
      </w:r>
      <w:r w:rsidR="00D80E50">
        <w:t xml:space="preserve"> </w:t>
      </w:r>
      <w:r>
        <w:t>v vrstici</w:t>
      </w:r>
      <w:r w:rsidR="00D80E50" w:rsidRPr="004A6D77">
        <w:t xml:space="preserve"> </w:t>
      </w:r>
      <w:r w:rsidR="00A040FF">
        <w:t>»</w:t>
      </w:r>
      <w:r w:rsidR="00D80E50" w:rsidRPr="004A6D77">
        <w:t>Odobritev tečaja FI, CRI</w:t>
      </w:r>
      <w:r w:rsidR="00A040FF">
        <w:t>«</w:t>
      </w:r>
      <w:r w:rsidR="00D80E50" w:rsidRPr="004A6D77">
        <w:t xml:space="preserve"> </w:t>
      </w:r>
      <w:r w:rsidR="004A6D77" w:rsidRPr="004A6D77">
        <w:t>števil</w:t>
      </w:r>
      <w:r>
        <w:t>ka</w:t>
      </w:r>
      <w:r w:rsidR="004A6D77">
        <w:t xml:space="preserve"> »45« </w:t>
      </w:r>
      <w:r>
        <w:t>nadomesti s številko</w:t>
      </w:r>
      <w:r w:rsidR="004A6D77">
        <w:t xml:space="preserve"> »40«</w:t>
      </w:r>
      <w:r w:rsidR="00AE1D8B">
        <w:t>;</w:t>
      </w:r>
    </w:p>
    <w:p w14:paraId="7C2A0B3B" w14:textId="50AB0AF2" w:rsidR="003717E5" w:rsidRDefault="00FD15C5" w:rsidP="003717E5">
      <w:pPr>
        <w:jc w:val="both"/>
        <w:rPr>
          <w:rFonts w:ascii="Arial" w:hAnsi="Arial" w:cs="Arial"/>
        </w:rPr>
      </w:pPr>
      <w:r>
        <w:rPr>
          <w:rFonts w:ascii="Arial" w:hAnsi="Arial" w:cs="Arial"/>
        </w:rPr>
        <w:t>–</w:t>
      </w:r>
      <w:r w:rsidR="00A040FF">
        <w:rPr>
          <w:rFonts w:ascii="Arial" w:hAnsi="Arial" w:cs="Arial"/>
        </w:rPr>
        <w:t xml:space="preserve"> v </w:t>
      </w:r>
      <w:r w:rsidR="008D595B">
        <w:rPr>
          <w:rFonts w:ascii="Arial" w:hAnsi="Arial" w:cs="Arial"/>
        </w:rPr>
        <w:t>osmem</w:t>
      </w:r>
      <w:r w:rsidR="003717E5">
        <w:rPr>
          <w:rFonts w:ascii="Arial" w:hAnsi="Arial" w:cs="Arial"/>
        </w:rPr>
        <w:t xml:space="preserve"> odstavku v </w:t>
      </w:r>
      <w:r w:rsidR="00040FEC">
        <w:rPr>
          <w:rFonts w:ascii="Arial" w:hAnsi="Arial" w:cs="Arial"/>
        </w:rPr>
        <w:t>preglednici</w:t>
      </w:r>
      <w:r w:rsidR="003717E5">
        <w:rPr>
          <w:rFonts w:ascii="Arial" w:hAnsi="Arial" w:cs="Arial"/>
        </w:rPr>
        <w:t xml:space="preserve"> </w:t>
      </w:r>
      <w:r>
        <w:rPr>
          <w:rFonts w:ascii="Arial" w:hAnsi="Arial" w:cs="Arial"/>
        </w:rPr>
        <w:t>v vrstici</w:t>
      </w:r>
      <w:r w:rsidR="00931519">
        <w:rPr>
          <w:rFonts w:ascii="Arial" w:hAnsi="Arial" w:cs="Arial"/>
        </w:rPr>
        <w:t xml:space="preserve"> »</w:t>
      </w:r>
      <w:r w:rsidR="00A040FF">
        <w:rPr>
          <w:rFonts w:ascii="Arial" w:eastAsia="Times New Roman" w:hAnsi="Arial" w:cs="Arial"/>
          <w:lang w:eastAsia="sl-SI"/>
        </w:rPr>
        <w:t>T</w:t>
      </w:r>
      <w:r w:rsidR="00A040FF" w:rsidRPr="00CE2B90">
        <w:rPr>
          <w:rFonts w:ascii="Arial" w:eastAsia="Times New Roman" w:hAnsi="Arial" w:cs="Arial"/>
          <w:lang w:eastAsia="sl-SI"/>
        </w:rPr>
        <w:t xml:space="preserve">ečaj </w:t>
      </w:r>
      <w:proofErr w:type="spellStart"/>
      <w:r w:rsidR="00931519" w:rsidRPr="00CE2B90">
        <w:rPr>
          <w:rFonts w:ascii="Arial" w:eastAsia="Times New Roman" w:hAnsi="Arial" w:cs="Arial"/>
          <w:lang w:eastAsia="sl-SI"/>
        </w:rPr>
        <w:t>MPL</w:t>
      </w:r>
      <w:proofErr w:type="spellEnd"/>
      <w:r w:rsidR="00931519" w:rsidRPr="00CE2B90">
        <w:rPr>
          <w:rFonts w:ascii="Arial" w:eastAsia="Times New Roman" w:hAnsi="Arial" w:cs="Arial"/>
          <w:lang w:eastAsia="sl-SI"/>
        </w:rPr>
        <w:t xml:space="preserve"> - </w:t>
      </w:r>
      <w:proofErr w:type="spellStart"/>
      <w:r w:rsidR="00931519" w:rsidRPr="00CE2B90">
        <w:rPr>
          <w:rFonts w:ascii="Arial" w:eastAsia="Times New Roman" w:hAnsi="Arial" w:cs="Arial"/>
          <w:lang w:eastAsia="sl-SI"/>
        </w:rPr>
        <w:t>sosledni</w:t>
      </w:r>
      <w:proofErr w:type="spellEnd"/>
      <w:r w:rsidR="00931519" w:rsidRPr="00CE2B90">
        <w:rPr>
          <w:rFonts w:ascii="Arial" w:eastAsia="Times New Roman" w:hAnsi="Arial" w:cs="Arial"/>
          <w:lang w:eastAsia="sl-SI"/>
        </w:rPr>
        <w:t xml:space="preserve"> z </w:t>
      </w:r>
      <w:proofErr w:type="spellStart"/>
      <w:r w:rsidR="00931519" w:rsidRPr="00CE2B90">
        <w:rPr>
          <w:rFonts w:ascii="Arial" w:eastAsia="Times New Roman" w:hAnsi="Arial" w:cs="Arial"/>
          <w:lang w:eastAsia="sl-SI"/>
        </w:rPr>
        <w:t>ATPL</w:t>
      </w:r>
      <w:proofErr w:type="spellEnd"/>
      <w:r w:rsidR="00931519">
        <w:rPr>
          <w:rFonts w:ascii="Arial" w:eastAsia="Times New Roman" w:hAnsi="Arial" w:cs="Arial"/>
          <w:lang w:eastAsia="sl-SI"/>
        </w:rPr>
        <w:t>«</w:t>
      </w:r>
      <w:r w:rsidR="00931519">
        <w:rPr>
          <w:rFonts w:ascii="Arial" w:hAnsi="Arial" w:cs="Arial"/>
        </w:rPr>
        <w:t xml:space="preserve"> </w:t>
      </w:r>
      <w:r>
        <w:rPr>
          <w:rFonts w:ascii="Arial" w:hAnsi="Arial" w:cs="Arial"/>
        </w:rPr>
        <w:t>črta</w:t>
      </w:r>
      <w:r w:rsidR="00931519">
        <w:rPr>
          <w:rFonts w:ascii="Arial" w:hAnsi="Arial" w:cs="Arial"/>
        </w:rPr>
        <w:t xml:space="preserve"> besedilo »- </w:t>
      </w:r>
      <w:proofErr w:type="spellStart"/>
      <w:r w:rsidR="00931519">
        <w:rPr>
          <w:rFonts w:ascii="Arial" w:hAnsi="Arial" w:cs="Arial"/>
        </w:rPr>
        <w:t>sosledni</w:t>
      </w:r>
      <w:proofErr w:type="spellEnd"/>
      <w:r w:rsidR="00931519">
        <w:rPr>
          <w:rFonts w:ascii="Arial" w:hAnsi="Arial" w:cs="Arial"/>
        </w:rPr>
        <w:t xml:space="preserve"> z </w:t>
      </w:r>
      <w:proofErr w:type="spellStart"/>
      <w:r w:rsidR="00931519">
        <w:rPr>
          <w:rFonts w:ascii="Arial" w:hAnsi="Arial" w:cs="Arial"/>
        </w:rPr>
        <w:t>ATPL</w:t>
      </w:r>
      <w:proofErr w:type="spellEnd"/>
      <w:r w:rsidR="00931519">
        <w:rPr>
          <w:rFonts w:ascii="Arial" w:hAnsi="Arial" w:cs="Arial"/>
        </w:rPr>
        <w:t>«</w:t>
      </w:r>
      <w:r w:rsidR="00AE1D8B">
        <w:rPr>
          <w:rFonts w:ascii="Arial" w:hAnsi="Arial" w:cs="Arial"/>
        </w:rPr>
        <w:t>;</w:t>
      </w:r>
    </w:p>
    <w:p w14:paraId="73FDC6C0" w14:textId="4CCFCEF7" w:rsidR="00E75D5D" w:rsidRPr="00327C0D" w:rsidRDefault="00FD15C5" w:rsidP="00327C0D">
      <w:pPr>
        <w:jc w:val="both"/>
        <w:rPr>
          <w:rFonts w:ascii="Arial" w:hAnsi="Arial" w:cs="Arial"/>
        </w:rPr>
      </w:pPr>
      <w:r>
        <w:rPr>
          <w:rFonts w:ascii="Arial" w:hAnsi="Arial" w:cs="Arial"/>
        </w:rPr>
        <w:t>–</w:t>
      </w:r>
      <w:r w:rsidR="008D595B">
        <w:rPr>
          <w:rFonts w:ascii="Arial" w:hAnsi="Arial" w:cs="Arial"/>
        </w:rPr>
        <w:t xml:space="preserve"> v štirinajstem</w:t>
      </w:r>
      <w:r w:rsidR="00327C0D">
        <w:rPr>
          <w:rFonts w:ascii="Arial" w:hAnsi="Arial" w:cs="Arial"/>
        </w:rPr>
        <w:t xml:space="preserve"> odstavku </w:t>
      </w:r>
      <w:r w:rsidR="00327C0D" w:rsidRPr="00327C0D">
        <w:rPr>
          <w:rFonts w:ascii="Arial" w:hAnsi="Arial" w:cs="Arial"/>
        </w:rPr>
        <w:t>v</w:t>
      </w:r>
      <w:r w:rsidR="00AE1D8B">
        <w:rPr>
          <w:rFonts w:ascii="Arial" w:hAnsi="Arial" w:cs="Arial"/>
        </w:rPr>
        <w:t xml:space="preserve"> prvem pododstavku v</w:t>
      </w:r>
      <w:r w:rsidR="00327C0D" w:rsidRPr="00327C0D">
        <w:rPr>
          <w:rFonts w:ascii="Arial" w:hAnsi="Arial" w:cs="Arial"/>
        </w:rPr>
        <w:t xml:space="preserve"> </w:t>
      </w:r>
      <w:r w:rsidR="00040FEC">
        <w:rPr>
          <w:rFonts w:ascii="Arial" w:hAnsi="Arial" w:cs="Arial"/>
        </w:rPr>
        <w:t>preglednici</w:t>
      </w:r>
      <w:r w:rsidR="00E75D5D" w:rsidRPr="00327C0D">
        <w:rPr>
          <w:rFonts w:ascii="Arial" w:hAnsi="Arial" w:cs="Arial"/>
        </w:rPr>
        <w:t xml:space="preserve"> </w:t>
      </w:r>
      <w:r>
        <w:rPr>
          <w:rFonts w:ascii="Arial" w:hAnsi="Arial" w:cs="Arial"/>
        </w:rPr>
        <w:t>v vrstici</w:t>
      </w:r>
      <w:r w:rsidR="00931519" w:rsidRPr="00327C0D">
        <w:rPr>
          <w:rFonts w:ascii="Arial" w:hAnsi="Arial" w:cs="Arial"/>
        </w:rPr>
        <w:t xml:space="preserve"> »</w:t>
      </w:r>
      <w:r w:rsidR="00327C0D" w:rsidRPr="00327C0D">
        <w:rPr>
          <w:rFonts w:ascii="Arial" w:eastAsia="Times New Roman" w:hAnsi="Arial" w:cs="Arial"/>
          <w:lang w:eastAsia="sl-SI"/>
        </w:rPr>
        <w:t xml:space="preserve">Tečaj </w:t>
      </w:r>
      <w:proofErr w:type="spellStart"/>
      <w:r w:rsidR="00931519" w:rsidRPr="00327C0D">
        <w:rPr>
          <w:rFonts w:ascii="Arial" w:eastAsia="Times New Roman" w:hAnsi="Arial" w:cs="Arial"/>
          <w:lang w:eastAsia="sl-SI"/>
        </w:rPr>
        <w:t>MPL</w:t>
      </w:r>
      <w:proofErr w:type="spellEnd"/>
      <w:r w:rsidR="00931519" w:rsidRPr="00327C0D">
        <w:rPr>
          <w:rFonts w:ascii="Arial" w:eastAsia="Times New Roman" w:hAnsi="Arial" w:cs="Arial"/>
          <w:lang w:eastAsia="sl-SI"/>
        </w:rPr>
        <w:t xml:space="preserve"> - </w:t>
      </w:r>
      <w:proofErr w:type="spellStart"/>
      <w:r w:rsidR="00931519" w:rsidRPr="00327C0D">
        <w:rPr>
          <w:rFonts w:ascii="Arial" w:eastAsia="Times New Roman" w:hAnsi="Arial" w:cs="Arial"/>
          <w:lang w:eastAsia="sl-SI"/>
        </w:rPr>
        <w:t>sosledni</w:t>
      </w:r>
      <w:proofErr w:type="spellEnd"/>
      <w:r w:rsidR="00931519" w:rsidRPr="00327C0D">
        <w:rPr>
          <w:rFonts w:ascii="Arial" w:eastAsia="Times New Roman" w:hAnsi="Arial" w:cs="Arial"/>
          <w:lang w:eastAsia="sl-SI"/>
        </w:rPr>
        <w:t xml:space="preserve"> z </w:t>
      </w:r>
      <w:proofErr w:type="spellStart"/>
      <w:r w:rsidR="00931519" w:rsidRPr="00327C0D">
        <w:rPr>
          <w:rFonts w:ascii="Arial" w:eastAsia="Times New Roman" w:hAnsi="Arial" w:cs="Arial"/>
          <w:lang w:eastAsia="sl-SI"/>
        </w:rPr>
        <w:t>ATPL</w:t>
      </w:r>
      <w:proofErr w:type="spellEnd"/>
      <w:r w:rsidR="00931519" w:rsidRPr="00327C0D">
        <w:rPr>
          <w:rFonts w:ascii="Arial" w:eastAsia="Times New Roman" w:hAnsi="Arial" w:cs="Arial"/>
          <w:lang w:eastAsia="sl-SI"/>
        </w:rPr>
        <w:t>«</w:t>
      </w:r>
      <w:r w:rsidR="00E75D5D" w:rsidRPr="00327C0D">
        <w:rPr>
          <w:rFonts w:ascii="Arial" w:hAnsi="Arial" w:cs="Arial"/>
        </w:rPr>
        <w:t xml:space="preserve"> </w:t>
      </w:r>
      <w:r>
        <w:rPr>
          <w:rFonts w:ascii="Arial" w:hAnsi="Arial" w:cs="Arial"/>
        </w:rPr>
        <w:t>črta</w:t>
      </w:r>
      <w:r w:rsidR="00E75D5D" w:rsidRPr="00327C0D">
        <w:rPr>
          <w:rFonts w:ascii="Arial" w:hAnsi="Arial" w:cs="Arial"/>
        </w:rPr>
        <w:t xml:space="preserve"> besedilo »- </w:t>
      </w:r>
      <w:proofErr w:type="spellStart"/>
      <w:r w:rsidR="00E75D5D" w:rsidRPr="00327C0D">
        <w:rPr>
          <w:rFonts w:ascii="Arial" w:hAnsi="Arial" w:cs="Arial"/>
        </w:rPr>
        <w:t>sosledni</w:t>
      </w:r>
      <w:proofErr w:type="spellEnd"/>
      <w:r w:rsidR="00E75D5D" w:rsidRPr="00327C0D">
        <w:rPr>
          <w:rFonts w:ascii="Arial" w:hAnsi="Arial" w:cs="Arial"/>
        </w:rPr>
        <w:t xml:space="preserve"> z </w:t>
      </w:r>
      <w:proofErr w:type="spellStart"/>
      <w:r w:rsidR="00E75D5D" w:rsidRPr="00327C0D">
        <w:rPr>
          <w:rFonts w:ascii="Arial" w:hAnsi="Arial" w:cs="Arial"/>
        </w:rPr>
        <w:t>ATPL</w:t>
      </w:r>
      <w:proofErr w:type="spellEnd"/>
      <w:r w:rsidR="00E75D5D" w:rsidRPr="00327C0D">
        <w:rPr>
          <w:rFonts w:ascii="Arial" w:hAnsi="Arial" w:cs="Arial"/>
        </w:rPr>
        <w:t>«</w:t>
      </w:r>
      <w:r>
        <w:rPr>
          <w:rFonts w:ascii="Arial" w:hAnsi="Arial" w:cs="Arial"/>
        </w:rPr>
        <w:t xml:space="preserve">, za </w:t>
      </w:r>
      <w:r w:rsidR="00AE1D8B">
        <w:rPr>
          <w:rFonts w:ascii="Arial" w:hAnsi="Arial" w:cs="Arial"/>
        </w:rPr>
        <w:t>drugim podostavkom</w:t>
      </w:r>
      <w:r>
        <w:rPr>
          <w:rFonts w:ascii="Arial" w:hAnsi="Arial" w:cs="Arial"/>
        </w:rPr>
        <w:t xml:space="preserve"> </w:t>
      </w:r>
      <w:r w:rsidR="004B7D18">
        <w:rPr>
          <w:rFonts w:ascii="Arial" w:hAnsi="Arial" w:cs="Arial"/>
        </w:rPr>
        <w:t>pa</w:t>
      </w:r>
      <w:r>
        <w:rPr>
          <w:rFonts w:ascii="Arial" w:hAnsi="Arial" w:cs="Arial"/>
        </w:rPr>
        <w:t xml:space="preserve"> d</w:t>
      </w:r>
      <w:r w:rsidR="00E75D5D" w:rsidRPr="00327C0D">
        <w:rPr>
          <w:rFonts w:ascii="Arial" w:hAnsi="Arial" w:cs="Arial"/>
        </w:rPr>
        <w:t>oda</w:t>
      </w:r>
      <w:r w:rsidR="00931519" w:rsidRPr="00327C0D">
        <w:rPr>
          <w:rFonts w:ascii="Arial" w:hAnsi="Arial" w:cs="Arial"/>
        </w:rPr>
        <w:t xml:space="preserve"> nov</w:t>
      </w:r>
      <w:r w:rsidR="00AE1D8B">
        <w:rPr>
          <w:rFonts w:ascii="Arial" w:hAnsi="Arial" w:cs="Arial"/>
        </w:rPr>
        <w:t>,</w:t>
      </w:r>
      <w:r w:rsidR="00602E11" w:rsidRPr="00327C0D">
        <w:rPr>
          <w:rFonts w:ascii="Arial" w:hAnsi="Arial" w:cs="Arial"/>
        </w:rPr>
        <w:t xml:space="preserve"> </w:t>
      </w:r>
      <w:r w:rsidR="00AE1D8B">
        <w:rPr>
          <w:rFonts w:ascii="Arial" w:hAnsi="Arial" w:cs="Arial"/>
        </w:rPr>
        <w:t>tretji</w:t>
      </w:r>
      <w:r w:rsidR="004A6D77" w:rsidRPr="00327C0D">
        <w:rPr>
          <w:rFonts w:ascii="Arial" w:hAnsi="Arial" w:cs="Arial"/>
        </w:rPr>
        <w:t xml:space="preserve"> pododstavek</w:t>
      </w:r>
      <w:r>
        <w:rPr>
          <w:rFonts w:ascii="Arial" w:hAnsi="Arial" w:cs="Arial"/>
        </w:rPr>
        <w:t>, ki</w:t>
      </w:r>
      <w:r w:rsidR="00E75D5D" w:rsidRPr="00327C0D">
        <w:rPr>
          <w:rFonts w:ascii="Arial" w:hAnsi="Arial" w:cs="Arial"/>
        </w:rPr>
        <w:t xml:space="preserve"> se glasi:</w:t>
      </w:r>
    </w:p>
    <w:p w14:paraId="69BE9860" w14:textId="3C78CF41" w:rsidR="00E75D5D" w:rsidRDefault="00E75D5D" w:rsidP="00E75D5D">
      <w:pPr>
        <w:pStyle w:val="Odstavek"/>
      </w:pPr>
      <w:r>
        <w:t xml:space="preserve">»Dodatna lokacija usposabljanja se obračuna v primeru tamkajšnjih šolskih ali operativnih prostorov glede na dejansko kategorijo in </w:t>
      </w:r>
      <w:r w:rsidR="00040FEC">
        <w:t>zahtevnost</w:t>
      </w:r>
      <w:r>
        <w:t xml:space="preserve"> usposabljanja, ki se na posamezni dodatni lokaciji lahko operativno izvaja, ne glede na morebitno višjo kategorijo ATO, ki izhaja iz usposabljanja na osnovni lokaciji.«</w:t>
      </w:r>
      <w:r w:rsidR="00AE1D8B">
        <w:t>;</w:t>
      </w:r>
    </w:p>
    <w:p w14:paraId="2941A38F" w14:textId="77777777" w:rsidR="00E75D5D" w:rsidRPr="00E75D5D" w:rsidRDefault="00FD15C5" w:rsidP="00E75D5D">
      <w:pPr>
        <w:pStyle w:val="Odstavek"/>
        <w:ind w:firstLine="0"/>
      </w:pPr>
      <w:r>
        <w:t>–</w:t>
      </w:r>
      <w:r w:rsidR="00327C0D">
        <w:t xml:space="preserve"> </w:t>
      </w:r>
      <w:r w:rsidR="008D595B">
        <w:t>petnajsti</w:t>
      </w:r>
      <w:r w:rsidR="00E75D5D">
        <w:t xml:space="preserve"> odstav</w:t>
      </w:r>
      <w:r w:rsidR="00327C0D">
        <w:t xml:space="preserve">ek </w:t>
      </w:r>
      <w:r w:rsidR="00E75D5D">
        <w:t>spremeni tako, da se glasi:</w:t>
      </w:r>
    </w:p>
    <w:p w14:paraId="068867B3" w14:textId="620EEDA1" w:rsidR="00E75D5D" w:rsidRDefault="00AE1D8B" w:rsidP="00E75D5D">
      <w:pPr>
        <w:pStyle w:val="Odstavek"/>
      </w:pPr>
      <w:r>
        <w:t>»</w:t>
      </w:r>
      <w:r w:rsidR="00E75D5D">
        <w:t>(15)</w:t>
      </w:r>
      <w:r w:rsidR="0080777C">
        <w:rPr>
          <w:color w:val="000000"/>
        </w:rPr>
        <w:t xml:space="preserve"> </w:t>
      </w:r>
      <w:r w:rsidR="00E75D5D">
        <w:t xml:space="preserve">Prijavljene organizacije za usposabljanje </w:t>
      </w:r>
      <w:proofErr w:type="spellStart"/>
      <w:r w:rsidR="00E75D5D">
        <w:t>DTO</w:t>
      </w:r>
      <w:proofErr w:type="spellEnd"/>
      <w:r w:rsidR="00E75D5D">
        <w:t>:</w:t>
      </w:r>
    </w:p>
    <w:p w14:paraId="39FEE524" w14:textId="66732222" w:rsidR="00E75D5D" w:rsidRDefault="00E75D5D" w:rsidP="00E75D5D">
      <w:pPr>
        <w:pStyle w:val="rkovnatokazaodstavkom"/>
        <w:numPr>
          <w:ilvl w:val="0"/>
          <w:numId w:val="6"/>
        </w:numPr>
        <w:spacing w:after="400"/>
      </w:pPr>
      <w:r>
        <w:t>Za pregled ustreznosti prvotne ali spremenjene prijave, ki jo vloži prijavljena organizacija za usposabljanje (</w:t>
      </w:r>
      <w:proofErr w:type="spellStart"/>
      <w:r>
        <w:t>DTO</w:t>
      </w:r>
      <w:proofErr w:type="spellEnd"/>
      <w:r>
        <w:t xml:space="preserve">), izdajo potrdila o dodelitvi referenčne številke </w:t>
      </w:r>
      <w:proofErr w:type="spellStart"/>
      <w:r>
        <w:t>DTO</w:t>
      </w:r>
      <w:proofErr w:type="spellEnd"/>
      <w:r>
        <w:t xml:space="preserve">, vpis na seznam prijavljenih organizacij in </w:t>
      </w:r>
      <w:r w:rsidR="00040FEC">
        <w:t xml:space="preserve">za </w:t>
      </w:r>
      <w:r>
        <w:t xml:space="preserve">uvrstitev na načrt stalnega nadzora </w:t>
      </w:r>
      <w:proofErr w:type="spellStart"/>
      <w:r>
        <w:t>DTO</w:t>
      </w:r>
      <w:proofErr w:type="spellEnd"/>
      <w:r>
        <w:t xml:space="preserve"> veljata</w:t>
      </w:r>
      <w:r w:rsidR="00E63193">
        <w:t xml:space="preserve"> ti</w:t>
      </w:r>
      <w:r>
        <w:t xml:space="preserve">  tarifi:</w:t>
      </w:r>
    </w:p>
    <w:tbl>
      <w:tblPr>
        <w:tblW w:w="9160" w:type="dxa"/>
        <w:jc w:val="center"/>
        <w:tblCellMar>
          <w:left w:w="70" w:type="dxa"/>
          <w:right w:w="70" w:type="dxa"/>
        </w:tblCellMar>
        <w:tblLook w:val="0000" w:firstRow="0" w:lastRow="0" w:firstColumn="0" w:lastColumn="0" w:noHBand="0" w:noVBand="0"/>
      </w:tblPr>
      <w:tblGrid>
        <w:gridCol w:w="7052"/>
        <w:gridCol w:w="2108"/>
      </w:tblGrid>
      <w:tr w:rsidR="00E75D5D" w:rsidRPr="003B016F" w14:paraId="1DF809AB" w14:textId="77777777" w:rsidTr="00E75D5D">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2A968E1" w14:textId="77777777" w:rsidR="00E75D5D" w:rsidRPr="00F6760D" w:rsidRDefault="00E75D5D" w:rsidP="00E75D5D">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8292833" w14:textId="77777777" w:rsidR="00E75D5D" w:rsidRPr="00F6760D" w:rsidRDefault="00E75D5D"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E75D5D" w:rsidRPr="003B016F" w14:paraId="280790CB" w14:textId="77777777" w:rsidTr="00E75D5D">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F97A722" w14:textId="77777777" w:rsidR="00E75D5D" w:rsidRPr="00F6760D" w:rsidRDefault="00E75D5D" w:rsidP="00E75D5D">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7F39E2B" w14:textId="77777777" w:rsidR="00E75D5D" w:rsidRPr="00F6760D" w:rsidRDefault="00E75D5D"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E75D5D" w:rsidRPr="003B016F" w14:paraId="4F414A80" w14:textId="77777777" w:rsidTr="00E75D5D">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A85ED" w14:textId="77777777" w:rsidR="00E75D5D" w:rsidRPr="00E75D5D" w:rsidRDefault="00E75D5D" w:rsidP="00E75D5D">
            <w:pPr>
              <w:rPr>
                <w:rFonts w:ascii="Arial" w:hAnsi="Arial" w:cs="Arial"/>
              </w:rPr>
            </w:pPr>
            <w:r w:rsidRPr="00E75D5D">
              <w:rPr>
                <w:rFonts w:ascii="Arial" w:hAnsi="Arial" w:cs="Arial"/>
              </w:rPr>
              <w:t xml:space="preserve">Pregled prvotne prijave </w:t>
            </w:r>
            <w:proofErr w:type="spellStart"/>
            <w:r w:rsidRPr="00E75D5D">
              <w:rPr>
                <w:rFonts w:ascii="Arial" w:hAnsi="Arial" w:cs="Arial"/>
              </w:rPr>
              <w:t>DTO</w:t>
            </w:r>
            <w:proofErr w:type="spellEnd"/>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5700A831" w14:textId="77777777" w:rsidR="00E75D5D" w:rsidRPr="00E75D5D" w:rsidRDefault="00E75D5D" w:rsidP="00E75D5D">
            <w:pPr>
              <w:jc w:val="center"/>
              <w:rPr>
                <w:rFonts w:ascii="Arial" w:hAnsi="Arial" w:cs="Arial"/>
              </w:rPr>
            </w:pPr>
            <w:r w:rsidRPr="00E75D5D">
              <w:rPr>
                <w:rFonts w:ascii="Arial" w:hAnsi="Arial" w:cs="Arial"/>
              </w:rPr>
              <w:t>18</w:t>
            </w:r>
          </w:p>
        </w:tc>
      </w:tr>
      <w:tr w:rsidR="00E75D5D" w:rsidRPr="003B016F" w14:paraId="6FB9F96C" w14:textId="77777777" w:rsidTr="00E75D5D">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3DD28" w14:textId="77777777" w:rsidR="00E75D5D" w:rsidRPr="00E75D5D" w:rsidRDefault="00E75D5D" w:rsidP="00E75D5D">
            <w:pPr>
              <w:rPr>
                <w:rFonts w:ascii="Arial" w:hAnsi="Arial" w:cs="Arial"/>
              </w:rPr>
            </w:pPr>
            <w:r w:rsidRPr="00E75D5D">
              <w:rPr>
                <w:rFonts w:ascii="Arial" w:hAnsi="Arial" w:cs="Arial"/>
              </w:rPr>
              <w:t xml:space="preserve">Pregled spremenjene prijave </w:t>
            </w:r>
            <w:proofErr w:type="spellStart"/>
            <w:r w:rsidRPr="00E75D5D">
              <w:rPr>
                <w:rFonts w:ascii="Arial" w:hAnsi="Arial" w:cs="Arial"/>
              </w:rPr>
              <w:t>DTO</w:t>
            </w:r>
            <w:proofErr w:type="spellEnd"/>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58D7F40A" w14:textId="77777777" w:rsidR="00E75D5D" w:rsidRPr="00E75D5D" w:rsidRDefault="00E75D5D" w:rsidP="00E75D5D">
            <w:pPr>
              <w:jc w:val="center"/>
              <w:rPr>
                <w:rFonts w:ascii="Arial" w:hAnsi="Arial" w:cs="Arial"/>
              </w:rPr>
            </w:pPr>
            <w:r w:rsidRPr="00E75D5D">
              <w:rPr>
                <w:rFonts w:ascii="Arial" w:hAnsi="Arial" w:cs="Arial"/>
              </w:rPr>
              <w:t>4</w:t>
            </w:r>
          </w:p>
        </w:tc>
      </w:tr>
    </w:tbl>
    <w:p w14:paraId="4CA2A39D" w14:textId="77777777" w:rsidR="00E75D5D" w:rsidRDefault="00E75D5D" w:rsidP="00E75D5D">
      <w:pPr>
        <w:pStyle w:val="rkovnatokazaodstavkom"/>
        <w:numPr>
          <w:ilvl w:val="0"/>
          <w:numId w:val="0"/>
        </w:numPr>
        <w:ind w:left="425"/>
      </w:pPr>
    </w:p>
    <w:p w14:paraId="166B8FC9" w14:textId="49322F52" w:rsidR="00E75D5D" w:rsidRDefault="00E75D5D" w:rsidP="00E75D5D">
      <w:pPr>
        <w:pStyle w:val="rkovnatokazaodstavkom"/>
        <w:numPr>
          <w:ilvl w:val="0"/>
          <w:numId w:val="0"/>
        </w:numPr>
        <w:ind w:left="425"/>
      </w:pPr>
      <w:r>
        <w:t xml:space="preserve">Pregled spremembe prijave </w:t>
      </w:r>
      <w:proofErr w:type="spellStart"/>
      <w:r>
        <w:t>DTO</w:t>
      </w:r>
      <w:proofErr w:type="spellEnd"/>
      <w:r>
        <w:t xml:space="preserve"> se izvede v primeru sprememb predstavnikov in vodij usposabljanj, dodanega zrakoplova ali simulacijske naprave, dodane lokacije usposabljanja, kadar ta vključuje dodatne prostore organizacije, ter </w:t>
      </w:r>
      <w:r w:rsidR="0043218D">
        <w:t xml:space="preserve">v </w:t>
      </w:r>
      <w:r>
        <w:t>drug</w:t>
      </w:r>
      <w:r w:rsidR="0043218D">
        <w:t>ih</w:t>
      </w:r>
      <w:r>
        <w:t xml:space="preserve"> primer</w:t>
      </w:r>
      <w:r w:rsidR="0043218D">
        <w:t>ih</w:t>
      </w:r>
      <w:r>
        <w:t xml:space="preserve">, ki jih predvideva Del </w:t>
      </w:r>
      <w:proofErr w:type="spellStart"/>
      <w:r>
        <w:t>DTO</w:t>
      </w:r>
      <w:proofErr w:type="spellEnd"/>
      <w:r>
        <w:t xml:space="preserve">. V primeru dodanih tečajev pregled ustreznosti programov usposabljanja že vključuje tarifa </w:t>
      </w:r>
      <w:r w:rsidRPr="00E63193">
        <w:t>v odstavku točki b) te točke</w:t>
      </w:r>
      <w:r>
        <w:t>. Pregled se ne obračuna v primeru izbrisa tečajev, zrakoplovov, naprav</w:t>
      </w:r>
      <w:r w:rsidR="0043218D">
        <w:t xml:space="preserve"> in</w:t>
      </w:r>
      <w:r>
        <w:t xml:space="preserve"> lokacij usposabljanja. V primeru spremembe imena in drugih podatkov, ki ne vplivajo na operativno delovanje </w:t>
      </w:r>
      <w:proofErr w:type="spellStart"/>
      <w:r>
        <w:t>DTO</w:t>
      </w:r>
      <w:proofErr w:type="spellEnd"/>
      <w:r>
        <w:t xml:space="preserve">, se obračuna tarifa za ponovno izdajo potrdila </w:t>
      </w:r>
      <w:proofErr w:type="spellStart"/>
      <w:r>
        <w:t>DTO</w:t>
      </w:r>
      <w:proofErr w:type="spellEnd"/>
      <w:r>
        <w:t xml:space="preserve">. </w:t>
      </w:r>
    </w:p>
    <w:p w14:paraId="3777CC04" w14:textId="77777777" w:rsidR="00E75D5D" w:rsidRDefault="00E75D5D" w:rsidP="00E75D5D">
      <w:pPr>
        <w:pStyle w:val="rkovnatokazaodstavkom"/>
        <w:numPr>
          <w:ilvl w:val="0"/>
          <w:numId w:val="0"/>
        </w:numPr>
        <w:spacing w:before="400" w:after="400"/>
        <w:ind w:left="425"/>
      </w:pPr>
    </w:p>
    <w:p w14:paraId="09DA7F90" w14:textId="121596A2" w:rsidR="00E75D5D" w:rsidRDefault="00E75D5D" w:rsidP="00E75D5D">
      <w:pPr>
        <w:pStyle w:val="rkovnatokazaodstavkom"/>
        <w:spacing w:before="400" w:after="400"/>
      </w:pPr>
      <w:r>
        <w:t xml:space="preserve">Za pregled ustreznosti posameznega programa usposabljanja </w:t>
      </w:r>
      <w:proofErr w:type="spellStart"/>
      <w:r>
        <w:t>DTO</w:t>
      </w:r>
      <w:proofErr w:type="spellEnd"/>
      <w:r>
        <w:t xml:space="preserve">, ki se izvede po prejeti prijavi </w:t>
      </w:r>
      <w:proofErr w:type="spellStart"/>
      <w:r>
        <w:t>DTO</w:t>
      </w:r>
      <w:proofErr w:type="spellEnd"/>
      <w:r>
        <w:t xml:space="preserve">, in za obravnavo drugih vlog se poleg prejšnje točke tega odstavka uporabljajo </w:t>
      </w:r>
      <w:r w:rsidR="0043218D">
        <w:t>te</w:t>
      </w:r>
      <w:r>
        <w:t xml:space="preserve"> tarife:</w:t>
      </w:r>
    </w:p>
    <w:tbl>
      <w:tblPr>
        <w:tblW w:w="9112" w:type="dxa"/>
        <w:jc w:val="center"/>
        <w:tblCellMar>
          <w:left w:w="70" w:type="dxa"/>
          <w:right w:w="70" w:type="dxa"/>
        </w:tblCellMar>
        <w:tblLook w:val="0000" w:firstRow="0" w:lastRow="0" w:firstColumn="0" w:lastColumn="0" w:noHBand="0" w:noVBand="0"/>
      </w:tblPr>
      <w:tblGrid>
        <w:gridCol w:w="6978"/>
        <w:gridCol w:w="2134"/>
      </w:tblGrid>
      <w:tr w:rsidR="00E75D5D" w:rsidRPr="003B016F" w14:paraId="319BD57C" w14:textId="77777777" w:rsidTr="00E75D5D">
        <w:trPr>
          <w:trHeight w:val="478"/>
          <w:jc w:val="center"/>
        </w:trPr>
        <w:tc>
          <w:tcPr>
            <w:tcW w:w="697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E5C5D14" w14:textId="77777777" w:rsidR="00E75D5D" w:rsidRPr="00F6760D" w:rsidRDefault="00E75D5D" w:rsidP="00E75D5D">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lastRenderedPageBreak/>
              <w:t>Storitev</w:t>
            </w:r>
          </w:p>
        </w:tc>
        <w:tc>
          <w:tcPr>
            <w:tcW w:w="2134"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86B90B8" w14:textId="77777777" w:rsidR="00E75D5D" w:rsidRPr="00F6760D" w:rsidRDefault="00E75D5D"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E75D5D" w:rsidRPr="003B016F" w14:paraId="75895621" w14:textId="77777777" w:rsidTr="00E75D5D">
        <w:trPr>
          <w:trHeight w:val="267"/>
          <w:jc w:val="center"/>
        </w:trPr>
        <w:tc>
          <w:tcPr>
            <w:tcW w:w="697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259CC70" w14:textId="77777777" w:rsidR="00E75D5D" w:rsidRPr="00F6760D" w:rsidRDefault="00E75D5D" w:rsidP="00E75D5D">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34"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A04CF17" w14:textId="77777777" w:rsidR="00E75D5D" w:rsidRPr="00F6760D" w:rsidRDefault="00E75D5D" w:rsidP="00E75D5D">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E75D5D" w:rsidRPr="003B016F" w14:paraId="2C1BD834"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A39B5" w14:textId="77777777" w:rsidR="00E75D5D" w:rsidRPr="00E75D5D" w:rsidRDefault="00E75D5D" w:rsidP="00E75D5D">
            <w:pPr>
              <w:rPr>
                <w:rFonts w:ascii="Arial" w:hAnsi="Arial" w:cs="Arial"/>
              </w:rPr>
            </w:pPr>
            <w:r w:rsidRPr="00E75D5D">
              <w:rPr>
                <w:rFonts w:ascii="Arial" w:hAnsi="Arial" w:cs="Arial"/>
              </w:rPr>
              <w:t>Sprejetje programa na podlagi prehoda iz ATO</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7344A932" w14:textId="77777777" w:rsidR="00E75D5D" w:rsidRPr="00E75D5D" w:rsidRDefault="00E75D5D" w:rsidP="00E75D5D">
            <w:pPr>
              <w:jc w:val="center"/>
              <w:rPr>
                <w:rFonts w:ascii="Arial" w:hAnsi="Arial" w:cs="Arial"/>
              </w:rPr>
            </w:pPr>
            <w:r w:rsidRPr="00E75D5D">
              <w:rPr>
                <w:rFonts w:ascii="Arial" w:hAnsi="Arial" w:cs="Arial"/>
              </w:rPr>
              <w:t>4</w:t>
            </w:r>
          </w:p>
        </w:tc>
      </w:tr>
      <w:tr w:rsidR="00E75D5D" w:rsidRPr="003B016F" w14:paraId="3BF64201"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123D" w14:textId="77777777" w:rsidR="00E75D5D" w:rsidRPr="00E75D5D" w:rsidRDefault="00E75D5D" w:rsidP="00E75D5D">
            <w:pPr>
              <w:rPr>
                <w:rFonts w:ascii="Arial" w:hAnsi="Arial" w:cs="Arial"/>
              </w:rPr>
            </w:pPr>
            <w:r w:rsidRPr="00E75D5D">
              <w:rPr>
                <w:rFonts w:ascii="Arial" w:hAnsi="Arial" w:cs="Arial"/>
              </w:rPr>
              <w:t xml:space="preserve">Sprejetje programa na podlagi predloge </w:t>
            </w:r>
            <w:proofErr w:type="spellStart"/>
            <w:r w:rsidRPr="00E75D5D">
              <w:rPr>
                <w:rFonts w:ascii="Arial" w:hAnsi="Arial" w:cs="Arial"/>
              </w:rPr>
              <w:t>DTO</w:t>
            </w:r>
            <w:proofErr w:type="spellEnd"/>
            <w:r w:rsidRPr="00E75D5D">
              <w:rPr>
                <w:rFonts w:ascii="Arial" w:hAnsi="Arial" w:cs="Arial"/>
              </w:rPr>
              <w:t xml:space="preserve"> v splošni rabi</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58C295B6" w14:textId="77777777" w:rsidR="00E75D5D" w:rsidRPr="00E75D5D" w:rsidRDefault="00E75D5D" w:rsidP="00E75D5D">
            <w:pPr>
              <w:jc w:val="center"/>
              <w:rPr>
                <w:rFonts w:ascii="Arial" w:hAnsi="Arial" w:cs="Arial"/>
              </w:rPr>
            </w:pPr>
            <w:r w:rsidRPr="00E75D5D">
              <w:rPr>
                <w:rFonts w:ascii="Arial" w:hAnsi="Arial" w:cs="Arial"/>
              </w:rPr>
              <w:t>4</w:t>
            </w:r>
          </w:p>
        </w:tc>
      </w:tr>
      <w:tr w:rsidR="00E75D5D" w:rsidRPr="003B016F" w14:paraId="18D74B4D"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F06DD" w14:textId="77777777" w:rsidR="00E75D5D" w:rsidRPr="00E75D5D" w:rsidRDefault="00E75D5D" w:rsidP="00E75D5D">
            <w:pPr>
              <w:rPr>
                <w:rFonts w:ascii="Arial" w:hAnsi="Arial" w:cs="Arial"/>
              </w:rPr>
            </w:pPr>
            <w:r w:rsidRPr="00E75D5D">
              <w:rPr>
                <w:rFonts w:ascii="Arial" w:hAnsi="Arial" w:cs="Arial"/>
              </w:rPr>
              <w:t>Pregled ustreznosti novega programa – licence</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7FC738B4" w14:textId="77777777" w:rsidR="00E75D5D" w:rsidRPr="00E75D5D" w:rsidRDefault="00E75D5D" w:rsidP="00E75D5D">
            <w:pPr>
              <w:jc w:val="center"/>
              <w:rPr>
                <w:rFonts w:ascii="Arial" w:hAnsi="Arial" w:cs="Arial"/>
              </w:rPr>
            </w:pPr>
            <w:r w:rsidRPr="00E75D5D">
              <w:rPr>
                <w:rFonts w:ascii="Arial" w:hAnsi="Arial" w:cs="Arial"/>
              </w:rPr>
              <w:t>22</w:t>
            </w:r>
          </w:p>
        </w:tc>
      </w:tr>
      <w:tr w:rsidR="00E75D5D" w:rsidRPr="003B016F" w14:paraId="43A4AC6D"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090D5" w14:textId="77777777" w:rsidR="00E75D5D" w:rsidRPr="00E75D5D" w:rsidRDefault="00E75D5D" w:rsidP="00E75D5D">
            <w:pPr>
              <w:rPr>
                <w:rFonts w:ascii="Arial" w:hAnsi="Arial" w:cs="Arial"/>
              </w:rPr>
            </w:pPr>
            <w:r w:rsidRPr="00E75D5D">
              <w:rPr>
                <w:rFonts w:ascii="Arial" w:hAnsi="Arial" w:cs="Arial"/>
              </w:rPr>
              <w:t>Pregled ustreznosti programa – ratingi</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7770F645" w14:textId="77777777" w:rsidR="00E75D5D" w:rsidRPr="00E75D5D" w:rsidRDefault="00E75D5D" w:rsidP="00E75D5D">
            <w:pPr>
              <w:jc w:val="center"/>
              <w:rPr>
                <w:rFonts w:ascii="Arial" w:hAnsi="Arial" w:cs="Arial"/>
              </w:rPr>
            </w:pPr>
            <w:r w:rsidRPr="00E75D5D">
              <w:rPr>
                <w:rFonts w:ascii="Arial" w:hAnsi="Arial" w:cs="Arial"/>
              </w:rPr>
              <w:t>20</w:t>
            </w:r>
          </w:p>
        </w:tc>
      </w:tr>
      <w:tr w:rsidR="00E75D5D" w:rsidRPr="003B016F" w14:paraId="62FB1FE9"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7B913" w14:textId="254E37D4" w:rsidR="00E75D5D" w:rsidRPr="00E75D5D" w:rsidRDefault="00E75D5D" w:rsidP="00E75D5D">
            <w:pPr>
              <w:rPr>
                <w:rFonts w:ascii="Arial" w:hAnsi="Arial" w:cs="Arial"/>
              </w:rPr>
            </w:pPr>
            <w:r w:rsidRPr="00E75D5D">
              <w:rPr>
                <w:rFonts w:ascii="Arial" w:hAnsi="Arial" w:cs="Arial"/>
              </w:rPr>
              <w:t>Pregled ustreznosti program</w:t>
            </w:r>
            <w:r w:rsidR="0043218D">
              <w:rPr>
                <w:rFonts w:ascii="Arial" w:hAnsi="Arial" w:cs="Arial"/>
              </w:rPr>
              <w:t>ov</w:t>
            </w:r>
            <w:r w:rsidRPr="00E75D5D">
              <w:rPr>
                <w:rFonts w:ascii="Arial" w:hAnsi="Arial" w:cs="Arial"/>
              </w:rPr>
              <w:t xml:space="preserve"> FI, FE</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4F03E1D2" w14:textId="77777777" w:rsidR="00E75D5D" w:rsidRPr="00E75D5D" w:rsidRDefault="00E75D5D" w:rsidP="00E75D5D">
            <w:pPr>
              <w:jc w:val="center"/>
              <w:rPr>
                <w:rFonts w:ascii="Arial" w:hAnsi="Arial" w:cs="Arial"/>
              </w:rPr>
            </w:pPr>
            <w:r w:rsidRPr="00E75D5D">
              <w:rPr>
                <w:rFonts w:ascii="Arial" w:hAnsi="Arial" w:cs="Arial"/>
              </w:rPr>
              <w:t>30</w:t>
            </w:r>
          </w:p>
        </w:tc>
      </w:tr>
      <w:tr w:rsidR="00E75D5D" w:rsidRPr="003B016F" w14:paraId="4FDF7CAA"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419B1" w14:textId="77777777" w:rsidR="00E75D5D" w:rsidRPr="00E75D5D" w:rsidRDefault="00E75D5D" w:rsidP="00E75D5D">
            <w:pPr>
              <w:rPr>
                <w:rFonts w:ascii="Arial" w:hAnsi="Arial" w:cs="Arial"/>
              </w:rPr>
            </w:pPr>
            <w:r w:rsidRPr="00E75D5D">
              <w:rPr>
                <w:rFonts w:ascii="Arial" w:hAnsi="Arial" w:cs="Arial"/>
              </w:rPr>
              <w:t>Obravnava prošnje za odobritev tečaja za izpraševalce</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535A724B" w14:textId="77777777" w:rsidR="00E75D5D" w:rsidRPr="00E75D5D" w:rsidRDefault="00E75D5D" w:rsidP="00E75D5D">
            <w:pPr>
              <w:jc w:val="center"/>
              <w:rPr>
                <w:rFonts w:ascii="Arial" w:hAnsi="Arial" w:cs="Arial"/>
              </w:rPr>
            </w:pPr>
            <w:r w:rsidRPr="00E75D5D">
              <w:rPr>
                <w:rFonts w:ascii="Arial" w:hAnsi="Arial" w:cs="Arial"/>
              </w:rPr>
              <w:t>26</w:t>
            </w:r>
          </w:p>
        </w:tc>
      </w:tr>
      <w:tr w:rsidR="00E75D5D" w:rsidRPr="003B016F" w14:paraId="2CEF7511"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E624B" w14:textId="77777777" w:rsidR="00E75D5D" w:rsidRPr="00E75D5D" w:rsidRDefault="00E75D5D" w:rsidP="00E75D5D">
            <w:pPr>
              <w:rPr>
                <w:rFonts w:ascii="Arial" w:hAnsi="Arial" w:cs="Arial"/>
              </w:rPr>
            </w:pPr>
            <w:r w:rsidRPr="00E75D5D">
              <w:rPr>
                <w:rFonts w:ascii="Arial" w:hAnsi="Arial" w:cs="Arial"/>
              </w:rPr>
              <w:t>Obravnava posebnih primerov odobritve</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61CDBD99" w14:textId="77777777" w:rsidR="00E75D5D" w:rsidRPr="00E75D5D" w:rsidRDefault="00E75D5D" w:rsidP="00E75D5D">
            <w:pPr>
              <w:jc w:val="center"/>
              <w:rPr>
                <w:rFonts w:ascii="Arial" w:hAnsi="Arial" w:cs="Arial"/>
              </w:rPr>
            </w:pPr>
            <w:r w:rsidRPr="00E75D5D">
              <w:rPr>
                <w:rFonts w:ascii="Arial" w:hAnsi="Arial" w:cs="Arial"/>
              </w:rPr>
              <w:t>28</w:t>
            </w:r>
          </w:p>
        </w:tc>
      </w:tr>
      <w:tr w:rsidR="00E75D5D" w:rsidRPr="003B016F" w14:paraId="4C2E3A5B"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E8E3" w14:textId="77777777" w:rsidR="00E75D5D" w:rsidRPr="00E75D5D" w:rsidRDefault="00E75D5D" w:rsidP="00E75D5D">
            <w:pPr>
              <w:rPr>
                <w:rFonts w:ascii="Arial" w:hAnsi="Arial" w:cs="Arial"/>
              </w:rPr>
            </w:pPr>
            <w:r w:rsidRPr="00E75D5D">
              <w:rPr>
                <w:rFonts w:ascii="Arial" w:hAnsi="Arial" w:cs="Arial"/>
              </w:rPr>
              <w:t>Obravnava dolgoročnih izjem</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157532E5" w14:textId="77777777" w:rsidR="00E75D5D" w:rsidRPr="00E75D5D" w:rsidRDefault="00E75D5D" w:rsidP="00E75D5D">
            <w:pPr>
              <w:jc w:val="center"/>
              <w:rPr>
                <w:rFonts w:ascii="Arial" w:hAnsi="Arial" w:cs="Arial"/>
              </w:rPr>
            </w:pPr>
            <w:r w:rsidRPr="00E75D5D">
              <w:rPr>
                <w:rFonts w:ascii="Arial" w:hAnsi="Arial" w:cs="Arial"/>
              </w:rPr>
              <w:t>45</w:t>
            </w:r>
          </w:p>
        </w:tc>
      </w:tr>
      <w:tr w:rsidR="00E75D5D" w:rsidRPr="003B016F" w14:paraId="64FB9C92" w14:textId="77777777" w:rsidTr="00E75D5D">
        <w:trPr>
          <w:trHeight w:val="252"/>
          <w:jc w:val="center"/>
        </w:trPr>
        <w:tc>
          <w:tcPr>
            <w:tcW w:w="6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1939F" w14:textId="77777777" w:rsidR="00E75D5D" w:rsidRPr="00E75D5D" w:rsidRDefault="00E75D5D" w:rsidP="00E75D5D">
            <w:pPr>
              <w:rPr>
                <w:rFonts w:ascii="Arial" w:hAnsi="Arial" w:cs="Arial"/>
              </w:rPr>
            </w:pPr>
            <w:r w:rsidRPr="00E75D5D">
              <w:rPr>
                <w:rFonts w:ascii="Arial" w:hAnsi="Arial" w:cs="Arial"/>
              </w:rPr>
              <w:t>Obravnava odstopanj in kratkotrajnih izjem</w:t>
            </w:r>
          </w:p>
        </w:tc>
        <w:tc>
          <w:tcPr>
            <w:tcW w:w="2134" w:type="dxa"/>
            <w:tcBorders>
              <w:top w:val="single" w:sz="4" w:space="0" w:color="auto"/>
              <w:left w:val="nil"/>
              <w:bottom w:val="single" w:sz="4" w:space="0" w:color="auto"/>
              <w:right w:val="single" w:sz="4" w:space="0" w:color="auto"/>
            </w:tcBorders>
            <w:shd w:val="clear" w:color="auto" w:fill="auto"/>
            <w:noWrap/>
            <w:vAlign w:val="bottom"/>
          </w:tcPr>
          <w:p w14:paraId="1A08F715" w14:textId="77777777" w:rsidR="00E75D5D" w:rsidRPr="00E75D5D" w:rsidRDefault="00E75D5D" w:rsidP="00E75D5D">
            <w:pPr>
              <w:jc w:val="center"/>
              <w:rPr>
                <w:rFonts w:ascii="Arial" w:hAnsi="Arial" w:cs="Arial"/>
              </w:rPr>
            </w:pPr>
            <w:r w:rsidRPr="00E75D5D">
              <w:rPr>
                <w:rFonts w:ascii="Arial" w:hAnsi="Arial" w:cs="Arial"/>
              </w:rPr>
              <w:t>28</w:t>
            </w:r>
          </w:p>
        </w:tc>
      </w:tr>
    </w:tbl>
    <w:p w14:paraId="23B272DE" w14:textId="77777777" w:rsidR="00130279" w:rsidRDefault="00E75D5D" w:rsidP="00177999">
      <w:pPr>
        <w:pStyle w:val="Odstavek"/>
        <w:ind w:firstLine="0"/>
      </w:pPr>
      <w:r>
        <w:t>Pri obravnavi drugih načinov usklajevanja glede na evropske predpise se s stranko predhodno dogovori o dejanskem obsegu in količini storitve. Pri obravnavi dolgoročnih izjem se v primeru večkratnega usklajevanja s stranko obračunajo dodatne ure po veljavni tarifi.</w:t>
      </w:r>
      <w:r w:rsidR="004B7D18">
        <w:t>«</w:t>
      </w:r>
      <w:r w:rsidR="00AE1D8B">
        <w:t>;</w:t>
      </w:r>
    </w:p>
    <w:p w14:paraId="0FED82B9" w14:textId="77777777" w:rsidR="00177999" w:rsidRDefault="00122AE8" w:rsidP="00177999">
      <w:pPr>
        <w:pStyle w:val="Odstavek"/>
        <w:ind w:firstLine="0"/>
      </w:pPr>
      <w:r>
        <w:t>–</w:t>
      </w:r>
      <w:r w:rsidR="00177999">
        <w:t xml:space="preserve"> </w:t>
      </w:r>
      <w:r>
        <w:t xml:space="preserve">za dvaindvajsetim odstavkom </w:t>
      </w:r>
      <w:r w:rsidR="00177999">
        <w:t>doda</w:t>
      </w:r>
      <w:r>
        <w:t>ta</w:t>
      </w:r>
      <w:r w:rsidR="00177999">
        <w:t xml:space="preserve"> </w:t>
      </w:r>
      <w:r>
        <w:t xml:space="preserve">nova, </w:t>
      </w:r>
      <w:r w:rsidR="00177999">
        <w:t xml:space="preserve">triindvajseti </w:t>
      </w:r>
      <w:r>
        <w:t xml:space="preserve">in štiriindvajseti </w:t>
      </w:r>
      <w:r w:rsidR="00177999">
        <w:t>odstavek, ki se glasi</w:t>
      </w:r>
      <w:r>
        <w:t>ta</w:t>
      </w:r>
      <w:r w:rsidR="00177999">
        <w:t>:</w:t>
      </w:r>
    </w:p>
    <w:p w14:paraId="25BC9F0B" w14:textId="4AEAC876" w:rsidR="0065772F" w:rsidRDefault="00122AE8" w:rsidP="0065772F">
      <w:pPr>
        <w:pStyle w:val="Odstavek"/>
        <w:ind w:firstLine="0"/>
      </w:pPr>
      <w:r>
        <w:t>»</w:t>
      </w:r>
      <w:r w:rsidR="0065772F" w:rsidRPr="00A8778F">
        <w:t>(23) Organizacije za usposabljanje kabinskega osebja (</w:t>
      </w:r>
      <w:proofErr w:type="spellStart"/>
      <w:r w:rsidR="0065772F" w:rsidRPr="00A8778F">
        <w:t>CCTO</w:t>
      </w:r>
      <w:proofErr w:type="spellEnd"/>
      <w:r w:rsidR="0065772F" w:rsidRPr="00A8778F">
        <w:t>):</w:t>
      </w:r>
    </w:p>
    <w:p w14:paraId="502E2670" w14:textId="77777777" w:rsidR="0065772F" w:rsidRDefault="0065772F" w:rsidP="0065772F">
      <w:pPr>
        <w:pStyle w:val="Odstavek"/>
        <w:ind w:firstLine="0"/>
      </w:pPr>
      <w:r>
        <w:t xml:space="preserve">(a) </w:t>
      </w:r>
      <w:r w:rsidRPr="00177999">
        <w:t xml:space="preserve">Storitev začetnega pregleda organizacije za usposabljanje </w:t>
      </w:r>
      <w:r>
        <w:t>kabinskega</w:t>
      </w:r>
      <w:r w:rsidRPr="00177999">
        <w:t xml:space="preserve"> osebja</w:t>
      </w:r>
      <w:r>
        <w:t xml:space="preserve"> (</w:t>
      </w:r>
      <w:proofErr w:type="spellStart"/>
      <w:r>
        <w:t>CCTO</w:t>
      </w:r>
      <w:proofErr w:type="spellEnd"/>
      <w:r>
        <w:t>)</w:t>
      </w:r>
      <w:r w:rsidRPr="00177999">
        <w:t xml:space="preserve"> pomeni izvedbo preverjanja skladnosti njenih predvidenih postopkov in ugotavljanje izpolnjevanja pogojev v skladu z veljavnimi predpisi. V storitev so vključeni ocena ustreznosti predvidenega sistema upravljanja </w:t>
      </w:r>
      <w:r>
        <w:t>organizacije</w:t>
      </w:r>
      <w:r w:rsidRPr="00177999">
        <w:t>, pregled pripadajoče dokumentacije, presoja sprejemljivosti zahtevanih priročnikov za delovanje, ogled in ocena ustreznosti predlaganih operativnih prostorov</w:t>
      </w:r>
      <w:r>
        <w:t xml:space="preserve"> in naprav za usposabljanje ter izdaja potrdila.</w:t>
      </w:r>
    </w:p>
    <w:p w14:paraId="15856E6E" w14:textId="69F158ED" w:rsidR="0065772F" w:rsidRDefault="0065772F" w:rsidP="0065772F">
      <w:pPr>
        <w:pStyle w:val="Odstavek"/>
        <w:ind w:firstLine="0"/>
      </w:pPr>
      <w:r>
        <w:t xml:space="preserve">(b) </w:t>
      </w:r>
      <w:r w:rsidRPr="0065772F">
        <w:t xml:space="preserve">Za </w:t>
      </w:r>
      <w:r>
        <w:t xml:space="preserve">storitev prvotne izdaje </w:t>
      </w:r>
      <w:r w:rsidRPr="0065772F">
        <w:t xml:space="preserve">organizacije </w:t>
      </w:r>
      <w:proofErr w:type="spellStart"/>
      <w:r>
        <w:t>CCTO</w:t>
      </w:r>
      <w:proofErr w:type="spellEnd"/>
      <w:r>
        <w:t xml:space="preserve"> velja </w:t>
      </w:r>
      <w:r w:rsidR="0043218D">
        <w:t>ta</w:t>
      </w:r>
      <w:r>
        <w:t xml:space="preserve"> tarifa</w:t>
      </w:r>
      <w:r w:rsidRPr="0065772F">
        <w:t>:</w:t>
      </w:r>
    </w:p>
    <w:p w14:paraId="3AEA4056" w14:textId="77777777" w:rsidR="0065772F" w:rsidRDefault="0065772F" w:rsidP="00A8778F">
      <w:pPr>
        <w:pStyle w:val="Odstavek"/>
        <w:spacing w:before="0"/>
        <w:ind w:firstLine="0"/>
      </w:pPr>
    </w:p>
    <w:tbl>
      <w:tblPr>
        <w:tblW w:w="9160" w:type="dxa"/>
        <w:jc w:val="center"/>
        <w:tblCellMar>
          <w:left w:w="70" w:type="dxa"/>
          <w:right w:w="70" w:type="dxa"/>
        </w:tblCellMar>
        <w:tblLook w:val="0000" w:firstRow="0" w:lastRow="0" w:firstColumn="0" w:lastColumn="0" w:noHBand="0" w:noVBand="0"/>
      </w:tblPr>
      <w:tblGrid>
        <w:gridCol w:w="7052"/>
        <w:gridCol w:w="2108"/>
      </w:tblGrid>
      <w:tr w:rsidR="0065772F" w:rsidRPr="003B016F" w14:paraId="2553EF95" w14:textId="77777777" w:rsidTr="00697A92">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7B2FCEE" w14:textId="77777777" w:rsidR="0065772F" w:rsidRPr="00F6760D" w:rsidRDefault="0065772F" w:rsidP="00697A92">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89E208F" w14:textId="77777777" w:rsidR="0065772F" w:rsidRPr="00F6760D" w:rsidRDefault="0065772F"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65772F" w:rsidRPr="003B016F" w14:paraId="786527A1" w14:textId="77777777" w:rsidTr="00697A92">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01AF49B" w14:textId="77777777" w:rsidR="0065772F" w:rsidRPr="00F6760D" w:rsidRDefault="0065772F" w:rsidP="00697A92">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526B11B" w14:textId="77777777" w:rsidR="0065772F" w:rsidRPr="00F6760D" w:rsidRDefault="0065772F"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65772F" w:rsidRPr="003B016F" w14:paraId="61BBBAE8"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4EFC" w14:textId="77777777" w:rsidR="0065772F" w:rsidRPr="00E75D5D" w:rsidRDefault="0065772F" w:rsidP="00A8778F">
            <w:pPr>
              <w:spacing w:before="80" w:after="80"/>
              <w:rPr>
                <w:rFonts w:ascii="Arial" w:hAnsi="Arial" w:cs="Arial"/>
              </w:rPr>
            </w:pPr>
            <w:r>
              <w:rPr>
                <w:rFonts w:ascii="Arial" w:hAnsi="Arial" w:cs="Arial"/>
              </w:rPr>
              <w:t>Odobritev organizacije za usposabljanje kabinskega osebja</w:t>
            </w:r>
            <w:r w:rsidR="005A5774">
              <w:rPr>
                <w:rFonts w:ascii="Arial" w:hAnsi="Arial" w:cs="Arial"/>
              </w:rPr>
              <w:t xml:space="preserve"> (</w:t>
            </w:r>
            <w:proofErr w:type="spellStart"/>
            <w:r w:rsidR="005A5774">
              <w:rPr>
                <w:rFonts w:ascii="Arial" w:hAnsi="Arial" w:cs="Arial"/>
              </w:rPr>
              <w:t>CCTO</w:t>
            </w:r>
            <w:proofErr w:type="spellEnd"/>
            <w:r w:rsidR="005A5774">
              <w:rPr>
                <w:rFonts w:ascii="Arial" w:hAnsi="Arial" w:cs="Arial"/>
              </w:rPr>
              <w:t>)</w:t>
            </w:r>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4919115B" w14:textId="77777777" w:rsidR="0065772F" w:rsidRPr="00E75D5D" w:rsidRDefault="0065772F" w:rsidP="00A8778F">
            <w:pPr>
              <w:spacing w:before="80" w:after="80"/>
              <w:jc w:val="center"/>
              <w:rPr>
                <w:rFonts w:ascii="Arial" w:hAnsi="Arial" w:cs="Arial"/>
              </w:rPr>
            </w:pPr>
            <w:r>
              <w:rPr>
                <w:rFonts w:ascii="Arial" w:hAnsi="Arial" w:cs="Arial"/>
              </w:rPr>
              <w:t>140</w:t>
            </w:r>
          </w:p>
        </w:tc>
      </w:tr>
    </w:tbl>
    <w:p w14:paraId="79FE30DE" w14:textId="7939C941" w:rsidR="0065772F" w:rsidRDefault="0065772F" w:rsidP="00A8778F">
      <w:pPr>
        <w:pStyle w:val="Odstavek"/>
        <w:spacing w:after="240"/>
        <w:ind w:firstLine="0"/>
      </w:pPr>
      <w:bookmarkStart w:id="0" w:name="_GoBack"/>
      <w:bookmarkEnd w:id="0"/>
      <w:r w:rsidRPr="0065772F">
        <w:t xml:space="preserve">Če organizacija želi spremembo certifikata </w:t>
      </w:r>
      <w:proofErr w:type="spellStart"/>
      <w:r>
        <w:t>CCTO</w:t>
      </w:r>
      <w:proofErr w:type="spellEnd"/>
      <w:r w:rsidRPr="0065772F">
        <w:t xml:space="preserve"> zaradi spremembe</w:t>
      </w:r>
      <w:r>
        <w:t xml:space="preserve"> </w:t>
      </w:r>
      <w:r w:rsidR="0043218D">
        <w:t>imena</w:t>
      </w:r>
      <w:r>
        <w:t>, kraja sedeža poslovanja</w:t>
      </w:r>
      <w:r w:rsidRPr="0065772F">
        <w:t xml:space="preserve"> </w:t>
      </w:r>
      <w:r>
        <w:t>ali</w:t>
      </w:r>
      <w:r w:rsidRPr="0065772F">
        <w:t xml:space="preserve"> njegovo ponovno izdajo, se </w:t>
      </w:r>
      <w:r w:rsidR="0043218D">
        <w:t>za</w:t>
      </w:r>
      <w:r w:rsidRPr="0065772F">
        <w:t>računajo stroški spremembe.</w:t>
      </w:r>
    </w:p>
    <w:tbl>
      <w:tblPr>
        <w:tblW w:w="9160" w:type="dxa"/>
        <w:jc w:val="center"/>
        <w:tblCellMar>
          <w:left w:w="70" w:type="dxa"/>
          <w:right w:w="70" w:type="dxa"/>
        </w:tblCellMar>
        <w:tblLook w:val="0000" w:firstRow="0" w:lastRow="0" w:firstColumn="0" w:lastColumn="0" w:noHBand="0" w:noVBand="0"/>
      </w:tblPr>
      <w:tblGrid>
        <w:gridCol w:w="7052"/>
        <w:gridCol w:w="2108"/>
      </w:tblGrid>
      <w:tr w:rsidR="0065772F" w:rsidRPr="003B016F" w14:paraId="0C44863D" w14:textId="77777777" w:rsidTr="00697A92">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7A5A5A4" w14:textId="77777777" w:rsidR="0065772F" w:rsidRPr="00F6760D" w:rsidRDefault="0065772F" w:rsidP="00697A92">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8D05B1F" w14:textId="77777777" w:rsidR="0065772F" w:rsidRPr="00F6760D" w:rsidRDefault="0065772F"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65772F" w:rsidRPr="003B016F" w14:paraId="1FA96CD2" w14:textId="77777777" w:rsidTr="00697A92">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BDE7AB2" w14:textId="77777777" w:rsidR="0065772F" w:rsidRPr="00F6760D" w:rsidRDefault="0065772F" w:rsidP="00697A92">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115E2C4" w14:textId="77777777" w:rsidR="0065772F" w:rsidRPr="00F6760D" w:rsidRDefault="0065772F"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65772F" w:rsidRPr="003B016F" w14:paraId="21F93892"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0722E" w14:textId="77777777" w:rsidR="0065772F" w:rsidRPr="00E75D5D" w:rsidRDefault="0065772F" w:rsidP="00710C07">
            <w:pPr>
              <w:spacing w:before="80" w:after="80"/>
              <w:rPr>
                <w:rFonts w:ascii="Arial" w:hAnsi="Arial" w:cs="Arial"/>
              </w:rPr>
            </w:pPr>
            <w:r w:rsidRPr="0065772F">
              <w:rPr>
                <w:rFonts w:ascii="Arial" w:hAnsi="Arial" w:cs="Arial"/>
              </w:rPr>
              <w:lastRenderedPageBreak/>
              <w:t xml:space="preserve">Sprememba ali ponovna izdaja certifikata </w:t>
            </w:r>
            <w:proofErr w:type="spellStart"/>
            <w:r>
              <w:rPr>
                <w:rFonts w:ascii="Arial" w:hAnsi="Arial" w:cs="Arial"/>
              </w:rPr>
              <w:t>CCTO</w:t>
            </w:r>
            <w:proofErr w:type="spellEnd"/>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0EE929E7" w14:textId="77777777" w:rsidR="0065772F" w:rsidRPr="00E75D5D" w:rsidRDefault="0065772F" w:rsidP="00697A92">
            <w:pPr>
              <w:spacing w:before="80" w:after="80"/>
              <w:jc w:val="center"/>
              <w:rPr>
                <w:rFonts w:ascii="Arial" w:hAnsi="Arial" w:cs="Arial"/>
              </w:rPr>
            </w:pPr>
            <w:r>
              <w:rPr>
                <w:rFonts w:ascii="Arial" w:hAnsi="Arial" w:cs="Arial"/>
              </w:rPr>
              <w:t>4</w:t>
            </w:r>
          </w:p>
        </w:tc>
      </w:tr>
    </w:tbl>
    <w:p w14:paraId="70FBEE9C" w14:textId="516D1E4D" w:rsidR="0065772F" w:rsidRDefault="0065772F" w:rsidP="0065772F">
      <w:pPr>
        <w:pStyle w:val="Odstavek"/>
        <w:spacing w:after="240"/>
        <w:ind w:firstLine="0"/>
      </w:pPr>
      <w:r>
        <w:t xml:space="preserve">(c) </w:t>
      </w:r>
      <w:r w:rsidRPr="0065772F">
        <w:t>Letna tarifa zajema izvedbo stalnega nadzora nad delovanjem organizacije za usposabljanje, vključuje najv</w:t>
      </w:r>
      <w:r w:rsidR="005A5774">
        <w:t>eč dva nadzora na terenu letno</w:t>
      </w:r>
      <w:r w:rsidRPr="0065772F">
        <w:t xml:space="preserve"> in nadzor nad spremembami organizacije v skladu z veljavnimi predpisi, in sicer za vse presoje ustreznosti sprememb, ki ne zahtevajo predhodne odobritve</w:t>
      </w:r>
      <w:r w:rsidR="005A5774">
        <w:t xml:space="preserve"> ter revizij že odobrenega tečaja</w:t>
      </w:r>
      <w:r w:rsidRPr="0065772F">
        <w:t xml:space="preserve"> ali sistema delovanja </w:t>
      </w:r>
      <w:proofErr w:type="spellStart"/>
      <w:r w:rsidR="005A5774">
        <w:t>CCTO</w:t>
      </w:r>
      <w:proofErr w:type="spellEnd"/>
      <w:r w:rsidRPr="0065772F">
        <w:t>.</w:t>
      </w:r>
    </w:p>
    <w:tbl>
      <w:tblPr>
        <w:tblW w:w="9160" w:type="dxa"/>
        <w:jc w:val="center"/>
        <w:tblCellMar>
          <w:left w:w="70" w:type="dxa"/>
          <w:right w:w="70" w:type="dxa"/>
        </w:tblCellMar>
        <w:tblLook w:val="0000" w:firstRow="0" w:lastRow="0" w:firstColumn="0" w:lastColumn="0" w:noHBand="0" w:noVBand="0"/>
      </w:tblPr>
      <w:tblGrid>
        <w:gridCol w:w="7052"/>
        <w:gridCol w:w="2108"/>
      </w:tblGrid>
      <w:tr w:rsidR="0065772F" w:rsidRPr="003B016F" w14:paraId="590A7F99" w14:textId="77777777" w:rsidTr="00697A92">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BFDD202" w14:textId="77777777" w:rsidR="0065772F" w:rsidRPr="00F6760D" w:rsidRDefault="0065772F" w:rsidP="00697A92">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36E499B" w14:textId="77777777" w:rsidR="0065772F" w:rsidRPr="00F6760D" w:rsidRDefault="0065772F"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65772F" w:rsidRPr="003B016F" w14:paraId="78B31433" w14:textId="77777777" w:rsidTr="00697A92">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2CDE495" w14:textId="77777777" w:rsidR="0065772F" w:rsidRPr="00F6760D" w:rsidRDefault="0065772F" w:rsidP="00697A92">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FC6CCFF" w14:textId="77777777" w:rsidR="0065772F" w:rsidRPr="00F6760D" w:rsidRDefault="0065772F"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65772F" w:rsidRPr="003B016F" w14:paraId="1ED8C498"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AD6E7" w14:textId="77777777" w:rsidR="0065772F" w:rsidRPr="00E75D5D" w:rsidRDefault="005A5774" w:rsidP="00710C07">
            <w:pPr>
              <w:spacing w:before="80" w:after="80"/>
              <w:rPr>
                <w:rFonts w:ascii="Arial" w:hAnsi="Arial" w:cs="Arial"/>
              </w:rPr>
            </w:pPr>
            <w:r>
              <w:rPr>
                <w:rFonts w:ascii="Arial" w:hAnsi="Arial" w:cs="Arial"/>
              </w:rPr>
              <w:t xml:space="preserve">Stalni nadzor nad </w:t>
            </w:r>
            <w:r w:rsidRPr="005A5774">
              <w:rPr>
                <w:rFonts w:ascii="Arial" w:hAnsi="Arial" w:cs="Arial"/>
              </w:rPr>
              <w:t>delovanjem organizacije</w:t>
            </w:r>
            <w:r>
              <w:rPr>
                <w:rFonts w:ascii="Arial" w:hAnsi="Arial" w:cs="Arial"/>
              </w:rPr>
              <w:t xml:space="preserve"> </w:t>
            </w:r>
            <w:proofErr w:type="spellStart"/>
            <w:r>
              <w:rPr>
                <w:rFonts w:ascii="Arial" w:hAnsi="Arial" w:cs="Arial"/>
              </w:rPr>
              <w:t>CCTO</w:t>
            </w:r>
            <w:proofErr w:type="spellEnd"/>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65B2FE75" w14:textId="77777777" w:rsidR="0065772F" w:rsidRPr="00E75D5D" w:rsidRDefault="005A5774" w:rsidP="00697A92">
            <w:pPr>
              <w:spacing w:before="80" w:after="80"/>
              <w:jc w:val="center"/>
              <w:rPr>
                <w:rFonts w:ascii="Arial" w:hAnsi="Arial" w:cs="Arial"/>
              </w:rPr>
            </w:pPr>
            <w:r>
              <w:rPr>
                <w:rFonts w:ascii="Arial" w:hAnsi="Arial" w:cs="Arial"/>
              </w:rPr>
              <w:t>40</w:t>
            </w:r>
          </w:p>
        </w:tc>
      </w:tr>
    </w:tbl>
    <w:p w14:paraId="34D41065" w14:textId="77777777" w:rsidR="005A5774" w:rsidRDefault="006A54AC" w:rsidP="005A5774">
      <w:pPr>
        <w:pStyle w:val="Odstavek"/>
        <w:ind w:firstLine="0"/>
      </w:pPr>
      <w:r w:rsidRPr="00A8778F">
        <w:t>(24</w:t>
      </w:r>
      <w:r w:rsidR="005A5774" w:rsidRPr="00A8778F">
        <w:t>) Organ za preverjanje znanja jezikov (</w:t>
      </w:r>
      <w:proofErr w:type="spellStart"/>
      <w:r w:rsidR="005A5774" w:rsidRPr="00A8778F">
        <w:t>LTB</w:t>
      </w:r>
      <w:proofErr w:type="spellEnd"/>
      <w:r w:rsidR="005A5774" w:rsidRPr="00A8778F">
        <w:t>):</w:t>
      </w:r>
    </w:p>
    <w:p w14:paraId="4685CA22" w14:textId="138F551D" w:rsidR="00710C07" w:rsidRDefault="006A54AC" w:rsidP="00177999">
      <w:pPr>
        <w:pStyle w:val="Odstavek"/>
        <w:ind w:firstLine="0"/>
      </w:pPr>
      <w:r w:rsidRPr="006A54AC">
        <w:t xml:space="preserve">(a) Storitev začetne </w:t>
      </w:r>
      <w:r>
        <w:t>odobritve</w:t>
      </w:r>
      <w:r w:rsidRPr="006A54AC">
        <w:t xml:space="preserve"> </w:t>
      </w:r>
      <w:r>
        <w:t>o</w:t>
      </w:r>
      <w:r w:rsidRPr="006A54AC">
        <w:t>rgan</w:t>
      </w:r>
      <w:r w:rsidR="006D47AC">
        <w:t>a</w:t>
      </w:r>
      <w:r w:rsidRPr="006A54AC">
        <w:t xml:space="preserve"> za preverjanje znanja jezikov</w:t>
      </w:r>
      <w:r>
        <w:t xml:space="preserve"> v skladu z </w:t>
      </w:r>
      <w:proofErr w:type="spellStart"/>
      <w:r>
        <w:t>FCL.055</w:t>
      </w:r>
      <w:proofErr w:type="spellEnd"/>
      <w:r w:rsidRPr="006A54AC">
        <w:t xml:space="preserve"> </w:t>
      </w:r>
      <w:r>
        <w:t>(</w:t>
      </w:r>
      <w:proofErr w:type="spellStart"/>
      <w:r>
        <w:t>LTB</w:t>
      </w:r>
      <w:proofErr w:type="spellEnd"/>
      <w:r>
        <w:t xml:space="preserve">) </w:t>
      </w:r>
      <w:r w:rsidRPr="006A54AC">
        <w:t xml:space="preserve">pomeni izvedbo preverjanja skladnosti postopkov in ugotavljanje izpolnjevanja pogojev v skladu z veljavnimi predpisi. </w:t>
      </w:r>
      <w:r w:rsidR="006D47AC">
        <w:t>Tarifa se loči na</w:t>
      </w:r>
      <w:r w:rsidR="00710C07">
        <w:t xml:space="preserve"> dva dela, in sicer:</w:t>
      </w:r>
    </w:p>
    <w:p w14:paraId="15A85338" w14:textId="6230525A" w:rsidR="00177999" w:rsidRPr="00E75D5D" w:rsidRDefault="00710C07" w:rsidP="00A8778F">
      <w:pPr>
        <w:pStyle w:val="Odstavek"/>
        <w:spacing w:after="240"/>
        <w:ind w:firstLine="0"/>
      </w:pPr>
      <w:r>
        <w:t>Prvi del obsega</w:t>
      </w:r>
      <w:r w:rsidR="006D47AC">
        <w:t xml:space="preserve"> pregled organizacije organa, sistema zagotavljanja kakovosti organa, pregled </w:t>
      </w:r>
      <w:r w:rsidR="006A54AC" w:rsidRPr="006A54AC">
        <w:t>pripadajoče dokumentacije</w:t>
      </w:r>
      <w:r w:rsidR="006D47AC">
        <w:t xml:space="preserve"> in </w:t>
      </w:r>
      <w:r w:rsidR="007B5C45">
        <w:t>usposobljenost</w:t>
      </w:r>
      <w:r w:rsidR="006D47AC">
        <w:t xml:space="preserve"> osebja</w:t>
      </w:r>
      <w:r w:rsidR="007B5C45">
        <w:t xml:space="preserve"> za</w:t>
      </w:r>
      <w:r>
        <w:t xml:space="preserve"> izdajo</w:t>
      </w:r>
      <w:r w:rsidR="006A54AC" w:rsidRPr="006A54AC">
        <w:t xml:space="preserve"> potrdila.</w:t>
      </w:r>
      <w:r>
        <w:t xml:space="preserve"> Drugi del obsega odobritev posamezne metode za preverjanje znanja jezika.</w:t>
      </w:r>
    </w:p>
    <w:tbl>
      <w:tblPr>
        <w:tblW w:w="9160" w:type="dxa"/>
        <w:jc w:val="center"/>
        <w:tblCellMar>
          <w:left w:w="70" w:type="dxa"/>
          <w:right w:w="70" w:type="dxa"/>
        </w:tblCellMar>
        <w:tblLook w:val="0000" w:firstRow="0" w:lastRow="0" w:firstColumn="0" w:lastColumn="0" w:noHBand="0" w:noVBand="0"/>
      </w:tblPr>
      <w:tblGrid>
        <w:gridCol w:w="7052"/>
        <w:gridCol w:w="2108"/>
      </w:tblGrid>
      <w:tr w:rsidR="00710C07" w:rsidRPr="003B016F" w14:paraId="49C015EC" w14:textId="77777777" w:rsidTr="00697A92">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758D4F27" w14:textId="77777777" w:rsidR="00710C07" w:rsidRPr="00F6760D" w:rsidRDefault="00710C07" w:rsidP="00697A92">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92273C5" w14:textId="77777777" w:rsidR="00710C07" w:rsidRPr="00F6760D" w:rsidRDefault="00710C07"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710C07" w:rsidRPr="003B016F" w14:paraId="17124F07" w14:textId="77777777" w:rsidTr="00697A92">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915D1E7" w14:textId="77777777" w:rsidR="00710C07" w:rsidRPr="00F6760D" w:rsidRDefault="00710C07" w:rsidP="00697A92">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5227C97" w14:textId="77777777" w:rsidR="00710C07" w:rsidRPr="00F6760D" w:rsidRDefault="00710C07"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710C07" w:rsidRPr="003B016F" w14:paraId="0CFE266D"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E6C6D" w14:textId="7586A410" w:rsidR="00710C07" w:rsidRPr="00E75D5D" w:rsidRDefault="00710C07" w:rsidP="00710C07">
            <w:pPr>
              <w:spacing w:before="80" w:after="80"/>
              <w:rPr>
                <w:rFonts w:ascii="Arial" w:hAnsi="Arial" w:cs="Arial"/>
              </w:rPr>
            </w:pPr>
            <w:r>
              <w:rPr>
                <w:rFonts w:ascii="Arial" w:hAnsi="Arial" w:cs="Arial"/>
              </w:rPr>
              <w:t>Odobritev o</w:t>
            </w:r>
            <w:r w:rsidRPr="00710C07">
              <w:rPr>
                <w:rFonts w:ascii="Arial" w:hAnsi="Arial" w:cs="Arial"/>
              </w:rPr>
              <w:t>rgan</w:t>
            </w:r>
            <w:r w:rsidR="007B5C45">
              <w:rPr>
                <w:rFonts w:ascii="Arial" w:hAnsi="Arial" w:cs="Arial"/>
              </w:rPr>
              <w:t>a</w:t>
            </w:r>
            <w:r w:rsidRPr="00710C07">
              <w:rPr>
                <w:rFonts w:ascii="Arial" w:hAnsi="Arial" w:cs="Arial"/>
              </w:rPr>
              <w:t xml:space="preserve"> za p</w:t>
            </w:r>
            <w:r>
              <w:rPr>
                <w:rFonts w:ascii="Arial" w:hAnsi="Arial" w:cs="Arial"/>
              </w:rPr>
              <w:t>reverjanje znanja jezikov (</w:t>
            </w:r>
            <w:proofErr w:type="spellStart"/>
            <w:r>
              <w:rPr>
                <w:rFonts w:ascii="Arial" w:hAnsi="Arial" w:cs="Arial"/>
              </w:rPr>
              <w:t>LTB</w:t>
            </w:r>
            <w:proofErr w:type="spellEnd"/>
            <w:r>
              <w:rPr>
                <w:rFonts w:ascii="Arial" w:hAnsi="Arial" w:cs="Arial"/>
              </w:rPr>
              <w:t>)</w:t>
            </w:r>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0B4263DF" w14:textId="77777777" w:rsidR="00710C07" w:rsidRPr="00E75D5D" w:rsidRDefault="0095300C" w:rsidP="00710C07">
            <w:pPr>
              <w:spacing w:before="80" w:after="80"/>
              <w:jc w:val="center"/>
              <w:rPr>
                <w:rFonts w:ascii="Arial" w:hAnsi="Arial" w:cs="Arial"/>
              </w:rPr>
            </w:pPr>
            <w:r>
              <w:rPr>
                <w:rFonts w:ascii="Arial" w:hAnsi="Arial" w:cs="Arial"/>
              </w:rPr>
              <w:t>100</w:t>
            </w:r>
          </w:p>
        </w:tc>
      </w:tr>
      <w:tr w:rsidR="00710C07" w:rsidRPr="003B016F" w14:paraId="13531CDF"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4D0DC" w14:textId="77777777" w:rsidR="00710C07" w:rsidRDefault="00710C07" w:rsidP="00710C07">
            <w:pPr>
              <w:spacing w:before="80" w:after="80"/>
              <w:rPr>
                <w:rFonts w:ascii="Arial" w:hAnsi="Arial" w:cs="Arial"/>
              </w:rPr>
            </w:pPr>
            <w:r>
              <w:rPr>
                <w:rFonts w:ascii="Arial" w:hAnsi="Arial" w:cs="Arial"/>
              </w:rPr>
              <w:t>Odobritev posamezne metode preverjanja znanja jezika</w:t>
            </w:r>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729D304E" w14:textId="77777777" w:rsidR="00710C07" w:rsidRDefault="0095300C" w:rsidP="00710C07">
            <w:pPr>
              <w:spacing w:before="80" w:after="80"/>
              <w:jc w:val="center"/>
              <w:rPr>
                <w:rFonts w:ascii="Arial" w:hAnsi="Arial" w:cs="Arial"/>
              </w:rPr>
            </w:pPr>
            <w:r>
              <w:rPr>
                <w:rFonts w:ascii="Arial" w:hAnsi="Arial" w:cs="Arial"/>
              </w:rPr>
              <w:t>80</w:t>
            </w:r>
          </w:p>
        </w:tc>
      </w:tr>
    </w:tbl>
    <w:p w14:paraId="7687464A" w14:textId="2A17EC89" w:rsidR="00710C07" w:rsidRDefault="00710C07" w:rsidP="00710C07">
      <w:pPr>
        <w:pStyle w:val="Odstavek"/>
        <w:spacing w:after="240"/>
        <w:ind w:firstLine="0"/>
      </w:pPr>
      <w:r>
        <w:t xml:space="preserve">(b) </w:t>
      </w:r>
      <w:r w:rsidRPr="0065772F">
        <w:t xml:space="preserve">Če </w:t>
      </w:r>
      <w:r>
        <w:t>organ</w:t>
      </w:r>
      <w:r w:rsidRPr="0065772F">
        <w:t xml:space="preserve"> želi spremembo </w:t>
      </w:r>
      <w:r>
        <w:t xml:space="preserve">potrdila </w:t>
      </w:r>
      <w:proofErr w:type="spellStart"/>
      <w:r>
        <w:t>LTB</w:t>
      </w:r>
      <w:proofErr w:type="spellEnd"/>
      <w:r w:rsidRPr="0065772F">
        <w:t xml:space="preserve"> zaradi spremembe</w:t>
      </w:r>
      <w:r>
        <w:t xml:space="preserve"> </w:t>
      </w:r>
      <w:r w:rsidR="007B5C45">
        <w:t>imena</w:t>
      </w:r>
      <w:r>
        <w:t>, kraja sedeža poslovanja,</w:t>
      </w:r>
      <w:r w:rsidRPr="0065772F">
        <w:t xml:space="preserve"> ponovno izdajo</w:t>
      </w:r>
      <w:r>
        <w:t xml:space="preserve"> potrdila ali dodatno metodo za preverjanje znanja jezika</w:t>
      </w:r>
      <w:r w:rsidR="007B5C45">
        <w:t>,</w:t>
      </w:r>
      <w:r w:rsidRPr="0065772F">
        <w:t xml:space="preserve"> se </w:t>
      </w:r>
      <w:r w:rsidR="007B5C45">
        <w:t>za</w:t>
      </w:r>
      <w:r w:rsidRPr="0065772F">
        <w:t>računajo stroški spremembe</w:t>
      </w:r>
      <w:r>
        <w:t xml:space="preserve"> organa</w:t>
      </w:r>
      <w:r w:rsidRPr="0065772F">
        <w:t>.</w:t>
      </w:r>
    </w:p>
    <w:tbl>
      <w:tblPr>
        <w:tblW w:w="9160" w:type="dxa"/>
        <w:jc w:val="center"/>
        <w:tblCellMar>
          <w:left w:w="70" w:type="dxa"/>
          <w:right w:w="70" w:type="dxa"/>
        </w:tblCellMar>
        <w:tblLook w:val="0000" w:firstRow="0" w:lastRow="0" w:firstColumn="0" w:lastColumn="0" w:noHBand="0" w:noVBand="0"/>
      </w:tblPr>
      <w:tblGrid>
        <w:gridCol w:w="7052"/>
        <w:gridCol w:w="2108"/>
      </w:tblGrid>
      <w:tr w:rsidR="00710C07" w:rsidRPr="003B016F" w14:paraId="615E8C6D" w14:textId="77777777" w:rsidTr="00697A92">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EA07653" w14:textId="77777777" w:rsidR="00710C07" w:rsidRPr="00F6760D" w:rsidRDefault="00710C07" w:rsidP="00697A92">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CE8284B" w14:textId="77777777" w:rsidR="00710C07" w:rsidRPr="00F6760D" w:rsidRDefault="00710C07"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710C07" w:rsidRPr="003B016F" w14:paraId="1B37848C" w14:textId="77777777" w:rsidTr="00697A92">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33E20DF" w14:textId="77777777" w:rsidR="00710C07" w:rsidRPr="00F6760D" w:rsidRDefault="00710C07" w:rsidP="00697A92">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17FB460" w14:textId="77777777" w:rsidR="00710C07" w:rsidRPr="00F6760D" w:rsidRDefault="00710C07"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710C07" w:rsidRPr="003B016F" w14:paraId="3C645AAA"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4A5C7" w14:textId="72DA17FC" w:rsidR="00710C07" w:rsidRPr="00E75D5D" w:rsidRDefault="00710C07">
            <w:pPr>
              <w:spacing w:before="80" w:after="80"/>
              <w:rPr>
                <w:rFonts w:ascii="Arial" w:hAnsi="Arial" w:cs="Arial"/>
              </w:rPr>
            </w:pPr>
            <w:r w:rsidRPr="0065772F">
              <w:rPr>
                <w:rFonts w:ascii="Arial" w:hAnsi="Arial" w:cs="Arial"/>
              </w:rPr>
              <w:t>Sprememba</w:t>
            </w:r>
            <w:r>
              <w:rPr>
                <w:rFonts w:ascii="Arial" w:hAnsi="Arial" w:cs="Arial"/>
              </w:rPr>
              <w:t xml:space="preserve"> </w:t>
            </w:r>
            <w:r w:rsidR="007B5C45">
              <w:rPr>
                <w:rFonts w:ascii="Arial" w:hAnsi="Arial" w:cs="Arial"/>
              </w:rPr>
              <w:t>imena</w:t>
            </w:r>
            <w:r>
              <w:rPr>
                <w:rFonts w:ascii="Arial" w:hAnsi="Arial" w:cs="Arial"/>
              </w:rPr>
              <w:t xml:space="preserve"> organa, kraj</w:t>
            </w:r>
            <w:r w:rsidR="007B5C45">
              <w:rPr>
                <w:rFonts w:ascii="Arial" w:hAnsi="Arial" w:cs="Arial"/>
              </w:rPr>
              <w:t>a</w:t>
            </w:r>
            <w:r>
              <w:rPr>
                <w:rFonts w:ascii="Arial" w:hAnsi="Arial" w:cs="Arial"/>
              </w:rPr>
              <w:t xml:space="preserve"> sedeža poslovanj</w:t>
            </w:r>
            <w:r w:rsidRPr="0065772F">
              <w:rPr>
                <w:rFonts w:ascii="Arial" w:hAnsi="Arial" w:cs="Arial"/>
              </w:rPr>
              <w:t xml:space="preserve"> ali ponovna izdaja </w:t>
            </w:r>
            <w:r>
              <w:rPr>
                <w:rFonts w:ascii="Arial" w:hAnsi="Arial" w:cs="Arial"/>
              </w:rPr>
              <w:t xml:space="preserve">potrdila organa </w:t>
            </w:r>
            <w:proofErr w:type="spellStart"/>
            <w:r>
              <w:rPr>
                <w:rFonts w:ascii="Arial" w:hAnsi="Arial" w:cs="Arial"/>
              </w:rPr>
              <w:t>LTB</w:t>
            </w:r>
            <w:proofErr w:type="spellEnd"/>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4DB88F75" w14:textId="77777777" w:rsidR="00710C07" w:rsidRPr="00E75D5D" w:rsidRDefault="00710C07" w:rsidP="00697A92">
            <w:pPr>
              <w:spacing w:before="80" w:after="80"/>
              <w:jc w:val="center"/>
              <w:rPr>
                <w:rFonts w:ascii="Arial" w:hAnsi="Arial" w:cs="Arial"/>
              </w:rPr>
            </w:pPr>
            <w:r>
              <w:rPr>
                <w:rFonts w:ascii="Arial" w:hAnsi="Arial" w:cs="Arial"/>
              </w:rPr>
              <w:t>4</w:t>
            </w:r>
          </w:p>
        </w:tc>
      </w:tr>
      <w:tr w:rsidR="00710C07" w:rsidRPr="003B016F" w14:paraId="4881E4B7"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6F975" w14:textId="77777777" w:rsidR="00710C07" w:rsidRPr="0065772F" w:rsidRDefault="00710C07" w:rsidP="00710C07">
            <w:pPr>
              <w:spacing w:before="80" w:after="80"/>
              <w:rPr>
                <w:rFonts w:ascii="Arial" w:hAnsi="Arial" w:cs="Arial"/>
              </w:rPr>
            </w:pPr>
            <w:r>
              <w:rPr>
                <w:rFonts w:ascii="Arial" w:hAnsi="Arial" w:cs="Arial"/>
              </w:rPr>
              <w:t>Dodatna metoda preverjanja znanja jezika</w:t>
            </w:r>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4DCCE534" w14:textId="77777777" w:rsidR="00710C07" w:rsidRDefault="0095300C" w:rsidP="00697A92">
            <w:pPr>
              <w:spacing w:before="80" w:after="80"/>
              <w:jc w:val="center"/>
              <w:rPr>
                <w:rFonts w:ascii="Arial" w:hAnsi="Arial" w:cs="Arial"/>
              </w:rPr>
            </w:pPr>
            <w:r>
              <w:rPr>
                <w:rFonts w:ascii="Arial" w:hAnsi="Arial" w:cs="Arial"/>
              </w:rPr>
              <w:t>80</w:t>
            </w:r>
          </w:p>
        </w:tc>
      </w:tr>
    </w:tbl>
    <w:p w14:paraId="3A301EBE" w14:textId="44F79046" w:rsidR="00710C07" w:rsidRDefault="00710C07" w:rsidP="00710C07">
      <w:pPr>
        <w:pStyle w:val="Odstavek"/>
        <w:spacing w:after="240"/>
        <w:ind w:firstLine="0"/>
      </w:pPr>
      <w:r>
        <w:t xml:space="preserve">(c) </w:t>
      </w:r>
      <w:r w:rsidRPr="0065772F">
        <w:t xml:space="preserve">Letna tarifa zajema </w:t>
      </w:r>
      <w:r w:rsidR="00324C10">
        <w:t>izvajanje</w:t>
      </w:r>
      <w:r w:rsidRPr="0065772F">
        <w:t xml:space="preserve"> stalnega nadzora nad </w:t>
      </w:r>
      <w:r w:rsidR="00324C10">
        <w:t>preverjanj</w:t>
      </w:r>
      <w:r w:rsidR="007B5C45">
        <w:t>em</w:t>
      </w:r>
      <w:r>
        <w:t xml:space="preserve"> znanja jezika in nad organom </w:t>
      </w:r>
      <w:proofErr w:type="spellStart"/>
      <w:r>
        <w:t>LTB</w:t>
      </w:r>
      <w:proofErr w:type="spellEnd"/>
      <w:r w:rsidRPr="0065772F">
        <w:t xml:space="preserve">, </w:t>
      </w:r>
      <w:r w:rsidR="00324C10">
        <w:t xml:space="preserve">ki </w:t>
      </w:r>
      <w:r w:rsidRPr="0065772F">
        <w:t>vključuje najv</w:t>
      </w:r>
      <w:r>
        <w:t>eč dva nadzora na terenu letno</w:t>
      </w:r>
      <w:r w:rsidRPr="0065772F">
        <w:t xml:space="preserve"> in nadzor nad spremembami organizacije v skladu z veljavnimi predpisi, in sicer za vse presoje ustreznosti sprememb, ki ne zahtevajo predhodne odobritve</w:t>
      </w:r>
      <w:r>
        <w:t xml:space="preserve"> ter revizij že odobrenih metod preverjanja znanja jezika.</w:t>
      </w:r>
    </w:p>
    <w:tbl>
      <w:tblPr>
        <w:tblW w:w="9160" w:type="dxa"/>
        <w:jc w:val="center"/>
        <w:tblCellMar>
          <w:left w:w="70" w:type="dxa"/>
          <w:right w:w="70" w:type="dxa"/>
        </w:tblCellMar>
        <w:tblLook w:val="0000" w:firstRow="0" w:lastRow="0" w:firstColumn="0" w:lastColumn="0" w:noHBand="0" w:noVBand="0"/>
      </w:tblPr>
      <w:tblGrid>
        <w:gridCol w:w="7052"/>
        <w:gridCol w:w="2108"/>
      </w:tblGrid>
      <w:tr w:rsidR="00710C07" w:rsidRPr="003B016F" w14:paraId="59DA4B2A" w14:textId="77777777" w:rsidTr="00697A92">
        <w:trPr>
          <w:trHeight w:val="617"/>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31825D4" w14:textId="77777777" w:rsidR="00710C07" w:rsidRPr="00F6760D" w:rsidRDefault="00710C07" w:rsidP="00697A92">
            <w:pPr>
              <w:overflowPunct w:val="0"/>
              <w:autoSpaceDE w:val="0"/>
              <w:autoSpaceDN w:val="0"/>
              <w:adjustRightInd w:val="0"/>
              <w:ind w:firstLine="29"/>
              <w:textAlignment w:val="baseline"/>
              <w:rPr>
                <w:rFonts w:ascii="Arial" w:eastAsia="Times New Roman" w:hAnsi="Arial" w:cs="Arial"/>
                <w:lang w:eastAsia="sl-SI"/>
              </w:rPr>
            </w:pPr>
            <w:r>
              <w:rPr>
                <w:rFonts w:ascii="Arial" w:eastAsia="Times New Roman" w:hAnsi="Arial" w:cs="Arial"/>
                <w:b/>
                <w:bCs/>
                <w:lang w:eastAsia="sl-SI"/>
              </w:rPr>
              <w:lastRenderedPageBreak/>
              <w:t>Storitev</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07028CF" w14:textId="77777777" w:rsidR="00710C07" w:rsidRPr="00F6760D" w:rsidRDefault="00710C07"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Tarifa (v točkah) Izdaja</w:t>
            </w:r>
          </w:p>
        </w:tc>
      </w:tr>
      <w:tr w:rsidR="00710C07" w:rsidRPr="003B016F" w14:paraId="524A835E" w14:textId="77777777" w:rsidTr="00697A92">
        <w:trPr>
          <w:trHeight w:val="344"/>
          <w:jc w:val="center"/>
        </w:trPr>
        <w:tc>
          <w:tcPr>
            <w:tcW w:w="7052"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6826C6A" w14:textId="77777777" w:rsidR="00710C07" w:rsidRPr="00F6760D" w:rsidRDefault="00710C07" w:rsidP="00697A92">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108"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7485F665" w14:textId="77777777" w:rsidR="00710C07" w:rsidRPr="00F6760D" w:rsidRDefault="00710C07" w:rsidP="00697A92">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710C07" w:rsidRPr="003B016F" w14:paraId="0BE9FEC5" w14:textId="77777777" w:rsidTr="00697A92">
        <w:trPr>
          <w:trHeight w:val="326"/>
          <w:jc w:val="center"/>
        </w:trPr>
        <w:tc>
          <w:tcPr>
            <w:tcW w:w="70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E7E99" w14:textId="77777777" w:rsidR="00710C07" w:rsidRPr="00E75D5D" w:rsidRDefault="00710C07">
            <w:pPr>
              <w:spacing w:before="80" w:after="80"/>
              <w:rPr>
                <w:rFonts w:ascii="Arial" w:hAnsi="Arial" w:cs="Arial"/>
              </w:rPr>
            </w:pPr>
            <w:r>
              <w:rPr>
                <w:rFonts w:ascii="Arial" w:hAnsi="Arial" w:cs="Arial"/>
              </w:rPr>
              <w:t xml:space="preserve">Stalni nadzor nad </w:t>
            </w:r>
            <w:r w:rsidRPr="005A5774">
              <w:rPr>
                <w:rFonts w:ascii="Arial" w:hAnsi="Arial" w:cs="Arial"/>
              </w:rPr>
              <w:t xml:space="preserve">delovanjem </w:t>
            </w:r>
            <w:r>
              <w:rPr>
                <w:rFonts w:ascii="Arial" w:hAnsi="Arial" w:cs="Arial"/>
              </w:rPr>
              <w:t>organa za preverjanje znanja jezikov (</w:t>
            </w:r>
            <w:proofErr w:type="spellStart"/>
            <w:r>
              <w:rPr>
                <w:rFonts w:ascii="Arial" w:hAnsi="Arial" w:cs="Arial"/>
              </w:rPr>
              <w:t>LTB</w:t>
            </w:r>
            <w:proofErr w:type="spellEnd"/>
            <w:r>
              <w:rPr>
                <w:rFonts w:ascii="Arial" w:hAnsi="Arial" w:cs="Arial"/>
              </w:rPr>
              <w:t>)</w:t>
            </w:r>
          </w:p>
        </w:tc>
        <w:tc>
          <w:tcPr>
            <w:tcW w:w="2108" w:type="dxa"/>
            <w:tcBorders>
              <w:top w:val="single" w:sz="4" w:space="0" w:color="auto"/>
              <w:left w:val="nil"/>
              <w:bottom w:val="single" w:sz="4" w:space="0" w:color="auto"/>
              <w:right w:val="single" w:sz="4" w:space="0" w:color="auto"/>
            </w:tcBorders>
            <w:shd w:val="clear" w:color="auto" w:fill="auto"/>
            <w:noWrap/>
            <w:vAlign w:val="bottom"/>
          </w:tcPr>
          <w:p w14:paraId="4E6B7811" w14:textId="77777777" w:rsidR="00710C07" w:rsidRPr="00E75D5D" w:rsidRDefault="0095300C" w:rsidP="00697A92">
            <w:pPr>
              <w:spacing w:before="80" w:after="80"/>
              <w:jc w:val="center"/>
              <w:rPr>
                <w:rFonts w:ascii="Arial" w:hAnsi="Arial" w:cs="Arial"/>
              </w:rPr>
            </w:pPr>
            <w:r>
              <w:rPr>
                <w:rFonts w:ascii="Arial" w:hAnsi="Arial" w:cs="Arial"/>
              </w:rPr>
              <w:t>60</w:t>
            </w:r>
          </w:p>
        </w:tc>
      </w:tr>
    </w:tbl>
    <w:p w14:paraId="2ADF6FD5" w14:textId="77777777" w:rsidR="00697A92" w:rsidRDefault="00697A92" w:rsidP="00697A92">
      <w:pPr>
        <w:ind w:left="709" w:hanging="709"/>
        <w:rPr>
          <w:rFonts w:ascii="Arial" w:hAnsi="Arial" w:cs="Arial"/>
        </w:rPr>
      </w:pPr>
      <w:r w:rsidRPr="00DC1DA0">
        <w:rPr>
          <w:rFonts w:ascii="Arial" w:hAnsi="Arial" w:cs="Arial"/>
        </w:rPr>
        <w:t>«.</w:t>
      </w:r>
    </w:p>
    <w:p w14:paraId="58D214EB" w14:textId="77777777" w:rsidR="00177999" w:rsidRDefault="00177999" w:rsidP="00317C23">
      <w:pPr>
        <w:rPr>
          <w:rFonts w:ascii="Arial" w:hAnsi="Arial" w:cs="Arial"/>
        </w:rPr>
      </w:pPr>
    </w:p>
    <w:p w14:paraId="0E7973B6" w14:textId="77777777" w:rsidR="00317C23" w:rsidRPr="00317C23" w:rsidRDefault="007B2AFE" w:rsidP="007B2AFE">
      <w:pPr>
        <w:pStyle w:val="Zamaknjenadolobaprvinivo"/>
        <w:numPr>
          <w:ilvl w:val="0"/>
          <w:numId w:val="1"/>
        </w:numPr>
        <w:jc w:val="center"/>
      </w:pPr>
      <w:r>
        <w:rPr>
          <w:b/>
        </w:rPr>
        <w:t>člen</w:t>
      </w:r>
    </w:p>
    <w:p w14:paraId="6458B5A7" w14:textId="77777777" w:rsidR="00317C23" w:rsidRDefault="00317C23" w:rsidP="00317C23">
      <w:pPr>
        <w:rPr>
          <w:rFonts w:ascii="Arial" w:hAnsi="Arial" w:cs="Arial"/>
        </w:rPr>
      </w:pPr>
    </w:p>
    <w:p w14:paraId="3A3DABC6" w14:textId="77777777" w:rsidR="007B2AFE" w:rsidRDefault="008F7FD4" w:rsidP="007B2AFE">
      <w:pPr>
        <w:pStyle w:val="Odstavek"/>
        <w:ind w:firstLine="0"/>
      </w:pPr>
      <w:r>
        <w:t>21.</w:t>
      </w:r>
      <w:r w:rsidR="007B2AFE">
        <w:t xml:space="preserve"> člen se spremeni tako, da se glasi:</w:t>
      </w:r>
    </w:p>
    <w:p w14:paraId="6AF3982E" w14:textId="77777777" w:rsidR="007A5E33" w:rsidRPr="007A5E33" w:rsidRDefault="007B2AFE" w:rsidP="007A5E33">
      <w:pPr>
        <w:pStyle w:val="Brezrazmikov"/>
        <w:jc w:val="center"/>
        <w:rPr>
          <w:rFonts w:ascii="Arial" w:hAnsi="Arial" w:cs="Arial"/>
          <w:b/>
        </w:rPr>
      </w:pPr>
      <w:r w:rsidRPr="007A5E33">
        <w:t>»</w:t>
      </w:r>
      <w:r w:rsidR="007A5E33" w:rsidRPr="007A5E33">
        <w:rPr>
          <w:rFonts w:ascii="Arial" w:hAnsi="Arial" w:cs="Arial"/>
          <w:b/>
        </w:rPr>
        <w:t>21. člen</w:t>
      </w:r>
    </w:p>
    <w:p w14:paraId="1E2200F8" w14:textId="77777777" w:rsidR="007A5E33" w:rsidRPr="007A5E33" w:rsidRDefault="007A5E33" w:rsidP="007A5E33">
      <w:pPr>
        <w:pStyle w:val="Brezrazmikov"/>
        <w:jc w:val="center"/>
        <w:rPr>
          <w:rFonts w:ascii="Arial" w:hAnsi="Arial" w:cs="Arial"/>
          <w:b/>
        </w:rPr>
      </w:pPr>
      <w:r w:rsidRPr="007A5E33">
        <w:rPr>
          <w:rFonts w:ascii="Arial" w:hAnsi="Arial" w:cs="Arial"/>
          <w:b/>
        </w:rPr>
        <w:t>(letalska medicina)</w:t>
      </w:r>
    </w:p>
    <w:p w14:paraId="198BDF12" w14:textId="7CC0FA0C" w:rsidR="007B2AFE" w:rsidRDefault="007B2AFE" w:rsidP="007B2AFE">
      <w:pPr>
        <w:pStyle w:val="Odstavek"/>
        <w:spacing w:after="400"/>
      </w:pPr>
      <w:r w:rsidRPr="002E2FA6">
        <w:t>(1)</w:t>
      </w:r>
      <w:r w:rsidR="0080777C">
        <w:t xml:space="preserve"> </w:t>
      </w:r>
      <w:r w:rsidRPr="002E2FA6">
        <w:t>Tarifa vključuje storitve za pridobitev certifikata zdravstvenega centra za letalsko osebje in certifikata zdravnika za letalsko osebje za pridobitev, obnovo ali razširitev privilegijev za opravljanje zdravniških pregledov letalskega osebja.</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9"/>
        <w:gridCol w:w="1563"/>
      </w:tblGrid>
      <w:tr w:rsidR="007B2AFE" w:rsidRPr="006828AD" w14:paraId="717AC445" w14:textId="77777777" w:rsidTr="00D61573">
        <w:trPr>
          <w:trHeight w:val="448"/>
          <w:jc w:val="center"/>
        </w:trPr>
        <w:tc>
          <w:tcPr>
            <w:tcW w:w="7549" w:type="dxa"/>
            <w:shd w:val="clear" w:color="auto" w:fill="C0C0C0"/>
          </w:tcPr>
          <w:p w14:paraId="25F97920" w14:textId="77777777" w:rsidR="007B2AFE" w:rsidRPr="007B2AFE" w:rsidRDefault="007B2AFE" w:rsidP="00602E11">
            <w:pPr>
              <w:jc w:val="center"/>
              <w:rPr>
                <w:rFonts w:ascii="Arial" w:hAnsi="Arial" w:cs="Arial"/>
                <w:b/>
                <w:bCs/>
                <w:color w:val="000000"/>
              </w:rPr>
            </w:pPr>
            <w:r w:rsidRPr="007B2AFE">
              <w:rPr>
                <w:rFonts w:ascii="Arial" w:hAnsi="Arial" w:cs="Arial"/>
                <w:b/>
                <w:bCs/>
                <w:color w:val="000000"/>
              </w:rPr>
              <w:t>Storitev</w:t>
            </w:r>
          </w:p>
        </w:tc>
        <w:tc>
          <w:tcPr>
            <w:tcW w:w="1563" w:type="dxa"/>
            <w:shd w:val="clear" w:color="auto" w:fill="C0C0C0"/>
          </w:tcPr>
          <w:p w14:paraId="6EA89451" w14:textId="77777777" w:rsidR="007B2AFE" w:rsidRPr="007B2AFE" w:rsidRDefault="007B2AFE" w:rsidP="00602E11">
            <w:pPr>
              <w:jc w:val="center"/>
              <w:rPr>
                <w:rFonts w:ascii="Arial" w:hAnsi="Arial" w:cs="Arial"/>
                <w:b/>
                <w:bCs/>
                <w:color w:val="000000"/>
              </w:rPr>
            </w:pPr>
            <w:r w:rsidRPr="007B2AFE">
              <w:rPr>
                <w:rFonts w:ascii="Arial" w:hAnsi="Arial" w:cs="Arial"/>
                <w:b/>
                <w:bCs/>
                <w:color w:val="000000"/>
              </w:rPr>
              <w:t xml:space="preserve">Tarifa </w:t>
            </w:r>
          </w:p>
          <w:p w14:paraId="544EE382" w14:textId="77777777" w:rsidR="007B2AFE" w:rsidRPr="007B2AFE" w:rsidRDefault="007B2AFE" w:rsidP="00602E11">
            <w:pPr>
              <w:jc w:val="center"/>
              <w:rPr>
                <w:rFonts w:ascii="Arial" w:hAnsi="Arial" w:cs="Arial"/>
                <w:b/>
                <w:bCs/>
                <w:color w:val="000000"/>
              </w:rPr>
            </w:pPr>
            <w:r w:rsidRPr="007B2AFE">
              <w:rPr>
                <w:rFonts w:ascii="Arial" w:hAnsi="Arial" w:cs="Arial"/>
                <w:b/>
                <w:bCs/>
                <w:color w:val="000000"/>
              </w:rPr>
              <w:t>(v točkah)</w:t>
            </w:r>
          </w:p>
        </w:tc>
      </w:tr>
      <w:tr w:rsidR="00D61573" w:rsidRPr="006828AD" w14:paraId="2408AA96" w14:textId="77777777" w:rsidTr="00D61573">
        <w:trPr>
          <w:trHeight w:val="360"/>
          <w:jc w:val="center"/>
        </w:trPr>
        <w:tc>
          <w:tcPr>
            <w:tcW w:w="7549" w:type="dxa"/>
            <w:tcBorders>
              <w:top w:val="single" w:sz="4" w:space="0" w:color="auto"/>
              <w:left w:val="single" w:sz="4" w:space="0" w:color="auto"/>
              <w:bottom w:val="single" w:sz="4" w:space="0" w:color="auto"/>
              <w:right w:val="single" w:sz="4" w:space="0" w:color="auto"/>
            </w:tcBorders>
            <w:shd w:val="clear" w:color="auto" w:fill="C0C0C0"/>
            <w:vAlign w:val="center"/>
          </w:tcPr>
          <w:p w14:paraId="0DC8874D" w14:textId="77777777" w:rsidR="00D61573" w:rsidRPr="00F6760D" w:rsidRDefault="00D61573" w:rsidP="00D61573">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1563" w:type="dxa"/>
            <w:tcBorders>
              <w:top w:val="single" w:sz="4" w:space="0" w:color="auto"/>
              <w:left w:val="single" w:sz="4" w:space="0" w:color="auto"/>
              <w:bottom w:val="single" w:sz="4" w:space="0" w:color="auto"/>
              <w:right w:val="single" w:sz="4" w:space="0" w:color="auto"/>
            </w:tcBorders>
            <w:shd w:val="clear" w:color="auto" w:fill="C0C0C0"/>
            <w:vAlign w:val="center"/>
          </w:tcPr>
          <w:p w14:paraId="60FB4EBE" w14:textId="77777777" w:rsidR="00D61573" w:rsidRPr="00F6760D" w:rsidRDefault="00D61573" w:rsidP="00D61573">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D61573" w:rsidRPr="006828AD" w14:paraId="24476495" w14:textId="77777777" w:rsidTr="00D61573">
        <w:trPr>
          <w:trHeight w:val="360"/>
          <w:jc w:val="center"/>
        </w:trPr>
        <w:tc>
          <w:tcPr>
            <w:tcW w:w="7549" w:type="dxa"/>
            <w:tcBorders>
              <w:top w:val="single" w:sz="4" w:space="0" w:color="auto"/>
              <w:left w:val="single" w:sz="4" w:space="0" w:color="auto"/>
              <w:bottom w:val="single" w:sz="4" w:space="0" w:color="auto"/>
              <w:right w:val="single" w:sz="4" w:space="0" w:color="auto"/>
            </w:tcBorders>
            <w:shd w:val="clear" w:color="auto" w:fill="C0C0C0"/>
          </w:tcPr>
          <w:p w14:paraId="7B8514FB" w14:textId="77777777" w:rsidR="00D61573" w:rsidRPr="007B2AFE" w:rsidRDefault="00D61573" w:rsidP="00D61573">
            <w:pPr>
              <w:spacing w:before="120"/>
              <w:rPr>
                <w:rFonts w:ascii="Arial" w:hAnsi="Arial" w:cs="Arial"/>
                <w:b/>
                <w:bCs/>
                <w:color w:val="000000"/>
              </w:rPr>
            </w:pPr>
            <w:r w:rsidRPr="007B2AFE">
              <w:rPr>
                <w:rFonts w:ascii="Arial" w:hAnsi="Arial" w:cs="Arial"/>
                <w:b/>
                <w:bCs/>
                <w:color w:val="000000"/>
              </w:rPr>
              <w:t>PRVA IZDAJA CERTIFIKATA</w:t>
            </w:r>
          </w:p>
        </w:tc>
        <w:tc>
          <w:tcPr>
            <w:tcW w:w="1563" w:type="dxa"/>
            <w:tcBorders>
              <w:top w:val="single" w:sz="4" w:space="0" w:color="auto"/>
              <w:left w:val="single" w:sz="4" w:space="0" w:color="auto"/>
              <w:bottom w:val="single" w:sz="4" w:space="0" w:color="auto"/>
              <w:right w:val="single" w:sz="4" w:space="0" w:color="auto"/>
            </w:tcBorders>
            <w:shd w:val="clear" w:color="auto" w:fill="C0C0C0"/>
          </w:tcPr>
          <w:p w14:paraId="3B82CEE1" w14:textId="77777777" w:rsidR="00D61573" w:rsidRPr="007B2AFE" w:rsidRDefault="00D61573" w:rsidP="00D61573">
            <w:pPr>
              <w:jc w:val="center"/>
              <w:rPr>
                <w:rFonts w:ascii="Arial" w:hAnsi="Arial" w:cs="Arial"/>
                <w:b/>
                <w:bCs/>
                <w:color w:val="000000"/>
              </w:rPr>
            </w:pPr>
          </w:p>
        </w:tc>
      </w:tr>
      <w:tr w:rsidR="00D61573" w:rsidRPr="006828AD" w14:paraId="1F8D5962" w14:textId="77777777" w:rsidTr="00D61573">
        <w:trPr>
          <w:trHeight w:val="244"/>
          <w:jc w:val="center"/>
        </w:trPr>
        <w:tc>
          <w:tcPr>
            <w:tcW w:w="7549" w:type="dxa"/>
            <w:shd w:val="clear" w:color="auto" w:fill="auto"/>
          </w:tcPr>
          <w:p w14:paraId="61EA6F9C" w14:textId="77777777" w:rsidR="00D61573" w:rsidRPr="007B2AFE" w:rsidRDefault="00D61573" w:rsidP="00D61573">
            <w:pPr>
              <w:rPr>
                <w:rFonts w:ascii="Arial" w:hAnsi="Arial" w:cs="Arial"/>
                <w:color w:val="000000"/>
              </w:rPr>
            </w:pPr>
            <w:proofErr w:type="spellStart"/>
            <w:r w:rsidRPr="007B2AFE">
              <w:rPr>
                <w:rFonts w:ascii="Arial" w:hAnsi="Arial" w:cs="Arial"/>
                <w:color w:val="000000"/>
              </w:rPr>
              <w:t>AeMC</w:t>
            </w:r>
            <w:proofErr w:type="spellEnd"/>
            <w:r w:rsidRPr="007B2AFE">
              <w:rPr>
                <w:rFonts w:ascii="Arial" w:hAnsi="Arial" w:cs="Arial"/>
                <w:color w:val="000000"/>
              </w:rPr>
              <w:t xml:space="preserve"> – prva izdaja za razred 1, razred 1/2/</w:t>
            </w:r>
            <w:proofErr w:type="spellStart"/>
            <w:r w:rsidRPr="007B2AFE">
              <w:rPr>
                <w:rFonts w:ascii="Arial" w:hAnsi="Arial" w:cs="Arial"/>
                <w:color w:val="000000"/>
              </w:rPr>
              <w:t>LAPL</w:t>
            </w:r>
            <w:proofErr w:type="spellEnd"/>
            <w:r w:rsidRPr="007B2AFE">
              <w:rPr>
                <w:rFonts w:ascii="Arial" w:hAnsi="Arial" w:cs="Arial"/>
                <w:color w:val="000000"/>
              </w:rPr>
              <w:t>, kabinsko osebje, razred 3</w:t>
            </w:r>
          </w:p>
        </w:tc>
        <w:tc>
          <w:tcPr>
            <w:tcW w:w="1563" w:type="dxa"/>
            <w:shd w:val="clear" w:color="auto" w:fill="auto"/>
            <w:noWrap/>
          </w:tcPr>
          <w:p w14:paraId="79C89872" w14:textId="77777777" w:rsidR="00D61573" w:rsidRPr="007B2AFE" w:rsidRDefault="00D61573" w:rsidP="00D61573">
            <w:pPr>
              <w:jc w:val="center"/>
              <w:rPr>
                <w:rFonts w:ascii="Arial" w:hAnsi="Arial" w:cs="Arial"/>
                <w:color w:val="000000"/>
              </w:rPr>
            </w:pPr>
            <w:r w:rsidRPr="007B2AFE">
              <w:rPr>
                <w:rFonts w:ascii="Arial" w:hAnsi="Arial" w:cs="Arial"/>
                <w:color w:val="000000"/>
              </w:rPr>
              <w:t>250</w:t>
            </w:r>
          </w:p>
        </w:tc>
      </w:tr>
      <w:tr w:rsidR="00D61573" w:rsidRPr="006828AD" w14:paraId="3F9A5F85" w14:textId="77777777" w:rsidTr="00D61573">
        <w:trPr>
          <w:trHeight w:val="244"/>
          <w:jc w:val="center"/>
        </w:trPr>
        <w:tc>
          <w:tcPr>
            <w:tcW w:w="7549" w:type="dxa"/>
            <w:shd w:val="clear" w:color="auto" w:fill="auto"/>
          </w:tcPr>
          <w:p w14:paraId="0CAAC3C5" w14:textId="77777777" w:rsidR="00D61573" w:rsidRPr="007B2AFE" w:rsidRDefault="00D61573" w:rsidP="00D61573">
            <w:pPr>
              <w:rPr>
                <w:rFonts w:ascii="Arial" w:hAnsi="Arial" w:cs="Arial"/>
                <w:color w:val="000000"/>
              </w:rPr>
            </w:pPr>
            <w:proofErr w:type="spellStart"/>
            <w:r w:rsidRPr="007B2AFE">
              <w:rPr>
                <w:rFonts w:ascii="Arial" w:hAnsi="Arial" w:cs="Arial"/>
                <w:color w:val="000000"/>
              </w:rPr>
              <w:t>AME</w:t>
            </w:r>
            <w:proofErr w:type="spellEnd"/>
            <w:r w:rsidRPr="007B2AFE">
              <w:rPr>
                <w:rFonts w:ascii="Arial" w:hAnsi="Arial" w:cs="Arial"/>
                <w:color w:val="000000"/>
              </w:rPr>
              <w:t xml:space="preserve"> – razred 1/2/</w:t>
            </w:r>
            <w:proofErr w:type="spellStart"/>
            <w:r w:rsidRPr="007B2AFE">
              <w:rPr>
                <w:rFonts w:ascii="Arial" w:hAnsi="Arial" w:cs="Arial"/>
                <w:color w:val="000000"/>
              </w:rPr>
              <w:t>LAPL</w:t>
            </w:r>
            <w:proofErr w:type="spellEnd"/>
            <w:r w:rsidRPr="007B2AFE">
              <w:rPr>
                <w:rFonts w:ascii="Arial" w:hAnsi="Arial" w:cs="Arial"/>
                <w:color w:val="000000"/>
              </w:rPr>
              <w:t>, kabinsko osebje, razred 3, padalci</w:t>
            </w:r>
          </w:p>
        </w:tc>
        <w:tc>
          <w:tcPr>
            <w:tcW w:w="1563" w:type="dxa"/>
            <w:shd w:val="clear" w:color="auto" w:fill="auto"/>
            <w:noWrap/>
          </w:tcPr>
          <w:p w14:paraId="0E2514C4" w14:textId="77777777" w:rsidR="00D61573" w:rsidRPr="007B2AFE" w:rsidRDefault="00D61573" w:rsidP="00D61573">
            <w:pPr>
              <w:jc w:val="center"/>
              <w:rPr>
                <w:rFonts w:ascii="Arial" w:hAnsi="Arial" w:cs="Arial"/>
                <w:color w:val="000000"/>
              </w:rPr>
            </w:pPr>
            <w:r w:rsidRPr="007B2AFE">
              <w:rPr>
                <w:rFonts w:ascii="Arial" w:hAnsi="Arial" w:cs="Arial"/>
                <w:color w:val="000000"/>
              </w:rPr>
              <w:t>75</w:t>
            </w:r>
          </w:p>
        </w:tc>
      </w:tr>
      <w:tr w:rsidR="00D61573" w:rsidRPr="006828AD" w14:paraId="467FD4ED" w14:textId="77777777" w:rsidTr="00D61573">
        <w:trPr>
          <w:trHeight w:val="244"/>
          <w:jc w:val="center"/>
        </w:trPr>
        <w:tc>
          <w:tcPr>
            <w:tcW w:w="7549" w:type="dxa"/>
            <w:shd w:val="clear" w:color="auto" w:fill="auto"/>
          </w:tcPr>
          <w:p w14:paraId="204F53A0" w14:textId="77777777" w:rsidR="00D61573" w:rsidRPr="007B2AFE" w:rsidRDefault="00D61573" w:rsidP="00D61573">
            <w:pPr>
              <w:rPr>
                <w:rFonts w:ascii="Arial" w:hAnsi="Arial" w:cs="Arial"/>
                <w:color w:val="000000"/>
              </w:rPr>
            </w:pPr>
            <w:proofErr w:type="spellStart"/>
            <w:r w:rsidRPr="007B2AFE">
              <w:rPr>
                <w:rFonts w:ascii="Arial" w:hAnsi="Arial" w:cs="Arial"/>
                <w:color w:val="000000"/>
              </w:rPr>
              <w:t>AME</w:t>
            </w:r>
            <w:proofErr w:type="spellEnd"/>
            <w:r w:rsidRPr="007B2AFE">
              <w:rPr>
                <w:rFonts w:ascii="Arial" w:hAnsi="Arial" w:cs="Arial"/>
                <w:color w:val="000000"/>
              </w:rPr>
              <w:t xml:space="preserve"> – razred 2/</w:t>
            </w:r>
            <w:proofErr w:type="spellStart"/>
            <w:r w:rsidRPr="007B2AFE">
              <w:rPr>
                <w:rFonts w:ascii="Arial" w:hAnsi="Arial" w:cs="Arial"/>
                <w:color w:val="000000"/>
              </w:rPr>
              <w:t>LAPL</w:t>
            </w:r>
            <w:proofErr w:type="spellEnd"/>
            <w:r w:rsidRPr="007B2AFE">
              <w:rPr>
                <w:rFonts w:ascii="Arial" w:hAnsi="Arial" w:cs="Arial"/>
                <w:color w:val="000000"/>
              </w:rPr>
              <w:t>, kabinsko osebje, padalci</w:t>
            </w:r>
          </w:p>
        </w:tc>
        <w:tc>
          <w:tcPr>
            <w:tcW w:w="1563" w:type="dxa"/>
            <w:shd w:val="clear" w:color="auto" w:fill="auto"/>
            <w:noWrap/>
          </w:tcPr>
          <w:p w14:paraId="1E47E097" w14:textId="77777777" w:rsidR="00D61573" w:rsidRPr="007B2AFE" w:rsidRDefault="00D61573" w:rsidP="00D61573">
            <w:pPr>
              <w:jc w:val="center"/>
              <w:rPr>
                <w:rFonts w:ascii="Arial" w:hAnsi="Arial" w:cs="Arial"/>
                <w:color w:val="000000"/>
              </w:rPr>
            </w:pPr>
            <w:r w:rsidRPr="007B2AFE">
              <w:rPr>
                <w:rFonts w:ascii="Arial" w:hAnsi="Arial" w:cs="Arial"/>
                <w:color w:val="000000"/>
              </w:rPr>
              <w:t>45</w:t>
            </w:r>
          </w:p>
        </w:tc>
      </w:tr>
    </w:tbl>
    <w:p w14:paraId="31185A4C" w14:textId="77777777" w:rsidR="007B2AFE" w:rsidRDefault="007B2AFE" w:rsidP="007B2AFE">
      <w:pPr>
        <w:pStyle w:val="Zamaknjenadolobaprvinivo"/>
        <w:spacing w:before="200" w:after="200"/>
      </w:pPr>
      <w:r w:rsidRPr="002E2FA6">
        <w:t>*</w:t>
      </w:r>
      <w:r>
        <w:tab/>
      </w:r>
      <w:r w:rsidRPr="002E2FA6">
        <w:t>Pri plačilu tarife za prvo izdajo se v tekočem letu letna tarifa ne plača.</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5"/>
        <w:gridCol w:w="1427"/>
      </w:tblGrid>
      <w:tr w:rsidR="007B2AFE" w:rsidRPr="006828AD" w14:paraId="168E0400" w14:textId="77777777" w:rsidTr="00602E11">
        <w:trPr>
          <w:trHeight w:val="510"/>
          <w:jc w:val="center"/>
        </w:trPr>
        <w:tc>
          <w:tcPr>
            <w:tcW w:w="7996" w:type="dxa"/>
            <w:tcBorders>
              <w:top w:val="single" w:sz="4" w:space="0" w:color="auto"/>
              <w:left w:val="single" w:sz="4" w:space="0" w:color="auto"/>
              <w:bottom w:val="single" w:sz="4" w:space="0" w:color="auto"/>
              <w:right w:val="single" w:sz="4" w:space="0" w:color="auto"/>
            </w:tcBorders>
            <w:shd w:val="clear" w:color="auto" w:fill="C0C0C0"/>
          </w:tcPr>
          <w:p w14:paraId="0E4CD30E" w14:textId="77777777" w:rsidR="007B2AFE" w:rsidRPr="00931519" w:rsidRDefault="007B2AFE" w:rsidP="00602E11">
            <w:pPr>
              <w:spacing w:before="120"/>
              <w:rPr>
                <w:rFonts w:ascii="Arial" w:hAnsi="Arial" w:cs="Arial"/>
                <w:b/>
                <w:bCs/>
                <w:color w:val="000000"/>
              </w:rPr>
            </w:pPr>
            <w:r w:rsidRPr="00931519">
              <w:rPr>
                <w:rFonts w:ascii="Arial" w:hAnsi="Arial" w:cs="Arial"/>
                <w:b/>
                <w:bCs/>
                <w:color w:val="000000"/>
              </w:rPr>
              <w:t>OBNOVA CERTIFIKATA</w:t>
            </w:r>
          </w:p>
        </w:tc>
        <w:tc>
          <w:tcPr>
            <w:tcW w:w="1427" w:type="dxa"/>
            <w:tcBorders>
              <w:top w:val="single" w:sz="4" w:space="0" w:color="auto"/>
              <w:left w:val="single" w:sz="4" w:space="0" w:color="auto"/>
              <w:bottom w:val="single" w:sz="4" w:space="0" w:color="auto"/>
              <w:right w:val="single" w:sz="4" w:space="0" w:color="auto"/>
            </w:tcBorders>
            <w:shd w:val="clear" w:color="auto" w:fill="C0C0C0"/>
          </w:tcPr>
          <w:p w14:paraId="34497177" w14:textId="77777777" w:rsidR="007B2AFE" w:rsidRPr="00931519" w:rsidRDefault="007B2AFE" w:rsidP="00602E11">
            <w:pPr>
              <w:jc w:val="center"/>
              <w:rPr>
                <w:rFonts w:ascii="Arial" w:hAnsi="Arial" w:cs="Arial"/>
                <w:b/>
                <w:bCs/>
                <w:color w:val="000000"/>
              </w:rPr>
            </w:pPr>
            <w:r w:rsidRPr="00931519">
              <w:rPr>
                <w:rFonts w:ascii="Arial" w:hAnsi="Arial" w:cs="Arial"/>
                <w:b/>
                <w:bCs/>
                <w:color w:val="000000"/>
              </w:rPr>
              <w:t xml:space="preserve">Tarifa </w:t>
            </w:r>
          </w:p>
          <w:p w14:paraId="0092B09C" w14:textId="77777777" w:rsidR="007B2AFE" w:rsidRPr="00931519" w:rsidRDefault="007B2AFE" w:rsidP="00602E11">
            <w:pPr>
              <w:jc w:val="center"/>
              <w:rPr>
                <w:rFonts w:ascii="Arial" w:hAnsi="Arial" w:cs="Arial"/>
                <w:b/>
                <w:bCs/>
                <w:color w:val="000000"/>
              </w:rPr>
            </w:pPr>
            <w:r w:rsidRPr="00931519">
              <w:rPr>
                <w:rFonts w:ascii="Arial" w:hAnsi="Arial" w:cs="Arial"/>
                <w:b/>
                <w:bCs/>
                <w:color w:val="000000"/>
              </w:rPr>
              <w:t>(v točkah)</w:t>
            </w:r>
          </w:p>
        </w:tc>
      </w:tr>
      <w:tr w:rsidR="007B2AFE" w:rsidRPr="006828AD" w14:paraId="68A39C1F" w14:textId="77777777" w:rsidTr="00602E11">
        <w:trPr>
          <w:trHeight w:val="255"/>
          <w:jc w:val="center"/>
        </w:trPr>
        <w:tc>
          <w:tcPr>
            <w:tcW w:w="7996" w:type="dxa"/>
            <w:shd w:val="clear" w:color="auto" w:fill="auto"/>
          </w:tcPr>
          <w:p w14:paraId="613C37BC"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razred 1/2/</w:t>
            </w:r>
            <w:proofErr w:type="spellStart"/>
            <w:r w:rsidRPr="00931519">
              <w:rPr>
                <w:rFonts w:ascii="Arial" w:hAnsi="Arial" w:cs="Arial"/>
                <w:color w:val="000000"/>
              </w:rPr>
              <w:t>LAPL</w:t>
            </w:r>
            <w:proofErr w:type="spellEnd"/>
            <w:r w:rsidRPr="00931519">
              <w:rPr>
                <w:rFonts w:ascii="Arial" w:hAnsi="Arial" w:cs="Arial"/>
                <w:color w:val="000000"/>
              </w:rPr>
              <w:t>, kabinsko osebje, razred 3, padalci</w:t>
            </w:r>
          </w:p>
        </w:tc>
        <w:tc>
          <w:tcPr>
            <w:tcW w:w="1427" w:type="dxa"/>
            <w:shd w:val="clear" w:color="auto" w:fill="auto"/>
            <w:noWrap/>
          </w:tcPr>
          <w:p w14:paraId="5E33146E" w14:textId="77777777" w:rsidR="007B2AFE" w:rsidRPr="00931519" w:rsidRDefault="007B2AFE" w:rsidP="00602E11">
            <w:pPr>
              <w:jc w:val="center"/>
              <w:rPr>
                <w:rFonts w:ascii="Arial" w:hAnsi="Arial" w:cs="Arial"/>
                <w:color w:val="000000"/>
              </w:rPr>
            </w:pPr>
            <w:r w:rsidRPr="00931519">
              <w:rPr>
                <w:rFonts w:ascii="Arial" w:hAnsi="Arial" w:cs="Arial"/>
                <w:color w:val="000000"/>
              </w:rPr>
              <w:t>52</w:t>
            </w:r>
          </w:p>
        </w:tc>
      </w:tr>
      <w:tr w:rsidR="007B2AFE" w:rsidRPr="006828AD" w14:paraId="77BC1AE3" w14:textId="77777777" w:rsidTr="00602E11">
        <w:trPr>
          <w:trHeight w:val="255"/>
          <w:jc w:val="center"/>
        </w:trPr>
        <w:tc>
          <w:tcPr>
            <w:tcW w:w="7996" w:type="dxa"/>
            <w:shd w:val="clear" w:color="auto" w:fill="auto"/>
          </w:tcPr>
          <w:p w14:paraId="67A93B22"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razred 2/</w:t>
            </w:r>
            <w:proofErr w:type="spellStart"/>
            <w:r w:rsidRPr="00931519">
              <w:rPr>
                <w:rFonts w:ascii="Arial" w:hAnsi="Arial" w:cs="Arial"/>
                <w:color w:val="000000"/>
              </w:rPr>
              <w:t>LAPL</w:t>
            </w:r>
            <w:proofErr w:type="spellEnd"/>
            <w:r w:rsidRPr="00931519">
              <w:rPr>
                <w:rFonts w:ascii="Arial" w:hAnsi="Arial" w:cs="Arial"/>
                <w:color w:val="000000"/>
              </w:rPr>
              <w:t>, kabinsko osebje, padalci</w:t>
            </w:r>
          </w:p>
        </w:tc>
        <w:tc>
          <w:tcPr>
            <w:tcW w:w="1427" w:type="dxa"/>
            <w:shd w:val="clear" w:color="auto" w:fill="auto"/>
            <w:noWrap/>
          </w:tcPr>
          <w:p w14:paraId="624E7A71" w14:textId="77777777" w:rsidR="007B2AFE" w:rsidRPr="00931519" w:rsidRDefault="007B2AFE" w:rsidP="00602E11">
            <w:pPr>
              <w:jc w:val="center"/>
              <w:rPr>
                <w:rFonts w:ascii="Arial" w:hAnsi="Arial" w:cs="Arial"/>
                <w:color w:val="000000"/>
              </w:rPr>
            </w:pPr>
            <w:r w:rsidRPr="00931519">
              <w:rPr>
                <w:rFonts w:ascii="Arial" w:hAnsi="Arial" w:cs="Arial"/>
                <w:color w:val="000000"/>
              </w:rPr>
              <w:t>31</w:t>
            </w:r>
          </w:p>
        </w:tc>
      </w:tr>
    </w:tbl>
    <w:p w14:paraId="06606E81" w14:textId="77777777" w:rsidR="007B2AFE" w:rsidRDefault="007B2AFE" w:rsidP="007B2AFE">
      <w:pPr>
        <w:pStyle w:val="Zamaknjenadolobaprvinivo"/>
        <w:spacing w:before="200" w:after="200"/>
      </w:pPr>
      <w:r w:rsidRPr="002E2FA6">
        <w:t xml:space="preserve">* </w:t>
      </w:r>
      <w:r>
        <w:tab/>
      </w:r>
      <w:r w:rsidRPr="002E2FA6">
        <w:t>Pri plačilu tarife za obnovo se v tekočem letu letna tarifa ne plača.</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8"/>
        <w:gridCol w:w="1454"/>
      </w:tblGrid>
      <w:tr w:rsidR="007B2AFE" w:rsidRPr="006828AD" w14:paraId="0BD0EA91" w14:textId="77777777" w:rsidTr="00602E11">
        <w:trPr>
          <w:trHeight w:val="485"/>
          <w:jc w:val="center"/>
        </w:trPr>
        <w:tc>
          <w:tcPr>
            <w:tcW w:w="7975" w:type="dxa"/>
            <w:tcBorders>
              <w:top w:val="single" w:sz="4" w:space="0" w:color="auto"/>
              <w:left w:val="single" w:sz="4" w:space="0" w:color="auto"/>
              <w:bottom w:val="single" w:sz="4" w:space="0" w:color="auto"/>
              <w:right w:val="single" w:sz="4" w:space="0" w:color="auto"/>
            </w:tcBorders>
            <w:shd w:val="clear" w:color="auto" w:fill="C0C0C0"/>
          </w:tcPr>
          <w:p w14:paraId="3C7BFE0A" w14:textId="77777777" w:rsidR="007B2AFE" w:rsidRPr="00931519" w:rsidRDefault="007B2AFE" w:rsidP="00602E11">
            <w:pPr>
              <w:spacing w:before="120"/>
              <w:rPr>
                <w:rFonts w:ascii="Arial" w:hAnsi="Arial" w:cs="Arial"/>
                <w:b/>
                <w:bCs/>
                <w:color w:val="000000"/>
              </w:rPr>
            </w:pPr>
            <w:r w:rsidRPr="00931519">
              <w:rPr>
                <w:rFonts w:ascii="Arial" w:hAnsi="Arial" w:cs="Arial"/>
                <w:b/>
                <w:bCs/>
                <w:color w:val="000000"/>
              </w:rPr>
              <w:t>RAZŠIRITEV CERTIFIKATA</w:t>
            </w:r>
          </w:p>
        </w:tc>
        <w:tc>
          <w:tcPr>
            <w:tcW w:w="1454" w:type="dxa"/>
            <w:tcBorders>
              <w:top w:val="single" w:sz="4" w:space="0" w:color="auto"/>
              <w:left w:val="single" w:sz="4" w:space="0" w:color="auto"/>
              <w:bottom w:val="single" w:sz="4" w:space="0" w:color="auto"/>
              <w:right w:val="single" w:sz="4" w:space="0" w:color="auto"/>
            </w:tcBorders>
            <w:shd w:val="clear" w:color="auto" w:fill="C0C0C0"/>
          </w:tcPr>
          <w:p w14:paraId="7BCDA1CB" w14:textId="77777777" w:rsidR="007B2AFE" w:rsidRPr="00931519" w:rsidRDefault="007B2AFE" w:rsidP="00602E11">
            <w:pPr>
              <w:jc w:val="center"/>
              <w:rPr>
                <w:rFonts w:ascii="Arial" w:hAnsi="Arial" w:cs="Arial"/>
                <w:b/>
                <w:bCs/>
                <w:color w:val="000000"/>
              </w:rPr>
            </w:pPr>
            <w:r w:rsidRPr="00931519">
              <w:rPr>
                <w:rFonts w:ascii="Arial" w:hAnsi="Arial" w:cs="Arial"/>
                <w:b/>
                <w:bCs/>
                <w:color w:val="000000"/>
              </w:rPr>
              <w:t xml:space="preserve">Tarifa </w:t>
            </w:r>
          </w:p>
          <w:p w14:paraId="1AC4D29F" w14:textId="77777777" w:rsidR="007B2AFE" w:rsidRPr="00931519" w:rsidRDefault="007B2AFE" w:rsidP="00602E11">
            <w:pPr>
              <w:jc w:val="center"/>
              <w:rPr>
                <w:rFonts w:ascii="Arial" w:hAnsi="Arial" w:cs="Arial"/>
                <w:b/>
                <w:bCs/>
                <w:color w:val="000000"/>
              </w:rPr>
            </w:pPr>
            <w:r w:rsidRPr="00931519">
              <w:rPr>
                <w:rFonts w:ascii="Arial" w:hAnsi="Arial" w:cs="Arial"/>
                <w:b/>
                <w:bCs/>
                <w:color w:val="000000"/>
              </w:rPr>
              <w:t>(v točkah)</w:t>
            </w:r>
          </w:p>
        </w:tc>
      </w:tr>
      <w:tr w:rsidR="007B2AFE" w:rsidRPr="006828AD" w14:paraId="60C1DE53" w14:textId="77777777" w:rsidTr="00602E11">
        <w:trPr>
          <w:trHeight w:val="242"/>
          <w:jc w:val="center"/>
        </w:trPr>
        <w:tc>
          <w:tcPr>
            <w:tcW w:w="7975" w:type="dxa"/>
            <w:shd w:val="clear" w:color="auto" w:fill="auto"/>
          </w:tcPr>
          <w:p w14:paraId="68C3771E"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razširitev privilegijev iz razreda 2/</w:t>
            </w:r>
            <w:proofErr w:type="spellStart"/>
            <w:r w:rsidRPr="00931519">
              <w:rPr>
                <w:rFonts w:ascii="Arial" w:hAnsi="Arial" w:cs="Arial"/>
                <w:color w:val="000000"/>
              </w:rPr>
              <w:t>LAPL</w:t>
            </w:r>
            <w:proofErr w:type="spellEnd"/>
            <w:r w:rsidRPr="00931519">
              <w:rPr>
                <w:rFonts w:ascii="Arial" w:hAnsi="Arial" w:cs="Arial"/>
                <w:color w:val="000000"/>
              </w:rPr>
              <w:t>, kabinsko osebje, padalci v razred 1/2/</w:t>
            </w:r>
            <w:proofErr w:type="spellStart"/>
            <w:r w:rsidRPr="00931519">
              <w:rPr>
                <w:rFonts w:ascii="Arial" w:hAnsi="Arial" w:cs="Arial"/>
                <w:color w:val="000000"/>
              </w:rPr>
              <w:t>LAPL</w:t>
            </w:r>
            <w:proofErr w:type="spellEnd"/>
            <w:r w:rsidRPr="00931519">
              <w:rPr>
                <w:rFonts w:ascii="Arial" w:hAnsi="Arial" w:cs="Arial"/>
                <w:color w:val="000000"/>
              </w:rPr>
              <w:t>, kabinsko osebje, razred 3, padalci</w:t>
            </w:r>
          </w:p>
        </w:tc>
        <w:tc>
          <w:tcPr>
            <w:tcW w:w="1454" w:type="dxa"/>
            <w:shd w:val="clear" w:color="auto" w:fill="auto"/>
            <w:noWrap/>
          </w:tcPr>
          <w:p w14:paraId="2DBDADD0" w14:textId="77777777" w:rsidR="007B2AFE" w:rsidRPr="00931519" w:rsidRDefault="007B2AFE" w:rsidP="00602E11">
            <w:pPr>
              <w:jc w:val="center"/>
              <w:rPr>
                <w:rFonts w:ascii="Arial" w:hAnsi="Arial" w:cs="Arial"/>
                <w:color w:val="000000"/>
              </w:rPr>
            </w:pPr>
            <w:r w:rsidRPr="00931519">
              <w:rPr>
                <w:rFonts w:ascii="Arial" w:hAnsi="Arial" w:cs="Arial"/>
                <w:color w:val="000000"/>
              </w:rPr>
              <w:t>20</w:t>
            </w:r>
          </w:p>
        </w:tc>
      </w:tr>
      <w:tr w:rsidR="007B2AFE" w:rsidRPr="006828AD" w14:paraId="4F4FBB69" w14:textId="77777777" w:rsidTr="00602E11">
        <w:trPr>
          <w:trHeight w:val="485"/>
          <w:jc w:val="center"/>
        </w:trPr>
        <w:tc>
          <w:tcPr>
            <w:tcW w:w="7975" w:type="dxa"/>
            <w:tcBorders>
              <w:top w:val="nil"/>
              <w:left w:val="nil"/>
              <w:bottom w:val="nil"/>
              <w:right w:val="nil"/>
            </w:tcBorders>
            <w:shd w:val="clear" w:color="auto" w:fill="auto"/>
          </w:tcPr>
          <w:p w14:paraId="087B0739" w14:textId="77777777" w:rsidR="007B2AFE" w:rsidRPr="006828AD" w:rsidRDefault="007B2AFE" w:rsidP="00602E11">
            <w:pPr>
              <w:spacing w:before="120"/>
              <w:rPr>
                <w:b/>
                <w:bCs/>
                <w:color w:val="000000"/>
              </w:rPr>
            </w:pPr>
          </w:p>
        </w:tc>
        <w:tc>
          <w:tcPr>
            <w:tcW w:w="1454" w:type="dxa"/>
            <w:tcBorders>
              <w:top w:val="nil"/>
              <w:left w:val="nil"/>
              <w:bottom w:val="nil"/>
              <w:right w:val="nil"/>
            </w:tcBorders>
            <w:shd w:val="clear" w:color="auto" w:fill="auto"/>
          </w:tcPr>
          <w:p w14:paraId="72D0CCDA" w14:textId="77777777" w:rsidR="007B2AFE" w:rsidRPr="006828AD" w:rsidRDefault="007B2AFE" w:rsidP="00602E11">
            <w:pPr>
              <w:jc w:val="center"/>
              <w:rPr>
                <w:b/>
                <w:bCs/>
                <w:color w:val="000000"/>
              </w:rPr>
            </w:pPr>
          </w:p>
        </w:tc>
      </w:tr>
      <w:tr w:rsidR="007B2AFE" w:rsidRPr="006828AD" w14:paraId="0835D823" w14:textId="77777777" w:rsidTr="00602E11">
        <w:trPr>
          <w:trHeight w:val="485"/>
          <w:jc w:val="center"/>
        </w:trPr>
        <w:tc>
          <w:tcPr>
            <w:tcW w:w="7975" w:type="dxa"/>
            <w:tcBorders>
              <w:top w:val="single" w:sz="4" w:space="0" w:color="auto"/>
              <w:left w:val="single" w:sz="4" w:space="0" w:color="auto"/>
              <w:bottom w:val="single" w:sz="4" w:space="0" w:color="auto"/>
              <w:right w:val="single" w:sz="4" w:space="0" w:color="auto"/>
            </w:tcBorders>
            <w:shd w:val="clear" w:color="auto" w:fill="C0C0C0"/>
          </w:tcPr>
          <w:p w14:paraId="40D57A7E" w14:textId="77777777" w:rsidR="007B2AFE" w:rsidRPr="00931519" w:rsidRDefault="007B2AFE" w:rsidP="00602E11">
            <w:pPr>
              <w:spacing w:before="120"/>
              <w:rPr>
                <w:rFonts w:ascii="Arial" w:hAnsi="Arial" w:cs="Arial"/>
                <w:b/>
                <w:bCs/>
                <w:color w:val="000000"/>
              </w:rPr>
            </w:pPr>
            <w:r w:rsidRPr="00931519">
              <w:rPr>
                <w:rFonts w:ascii="Arial" w:hAnsi="Arial" w:cs="Arial"/>
                <w:b/>
                <w:bCs/>
                <w:color w:val="000000"/>
              </w:rPr>
              <w:t>SPREMEMBA CERTIFIKATA</w:t>
            </w:r>
          </w:p>
        </w:tc>
        <w:tc>
          <w:tcPr>
            <w:tcW w:w="1454" w:type="dxa"/>
            <w:tcBorders>
              <w:top w:val="single" w:sz="4" w:space="0" w:color="auto"/>
              <w:left w:val="single" w:sz="4" w:space="0" w:color="auto"/>
              <w:bottom w:val="single" w:sz="4" w:space="0" w:color="auto"/>
              <w:right w:val="single" w:sz="4" w:space="0" w:color="auto"/>
            </w:tcBorders>
            <w:shd w:val="clear" w:color="auto" w:fill="C0C0C0"/>
          </w:tcPr>
          <w:p w14:paraId="58C91B53" w14:textId="77777777" w:rsidR="007B2AFE" w:rsidRPr="00931519" w:rsidRDefault="007B2AFE" w:rsidP="00602E11">
            <w:pPr>
              <w:jc w:val="center"/>
              <w:rPr>
                <w:rFonts w:ascii="Arial" w:hAnsi="Arial" w:cs="Arial"/>
                <w:b/>
                <w:bCs/>
                <w:color w:val="000000"/>
              </w:rPr>
            </w:pPr>
            <w:r w:rsidRPr="00931519">
              <w:rPr>
                <w:rFonts w:ascii="Arial" w:hAnsi="Arial" w:cs="Arial"/>
                <w:b/>
                <w:bCs/>
                <w:color w:val="000000"/>
              </w:rPr>
              <w:t xml:space="preserve">Tarifa </w:t>
            </w:r>
          </w:p>
          <w:p w14:paraId="362A1A0B" w14:textId="77777777" w:rsidR="007B2AFE" w:rsidRPr="00931519" w:rsidRDefault="007B2AFE" w:rsidP="00602E11">
            <w:pPr>
              <w:jc w:val="center"/>
              <w:rPr>
                <w:rFonts w:ascii="Arial" w:hAnsi="Arial" w:cs="Arial"/>
                <w:b/>
                <w:bCs/>
                <w:color w:val="000000"/>
              </w:rPr>
            </w:pPr>
            <w:r w:rsidRPr="00931519">
              <w:rPr>
                <w:rFonts w:ascii="Arial" w:hAnsi="Arial" w:cs="Arial"/>
                <w:b/>
                <w:bCs/>
                <w:color w:val="000000"/>
              </w:rPr>
              <w:t>(v točkah)</w:t>
            </w:r>
          </w:p>
        </w:tc>
      </w:tr>
      <w:tr w:rsidR="007B2AFE" w:rsidRPr="006828AD" w14:paraId="144CAF3C" w14:textId="77777777" w:rsidTr="00602E11">
        <w:trPr>
          <w:trHeight w:val="242"/>
          <w:jc w:val="center"/>
        </w:trPr>
        <w:tc>
          <w:tcPr>
            <w:tcW w:w="7975" w:type="dxa"/>
            <w:tcBorders>
              <w:top w:val="single" w:sz="4" w:space="0" w:color="auto"/>
              <w:left w:val="single" w:sz="4" w:space="0" w:color="auto"/>
              <w:bottom w:val="single" w:sz="4" w:space="0" w:color="auto"/>
              <w:right w:val="single" w:sz="4" w:space="0" w:color="auto"/>
            </w:tcBorders>
            <w:shd w:val="clear" w:color="auto" w:fill="auto"/>
          </w:tcPr>
          <w:p w14:paraId="14B17CC7"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AeMC</w:t>
            </w:r>
            <w:proofErr w:type="spellEnd"/>
            <w:r w:rsidRPr="00931519">
              <w:rPr>
                <w:rFonts w:ascii="Arial" w:hAnsi="Arial" w:cs="Arial"/>
                <w:color w:val="000000"/>
              </w:rPr>
              <w:t xml:space="preserve"> – sprememba korespondenčnega naslova</w:t>
            </w:r>
          </w:p>
        </w:tc>
        <w:tc>
          <w:tcPr>
            <w:tcW w:w="1454" w:type="dxa"/>
            <w:tcBorders>
              <w:top w:val="single" w:sz="4" w:space="0" w:color="auto"/>
              <w:left w:val="single" w:sz="4" w:space="0" w:color="auto"/>
              <w:bottom w:val="single" w:sz="4" w:space="0" w:color="auto"/>
              <w:right w:val="single" w:sz="4" w:space="0" w:color="auto"/>
            </w:tcBorders>
            <w:shd w:val="clear" w:color="auto" w:fill="auto"/>
            <w:noWrap/>
          </w:tcPr>
          <w:p w14:paraId="780C8B66" w14:textId="77777777" w:rsidR="007B2AFE" w:rsidRPr="00931519" w:rsidRDefault="007B2AFE" w:rsidP="00602E11">
            <w:pPr>
              <w:jc w:val="center"/>
              <w:rPr>
                <w:rFonts w:ascii="Arial" w:hAnsi="Arial" w:cs="Arial"/>
                <w:color w:val="000000"/>
              </w:rPr>
            </w:pPr>
            <w:r w:rsidRPr="00931519">
              <w:rPr>
                <w:rFonts w:ascii="Arial" w:hAnsi="Arial" w:cs="Arial"/>
                <w:color w:val="000000"/>
              </w:rPr>
              <w:t>5</w:t>
            </w:r>
          </w:p>
        </w:tc>
      </w:tr>
      <w:tr w:rsidR="007B2AFE" w:rsidRPr="006828AD" w14:paraId="4E49AD8A" w14:textId="77777777" w:rsidTr="00602E11">
        <w:trPr>
          <w:trHeight w:val="242"/>
          <w:jc w:val="center"/>
        </w:trPr>
        <w:tc>
          <w:tcPr>
            <w:tcW w:w="7975" w:type="dxa"/>
            <w:shd w:val="clear" w:color="auto" w:fill="auto"/>
          </w:tcPr>
          <w:p w14:paraId="5CEB48EB"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razred 1/2/</w:t>
            </w:r>
            <w:proofErr w:type="spellStart"/>
            <w:r w:rsidRPr="00931519">
              <w:rPr>
                <w:rFonts w:ascii="Arial" w:hAnsi="Arial" w:cs="Arial"/>
                <w:color w:val="000000"/>
              </w:rPr>
              <w:t>LAPL</w:t>
            </w:r>
            <w:proofErr w:type="spellEnd"/>
            <w:r w:rsidRPr="00931519">
              <w:rPr>
                <w:rFonts w:ascii="Arial" w:hAnsi="Arial" w:cs="Arial"/>
                <w:color w:val="000000"/>
              </w:rPr>
              <w:t>, kabinsko osebje, razred 3, padalci</w:t>
            </w:r>
            <w:r w:rsidRPr="00931519" w:rsidDel="005E74F5">
              <w:rPr>
                <w:rFonts w:ascii="Arial" w:hAnsi="Arial" w:cs="Arial"/>
                <w:color w:val="000000"/>
              </w:rPr>
              <w:t xml:space="preserve"> </w:t>
            </w:r>
            <w:r w:rsidRPr="00931519">
              <w:rPr>
                <w:rFonts w:ascii="Arial" w:hAnsi="Arial" w:cs="Arial"/>
                <w:color w:val="000000"/>
              </w:rPr>
              <w:t xml:space="preserve">– </w:t>
            </w:r>
          </w:p>
          <w:p w14:paraId="49593B15" w14:textId="77777777" w:rsidR="007B2AFE" w:rsidRPr="00931519" w:rsidRDefault="007B2AFE" w:rsidP="00602E11">
            <w:pPr>
              <w:rPr>
                <w:rFonts w:ascii="Arial" w:hAnsi="Arial" w:cs="Arial"/>
                <w:color w:val="000000"/>
              </w:rPr>
            </w:pPr>
            <w:r w:rsidRPr="00931519">
              <w:rPr>
                <w:rFonts w:ascii="Arial" w:hAnsi="Arial" w:cs="Arial"/>
                <w:color w:val="000000"/>
              </w:rPr>
              <w:t>sprememba korespondenčnega naslova</w:t>
            </w:r>
          </w:p>
        </w:tc>
        <w:tc>
          <w:tcPr>
            <w:tcW w:w="1454" w:type="dxa"/>
            <w:shd w:val="clear" w:color="auto" w:fill="auto"/>
            <w:noWrap/>
          </w:tcPr>
          <w:p w14:paraId="7F3C7B0D" w14:textId="77777777" w:rsidR="007B2AFE" w:rsidRPr="00931519" w:rsidRDefault="007B2AFE" w:rsidP="00602E11">
            <w:pPr>
              <w:jc w:val="center"/>
              <w:rPr>
                <w:rFonts w:ascii="Arial" w:hAnsi="Arial" w:cs="Arial"/>
                <w:color w:val="000000"/>
              </w:rPr>
            </w:pPr>
            <w:r w:rsidRPr="00931519">
              <w:rPr>
                <w:rFonts w:ascii="Arial" w:hAnsi="Arial" w:cs="Arial"/>
                <w:color w:val="000000"/>
              </w:rPr>
              <w:t>5</w:t>
            </w:r>
          </w:p>
        </w:tc>
      </w:tr>
      <w:tr w:rsidR="007B2AFE" w:rsidRPr="006828AD" w14:paraId="5236F097" w14:textId="77777777" w:rsidTr="00602E11">
        <w:trPr>
          <w:trHeight w:val="242"/>
          <w:jc w:val="center"/>
        </w:trPr>
        <w:tc>
          <w:tcPr>
            <w:tcW w:w="7975" w:type="dxa"/>
            <w:shd w:val="clear" w:color="auto" w:fill="auto"/>
          </w:tcPr>
          <w:p w14:paraId="7B935EDF"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razred 2/</w:t>
            </w:r>
            <w:proofErr w:type="spellStart"/>
            <w:r w:rsidRPr="00931519">
              <w:rPr>
                <w:rFonts w:ascii="Arial" w:hAnsi="Arial" w:cs="Arial"/>
                <w:color w:val="000000"/>
              </w:rPr>
              <w:t>LAPL</w:t>
            </w:r>
            <w:proofErr w:type="spellEnd"/>
            <w:r w:rsidRPr="00931519">
              <w:rPr>
                <w:rFonts w:ascii="Arial" w:hAnsi="Arial" w:cs="Arial"/>
                <w:color w:val="000000"/>
              </w:rPr>
              <w:t>, kabinsko osebje, padalci – sprememba korespondenčnega naslova</w:t>
            </w:r>
          </w:p>
        </w:tc>
        <w:tc>
          <w:tcPr>
            <w:tcW w:w="1454" w:type="dxa"/>
            <w:shd w:val="clear" w:color="auto" w:fill="auto"/>
            <w:noWrap/>
          </w:tcPr>
          <w:p w14:paraId="5FAB85C0" w14:textId="77777777" w:rsidR="007B2AFE" w:rsidRPr="00931519" w:rsidRDefault="007B2AFE" w:rsidP="00602E11">
            <w:pPr>
              <w:jc w:val="center"/>
              <w:rPr>
                <w:rFonts w:ascii="Arial" w:hAnsi="Arial" w:cs="Arial"/>
                <w:color w:val="000000"/>
              </w:rPr>
            </w:pPr>
            <w:r w:rsidRPr="00931519">
              <w:rPr>
                <w:rFonts w:ascii="Arial" w:hAnsi="Arial" w:cs="Arial"/>
                <w:color w:val="000000"/>
              </w:rPr>
              <w:t>5</w:t>
            </w:r>
          </w:p>
        </w:tc>
      </w:tr>
      <w:tr w:rsidR="007B2AFE" w:rsidRPr="006828AD" w14:paraId="3DAAE68D" w14:textId="77777777" w:rsidTr="00602E11">
        <w:trPr>
          <w:trHeight w:val="242"/>
          <w:jc w:val="center"/>
        </w:trPr>
        <w:tc>
          <w:tcPr>
            <w:tcW w:w="7975" w:type="dxa"/>
            <w:shd w:val="clear" w:color="auto" w:fill="auto"/>
          </w:tcPr>
          <w:p w14:paraId="20B8A288"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AeMC</w:t>
            </w:r>
            <w:proofErr w:type="spellEnd"/>
            <w:r w:rsidRPr="00931519">
              <w:rPr>
                <w:rFonts w:ascii="Arial" w:hAnsi="Arial" w:cs="Arial"/>
                <w:color w:val="000000"/>
              </w:rPr>
              <w:t xml:space="preserve"> – sprememba kraja izvajanja dejavnosti</w:t>
            </w:r>
          </w:p>
        </w:tc>
        <w:tc>
          <w:tcPr>
            <w:tcW w:w="1454" w:type="dxa"/>
            <w:shd w:val="clear" w:color="auto" w:fill="auto"/>
            <w:noWrap/>
          </w:tcPr>
          <w:p w14:paraId="663FEE6E" w14:textId="77777777" w:rsidR="007B2AFE" w:rsidRPr="00931519" w:rsidRDefault="007B2AFE" w:rsidP="00602E11">
            <w:pPr>
              <w:jc w:val="center"/>
              <w:rPr>
                <w:rFonts w:ascii="Arial" w:hAnsi="Arial" w:cs="Arial"/>
                <w:color w:val="000000"/>
              </w:rPr>
            </w:pPr>
            <w:r w:rsidRPr="00931519">
              <w:rPr>
                <w:rFonts w:ascii="Arial" w:hAnsi="Arial" w:cs="Arial"/>
                <w:color w:val="000000"/>
              </w:rPr>
              <w:t>20</w:t>
            </w:r>
          </w:p>
        </w:tc>
      </w:tr>
      <w:tr w:rsidR="007B2AFE" w:rsidRPr="006828AD" w14:paraId="073082CC" w14:textId="77777777" w:rsidTr="00602E11">
        <w:trPr>
          <w:trHeight w:val="242"/>
          <w:jc w:val="center"/>
        </w:trPr>
        <w:tc>
          <w:tcPr>
            <w:tcW w:w="7975" w:type="dxa"/>
            <w:shd w:val="clear" w:color="auto" w:fill="auto"/>
          </w:tcPr>
          <w:p w14:paraId="605B7AF9"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razred 1/2/</w:t>
            </w:r>
            <w:proofErr w:type="spellStart"/>
            <w:r w:rsidRPr="00931519">
              <w:rPr>
                <w:rFonts w:ascii="Arial" w:hAnsi="Arial" w:cs="Arial"/>
                <w:color w:val="000000"/>
              </w:rPr>
              <w:t>LAPL</w:t>
            </w:r>
            <w:proofErr w:type="spellEnd"/>
            <w:r w:rsidRPr="00931519">
              <w:rPr>
                <w:rFonts w:ascii="Arial" w:hAnsi="Arial" w:cs="Arial"/>
                <w:color w:val="000000"/>
              </w:rPr>
              <w:t>, kabinsko osebje, razred 3, padalci</w:t>
            </w:r>
            <w:r w:rsidRPr="00931519" w:rsidDel="005E74F5">
              <w:rPr>
                <w:rFonts w:ascii="Arial" w:hAnsi="Arial" w:cs="Arial"/>
                <w:color w:val="000000"/>
              </w:rPr>
              <w:t xml:space="preserve"> </w:t>
            </w:r>
            <w:r w:rsidRPr="00931519">
              <w:rPr>
                <w:rFonts w:ascii="Arial" w:hAnsi="Arial" w:cs="Arial"/>
                <w:color w:val="000000"/>
              </w:rPr>
              <w:t xml:space="preserve">– </w:t>
            </w:r>
          </w:p>
          <w:p w14:paraId="308994CD" w14:textId="77777777" w:rsidR="007B2AFE" w:rsidRPr="00931519" w:rsidRDefault="007B2AFE" w:rsidP="00602E11">
            <w:pPr>
              <w:rPr>
                <w:rFonts w:ascii="Arial" w:hAnsi="Arial" w:cs="Arial"/>
                <w:color w:val="000000"/>
              </w:rPr>
            </w:pPr>
            <w:r w:rsidRPr="00931519">
              <w:rPr>
                <w:rFonts w:ascii="Arial" w:hAnsi="Arial" w:cs="Arial"/>
                <w:color w:val="000000"/>
              </w:rPr>
              <w:t>sprememba kraja izvajanja dejavnosti zdravnika za letalsko osebje</w:t>
            </w:r>
          </w:p>
        </w:tc>
        <w:tc>
          <w:tcPr>
            <w:tcW w:w="1454" w:type="dxa"/>
            <w:shd w:val="clear" w:color="auto" w:fill="auto"/>
            <w:noWrap/>
          </w:tcPr>
          <w:p w14:paraId="291E36FE" w14:textId="77777777" w:rsidR="007B2AFE" w:rsidRPr="00931519" w:rsidRDefault="007B2AFE" w:rsidP="00602E11">
            <w:pPr>
              <w:jc w:val="center"/>
              <w:rPr>
                <w:rFonts w:ascii="Arial" w:hAnsi="Arial" w:cs="Arial"/>
                <w:color w:val="000000"/>
              </w:rPr>
            </w:pPr>
            <w:r w:rsidRPr="00931519">
              <w:rPr>
                <w:rFonts w:ascii="Arial" w:hAnsi="Arial" w:cs="Arial"/>
                <w:color w:val="000000"/>
              </w:rPr>
              <w:t>20</w:t>
            </w:r>
          </w:p>
        </w:tc>
      </w:tr>
      <w:tr w:rsidR="007B2AFE" w:rsidRPr="006828AD" w14:paraId="06334DED" w14:textId="77777777" w:rsidTr="00602E11">
        <w:trPr>
          <w:trHeight w:val="242"/>
          <w:jc w:val="center"/>
        </w:trPr>
        <w:tc>
          <w:tcPr>
            <w:tcW w:w="7975" w:type="dxa"/>
            <w:shd w:val="clear" w:color="auto" w:fill="auto"/>
          </w:tcPr>
          <w:p w14:paraId="6B167B63" w14:textId="77777777" w:rsidR="007B2AFE" w:rsidRPr="00931519" w:rsidRDefault="007B2AFE" w:rsidP="00602E11">
            <w:pPr>
              <w:rPr>
                <w:rFonts w:ascii="Arial" w:hAnsi="Arial" w:cs="Arial"/>
                <w:color w:val="000000"/>
              </w:rPr>
            </w:pPr>
            <w:proofErr w:type="spellStart"/>
            <w:r w:rsidRPr="00931519">
              <w:rPr>
                <w:rFonts w:ascii="Arial" w:hAnsi="Arial" w:cs="Arial"/>
                <w:color w:val="000000"/>
              </w:rPr>
              <w:t>AME</w:t>
            </w:r>
            <w:proofErr w:type="spellEnd"/>
            <w:r w:rsidRPr="00931519">
              <w:rPr>
                <w:rFonts w:ascii="Arial" w:hAnsi="Arial" w:cs="Arial"/>
                <w:color w:val="000000"/>
              </w:rPr>
              <w:t xml:space="preserve"> – razred 2/</w:t>
            </w:r>
            <w:proofErr w:type="spellStart"/>
            <w:r w:rsidRPr="00931519">
              <w:rPr>
                <w:rFonts w:ascii="Arial" w:hAnsi="Arial" w:cs="Arial"/>
                <w:color w:val="000000"/>
              </w:rPr>
              <w:t>LAPL</w:t>
            </w:r>
            <w:proofErr w:type="spellEnd"/>
            <w:r w:rsidRPr="00931519">
              <w:rPr>
                <w:rFonts w:ascii="Arial" w:hAnsi="Arial" w:cs="Arial"/>
                <w:color w:val="000000"/>
              </w:rPr>
              <w:t>, kabinsko osebje, padalci</w:t>
            </w:r>
            <w:r w:rsidRPr="00931519" w:rsidDel="005E74F5">
              <w:rPr>
                <w:rFonts w:ascii="Arial" w:hAnsi="Arial" w:cs="Arial"/>
                <w:color w:val="000000"/>
              </w:rPr>
              <w:t xml:space="preserve"> </w:t>
            </w:r>
            <w:r w:rsidRPr="00931519">
              <w:rPr>
                <w:rFonts w:ascii="Arial" w:hAnsi="Arial" w:cs="Arial"/>
                <w:color w:val="000000"/>
              </w:rPr>
              <w:t>– sprememba kraja izvajanja dejavnosti zdravnika za letalsko osebje</w:t>
            </w:r>
          </w:p>
        </w:tc>
        <w:tc>
          <w:tcPr>
            <w:tcW w:w="1454" w:type="dxa"/>
            <w:shd w:val="clear" w:color="auto" w:fill="auto"/>
            <w:noWrap/>
          </w:tcPr>
          <w:p w14:paraId="58887668" w14:textId="77777777" w:rsidR="007B2AFE" w:rsidRPr="00931519" w:rsidRDefault="007B2AFE" w:rsidP="00602E11">
            <w:pPr>
              <w:jc w:val="center"/>
              <w:rPr>
                <w:rFonts w:ascii="Arial" w:hAnsi="Arial" w:cs="Arial"/>
                <w:color w:val="000000"/>
              </w:rPr>
            </w:pPr>
            <w:r w:rsidRPr="00931519">
              <w:rPr>
                <w:rFonts w:ascii="Arial" w:hAnsi="Arial" w:cs="Arial"/>
                <w:color w:val="000000"/>
              </w:rPr>
              <w:t>20</w:t>
            </w:r>
          </w:p>
        </w:tc>
      </w:tr>
    </w:tbl>
    <w:p w14:paraId="79411DEA" w14:textId="6866A4A5" w:rsidR="007B2AFE" w:rsidRDefault="007B2AFE" w:rsidP="007B2AFE">
      <w:pPr>
        <w:pStyle w:val="Odstavek"/>
        <w:spacing w:after="400"/>
      </w:pPr>
      <w:r w:rsidRPr="000C644B">
        <w:t>(2) Za opravljanje zdravniških pregledov letalskega osebja in izdajo zdravniških spričeval velja letna tarifa in je vrednotena v točkah. Letna tarifa zajema podaljšanje veljavnosti certifikata zdravnika za letalsko osebje. Zajema tudi izvedbo nadzorov nad izdanim certifikatom, pošiljanje potrebnih listin (na primer obrazcev, vprašalnikov) in seznanitev s spremembami predpisov. Pri določitvi letne tarife za tekoče leto se upošteva število opravljenih zdravniških pregledov v pre</w:t>
      </w:r>
      <w:r w:rsidR="007B5C45">
        <w:t>jšnjem</w:t>
      </w:r>
      <w:r w:rsidRPr="000C644B">
        <w:t xml:space="preserve"> letu po spodnji preglednici.</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8"/>
        <w:gridCol w:w="1424"/>
      </w:tblGrid>
      <w:tr w:rsidR="00D61573" w:rsidRPr="005933C0" w14:paraId="78CD0AB8" w14:textId="77777777" w:rsidTr="00602E11">
        <w:trPr>
          <w:trHeight w:val="510"/>
          <w:jc w:val="center"/>
        </w:trPr>
        <w:tc>
          <w:tcPr>
            <w:tcW w:w="7688" w:type="dxa"/>
            <w:shd w:val="clear" w:color="auto" w:fill="C0C0C0"/>
          </w:tcPr>
          <w:p w14:paraId="52258947" w14:textId="77777777" w:rsidR="00D61573" w:rsidRPr="007B2AFE" w:rsidRDefault="00D61573" w:rsidP="00D61573">
            <w:pPr>
              <w:rPr>
                <w:rFonts w:ascii="Arial" w:hAnsi="Arial" w:cs="Arial"/>
                <w:b/>
                <w:bCs/>
                <w:color w:val="000000"/>
              </w:rPr>
            </w:pPr>
            <w:r w:rsidRPr="007B2AFE">
              <w:rPr>
                <w:rFonts w:ascii="Arial" w:hAnsi="Arial" w:cs="Arial"/>
                <w:b/>
                <w:bCs/>
                <w:color w:val="000000"/>
              </w:rPr>
              <w:t>Storitev</w:t>
            </w:r>
          </w:p>
        </w:tc>
        <w:tc>
          <w:tcPr>
            <w:tcW w:w="1424" w:type="dxa"/>
            <w:shd w:val="clear" w:color="auto" w:fill="C0C0C0"/>
          </w:tcPr>
          <w:p w14:paraId="05103898" w14:textId="77777777" w:rsidR="00D61573" w:rsidRPr="007B2AFE" w:rsidRDefault="00D61573" w:rsidP="00D61573">
            <w:pPr>
              <w:jc w:val="center"/>
              <w:rPr>
                <w:rFonts w:ascii="Arial" w:hAnsi="Arial" w:cs="Arial"/>
                <w:b/>
                <w:bCs/>
                <w:color w:val="000000"/>
              </w:rPr>
            </w:pPr>
            <w:r w:rsidRPr="007B2AFE">
              <w:rPr>
                <w:rFonts w:ascii="Arial" w:hAnsi="Arial" w:cs="Arial"/>
                <w:b/>
                <w:bCs/>
                <w:color w:val="000000"/>
              </w:rPr>
              <w:t xml:space="preserve">Tarifa </w:t>
            </w:r>
          </w:p>
          <w:p w14:paraId="5A57E3DA" w14:textId="77777777" w:rsidR="00D61573" w:rsidRPr="007B2AFE" w:rsidRDefault="00D61573" w:rsidP="00D61573">
            <w:pPr>
              <w:jc w:val="center"/>
              <w:rPr>
                <w:rFonts w:ascii="Arial" w:hAnsi="Arial" w:cs="Arial"/>
                <w:b/>
                <w:bCs/>
                <w:color w:val="000000"/>
              </w:rPr>
            </w:pPr>
            <w:r w:rsidRPr="007B2AFE">
              <w:rPr>
                <w:rFonts w:ascii="Arial" w:hAnsi="Arial" w:cs="Arial"/>
                <w:b/>
                <w:bCs/>
                <w:color w:val="000000"/>
              </w:rPr>
              <w:t>(v točkah)</w:t>
            </w:r>
          </w:p>
        </w:tc>
      </w:tr>
      <w:tr w:rsidR="00D61573" w:rsidRPr="005933C0" w14:paraId="04F35757" w14:textId="77777777" w:rsidTr="00602E11">
        <w:trPr>
          <w:trHeight w:val="510"/>
          <w:jc w:val="center"/>
        </w:trPr>
        <w:tc>
          <w:tcPr>
            <w:tcW w:w="7688" w:type="dxa"/>
            <w:tcBorders>
              <w:top w:val="single" w:sz="4" w:space="0" w:color="auto"/>
              <w:left w:val="single" w:sz="4" w:space="0" w:color="auto"/>
              <w:bottom w:val="single" w:sz="4" w:space="0" w:color="auto"/>
              <w:right w:val="single" w:sz="4" w:space="0" w:color="auto"/>
            </w:tcBorders>
            <w:shd w:val="clear" w:color="auto" w:fill="C0C0C0"/>
            <w:vAlign w:val="center"/>
          </w:tcPr>
          <w:p w14:paraId="6D211D97" w14:textId="77777777" w:rsidR="00D61573" w:rsidRPr="00F6760D" w:rsidRDefault="00D61573" w:rsidP="00D61573">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1424" w:type="dxa"/>
            <w:tcBorders>
              <w:top w:val="single" w:sz="4" w:space="0" w:color="auto"/>
              <w:left w:val="single" w:sz="4" w:space="0" w:color="auto"/>
              <w:bottom w:val="single" w:sz="4" w:space="0" w:color="auto"/>
              <w:right w:val="single" w:sz="4" w:space="0" w:color="auto"/>
            </w:tcBorders>
            <w:shd w:val="clear" w:color="auto" w:fill="C0C0C0"/>
            <w:vAlign w:val="center"/>
          </w:tcPr>
          <w:p w14:paraId="2A7927A9" w14:textId="77777777" w:rsidR="00D61573" w:rsidRPr="00F6760D" w:rsidRDefault="00D61573" w:rsidP="00D61573">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D61573" w:rsidRPr="005933C0" w14:paraId="09756342" w14:textId="77777777" w:rsidTr="00602E11">
        <w:trPr>
          <w:trHeight w:val="510"/>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066A4906" w14:textId="77777777" w:rsidR="00D61573" w:rsidRPr="00931519" w:rsidRDefault="00D61573" w:rsidP="00D61573">
            <w:pPr>
              <w:spacing w:before="120"/>
              <w:rPr>
                <w:rFonts w:ascii="Arial" w:hAnsi="Arial" w:cs="Arial"/>
                <w:b/>
                <w:bCs/>
                <w:color w:val="000000"/>
              </w:rPr>
            </w:pPr>
            <w:r w:rsidRPr="00931519">
              <w:rPr>
                <w:rFonts w:ascii="Arial" w:hAnsi="Arial" w:cs="Arial"/>
                <w:b/>
                <w:bCs/>
                <w:color w:val="000000"/>
              </w:rPr>
              <w:t>LETNA TARIFA</w:t>
            </w:r>
          </w:p>
          <w:p w14:paraId="3680294C" w14:textId="44C73844" w:rsidR="00D61573" w:rsidRPr="00931519" w:rsidRDefault="00D61573" w:rsidP="00D61573">
            <w:pPr>
              <w:spacing w:before="120"/>
              <w:rPr>
                <w:rFonts w:ascii="Arial" w:hAnsi="Arial" w:cs="Arial"/>
                <w:b/>
                <w:bCs/>
                <w:color w:val="000000"/>
              </w:rPr>
            </w:pPr>
            <w:r w:rsidRPr="00931519">
              <w:rPr>
                <w:rFonts w:ascii="Arial" w:hAnsi="Arial" w:cs="Arial"/>
                <w:b/>
                <w:bCs/>
                <w:color w:val="000000"/>
              </w:rPr>
              <w:t>Število opravljenih pregledov v pre</w:t>
            </w:r>
            <w:r w:rsidR="007B5C45">
              <w:rPr>
                <w:rFonts w:ascii="Arial" w:hAnsi="Arial" w:cs="Arial"/>
                <w:b/>
                <w:bCs/>
                <w:color w:val="000000"/>
              </w:rPr>
              <w:t>jšnjem</w:t>
            </w:r>
            <w:r w:rsidRPr="00931519">
              <w:rPr>
                <w:rFonts w:ascii="Arial" w:hAnsi="Arial" w:cs="Arial"/>
                <w:b/>
                <w:bCs/>
                <w:color w:val="000000"/>
              </w:rPr>
              <w:t xml:space="preserve"> letu</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DBD1256" w14:textId="77777777" w:rsidR="00D61573" w:rsidRPr="00931519" w:rsidRDefault="00D61573" w:rsidP="00D61573">
            <w:pPr>
              <w:spacing w:before="120"/>
              <w:jc w:val="center"/>
              <w:rPr>
                <w:rFonts w:ascii="Arial" w:hAnsi="Arial" w:cs="Arial"/>
                <w:b/>
                <w:bCs/>
                <w:color w:val="000000"/>
              </w:rPr>
            </w:pPr>
            <w:r w:rsidRPr="00931519">
              <w:rPr>
                <w:rFonts w:ascii="Arial" w:hAnsi="Arial" w:cs="Arial"/>
                <w:b/>
                <w:bCs/>
                <w:color w:val="000000"/>
              </w:rPr>
              <w:t> </w:t>
            </w:r>
          </w:p>
        </w:tc>
      </w:tr>
      <w:tr w:rsidR="00D61573" w:rsidRPr="005933C0" w14:paraId="7DAB3D4A" w14:textId="77777777" w:rsidTr="00602E11">
        <w:trPr>
          <w:trHeight w:val="255"/>
          <w:jc w:val="center"/>
        </w:trPr>
        <w:tc>
          <w:tcPr>
            <w:tcW w:w="7688" w:type="dxa"/>
            <w:shd w:val="clear" w:color="auto" w:fill="auto"/>
          </w:tcPr>
          <w:p w14:paraId="776D91BF"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Do 20 zdravniških pregledov</w:t>
            </w:r>
          </w:p>
        </w:tc>
        <w:tc>
          <w:tcPr>
            <w:tcW w:w="1424" w:type="dxa"/>
            <w:shd w:val="clear" w:color="auto" w:fill="auto"/>
            <w:noWrap/>
          </w:tcPr>
          <w:p w14:paraId="417D441F"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15</w:t>
            </w:r>
          </w:p>
        </w:tc>
      </w:tr>
      <w:tr w:rsidR="00D61573" w:rsidRPr="005933C0" w14:paraId="216FE66D" w14:textId="77777777" w:rsidTr="00602E11">
        <w:trPr>
          <w:trHeight w:val="255"/>
          <w:jc w:val="center"/>
        </w:trPr>
        <w:tc>
          <w:tcPr>
            <w:tcW w:w="7688" w:type="dxa"/>
            <w:shd w:val="clear" w:color="auto" w:fill="auto"/>
          </w:tcPr>
          <w:p w14:paraId="2D5B2C88"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21 do 50 zdravniških pregledov</w:t>
            </w:r>
          </w:p>
        </w:tc>
        <w:tc>
          <w:tcPr>
            <w:tcW w:w="1424" w:type="dxa"/>
            <w:shd w:val="clear" w:color="auto" w:fill="auto"/>
            <w:noWrap/>
          </w:tcPr>
          <w:p w14:paraId="1DC81F92"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36</w:t>
            </w:r>
          </w:p>
        </w:tc>
      </w:tr>
      <w:tr w:rsidR="00D61573" w:rsidRPr="005933C0" w14:paraId="3FD9E987" w14:textId="77777777" w:rsidTr="00602E11">
        <w:trPr>
          <w:trHeight w:val="255"/>
          <w:jc w:val="center"/>
        </w:trPr>
        <w:tc>
          <w:tcPr>
            <w:tcW w:w="7688" w:type="dxa"/>
            <w:shd w:val="clear" w:color="auto" w:fill="auto"/>
          </w:tcPr>
          <w:p w14:paraId="5CE7BAE3"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51 do 100 zdravniških pregledov</w:t>
            </w:r>
          </w:p>
        </w:tc>
        <w:tc>
          <w:tcPr>
            <w:tcW w:w="1424" w:type="dxa"/>
            <w:shd w:val="clear" w:color="auto" w:fill="auto"/>
            <w:noWrap/>
          </w:tcPr>
          <w:p w14:paraId="40F987C2"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72</w:t>
            </w:r>
          </w:p>
        </w:tc>
      </w:tr>
      <w:tr w:rsidR="00D61573" w:rsidRPr="005933C0" w14:paraId="238FB2E0" w14:textId="77777777" w:rsidTr="00602E11">
        <w:trPr>
          <w:trHeight w:val="255"/>
          <w:jc w:val="center"/>
        </w:trPr>
        <w:tc>
          <w:tcPr>
            <w:tcW w:w="7688" w:type="dxa"/>
            <w:shd w:val="clear" w:color="auto" w:fill="auto"/>
          </w:tcPr>
          <w:p w14:paraId="25E0C7E5" w14:textId="200F1446" w:rsidR="00D61573" w:rsidRPr="00931519" w:rsidRDefault="00D61573">
            <w:pPr>
              <w:spacing w:before="60" w:after="60"/>
              <w:rPr>
                <w:rFonts w:ascii="Arial" w:hAnsi="Arial" w:cs="Arial"/>
                <w:color w:val="000000"/>
              </w:rPr>
            </w:pPr>
            <w:r w:rsidRPr="00931519">
              <w:rPr>
                <w:rFonts w:ascii="Arial" w:hAnsi="Arial" w:cs="Arial"/>
                <w:color w:val="000000"/>
              </w:rPr>
              <w:t>Od 101 do 150 zdravniških pregledov</w:t>
            </w:r>
          </w:p>
        </w:tc>
        <w:tc>
          <w:tcPr>
            <w:tcW w:w="1424" w:type="dxa"/>
            <w:shd w:val="clear" w:color="auto" w:fill="auto"/>
            <w:noWrap/>
          </w:tcPr>
          <w:p w14:paraId="3B616C97"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108</w:t>
            </w:r>
          </w:p>
        </w:tc>
      </w:tr>
      <w:tr w:rsidR="00D61573" w:rsidRPr="005933C0" w14:paraId="1338E2BD" w14:textId="77777777" w:rsidTr="00602E11">
        <w:trPr>
          <w:trHeight w:val="255"/>
          <w:jc w:val="center"/>
        </w:trPr>
        <w:tc>
          <w:tcPr>
            <w:tcW w:w="7688" w:type="dxa"/>
            <w:shd w:val="clear" w:color="auto" w:fill="auto"/>
          </w:tcPr>
          <w:p w14:paraId="5ACE02EE" w14:textId="7D898C21" w:rsidR="00D61573" w:rsidRPr="00931519" w:rsidRDefault="00D61573">
            <w:pPr>
              <w:spacing w:before="60" w:after="60"/>
              <w:rPr>
                <w:rFonts w:ascii="Arial" w:hAnsi="Arial" w:cs="Arial"/>
                <w:color w:val="000000"/>
              </w:rPr>
            </w:pPr>
            <w:r w:rsidRPr="00931519">
              <w:rPr>
                <w:rFonts w:ascii="Arial" w:hAnsi="Arial" w:cs="Arial"/>
                <w:color w:val="000000"/>
              </w:rPr>
              <w:t>Od 151 do 200 zdravniških pregledov</w:t>
            </w:r>
          </w:p>
        </w:tc>
        <w:tc>
          <w:tcPr>
            <w:tcW w:w="1424" w:type="dxa"/>
            <w:shd w:val="clear" w:color="auto" w:fill="auto"/>
            <w:noWrap/>
          </w:tcPr>
          <w:p w14:paraId="2C535036"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143</w:t>
            </w:r>
          </w:p>
        </w:tc>
      </w:tr>
      <w:tr w:rsidR="00D61573" w:rsidRPr="005933C0" w14:paraId="26A437C1" w14:textId="77777777" w:rsidTr="00602E11">
        <w:trPr>
          <w:trHeight w:val="255"/>
          <w:jc w:val="center"/>
        </w:trPr>
        <w:tc>
          <w:tcPr>
            <w:tcW w:w="7688" w:type="dxa"/>
            <w:shd w:val="clear" w:color="auto" w:fill="auto"/>
          </w:tcPr>
          <w:p w14:paraId="085F2C34" w14:textId="20D1D1DD" w:rsidR="00D61573" w:rsidRPr="00931519" w:rsidRDefault="00D61573">
            <w:pPr>
              <w:spacing w:before="60" w:after="60"/>
              <w:rPr>
                <w:rFonts w:ascii="Arial" w:hAnsi="Arial" w:cs="Arial"/>
                <w:color w:val="000000"/>
              </w:rPr>
            </w:pPr>
            <w:r w:rsidRPr="00931519">
              <w:rPr>
                <w:rFonts w:ascii="Arial" w:hAnsi="Arial" w:cs="Arial"/>
                <w:color w:val="000000"/>
              </w:rPr>
              <w:t>Od 201 do 250 zdravniških pregledov</w:t>
            </w:r>
          </w:p>
        </w:tc>
        <w:tc>
          <w:tcPr>
            <w:tcW w:w="1424" w:type="dxa"/>
            <w:shd w:val="clear" w:color="auto" w:fill="auto"/>
            <w:noWrap/>
          </w:tcPr>
          <w:p w14:paraId="462F7B91"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179</w:t>
            </w:r>
          </w:p>
        </w:tc>
      </w:tr>
      <w:tr w:rsidR="00D61573" w:rsidRPr="005933C0" w14:paraId="3C207D58" w14:textId="77777777" w:rsidTr="00602E11">
        <w:trPr>
          <w:trHeight w:val="255"/>
          <w:jc w:val="center"/>
        </w:trPr>
        <w:tc>
          <w:tcPr>
            <w:tcW w:w="7688" w:type="dxa"/>
            <w:tcBorders>
              <w:bottom w:val="single" w:sz="4" w:space="0" w:color="auto"/>
            </w:tcBorders>
            <w:shd w:val="clear" w:color="auto" w:fill="auto"/>
          </w:tcPr>
          <w:p w14:paraId="04FBA4EF" w14:textId="2C6CD923" w:rsidR="00D61573" w:rsidRPr="00931519" w:rsidRDefault="00D61573">
            <w:pPr>
              <w:spacing w:before="60" w:after="60"/>
              <w:rPr>
                <w:rFonts w:ascii="Arial" w:hAnsi="Arial" w:cs="Arial"/>
                <w:color w:val="000000"/>
              </w:rPr>
            </w:pPr>
            <w:r w:rsidRPr="00931519">
              <w:rPr>
                <w:rFonts w:ascii="Arial" w:hAnsi="Arial" w:cs="Arial"/>
                <w:color w:val="000000"/>
              </w:rPr>
              <w:t>Od 251 do 300 zdravniških pregledov</w:t>
            </w:r>
          </w:p>
        </w:tc>
        <w:tc>
          <w:tcPr>
            <w:tcW w:w="1424" w:type="dxa"/>
            <w:tcBorders>
              <w:bottom w:val="single" w:sz="4" w:space="0" w:color="auto"/>
            </w:tcBorders>
            <w:shd w:val="clear" w:color="auto" w:fill="auto"/>
            <w:noWrap/>
          </w:tcPr>
          <w:p w14:paraId="44F312AE"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215</w:t>
            </w:r>
          </w:p>
        </w:tc>
      </w:tr>
      <w:tr w:rsidR="00D61573" w:rsidRPr="005933C0" w14:paraId="309307E3" w14:textId="77777777" w:rsidTr="00602E11">
        <w:trPr>
          <w:trHeight w:val="255"/>
          <w:jc w:val="center"/>
        </w:trPr>
        <w:tc>
          <w:tcPr>
            <w:tcW w:w="7688" w:type="dxa"/>
            <w:tcBorders>
              <w:bottom w:val="single" w:sz="4" w:space="0" w:color="auto"/>
            </w:tcBorders>
            <w:shd w:val="clear" w:color="auto" w:fill="auto"/>
          </w:tcPr>
          <w:p w14:paraId="45757488" w14:textId="66D2E2FD" w:rsidR="00D61573" w:rsidRPr="00931519" w:rsidRDefault="00D61573">
            <w:pPr>
              <w:spacing w:before="60" w:after="60"/>
              <w:rPr>
                <w:rFonts w:ascii="Arial" w:hAnsi="Arial" w:cs="Arial"/>
                <w:color w:val="000000"/>
              </w:rPr>
            </w:pPr>
            <w:r w:rsidRPr="00931519">
              <w:rPr>
                <w:rFonts w:ascii="Arial" w:hAnsi="Arial" w:cs="Arial"/>
                <w:color w:val="000000"/>
              </w:rPr>
              <w:t>Od 301 do 350 zdravniških pregledov</w:t>
            </w:r>
          </w:p>
        </w:tc>
        <w:tc>
          <w:tcPr>
            <w:tcW w:w="1424" w:type="dxa"/>
            <w:tcBorders>
              <w:bottom w:val="single" w:sz="4" w:space="0" w:color="auto"/>
            </w:tcBorders>
            <w:shd w:val="clear" w:color="auto" w:fill="auto"/>
            <w:noWrap/>
          </w:tcPr>
          <w:p w14:paraId="46045DE6"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250</w:t>
            </w:r>
          </w:p>
        </w:tc>
      </w:tr>
      <w:tr w:rsidR="00D61573" w:rsidRPr="005933C0" w14:paraId="0449457E" w14:textId="77777777" w:rsidTr="00602E11">
        <w:trPr>
          <w:trHeight w:val="255"/>
          <w:jc w:val="center"/>
        </w:trPr>
        <w:tc>
          <w:tcPr>
            <w:tcW w:w="7688" w:type="dxa"/>
            <w:tcBorders>
              <w:bottom w:val="single" w:sz="4" w:space="0" w:color="auto"/>
            </w:tcBorders>
            <w:shd w:val="clear" w:color="auto" w:fill="auto"/>
          </w:tcPr>
          <w:p w14:paraId="13A2664F"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351 do 400 zdravniških pregledov</w:t>
            </w:r>
          </w:p>
        </w:tc>
        <w:tc>
          <w:tcPr>
            <w:tcW w:w="1424" w:type="dxa"/>
            <w:tcBorders>
              <w:bottom w:val="single" w:sz="4" w:space="0" w:color="auto"/>
            </w:tcBorders>
            <w:shd w:val="clear" w:color="auto" w:fill="auto"/>
            <w:noWrap/>
          </w:tcPr>
          <w:p w14:paraId="583BAC2E"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286</w:t>
            </w:r>
          </w:p>
        </w:tc>
      </w:tr>
      <w:tr w:rsidR="00D61573" w:rsidRPr="005933C0" w14:paraId="611645F5" w14:textId="77777777" w:rsidTr="00602E11">
        <w:trPr>
          <w:trHeight w:val="255"/>
          <w:jc w:val="center"/>
        </w:trPr>
        <w:tc>
          <w:tcPr>
            <w:tcW w:w="7688" w:type="dxa"/>
            <w:tcBorders>
              <w:bottom w:val="single" w:sz="4" w:space="0" w:color="auto"/>
            </w:tcBorders>
            <w:shd w:val="clear" w:color="auto" w:fill="auto"/>
          </w:tcPr>
          <w:p w14:paraId="09FBB204"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lastRenderedPageBreak/>
              <w:t>Od 401 do 450 zdravniških pregledov</w:t>
            </w:r>
          </w:p>
        </w:tc>
        <w:tc>
          <w:tcPr>
            <w:tcW w:w="1424" w:type="dxa"/>
            <w:tcBorders>
              <w:bottom w:val="single" w:sz="4" w:space="0" w:color="auto"/>
            </w:tcBorders>
            <w:shd w:val="clear" w:color="auto" w:fill="auto"/>
            <w:noWrap/>
          </w:tcPr>
          <w:p w14:paraId="17E9029F"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322</w:t>
            </w:r>
          </w:p>
        </w:tc>
      </w:tr>
      <w:tr w:rsidR="00D61573" w:rsidRPr="005933C0" w14:paraId="0FA2E692" w14:textId="77777777" w:rsidTr="00602E11">
        <w:trPr>
          <w:trHeight w:val="255"/>
          <w:jc w:val="center"/>
        </w:trPr>
        <w:tc>
          <w:tcPr>
            <w:tcW w:w="7688" w:type="dxa"/>
            <w:tcBorders>
              <w:bottom w:val="single" w:sz="4" w:space="0" w:color="auto"/>
            </w:tcBorders>
            <w:shd w:val="clear" w:color="auto" w:fill="auto"/>
          </w:tcPr>
          <w:p w14:paraId="2E86AAB0"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451 do 500 zdravniških pregledov</w:t>
            </w:r>
          </w:p>
        </w:tc>
        <w:tc>
          <w:tcPr>
            <w:tcW w:w="1424" w:type="dxa"/>
            <w:tcBorders>
              <w:bottom w:val="single" w:sz="4" w:space="0" w:color="auto"/>
            </w:tcBorders>
            <w:shd w:val="clear" w:color="auto" w:fill="auto"/>
            <w:noWrap/>
          </w:tcPr>
          <w:p w14:paraId="7F4EDDE0"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358</w:t>
            </w:r>
          </w:p>
        </w:tc>
      </w:tr>
      <w:tr w:rsidR="00D61573" w:rsidRPr="005933C0" w14:paraId="7513AAF9" w14:textId="77777777" w:rsidTr="00602E11">
        <w:trPr>
          <w:trHeight w:val="255"/>
          <w:jc w:val="center"/>
        </w:trPr>
        <w:tc>
          <w:tcPr>
            <w:tcW w:w="7688" w:type="dxa"/>
            <w:tcBorders>
              <w:bottom w:val="single" w:sz="4" w:space="0" w:color="auto"/>
            </w:tcBorders>
            <w:shd w:val="clear" w:color="auto" w:fill="auto"/>
          </w:tcPr>
          <w:p w14:paraId="77741CD1"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501 do 550 zdravniških pregledov</w:t>
            </w:r>
          </w:p>
        </w:tc>
        <w:tc>
          <w:tcPr>
            <w:tcW w:w="1424" w:type="dxa"/>
            <w:tcBorders>
              <w:bottom w:val="single" w:sz="4" w:space="0" w:color="auto"/>
            </w:tcBorders>
            <w:shd w:val="clear" w:color="auto" w:fill="auto"/>
            <w:noWrap/>
          </w:tcPr>
          <w:p w14:paraId="3C827D74"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394</w:t>
            </w:r>
          </w:p>
        </w:tc>
      </w:tr>
      <w:tr w:rsidR="00D61573" w:rsidRPr="005933C0" w14:paraId="3F335C77" w14:textId="77777777" w:rsidTr="00602E11">
        <w:trPr>
          <w:trHeight w:val="255"/>
          <w:jc w:val="center"/>
        </w:trPr>
        <w:tc>
          <w:tcPr>
            <w:tcW w:w="7688" w:type="dxa"/>
            <w:tcBorders>
              <w:bottom w:val="single" w:sz="4" w:space="0" w:color="auto"/>
            </w:tcBorders>
            <w:shd w:val="clear" w:color="auto" w:fill="auto"/>
          </w:tcPr>
          <w:p w14:paraId="0E92F883"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551 do 600 zdravniških pregledov</w:t>
            </w:r>
          </w:p>
        </w:tc>
        <w:tc>
          <w:tcPr>
            <w:tcW w:w="1424" w:type="dxa"/>
            <w:tcBorders>
              <w:bottom w:val="single" w:sz="4" w:space="0" w:color="auto"/>
            </w:tcBorders>
            <w:shd w:val="clear" w:color="auto" w:fill="auto"/>
            <w:noWrap/>
          </w:tcPr>
          <w:p w14:paraId="37547C5A"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430</w:t>
            </w:r>
          </w:p>
        </w:tc>
      </w:tr>
      <w:tr w:rsidR="00D61573" w:rsidRPr="005933C0" w14:paraId="4EEECFDA" w14:textId="77777777" w:rsidTr="00602E11">
        <w:trPr>
          <w:trHeight w:val="255"/>
          <w:jc w:val="center"/>
        </w:trPr>
        <w:tc>
          <w:tcPr>
            <w:tcW w:w="7688" w:type="dxa"/>
            <w:tcBorders>
              <w:bottom w:val="single" w:sz="4" w:space="0" w:color="auto"/>
            </w:tcBorders>
            <w:shd w:val="clear" w:color="auto" w:fill="auto"/>
          </w:tcPr>
          <w:p w14:paraId="306F1DEB"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601 do 650 zdravniških pregledov</w:t>
            </w:r>
          </w:p>
        </w:tc>
        <w:tc>
          <w:tcPr>
            <w:tcW w:w="1424" w:type="dxa"/>
            <w:tcBorders>
              <w:bottom w:val="single" w:sz="4" w:space="0" w:color="auto"/>
            </w:tcBorders>
            <w:shd w:val="clear" w:color="auto" w:fill="auto"/>
            <w:noWrap/>
          </w:tcPr>
          <w:p w14:paraId="31DB8E4C"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466</w:t>
            </w:r>
          </w:p>
        </w:tc>
      </w:tr>
      <w:tr w:rsidR="00D61573" w:rsidRPr="005933C0" w14:paraId="03832B1E" w14:textId="77777777" w:rsidTr="00602E11">
        <w:trPr>
          <w:trHeight w:val="255"/>
          <w:jc w:val="center"/>
        </w:trPr>
        <w:tc>
          <w:tcPr>
            <w:tcW w:w="7688" w:type="dxa"/>
            <w:tcBorders>
              <w:bottom w:val="single" w:sz="4" w:space="0" w:color="auto"/>
            </w:tcBorders>
            <w:shd w:val="clear" w:color="auto" w:fill="auto"/>
          </w:tcPr>
          <w:p w14:paraId="3AA8BAA8"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Od 651 do 700 zdravniških pregledov</w:t>
            </w:r>
          </w:p>
        </w:tc>
        <w:tc>
          <w:tcPr>
            <w:tcW w:w="1424" w:type="dxa"/>
            <w:tcBorders>
              <w:bottom w:val="single" w:sz="4" w:space="0" w:color="auto"/>
            </w:tcBorders>
            <w:shd w:val="clear" w:color="auto" w:fill="auto"/>
            <w:noWrap/>
          </w:tcPr>
          <w:p w14:paraId="760D9E69"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502</w:t>
            </w:r>
          </w:p>
        </w:tc>
      </w:tr>
      <w:tr w:rsidR="00D61573" w:rsidRPr="005933C0" w14:paraId="57CE1710" w14:textId="77777777" w:rsidTr="00602E11">
        <w:trPr>
          <w:trHeight w:val="255"/>
          <w:jc w:val="center"/>
        </w:trPr>
        <w:tc>
          <w:tcPr>
            <w:tcW w:w="7688" w:type="dxa"/>
            <w:tcBorders>
              <w:bottom w:val="single" w:sz="4" w:space="0" w:color="auto"/>
            </w:tcBorders>
            <w:shd w:val="clear" w:color="auto" w:fill="auto"/>
          </w:tcPr>
          <w:p w14:paraId="5A19D2DF" w14:textId="29C658E1" w:rsidR="00D61573" w:rsidRPr="00931519" w:rsidRDefault="007B5C45" w:rsidP="00D61573">
            <w:pPr>
              <w:spacing w:before="60" w:after="60"/>
              <w:rPr>
                <w:rFonts w:ascii="Arial" w:hAnsi="Arial" w:cs="Arial"/>
                <w:color w:val="000000"/>
              </w:rPr>
            </w:pPr>
            <w:r>
              <w:rPr>
                <w:rFonts w:ascii="Arial" w:hAnsi="Arial" w:cs="Arial"/>
                <w:color w:val="000000"/>
              </w:rPr>
              <w:t>Več kot</w:t>
            </w:r>
            <w:r w:rsidR="00D61573" w:rsidRPr="00931519">
              <w:rPr>
                <w:rFonts w:ascii="Arial" w:hAnsi="Arial" w:cs="Arial"/>
                <w:color w:val="000000"/>
              </w:rPr>
              <w:t xml:space="preserve"> 700 zdravniških pregledov</w:t>
            </w:r>
          </w:p>
        </w:tc>
        <w:tc>
          <w:tcPr>
            <w:tcW w:w="1424" w:type="dxa"/>
            <w:tcBorders>
              <w:bottom w:val="single" w:sz="4" w:space="0" w:color="auto"/>
            </w:tcBorders>
            <w:shd w:val="clear" w:color="auto" w:fill="auto"/>
            <w:noWrap/>
          </w:tcPr>
          <w:p w14:paraId="2BBB9EF6" w14:textId="77777777" w:rsidR="00D61573" w:rsidRPr="00931519" w:rsidDel="005E74F5"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538</w:t>
            </w:r>
          </w:p>
        </w:tc>
      </w:tr>
      <w:tr w:rsidR="00D61573" w:rsidRPr="005933C0" w14:paraId="14428503" w14:textId="77777777" w:rsidTr="00602E11">
        <w:trPr>
          <w:trHeight w:val="255"/>
          <w:jc w:val="center"/>
        </w:trPr>
        <w:tc>
          <w:tcPr>
            <w:tcW w:w="7688" w:type="dxa"/>
            <w:tcBorders>
              <w:top w:val="single" w:sz="4" w:space="0" w:color="auto"/>
              <w:left w:val="nil"/>
              <w:bottom w:val="single" w:sz="4" w:space="0" w:color="auto"/>
              <w:right w:val="nil"/>
            </w:tcBorders>
            <w:shd w:val="clear" w:color="auto" w:fill="auto"/>
          </w:tcPr>
          <w:p w14:paraId="18579689" w14:textId="77777777" w:rsidR="00D61573" w:rsidRPr="005933C0" w:rsidRDefault="00D61573" w:rsidP="00D61573">
            <w:pPr>
              <w:spacing w:before="60" w:after="60"/>
              <w:rPr>
                <w:color w:val="000000"/>
              </w:rPr>
            </w:pPr>
          </w:p>
        </w:tc>
        <w:tc>
          <w:tcPr>
            <w:tcW w:w="1424" w:type="dxa"/>
            <w:tcBorders>
              <w:top w:val="single" w:sz="4" w:space="0" w:color="auto"/>
              <w:left w:val="nil"/>
              <w:bottom w:val="single" w:sz="4" w:space="0" w:color="auto"/>
              <w:right w:val="nil"/>
            </w:tcBorders>
            <w:shd w:val="clear" w:color="auto" w:fill="auto"/>
            <w:noWrap/>
          </w:tcPr>
          <w:p w14:paraId="7336B173" w14:textId="77777777" w:rsidR="00D61573" w:rsidRPr="005933C0" w:rsidRDefault="00D61573" w:rsidP="00D61573">
            <w:pPr>
              <w:tabs>
                <w:tab w:val="right" w:pos="1909"/>
              </w:tabs>
              <w:spacing w:before="60" w:after="60"/>
              <w:jc w:val="center"/>
              <w:rPr>
                <w:color w:val="000000"/>
              </w:rPr>
            </w:pPr>
          </w:p>
        </w:tc>
      </w:tr>
      <w:tr w:rsidR="00D61573" w:rsidRPr="005933C0" w14:paraId="3BEF2A77" w14:textId="77777777" w:rsidTr="00602E11">
        <w:trPr>
          <w:trHeight w:val="255"/>
          <w:jc w:val="center"/>
        </w:trPr>
        <w:tc>
          <w:tcPr>
            <w:tcW w:w="7688" w:type="dxa"/>
            <w:shd w:val="clear" w:color="auto" w:fill="C0C0C0"/>
          </w:tcPr>
          <w:p w14:paraId="56F57DDC" w14:textId="77777777" w:rsidR="00D61573" w:rsidRPr="00931519" w:rsidRDefault="00D61573" w:rsidP="00D61573">
            <w:pPr>
              <w:rPr>
                <w:rFonts w:ascii="Arial" w:hAnsi="Arial" w:cs="Arial"/>
                <w:b/>
                <w:bCs/>
                <w:color w:val="000000"/>
              </w:rPr>
            </w:pPr>
            <w:r w:rsidRPr="00931519">
              <w:rPr>
                <w:rFonts w:ascii="Arial" w:hAnsi="Arial" w:cs="Arial"/>
                <w:b/>
                <w:bCs/>
                <w:color w:val="000000"/>
              </w:rPr>
              <w:t>Storitev</w:t>
            </w:r>
          </w:p>
        </w:tc>
        <w:tc>
          <w:tcPr>
            <w:tcW w:w="1424" w:type="dxa"/>
            <w:shd w:val="clear" w:color="auto" w:fill="C0C0C0"/>
            <w:noWrap/>
          </w:tcPr>
          <w:p w14:paraId="22EA3C7D" w14:textId="77777777" w:rsidR="00D61573" w:rsidRPr="00931519" w:rsidRDefault="00D61573" w:rsidP="00D61573">
            <w:pPr>
              <w:jc w:val="center"/>
              <w:rPr>
                <w:rFonts w:ascii="Arial" w:hAnsi="Arial" w:cs="Arial"/>
                <w:b/>
                <w:bCs/>
                <w:color w:val="000000"/>
              </w:rPr>
            </w:pPr>
            <w:r w:rsidRPr="00931519">
              <w:rPr>
                <w:rFonts w:ascii="Arial" w:hAnsi="Arial" w:cs="Arial"/>
                <w:b/>
                <w:bCs/>
                <w:color w:val="000000"/>
              </w:rPr>
              <w:t xml:space="preserve">Tarifa </w:t>
            </w:r>
          </w:p>
          <w:p w14:paraId="0F1F398A" w14:textId="77777777" w:rsidR="00D61573" w:rsidRPr="00931519" w:rsidRDefault="00D61573" w:rsidP="00D61573">
            <w:pPr>
              <w:jc w:val="center"/>
              <w:rPr>
                <w:rFonts w:ascii="Arial" w:hAnsi="Arial" w:cs="Arial"/>
                <w:b/>
                <w:bCs/>
                <w:color w:val="000000"/>
              </w:rPr>
            </w:pPr>
            <w:r w:rsidRPr="00931519">
              <w:rPr>
                <w:rFonts w:ascii="Arial" w:hAnsi="Arial" w:cs="Arial"/>
                <w:b/>
                <w:bCs/>
                <w:color w:val="000000"/>
              </w:rPr>
              <w:t>(v točkah)</w:t>
            </w:r>
          </w:p>
        </w:tc>
      </w:tr>
      <w:tr w:rsidR="00D61573" w:rsidRPr="00F6760D" w14:paraId="28159262" w14:textId="77777777" w:rsidTr="00602E11">
        <w:trPr>
          <w:trHeight w:val="510"/>
          <w:jc w:val="center"/>
        </w:trPr>
        <w:tc>
          <w:tcPr>
            <w:tcW w:w="7688" w:type="dxa"/>
            <w:tcBorders>
              <w:top w:val="single" w:sz="4" w:space="0" w:color="auto"/>
              <w:left w:val="single" w:sz="4" w:space="0" w:color="auto"/>
              <w:bottom w:val="single" w:sz="4" w:space="0" w:color="auto"/>
              <w:right w:val="single" w:sz="4" w:space="0" w:color="auto"/>
            </w:tcBorders>
            <w:shd w:val="clear" w:color="auto" w:fill="C0C0C0"/>
            <w:vAlign w:val="center"/>
          </w:tcPr>
          <w:p w14:paraId="613CEE12" w14:textId="77777777" w:rsidR="00D61573" w:rsidRPr="00F6760D" w:rsidRDefault="00D61573" w:rsidP="00602E11">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1424" w:type="dxa"/>
            <w:tcBorders>
              <w:top w:val="single" w:sz="4" w:space="0" w:color="auto"/>
              <w:left w:val="single" w:sz="4" w:space="0" w:color="auto"/>
              <w:bottom w:val="single" w:sz="4" w:space="0" w:color="auto"/>
              <w:right w:val="single" w:sz="4" w:space="0" w:color="auto"/>
            </w:tcBorders>
            <w:shd w:val="clear" w:color="auto" w:fill="C0C0C0"/>
            <w:vAlign w:val="center"/>
          </w:tcPr>
          <w:p w14:paraId="79861661" w14:textId="77777777" w:rsidR="00D61573" w:rsidRPr="00F6760D" w:rsidRDefault="00D61573" w:rsidP="00602E11">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D61573" w:rsidRPr="005933C0" w14:paraId="2E58504E"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5E9D78EA" w14:textId="77777777" w:rsidR="00D61573" w:rsidRPr="00931519" w:rsidRDefault="00D61573" w:rsidP="00D61573">
            <w:pPr>
              <w:spacing w:before="60" w:after="60"/>
              <w:rPr>
                <w:rFonts w:ascii="Arial" w:hAnsi="Arial" w:cs="Arial"/>
                <w:b/>
                <w:color w:val="000000"/>
              </w:rPr>
            </w:pPr>
            <w:r w:rsidRPr="00931519">
              <w:rPr>
                <w:rFonts w:ascii="Arial" w:hAnsi="Arial" w:cs="Arial"/>
                <w:b/>
                <w:color w:val="000000"/>
              </w:rPr>
              <w:t>UPRAVNI POSTOPKI</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5A349581"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 </w:t>
            </w:r>
          </w:p>
        </w:tc>
      </w:tr>
      <w:tr w:rsidR="00D61573" w:rsidRPr="005933C0" w14:paraId="77E9EBBC"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0D0D7D08"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Ponovna presoja zdravstvene ocene na zahtevo stranke</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59825453"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20</w:t>
            </w:r>
          </w:p>
        </w:tc>
      </w:tr>
      <w:tr w:rsidR="00D61573" w:rsidRPr="005933C0" w14:paraId="2461F1EF"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6405879A"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 xml:space="preserve">Sprememba potrdila </w:t>
            </w:r>
            <w:proofErr w:type="spellStart"/>
            <w:r w:rsidRPr="00931519">
              <w:rPr>
                <w:rFonts w:ascii="Arial" w:hAnsi="Arial" w:cs="Arial"/>
                <w:color w:val="000000"/>
              </w:rPr>
              <w:t>AeMC</w:t>
            </w:r>
            <w:proofErr w:type="spellEnd"/>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433005F9"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15</w:t>
            </w:r>
          </w:p>
        </w:tc>
      </w:tr>
      <w:tr w:rsidR="00D61573" w:rsidRPr="005933C0" w14:paraId="2BCB5ABE"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5C8B1472" w14:textId="77777777" w:rsidR="00D61573" w:rsidRPr="00931519" w:rsidRDefault="00D61573" w:rsidP="00D61573">
            <w:pPr>
              <w:spacing w:before="60" w:after="60"/>
              <w:rPr>
                <w:rFonts w:ascii="Arial" w:hAnsi="Arial" w:cs="Arial"/>
                <w:color w:val="000000"/>
              </w:rPr>
            </w:pPr>
            <w:r w:rsidRPr="00931519">
              <w:rPr>
                <w:rFonts w:ascii="Arial" w:hAnsi="Arial" w:cs="Arial"/>
                <w:color w:val="000000"/>
              </w:rPr>
              <w:t xml:space="preserve">Sprememba spričevala </w:t>
            </w:r>
            <w:proofErr w:type="spellStart"/>
            <w:r w:rsidRPr="00931519">
              <w:rPr>
                <w:rFonts w:ascii="Arial" w:hAnsi="Arial" w:cs="Arial"/>
                <w:color w:val="000000"/>
              </w:rPr>
              <w:t>AME</w:t>
            </w:r>
            <w:proofErr w:type="spellEnd"/>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5E9C4336"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10</w:t>
            </w:r>
          </w:p>
        </w:tc>
      </w:tr>
      <w:tr w:rsidR="00D61573" w:rsidRPr="005933C0" w14:paraId="5AEC7F5C"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3364E29F" w14:textId="37265629" w:rsidR="00D61573" w:rsidRPr="00931519" w:rsidRDefault="00D61573" w:rsidP="00D61573">
            <w:pPr>
              <w:spacing w:before="60" w:after="60"/>
              <w:rPr>
                <w:rFonts w:ascii="Arial" w:hAnsi="Arial" w:cs="Arial"/>
                <w:color w:val="000000"/>
              </w:rPr>
            </w:pPr>
            <w:r w:rsidRPr="00931519">
              <w:rPr>
                <w:rFonts w:ascii="Arial" w:hAnsi="Arial" w:cs="Arial"/>
                <w:color w:val="000000"/>
              </w:rPr>
              <w:t xml:space="preserve">Odobritev izjeme za odstopanje od bistvenih zahtev do dveh mesecev ali </w:t>
            </w:r>
            <w:r w:rsidR="007B5C45">
              <w:rPr>
                <w:rFonts w:ascii="Arial" w:hAnsi="Arial" w:cs="Arial"/>
                <w:color w:val="000000"/>
              </w:rPr>
              <w:t>za več kot</w:t>
            </w:r>
            <w:r w:rsidRPr="00931519">
              <w:rPr>
                <w:rFonts w:ascii="Arial" w:hAnsi="Arial" w:cs="Arial"/>
                <w:color w:val="000000"/>
              </w:rPr>
              <w:t xml:space="preserve"> dv</w:t>
            </w:r>
            <w:r w:rsidR="007B5C45">
              <w:rPr>
                <w:rFonts w:ascii="Arial" w:hAnsi="Arial" w:cs="Arial"/>
                <w:color w:val="000000"/>
              </w:rPr>
              <w:t>a</w:t>
            </w:r>
            <w:r w:rsidRPr="00931519">
              <w:rPr>
                <w:rFonts w:ascii="Arial" w:hAnsi="Arial" w:cs="Arial"/>
                <w:color w:val="000000"/>
              </w:rPr>
              <w:t xml:space="preserve"> mesec</w:t>
            </w:r>
            <w:r w:rsidR="007B5C45">
              <w:rPr>
                <w:rFonts w:ascii="Arial" w:hAnsi="Arial" w:cs="Arial"/>
                <w:color w:val="000000"/>
              </w:rPr>
              <w:t>a</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4056BF0F" w14:textId="77777777" w:rsidR="00D61573" w:rsidRPr="00931519" w:rsidRDefault="00D61573" w:rsidP="00D61573">
            <w:pPr>
              <w:tabs>
                <w:tab w:val="right" w:pos="1909"/>
              </w:tabs>
              <w:spacing w:before="60" w:after="60"/>
              <w:jc w:val="center"/>
              <w:rPr>
                <w:rFonts w:ascii="Arial" w:hAnsi="Arial" w:cs="Arial"/>
                <w:color w:val="000000"/>
              </w:rPr>
            </w:pPr>
            <w:r w:rsidRPr="00931519">
              <w:rPr>
                <w:rFonts w:ascii="Arial" w:hAnsi="Arial" w:cs="Arial"/>
                <w:color w:val="000000"/>
              </w:rPr>
              <w:t>20/30</w:t>
            </w:r>
          </w:p>
        </w:tc>
      </w:tr>
      <w:tr w:rsidR="00D61573" w:rsidRPr="005933C0" w14:paraId="4E1C515C"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3DDECF41" w14:textId="77777777" w:rsidR="00D61573" w:rsidRPr="00931519" w:rsidRDefault="00D61573" w:rsidP="00D61573">
            <w:pPr>
              <w:spacing w:before="60" w:after="60"/>
              <w:rPr>
                <w:rFonts w:ascii="Arial" w:hAnsi="Arial" w:cs="Arial"/>
              </w:rPr>
            </w:pPr>
            <w:r w:rsidRPr="00931519">
              <w:rPr>
                <w:rFonts w:ascii="Arial" w:hAnsi="Arial" w:cs="Arial"/>
              </w:rPr>
              <w:t>Zdravniški preizkusni let</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27C1BA7F" w14:textId="77777777" w:rsidR="00D61573" w:rsidRPr="00931519" w:rsidRDefault="00D61573" w:rsidP="00D61573">
            <w:pPr>
              <w:tabs>
                <w:tab w:val="right" w:pos="1909"/>
              </w:tabs>
              <w:spacing w:before="60" w:after="60"/>
              <w:jc w:val="center"/>
              <w:rPr>
                <w:rFonts w:ascii="Arial" w:hAnsi="Arial" w:cs="Arial"/>
              </w:rPr>
            </w:pPr>
            <w:r w:rsidRPr="00931519">
              <w:rPr>
                <w:rFonts w:ascii="Arial" w:hAnsi="Arial" w:cs="Arial"/>
              </w:rPr>
              <w:t>36</w:t>
            </w:r>
          </w:p>
        </w:tc>
      </w:tr>
      <w:tr w:rsidR="00D61573" w:rsidRPr="005933C0" w14:paraId="72AC11CD"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2F6A0B3E" w14:textId="77777777" w:rsidR="00D61573" w:rsidRPr="00931519" w:rsidRDefault="00D61573" w:rsidP="00D61573">
            <w:pPr>
              <w:spacing w:before="60" w:after="60"/>
              <w:rPr>
                <w:rFonts w:ascii="Arial" w:hAnsi="Arial" w:cs="Arial"/>
              </w:rPr>
            </w:pPr>
            <w:r w:rsidRPr="00931519">
              <w:rPr>
                <w:rFonts w:ascii="Arial" w:hAnsi="Arial" w:cs="Arial"/>
              </w:rPr>
              <w:t>Ponovna izdaja zdravniškega spričevala iz upravnih ali drugih razlogov na zahtevo stranke</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123E14AE" w14:textId="77777777" w:rsidR="00D61573" w:rsidRPr="00931519" w:rsidRDefault="00D61573" w:rsidP="00D61573">
            <w:pPr>
              <w:tabs>
                <w:tab w:val="right" w:pos="1909"/>
              </w:tabs>
              <w:spacing w:before="60" w:after="60"/>
              <w:jc w:val="center"/>
              <w:rPr>
                <w:rFonts w:ascii="Arial" w:hAnsi="Arial" w:cs="Arial"/>
              </w:rPr>
            </w:pPr>
            <w:r w:rsidRPr="00931519">
              <w:rPr>
                <w:rFonts w:ascii="Arial" w:hAnsi="Arial" w:cs="Arial"/>
              </w:rPr>
              <w:t>5</w:t>
            </w:r>
          </w:p>
        </w:tc>
      </w:tr>
      <w:tr w:rsidR="00D61573" w:rsidRPr="005933C0" w14:paraId="4447942C"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4E33E753" w14:textId="77777777" w:rsidR="00D61573" w:rsidRPr="00931519" w:rsidRDefault="00D61573" w:rsidP="00D61573">
            <w:pPr>
              <w:spacing w:before="60" w:after="60"/>
              <w:rPr>
                <w:rFonts w:ascii="Arial" w:hAnsi="Arial" w:cs="Arial"/>
              </w:rPr>
            </w:pPr>
            <w:r w:rsidRPr="00931519">
              <w:rPr>
                <w:rFonts w:ascii="Arial" w:hAnsi="Arial" w:cs="Arial"/>
              </w:rPr>
              <w:t>Prenos zdravstvenih podatkov v Sloveniji ali iz nje</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383E2CC0" w14:textId="77777777" w:rsidR="00D61573" w:rsidRPr="00931519" w:rsidRDefault="00D61573" w:rsidP="00D61573">
            <w:pPr>
              <w:tabs>
                <w:tab w:val="right" w:pos="1909"/>
              </w:tabs>
              <w:spacing w:before="60" w:after="60"/>
              <w:jc w:val="center"/>
              <w:rPr>
                <w:rFonts w:ascii="Arial" w:hAnsi="Arial" w:cs="Arial"/>
              </w:rPr>
            </w:pPr>
            <w:r w:rsidRPr="00931519">
              <w:rPr>
                <w:rFonts w:ascii="Arial" w:hAnsi="Arial" w:cs="Arial"/>
              </w:rPr>
              <w:t>10</w:t>
            </w:r>
          </w:p>
        </w:tc>
      </w:tr>
      <w:tr w:rsidR="00D61573" w:rsidRPr="005933C0" w14:paraId="2813397A" w14:textId="77777777" w:rsidTr="00602E11">
        <w:trPr>
          <w:trHeight w:val="255"/>
          <w:jc w:val="center"/>
        </w:trPr>
        <w:tc>
          <w:tcPr>
            <w:tcW w:w="7688" w:type="dxa"/>
            <w:tcBorders>
              <w:top w:val="single" w:sz="4" w:space="0" w:color="auto"/>
              <w:left w:val="single" w:sz="4" w:space="0" w:color="auto"/>
              <w:bottom w:val="single" w:sz="4" w:space="0" w:color="auto"/>
              <w:right w:val="single" w:sz="4" w:space="0" w:color="auto"/>
            </w:tcBorders>
            <w:shd w:val="clear" w:color="auto" w:fill="auto"/>
          </w:tcPr>
          <w:p w14:paraId="090C2E56" w14:textId="54C42894" w:rsidR="00D61573" w:rsidRPr="00931519" w:rsidRDefault="00D61573" w:rsidP="00D61573">
            <w:pPr>
              <w:spacing w:before="60" w:after="60"/>
              <w:rPr>
                <w:rFonts w:ascii="Arial" w:hAnsi="Arial" w:cs="Arial"/>
              </w:rPr>
            </w:pPr>
            <w:r w:rsidRPr="00931519">
              <w:rPr>
                <w:rFonts w:ascii="Arial" w:hAnsi="Arial" w:cs="Arial"/>
              </w:rPr>
              <w:t>P</w:t>
            </w:r>
            <w:r w:rsidR="007B5C45">
              <w:rPr>
                <w:rFonts w:ascii="Arial" w:hAnsi="Arial" w:cs="Arial"/>
              </w:rPr>
              <w:t>ošiljanje</w:t>
            </w:r>
            <w:r w:rsidRPr="00931519">
              <w:rPr>
                <w:rFonts w:ascii="Arial" w:hAnsi="Arial" w:cs="Arial"/>
              </w:rPr>
              <w:t xml:space="preserve"> zdravstvene dokumentacije stranki na njeno zahtevo</w:t>
            </w:r>
          </w:p>
        </w:tc>
        <w:tc>
          <w:tcPr>
            <w:tcW w:w="1424" w:type="dxa"/>
            <w:tcBorders>
              <w:top w:val="single" w:sz="4" w:space="0" w:color="auto"/>
              <w:left w:val="single" w:sz="4" w:space="0" w:color="auto"/>
              <w:bottom w:val="single" w:sz="4" w:space="0" w:color="auto"/>
              <w:right w:val="single" w:sz="4" w:space="0" w:color="auto"/>
            </w:tcBorders>
            <w:shd w:val="clear" w:color="auto" w:fill="auto"/>
            <w:noWrap/>
          </w:tcPr>
          <w:p w14:paraId="335A3E42" w14:textId="77777777" w:rsidR="00D61573" w:rsidRPr="00931519" w:rsidDel="007E77BA" w:rsidRDefault="00D61573" w:rsidP="00D61573">
            <w:pPr>
              <w:tabs>
                <w:tab w:val="right" w:pos="1909"/>
              </w:tabs>
              <w:spacing w:before="60" w:after="60"/>
              <w:jc w:val="center"/>
              <w:rPr>
                <w:rFonts w:ascii="Arial" w:hAnsi="Arial" w:cs="Arial"/>
              </w:rPr>
            </w:pPr>
            <w:r w:rsidRPr="00931519">
              <w:rPr>
                <w:rFonts w:ascii="Arial" w:hAnsi="Arial" w:cs="Arial"/>
              </w:rPr>
              <w:t>5</w:t>
            </w:r>
          </w:p>
        </w:tc>
      </w:tr>
    </w:tbl>
    <w:p w14:paraId="0490CC73" w14:textId="77777777" w:rsidR="00931519" w:rsidRDefault="00931519" w:rsidP="00931519">
      <w:pPr>
        <w:ind w:left="709" w:hanging="709"/>
        <w:rPr>
          <w:rFonts w:ascii="Arial" w:hAnsi="Arial" w:cs="Arial"/>
        </w:rPr>
      </w:pPr>
      <w:r w:rsidRPr="00DC1DA0">
        <w:rPr>
          <w:rFonts w:ascii="Arial" w:hAnsi="Arial" w:cs="Arial"/>
        </w:rPr>
        <w:t>«.</w:t>
      </w:r>
    </w:p>
    <w:p w14:paraId="4200040F" w14:textId="77777777" w:rsidR="007B2AFE" w:rsidRDefault="007B2AFE" w:rsidP="007B2AFE">
      <w:pPr>
        <w:pStyle w:val="Odstavek"/>
        <w:ind w:firstLine="0"/>
      </w:pPr>
    </w:p>
    <w:p w14:paraId="15A89AB4" w14:textId="77777777" w:rsidR="00931519" w:rsidRPr="00931519" w:rsidRDefault="00931519" w:rsidP="00931519">
      <w:pPr>
        <w:pStyle w:val="Odstavek"/>
        <w:numPr>
          <w:ilvl w:val="0"/>
          <w:numId w:val="1"/>
        </w:numPr>
        <w:jc w:val="center"/>
      </w:pPr>
      <w:r>
        <w:rPr>
          <w:b/>
        </w:rPr>
        <w:t>člen</w:t>
      </w:r>
    </w:p>
    <w:p w14:paraId="7E728244" w14:textId="77777777" w:rsidR="006E6AD5" w:rsidRDefault="00931519" w:rsidP="002257D3">
      <w:pPr>
        <w:pStyle w:val="Odstavek"/>
        <w:ind w:firstLine="0"/>
      </w:pPr>
      <w:r w:rsidRPr="00931519">
        <w:t xml:space="preserve">V </w:t>
      </w:r>
      <w:r w:rsidR="002257D3">
        <w:t>24. členu se</w:t>
      </w:r>
      <w:r w:rsidR="006E6AD5">
        <w:t>:</w:t>
      </w:r>
    </w:p>
    <w:p w14:paraId="0043AA69" w14:textId="6105C3E5" w:rsidR="00931519" w:rsidRPr="00931519" w:rsidRDefault="007B5C45" w:rsidP="002257D3">
      <w:pPr>
        <w:pStyle w:val="Odstavek"/>
        <w:ind w:firstLine="0"/>
      </w:pPr>
      <w:r>
        <w:t>–</w:t>
      </w:r>
      <w:r w:rsidR="002257D3">
        <w:t xml:space="preserve"> v </w:t>
      </w:r>
      <w:r w:rsidR="008D595B">
        <w:t>osmem</w:t>
      </w:r>
      <w:r w:rsidR="00931519">
        <w:t xml:space="preserve"> odstavku </w:t>
      </w:r>
      <w:r w:rsidR="005920A4" w:rsidRPr="005920A4">
        <w:t>na koncu</w:t>
      </w:r>
      <w:r>
        <w:t xml:space="preserve"> preglednice</w:t>
      </w:r>
      <w:r w:rsidR="005920A4" w:rsidRPr="005920A4">
        <w:t xml:space="preserve"> doda nov</w:t>
      </w:r>
      <w:r w:rsidR="00122AE8">
        <w:t>a vrstica, ki se glasi</w:t>
      </w:r>
      <w:r w:rsidR="005920A4" w:rsidRPr="005920A4">
        <w:t>:</w:t>
      </w:r>
    </w:p>
    <w:p w14:paraId="3EED2868" w14:textId="77777777" w:rsidR="00931519" w:rsidRDefault="00931519" w:rsidP="00931519">
      <w:pPr>
        <w:pStyle w:val="Odstavek"/>
        <w:ind w:firstLine="0"/>
        <w:rPr>
          <w:color w:val="000000"/>
        </w:rPr>
      </w:pPr>
      <w:r>
        <w:rPr>
          <w:color w:val="000000"/>
        </w:rPr>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3"/>
        <w:gridCol w:w="2162"/>
        <w:gridCol w:w="1997"/>
      </w:tblGrid>
      <w:tr w:rsidR="00931519" w:rsidRPr="006828AD" w14:paraId="5FD8BB20" w14:textId="77777777" w:rsidTr="00602E11">
        <w:trPr>
          <w:trHeight w:val="255"/>
          <w:jc w:val="center"/>
        </w:trPr>
        <w:tc>
          <w:tcPr>
            <w:tcW w:w="4953" w:type="dxa"/>
            <w:shd w:val="clear" w:color="auto" w:fill="auto"/>
          </w:tcPr>
          <w:p w14:paraId="2B33E258" w14:textId="77777777" w:rsidR="00931519" w:rsidRPr="00931519" w:rsidRDefault="00931519" w:rsidP="00602E11">
            <w:pPr>
              <w:rPr>
                <w:rFonts w:ascii="Arial" w:hAnsi="Arial" w:cs="Arial"/>
                <w:color w:val="000000"/>
              </w:rPr>
            </w:pPr>
            <w:r w:rsidRPr="00931519">
              <w:rPr>
                <w:rFonts w:ascii="Arial" w:hAnsi="Arial" w:cs="Arial"/>
                <w:color w:val="000000"/>
              </w:rPr>
              <w:t xml:space="preserve">Aplikacija </w:t>
            </w:r>
            <w:proofErr w:type="spellStart"/>
            <w:r w:rsidRPr="00931519">
              <w:rPr>
                <w:rFonts w:ascii="Arial" w:hAnsi="Arial" w:cs="Arial"/>
                <w:color w:val="000000"/>
              </w:rPr>
              <w:t>EFB</w:t>
            </w:r>
            <w:proofErr w:type="spellEnd"/>
            <w:r w:rsidRPr="00931519">
              <w:rPr>
                <w:rFonts w:ascii="Arial" w:hAnsi="Arial" w:cs="Arial"/>
                <w:color w:val="000000"/>
              </w:rPr>
              <w:t xml:space="preserve"> tipa B (prva aplikacija)</w:t>
            </w:r>
          </w:p>
        </w:tc>
        <w:tc>
          <w:tcPr>
            <w:tcW w:w="2162" w:type="dxa"/>
            <w:shd w:val="clear" w:color="auto" w:fill="auto"/>
            <w:noWrap/>
          </w:tcPr>
          <w:p w14:paraId="007F138D" w14:textId="77777777" w:rsidR="00931519" w:rsidRPr="00931519" w:rsidRDefault="00931519" w:rsidP="00602E11">
            <w:pPr>
              <w:jc w:val="center"/>
              <w:rPr>
                <w:rFonts w:ascii="Arial" w:hAnsi="Arial" w:cs="Arial"/>
                <w:color w:val="000000"/>
              </w:rPr>
            </w:pPr>
            <w:r w:rsidRPr="00931519">
              <w:rPr>
                <w:rFonts w:ascii="Arial" w:hAnsi="Arial" w:cs="Arial"/>
                <w:color w:val="000000"/>
              </w:rPr>
              <w:t>180</w:t>
            </w:r>
          </w:p>
        </w:tc>
        <w:tc>
          <w:tcPr>
            <w:tcW w:w="1997" w:type="dxa"/>
            <w:shd w:val="clear" w:color="auto" w:fill="auto"/>
          </w:tcPr>
          <w:p w14:paraId="261DC9F0" w14:textId="77777777" w:rsidR="00931519" w:rsidRPr="00931519" w:rsidRDefault="00931519" w:rsidP="00602E11">
            <w:pPr>
              <w:jc w:val="center"/>
              <w:rPr>
                <w:rFonts w:ascii="Arial" w:hAnsi="Arial" w:cs="Arial"/>
                <w:color w:val="000000"/>
              </w:rPr>
            </w:pPr>
            <w:r w:rsidRPr="00931519">
              <w:rPr>
                <w:rFonts w:ascii="Arial" w:hAnsi="Arial" w:cs="Arial"/>
                <w:color w:val="000000"/>
              </w:rPr>
              <w:t>/</w:t>
            </w:r>
          </w:p>
        </w:tc>
      </w:tr>
    </w:tbl>
    <w:p w14:paraId="188FB626" w14:textId="435AE47E" w:rsidR="00D61573" w:rsidRDefault="00D61573" w:rsidP="00D61573">
      <w:pPr>
        <w:ind w:left="709" w:hanging="709"/>
        <w:rPr>
          <w:rFonts w:ascii="Arial" w:hAnsi="Arial" w:cs="Arial"/>
        </w:rPr>
      </w:pPr>
      <w:r w:rsidRPr="00DC1DA0">
        <w:rPr>
          <w:rFonts w:ascii="Arial" w:hAnsi="Arial" w:cs="Arial"/>
        </w:rPr>
        <w:t>«</w:t>
      </w:r>
      <w:r w:rsidR="006E6AD5">
        <w:rPr>
          <w:rFonts w:ascii="Arial" w:hAnsi="Arial" w:cs="Arial"/>
        </w:rPr>
        <w:t>;</w:t>
      </w:r>
    </w:p>
    <w:p w14:paraId="49B8B551" w14:textId="677739EC" w:rsidR="00D61573" w:rsidRDefault="00122AE8" w:rsidP="00D61573">
      <w:pPr>
        <w:pStyle w:val="Odstavek"/>
        <w:ind w:firstLine="0"/>
      </w:pPr>
      <w:r>
        <w:t>–</w:t>
      </w:r>
      <w:r w:rsidR="007B5816">
        <w:t xml:space="preserve"> v </w:t>
      </w:r>
      <w:r w:rsidR="008D595B">
        <w:t>devetem</w:t>
      </w:r>
      <w:r w:rsidR="00D61573">
        <w:t xml:space="preserve"> odstavku </w:t>
      </w:r>
      <w:r w:rsidR="007B5C45">
        <w:t xml:space="preserve">preglednica </w:t>
      </w:r>
      <w:r w:rsidR="00D61573">
        <w:t xml:space="preserve">spremeni </w:t>
      </w:r>
      <w:r w:rsidR="007B5816">
        <w:t>tako, da</w:t>
      </w:r>
      <w:r w:rsidR="00D61573">
        <w:t xml:space="preserve"> se glasi:</w:t>
      </w:r>
    </w:p>
    <w:p w14:paraId="4E10B14D" w14:textId="77777777" w:rsidR="00D61573" w:rsidRDefault="00D61573" w:rsidP="00D61573">
      <w:pPr>
        <w:pStyle w:val="Odstavek"/>
        <w:ind w:firstLine="0"/>
      </w:pPr>
      <w:r>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0"/>
        <w:gridCol w:w="2186"/>
        <w:gridCol w:w="1966"/>
      </w:tblGrid>
      <w:tr w:rsidR="00D61573" w:rsidRPr="006828AD" w14:paraId="425B022A" w14:textId="77777777" w:rsidTr="00D61573">
        <w:trPr>
          <w:trHeight w:val="765"/>
          <w:jc w:val="center"/>
        </w:trPr>
        <w:tc>
          <w:tcPr>
            <w:tcW w:w="4960" w:type="dxa"/>
            <w:shd w:val="clear" w:color="auto" w:fill="C0C0C0"/>
          </w:tcPr>
          <w:p w14:paraId="716EBEBF"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lastRenderedPageBreak/>
              <w:t>Storitev</w:t>
            </w:r>
          </w:p>
        </w:tc>
        <w:tc>
          <w:tcPr>
            <w:tcW w:w="2186" w:type="dxa"/>
            <w:shd w:val="clear" w:color="auto" w:fill="C0C0C0"/>
          </w:tcPr>
          <w:p w14:paraId="4098952E"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 xml:space="preserve">Tarifa za prvi zrakoplov </w:t>
            </w:r>
          </w:p>
          <w:p w14:paraId="389FDFDA"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(v točkah)</w:t>
            </w:r>
          </w:p>
        </w:tc>
        <w:tc>
          <w:tcPr>
            <w:tcW w:w="1966" w:type="dxa"/>
            <w:shd w:val="clear" w:color="auto" w:fill="C0C0C0"/>
          </w:tcPr>
          <w:p w14:paraId="685B7560"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 xml:space="preserve">Tarifa za dodatni zrakoplov </w:t>
            </w:r>
          </w:p>
          <w:p w14:paraId="17B2D325"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(v točkah)</w:t>
            </w:r>
          </w:p>
        </w:tc>
      </w:tr>
      <w:tr w:rsidR="00D61573" w:rsidRPr="006828AD" w14:paraId="5CC8BAAA" w14:textId="77777777" w:rsidTr="00D61573">
        <w:trPr>
          <w:trHeight w:val="270"/>
          <w:jc w:val="center"/>
        </w:trPr>
        <w:tc>
          <w:tcPr>
            <w:tcW w:w="4960" w:type="dxa"/>
            <w:shd w:val="clear" w:color="auto" w:fill="C0C0C0"/>
          </w:tcPr>
          <w:p w14:paraId="386EE94A"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1.</w:t>
            </w:r>
          </w:p>
        </w:tc>
        <w:tc>
          <w:tcPr>
            <w:tcW w:w="2186" w:type="dxa"/>
            <w:shd w:val="clear" w:color="auto" w:fill="C0C0C0"/>
          </w:tcPr>
          <w:p w14:paraId="11F8822B"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2.</w:t>
            </w:r>
          </w:p>
        </w:tc>
        <w:tc>
          <w:tcPr>
            <w:tcW w:w="1966" w:type="dxa"/>
            <w:shd w:val="clear" w:color="auto" w:fill="C0C0C0"/>
          </w:tcPr>
          <w:p w14:paraId="05A66DA3" w14:textId="77777777" w:rsidR="00D61573" w:rsidRPr="00D61573" w:rsidRDefault="00D61573" w:rsidP="00602E11">
            <w:pPr>
              <w:jc w:val="center"/>
              <w:rPr>
                <w:rFonts w:ascii="Arial" w:hAnsi="Arial" w:cs="Arial"/>
                <w:b/>
                <w:bCs/>
                <w:color w:val="000000"/>
              </w:rPr>
            </w:pPr>
            <w:r w:rsidRPr="00D61573">
              <w:rPr>
                <w:rFonts w:ascii="Arial" w:hAnsi="Arial" w:cs="Arial"/>
                <w:b/>
                <w:bCs/>
                <w:color w:val="000000"/>
              </w:rPr>
              <w:t>3.</w:t>
            </w:r>
          </w:p>
        </w:tc>
      </w:tr>
      <w:tr w:rsidR="00D61573" w:rsidRPr="006828AD" w14:paraId="1FB50F13" w14:textId="77777777" w:rsidTr="00D61573">
        <w:trPr>
          <w:trHeight w:val="255"/>
          <w:jc w:val="center"/>
        </w:trPr>
        <w:tc>
          <w:tcPr>
            <w:tcW w:w="4960" w:type="dxa"/>
            <w:shd w:val="clear" w:color="auto" w:fill="auto"/>
          </w:tcPr>
          <w:p w14:paraId="1BADEB4B" w14:textId="77777777" w:rsidR="00D61573" w:rsidRPr="00D61573" w:rsidRDefault="00D61573" w:rsidP="00602E11">
            <w:pPr>
              <w:rPr>
                <w:rFonts w:ascii="Arial" w:hAnsi="Arial" w:cs="Arial"/>
                <w:b/>
                <w:bCs/>
                <w:color w:val="000000"/>
              </w:rPr>
            </w:pPr>
            <w:r w:rsidRPr="00D61573">
              <w:rPr>
                <w:rFonts w:ascii="Arial" w:hAnsi="Arial" w:cs="Arial"/>
                <w:b/>
                <w:bCs/>
                <w:color w:val="000000"/>
              </w:rPr>
              <w:t>II/C. DRUGE ODOBRITVE</w:t>
            </w:r>
          </w:p>
        </w:tc>
        <w:tc>
          <w:tcPr>
            <w:tcW w:w="2186" w:type="dxa"/>
            <w:shd w:val="clear" w:color="auto" w:fill="auto"/>
            <w:noWrap/>
          </w:tcPr>
          <w:p w14:paraId="7A28666C" w14:textId="77777777" w:rsidR="00D61573" w:rsidRPr="00D61573" w:rsidRDefault="00D61573" w:rsidP="00602E11">
            <w:pPr>
              <w:jc w:val="right"/>
              <w:rPr>
                <w:rFonts w:ascii="Arial" w:hAnsi="Arial" w:cs="Arial"/>
                <w:color w:val="000000"/>
              </w:rPr>
            </w:pPr>
            <w:r w:rsidRPr="00D61573">
              <w:rPr>
                <w:rFonts w:ascii="Arial" w:hAnsi="Arial" w:cs="Arial"/>
                <w:color w:val="000000"/>
              </w:rPr>
              <w:t> </w:t>
            </w:r>
          </w:p>
        </w:tc>
        <w:tc>
          <w:tcPr>
            <w:tcW w:w="1966" w:type="dxa"/>
            <w:shd w:val="clear" w:color="auto" w:fill="auto"/>
          </w:tcPr>
          <w:p w14:paraId="7AEE36B1" w14:textId="77777777" w:rsidR="00D61573" w:rsidRPr="00D61573" w:rsidRDefault="00D61573" w:rsidP="00602E11">
            <w:pPr>
              <w:jc w:val="right"/>
              <w:rPr>
                <w:rFonts w:ascii="Arial" w:hAnsi="Arial" w:cs="Arial"/>
                <w:color w:val="000000"/>
              </w:rPr>
            </w:pPr>
            <w:r w:rsidRPr="00D61573">
              <w:rPr>
                <w:rFonts w:ascii="Arial" w:hAnsi="Arial" w:cs="Arial"/>
                <w:color w:val="000000"/>
              </w:rPr>
              <w:t> </w:t>
            </w:r>
          </w:p>
        </w:tc>
      </w:tr>
      <w:tr w:rsidR="00D61573" w:rsidRPr="006828AD" w14:paraId="6922C556" w14:textId="77777777" w:rsidTr="00D61573">
        <w:trPr>
          <w:trHeight w:val="255"/>
          <w:jc w:val="center"/>
        </w:trPr>
        <w:tc>
          <w:tcPr>
            <w:tcW w:w="4960" w:type="dxa"/>
            <w:shd w:val="clear" w:color="auto" w:fill="auto"/>
          </w:tcPr>
          <w:p w14:paraId="00101F9A" w14:textId="77777777" w:rsidR="00D61573" w:rsidRPr="00D61573" w:rsidRDefault="00D61573" w:rsidP="00602E11">
            <w:pPr>
              <w:rPr>
                <w:rFonts w:ascii="Arial" w:hAnsi="Arial" w:cs="Arial"/>
                <w:color w:val="000000"/>
              </w:rPr>
            </w:pPr>
            <w:r w:rsidRPr="00D61573">
              <w:rPr>
                <w:rFonts w:ascii="Arial" w:hAnsi="Arial" w:cs="Arial"/>
                <w:color w:val="000000"/>
              </w:rPr>
              <w:t>Operacije strmega prileta (</w:t>
            </w:r>
            <w:proofErr w:type="spellStart"/>
            <w:r w:rsidRPr="00D61573">
              <w:rPr>
                <w:rFonts w:ascii="Arial" w:hAnsi="Arial" w:cs="Arial"/>
                <w:color w:val="000000"/>
              </w:rPr>
              <w:t>Steep</w:t>
            </w:r>
            <w:proofErr w:type="spellEnd"/>
            <w:r w:rsidRPr="00D61573">
              <w:rPr>
                <w:rFonts w:ascii="Arial" w:hAnsi="Arial" w:cs="Arial"/>
                <w:color w:val="000000"/>
              </w:rPr>
              <w:t xml:space="preserve"> </w:t>
            </w:r>
            <w:proofErr w:type="spellStart"/>
            <w:r w:rsidRPr="00D61573">
              <w:rPr>
                <w:rFonts w:ascii="Arial" w:hAnsi="Arial" w:cs="Arial"/>
                <w:color w:val="000000"/>
              </w:rPr>
              <w:t>Approach</w:t>
            </w:r>
            <w:proofErr w:type="spellEnd"/>
            <w:r w:rsidRPr="00D61573">
              <w:rPr>
                <w:rFonts w:ascii="Arial" w:hAnsi="Arial" w:cs="Arial"/>
                <w:color w:val="000000"/>
              </w:rPr>
              <w:t xml:space="preserve">) </w:t>
            </w:r>
          </w:p>
        </w:tc>
        <w:tc>
          <w:tcPr>
            <w:tcW w:w="2186" w:type="dxa"/>
            <w:shd w:val="clear" w:color="auto" w:fill="auto"/>
            <w:noWrap/>
          </w:tcPr>
          <w:p w14:paraId="0599064E" w14:textId="77777777" w:rsidR="00D61573" w:rsidRPr="00D61573" w:rsidRDefault="00D61573" w:rsidP="00602E11">
            <w:pPr>
              <w:jc w:val="center"/>
              <w:rPr>
                <w:rFonts w:ascii="Arial" w:hAnsi="Arial" w:cs="Arial"/>
                <w:color w:val="000000"/>
              </w:rPr>
            </w:pPr>
            <w:r w:rsidRPr="00D61573">
              <w:rPr>
                <w:rFonts w:ascii="Arial" w:hAnsi="Arial" w:cs="Arial"/>
                <w:color w:val="000000"/>
              </w:rPr>
              <w:t>117</w:t>
            </w:r>
          </w:p>
        </w:tc>
        <w:tc>
          <w:tcPr>
            <w:tcW w:w="1966" w:type="dxa"/>
            <w:shd w:val="clear" w:color="auto" w:fill="auto"/>
          </w:tcPr>
          <w:p w14:paraId="5A938A05" w14:textId="77777777" w:rsidR="00D61573" w:rsidRPr="00D61573" w:rsidRDefault="00D61573" w:rsidP="00602E11">
            <w:pPr>
              <w:jc w:val="center"/>
              <w:rPr>
                <w:rFonts w:ascii="Arial" w:hAnsi="Arial" w:cs="Arial"/>
                <w:color w:val="000000"/>
              </w:rPr>
            </w:pPr>
            <w:r w:rsidRPr="00D61573">
              <w:rPr>
                <w:rFonts w:ascii="Arial" w:hAnsi="Arial" w:cs="Arial"/>
                <w:color w:val="000000"/>
              </w:rPr>
              <w:t>35</w:t>
            </w:r>
          </w:p>
        </w:tc>
      </w:tr>
      <w:tr w:rsidR="00D61573" w:rsidRPr="006828AD" w14:paraId="7014A330" w14:textId="77777777" w:rsidTr="00D61573">
        <w:trPr>
          <w:trHeight w:val="255"/>
          <w:jc w:val="center"/>
        </w:trPr>
        <w:tc>
          <w:tcPr>
            <w:tcW w:w="4960" w:type="dxa"/>
            <w:shd w:val="clear" w:color="auto" w:fill="auto"/>
          </w:tcPr>
          <w:p w14:paraId="75F974F7" w14:textId="77777777" w:rsidR="00D61573" w:rsidRPr="00D61573" w:rsidRDefault="00D61573" w:rsidP="00602E11">
            <w:pPr>
              <w:rPr>
                <w:rFonts w:ascii="Arial" w:hAnsi="Arial" w:cs="Arial"/>
                <w:color w:val="000000"/>
              </w:rPr>
            </w:pPr>
            <w:r w:rsidRPr="00D61573">
              <w:rPr>
                <w:rFonts w:ascii="Arial" w:hAnsi="Arial" w:cs="Arial"/>
                <w:color w:val="000000"/>
              </w:rPr>
              <w:t>Operacije s povečanimi koti nagiba (</w:t>
            </w:r>
            <w:proofErr w:type="spellStart"/>
            <w:r w:rsidRPr="00D61573">
              <w:rPr>
                <w:rFonts w:ascii="Arial" w:hAnsi="Arial" w:cs="Arial"/>
                <w:color w:val="000000"/>
              </w:rPr>
              <w:t>Increased</w:t>
            </w:r>
            <w:proofErr w:type="spellEnd"/>
            <w:r w:rsidRPr="00D61573">
              <w:rPr>
                <w:rFonts w:ascii="Arial" w:hAnsi="Arial" w:cs="Arial"/>
                <w:color w:val="000000"/>
              </w:rPr>
              <w:t xml:space="preserve"> Bank </w:t>
            </w:r>
            <w:proofErr w:type="spellStart"/>
            <w:r w:rsidRPr="00D61573">
              <w:rPr>
                <w:rFonts w:ascii="Arial" w:hAnsi="Arial" w:cs="Arial"/>
                <w:color w:val="000000"/>
              </w:rPr>
              <w:t>Angles</w:t>
            </w:r>
            <w:proofErr w:type="spellEnd"/>
            <w:r w:rsidRPr="00D61573">
              <w:rPr>
                <w:rFonts w:ascii="Arial" w:hAnsi="Arial" w:cs="Arial"/>
                <w:color w:val="000000"/>
              </w:rPr>
              <w:t xml:space="preserve"> at Take-</w:t>
            </w:r>
            <w:proofErr w:type="spellStart"/>
            <w:r w:rsidRPr="00D61573">
              <w:rPr>
                <w:rFonts w:ascii="Arial" w:hAnsi="Arial" w:cs="Arial"/>
                <w:color w:val="000000"/>
              </w:rPr>
              <w:t>off</w:t>
            </w:r>
            <w:proofErr w:type="spellEnd"/>
            <w:r w:rsidRPr="00D61573">
              <w:rPr>
                <w:rFonts w:ascii="Arial" w:hAnsi="Arial" w:cs="Arial"/>
                <w:color w:val="000000"/>
              </w:rPr>
              <w:t>)</w:t>
            </w:r>
          </w:p>
        </w:tc>
        <w:tc>
          <w:tcPr>
            <w:tcW w:w="2186" w:type="dxa"/>
            <w:shd w:val="clear" w:color="auto" w:fill="auto"/>
            <w:noWrap/>
          </w:tcPr>
          <w:p w14:paraId="7E092A2D" w14:textId="77777777" w:rsidR="00D61573" w:rsidRPr="00D61573" w:rsidRDefault="00D61573" w:rsidP="00602E11">
            <w:pPr>
              <w:jc w:val="center"/>
              <w:rPr>
                <w:rFonts w:ascii="Arial" w:hAnsi="Arial" w:cs="Arial"/>
                <w:color w:val="000000"/>
              </w:rPr>
            </w:pPr>
            <w:r w:rsidRPr="00D61573">
              <w:rPr>
                <w:rFonts w:ascii="Arial" w:hAnsi="Arial" w:cs="Arial"/>
                <w:color w:val="000000"/>
              </w:rPr>
              <w:t>117</w:t>
            </w:r>
          </w:p>
        </w:tc>
        <w:tc>
          <w:tcPr>
            <w:tcW w:w="1966" w:type="dxa"/>
            <w:shd w:val="clear" w:color="auto" w:fill="auto"/>
          </w:tcPr>
          <w:p w14:paraId="40A409B1" w14:textId="77777777" w:rsidR="00D61573" w:rsidRPr="00D61573" w:rsidRDefault="00D61573" w:rsidP="00602E11">
            <w:pPr>
              <w:jc w:val="center"/>
              <w:rPr>
                <w:rFonts w:ascii="Arial" w:hAnsi="Arial" w:cs="Arial"/>
                <w:color w:val="000000"/>
              </w:rPr>
            </w:pPr>
            <w:r w:rsidRPr="00D61573">
              <w:rPr>
                <w:rFonts w:ascii="Arial" w:hAnsi="Arial" w:cs="Arial"/>
                <w:color w:val="000000"/>
              </w:rPr>
              <w:t>35</w:t>
            </w:r>
          </w:p>
        </w:tc>
      </w:tr>
      <w:tr w:rsidR="00D61573" w:rsidRPr="006828AD" w14:paraId="59CABD7E" w14:textId="77777777" w:rsidTr="00D61573">
        <w:trPr>
          <w:trHeight w:val="255"/>
          <w:jc w:val="center"/>
        </w:trPr>
        <w:tc>
          <w:tcPr>
            <w:tcW w:w="4960" w:type="dxa"/>
            <w:shd w:val="clear" w:color="auto" w:fill="auto"/>
          </w:tcPr>
          <w:p w14:paraId="62C56B1C" w14:textId="77777777" w:rsidR="00D61573" w:rsidRPr="00D61573" w:rsidRDefault="00D61573" w:rsidP="00602E11">
            <w:pPr>
              <w:rPr>
                <w:rFonts w:ascii="Arial" w:hAnsi="Arial" w:cs="Arial"/>
                <w:color w:val="000000"/>
              </w:rPr>
            </w:pPr>
            <w:r w:rsidRPr="00D61573">
              <w:rPr>
                <w:rFonts w:ascii="Arial" w:hAnsi="Arial" w:cs="Arial"/>
                <w:color w:val="000000"/>
              </w:rPr>
              <w:t xml:space="preserve">Operacije s kratkim pristankom (Short </w:t>
            </w:r>
            <w:proofErr w:type="spellStart"/>
            <w:r w:rsidRPr="00D61573">
              <w:rPr>
                <w:rFonts w:ascii="Arial" w:hAnsi="Arial" w:cs="Arial"/>
                <w:color w:val="000000"/>
              </w:rPr>
              <w:t>Landing</w:t>
            </w:r>
            <w:proofErr w:type="spellEnd"/>
            <w:r w:rsidRPr="00D61573">
              <w:rPr>
                <w:rFonts w:ascii="Arial" w:hAnsi="Arial" w:cs="Arial"/>
                <w:color w:val="000000"/>
              </w:rPr>
              <w:t xml:space="preserve"> </w:t>
            </w:r>
            <w:proofErr w:type="spellStart"/>
            <w:r w:rsidRPr="00D61573">
              <w:rPr>
                <w:rFonts w:ascii="Arial" w:hAnsi="Arial" w:cs="Arial"/>
                <w:color w:val="000000"/>
              </w:rPr>
              <w:t>Operations</w:t>
            </w:r>
            <w:proofErr w:type="spellEnd"/>
            <w:r w:rsidRPr="00D61573">
              <w:rPr>
                <w:rFonts w:ascii="Arial" w:hAnsi="Arial" w:cs="Arial"/>
                <w:color w:val="000000"/>
              </w:rPr>
              <w:t>)</w:t>
            </w:r>
          </w:p>
        </w:tc>
        <w:tc>
          <w:tcPr>
            <w:tcW w:w="2186" w:type="dxa"/>
            <w:shd w:val="clear" w:color="auto" w:fill="auto"/>
            <w:noWrap/>
          </w:tcPr>
          <w:p w14:paraId="4AAB08FB" w14:textId="77777777" w:rsidR="00D61573" w:rsidRPr="00D61573" w:rsidRDefault="00D61573" w:rsidP="00602E11">
            <w:pPr>
              <w:jc w:val="center"/>
              <w:rPr>
                <w:rFonts w:ascii="Arial" w:hAnsi="Arial" w:cs="Arial"/>
                <w:color w:val="000000"/>
              </w:rPr>
            </w:pPr>
            <w:r w:rsidRPr="00D61573">
              <w:rPr>
                <w:rFonts w:ascii="Arial" w:hAnsi="Arial" w:cs="Arial"/>
                <w:color w:val="000000"/>
              </w:rPr>
              <w:t>117</w:t>
            </w:r>
          </w:p>
        </w:tc>
        <w:tc>
          <w:tcPr>
            <w:tcW w:w="1966" w:type="dxa"/>
            <w:shd w:val="clear" w:color="auto" w:fill="auto"/>
          </w:tcPr>
          <w:p w14:paraId="1E847009" w14:textId="77777777" w:rsidR="00D61573" w:rsidRPr="00D61573" w:rsidRDefault="00D61573" w:rsidP="00602E11">
            <w:pPr>
              <w:jc w:val="center"/>
              <w:rPr>
                <w:rFonts w:ascii="Arial" w:hAnsi="Arial" w:cs="Arial"/>
                <w:color w:val="000000"/>
              </w:rPr>
            </w:pPr>
            <w:r w:rsidRPr="00D61573">
              <w:rPr>
                <w:rFonts w:ascii="Arial" w:hAnsi="Arial" w:cs="Arial"/>
                <w:color w:val="000000"/>
              </w:rPr>
              <w:t>35</w:t>
            </w:r>
          </w:p>
        </w:tc>
      </w:tr>
      <w:tr w:rsidR="00D61573" w:rsidRPr="006828AD" w14:paraId="2271A953" w14:textId="77777777" w:rsidTr="00D61573">
        <w:trPr>
          <w:trHeight w:val="255"/>
          <w:jc w:val="center"/>
        </w:trPr>
        <w:tc>
          <w:tcPr>
            <w:tcW w:w="4960" w:type="dxa"/>
            <w:shd w:val="clear" w:color="auto" w:fill="auto"/>
          </w:tcPr>
          <w:p w14:paraId="51D47BC4" w14:textId="77777777" w:rsidR="00D61573" w:rsidRPr="00D61573" w:rsidRDefault="00D61573" w:rsidP="00602E11">
            <w:pPr>
              <w:rPr>
                <w:rFonts w:ascii="Arial" w:hAnsi="Arial" w:cs="Arial"/>
                <w:color w:val="000000"/>
              </w:rPr>
            </w:pPr>
            <w:r w:rsidRPr="00D61573">
              <w:rPr>
                <w:rFonts w:ascii="Arial" w:hAnsi="Arial" w:cs="Arial"/>
                <w:color w:val="000000"/>
              </w:rPr>
              <w:t>Druga tehnika letenja za prilet (</w:t>
            </w:r>
            <w:proofErr w:type="spellStart"/>
            <w:r w:rsidRPr="00D61573">
              <w:rPr>
                <w:rFonts w:ascii="Arial" w:hAnsi="Arial" w:cs="Arial"/>
                <w:color w:val="000000"/>
              </w:rPr>
              <w:t>Approach</w:t>
            </w:r>
            <w:proofErr w:type="spellEnd"/>
            <w:r w:rsidRPr="00D61573">
              <w:rPr>
                <w:rFonts w:ascii="Arial" w:hAnsi="Arial" w:cs="Arial"/>
                <w:color w:val="000000"/>
              </w:rPr>
              <w:t xml:space="preserve"> </w:t>
            </w:r>
            <w:proofErr w:type="spellStart"/>
            <w:r w:rsidRPr="00D61573">
              <w:rPr>
                <w:rFonts w:ascii="Arial" w:hAnsi="Arial" w:cs="Arial"/>
                <w:color w:val="000000"/>
              </w:rPr>
              <w:t>Flight</w:t>
            </w:r>
            <w:proofErr w:type="spellEnd"/>
            <w:r w:rsidRPr="00D61573">
              <w:rPr>
                <w:rFonts w:ascii="Arial" w:hAnsi="Arial" w:cs="Arial"/>
                <w:color w:val="000000"/>
              </w:rPr>
              <w:t xml:space="preserve"> </w:t>
            </w:r>
            <w:proofErr w:type="spellStart"/>
            <w:r w:rsidRPr="00D61573">
              <w:rPr>
                <w:rFonts w:ascii="Arial" w:hAnsi="Arial" w:cs="Arial"/>
                <w:color w:val="000000"/>
              </w:rPr>
              <w:t>Technique</w:t>
            </w:r>
            <w:proofErr w:type="spellEnd"/>
            <w:r w:rsidRPr="00D61573">
              <w:rPr>
                <w:rFonts w:ascii="Arial" w:hAnsi="Arial" w:cs="Arial"/>
                <w:color w:val="000000"/>
              </w:rPr>
              <w:t xml:space="preserve"> </w:t>
            </w:r>
            <w:proofErr w:type="spellStart"/>
            <w:r w:rsidRPr="00D61573">
              <w:rPr>
                <w:rFonts w:ascii="Arial" w:hAnsi="Arial" w:cs="Arial"/>
                <w:color w:val="000000"/>
              </w:rPr>
              <w:t>other</w:t>
            </w:r>
            <w:proofErr w:type="spellEnd"/>
            <w:r w:rsidRPr="00D61573">
              <w:rPr>
                <w:rFonts w:ascii="Arial" w:hAnsi="Arial" w:cs="Arial"/>
                <w:color w:val="000000"/>
              </w:rPr>
              <w:t xml:space="preserve"> </w:t>
            </w:r>
            <w:proofErr w:type="spellStart"/>
            <w:r w:rsidRPr="00D61573">
              <w:rPr>
                <w:rFonts w:ascii="Arial" w:hAnsi="Arial" w:cs="Arial"/>
                <w:color w:val="000000"/>
              </w:rPr>
              <w:t>than</w:t>
            </w:r>
            <w:proofErr w:type="spellEnd"/>
            <w:r w:rsidRPr="00D61573">
              <w:rPr>
                <w:rFonts w:ascii="Arial" w:hAnsi="Arial" w:cs="Arial"/>
                <w:color w:val="000000"/>
              </w:rPr>
              <w:t xml:space="preserve"> </w:t>
            </w:r>
            <w:proofErr w:type="spellStart"/>
            <w:r w:rsidRPr="00D61573">
              <w:rPr>
                <w:rFonts w:ascii="Arial" w:hAnsi="Arial" w:cs="Arial"/>
                <w:color w:val="000000"/>
              </w:rPr>
              <w:t>CDFA</w:t>
            </w:r>
            <w:proofErr w:type="spellEnd"/>
            <w:r w:rsidRPr="00D61573">
              <w:rPr>
                <w:rFonts w:ascii="Arial" w:hAnsi="Arial" w:cs="Arial"/>
                <w:color w:val="000000"/>
              </w:rPr>
              <w:t>) (1*)</w:t>
            </w:r>
          </w:p>
        </w:tc>
        <w:tc>
          <w:tcPr>
            <w:tcW w:w="2186" w:type="dxa"/>
            <w:shd w:val="clear" w:color="auto" w:fill="auto"/>
            <w:noWrap/>
          </w:tcPr>
          <w:p w14:paraId="5F9CE4BE" w14:textId="77777777" w:rsidR="00D61573" w:rsidRPr="00D61573" w:rsidRDefault="00D61573" w:rsidP="00602E11">
            <w:pPr>
              <w:jc w:val="center"/>
              <w:rPr>
                <w:rFonts w:ascii="Arial" w:hAnsi="Arial" w:cs="Arial"/>
                <w:color w:val="000000"/>
              </w:rPr>
            </w:pPr>
            <w:r w:rsidRPr="00D61573">
              <w:rPr>
                <w:rFonts w:ascii="Arial" w:hAnsi="Arial" w:cs="Arial"/>
                <w:color w:val="000000"/>
              </w:rPr>
              <w:t>135</w:t>
            </w:r>
          </w:p>
        </w:tc>
        <w:tc>
          <w:tcPr>
            <w:tcW w:w="1966" w:type="dxa"/>
            <w:shd w:val="clear" w:color="auto" w:fill="auto"/>
          </w:tcPr>
          <w:p w14:paraId="2100455C" w14:textId="77777777" w:rsidR="00D61573" w:rsidRPr="00D61573" w:rsidRDefault="00D61573" w:rsidP="00602E11">
            <w:pPr>
              <w:jc w:val="center"/>
              <w:rPr>
                <w:rFonts w:ascii="Arial" w:hAnsi="Arial" w:cs="Arial"/>
                <w:color w:val="000000"/>
              </w:rPr>
            </w:pPr>
            <w:r w:rsidRPr="00D61573">
              <w:rPr>
                <w:rFonts w:ascii="Arial" w:hAnsi="Arial" w:cs="Arial"/>
                <w:color w:val="000000"/>
              </w:rPr>
              <w:t>40</w:t>
            </w:r>
          </w:p>
        </w:tc>
      </w:tr>
      <w:tr w:rsidR="00D61573" w:rsidRPr="006828AD" w14:paraId="28D77A65" w14:textId="77777777" w:rsidTr="00D61573">
        <w:trPr>
          <w:trHeight w:val="255"/>
          <w:jc w:val="center"/>
        </w:trPr>
        <w:tc>
          <w:tcPr>
            <w:tcW w:w="4960" w:type="dxa"/>
            <w:shd w:val="clear" w:color="auto" w:fill="auto"/>
          </w:tcPr>
          <w:p w14:paraId="7D7992E4" w14:textId="77777777" w:rsidR="00D61573" w:rsidRPr="00D61573" w:rsidRDefault="00D61573" w:rsidP="00602E11">
            <w:pPr>
              <w:rPr>
                <w:rFonts w:ascii="Arial" w:hAnsi="Arial" w:cs="Arial"/>
                <w:color w:val="000000"/>
              </w:rPr>
            </w:pPr>
            <w:r w:rsidRPr="00D61573">
              <w:rPr>
                <w:rFonts w:ascii="Arial" w:hAnsi="Arial" w:cs="Arial"/>
                <w:color w:val="000000"/>
              </w:rPr>
              <w:t xml:space="preserve">Največja dovoljena oddaljenost od ustreznega letališča za dvomotorna letala brez odobritve </w:t>
            </w:r>
            <w:proofErr w:type="spellStart"/>
            <w:r w:rsidRPr="00D61573">
              <w:rPr>
                <w:rFonts w:ascii="Arial" w:hAnsi="Arial" w:cs="Arial"/>
                <w:color w:val="000000"/>
              </w:rPr>
              <w:t>ETOPS</w:t>
            </w:r>
            <w:proofErr w:type="spellEnd"/>
            <w:r w:rsidRPr="00D61573">
              <w:rPr>
                <w:rFonts w:ascii="Arial" w:hAnsi="Arial" w:cs="Arial"/>
                <w:color w:val="000000"/>
              </w:rPr>
              <w:t xml:space="preserve"> (</w:t>
            </w:r>
            <w:proofErr w:type="spellStart"/>
            <w:r w:rsidRPr="00D61573">
              <w:rPr>
                <w:rFonts w:ascii="Arial" w:hAnsi="Arial" w:cs="Arial"/>
                <w:color w:val="000000"/>
              </w:rPr>
              <w:t>Maximal</w:t>
            </w:r>
            <w:proofErr w:type="spellEnd"/>
            <w:r w:rsidRPr="00D61573">
              <w:rPr>
                <w:rFonts w:ascii="Arial" w:hAnsi="Arial" w:cs="Arial"/>
                <w:color w:val="000000"/>
              </w:rPr>
              <w:t xml:space="preserve"> distance </w:t>
            </w:r>
            <w:proofErr w:type="spellStart"/>
            <w:r w:rsidRPr="00D61573">
              <w:rPr>
                <w:rFonts w:ascii="Arial" w:hAnsi="Arial" w:cs="Arial"/>
                <w:color w:val="000000"/>
              </w:rPr>
              <w:t>from</w:t>
            </w:r>
            <w:proofErr w:type="spellEnd"/>
            <w:r w:rsidRPr="00D61573">
              <w:rPr>
                <w:rFonts w:ascii="Arial" w:hAnsi="Arial" w:cs="Arial"/>
                <w:color w:val="000000"/>
              </w:rPr>
              <w:t xml:space="preserve"> </w:t>
            </w:r>
            <w:proofErr w:type="spellStart"/>
            <w:r w:rsidRPr="00D61573">
              <w:rPr>
                <w:rFonts w:ascii="Arial" w:hAnsi="Arial" w:cs="Arial"/>
                <w:color w:val="000000"/>
              </w:rPr>
              <w:t>Adequate</w:t>
            </w:r>
            <w:proofErr w:type="spellEnd"/>
            <w:r w:rsidRPr="00D61573">
              <w:rPr>
                <w:rFonts w:ascii="Arial" w:hAnsi="Arial" w:cs="Arial"/>
                <w:color w:val="000000"/>
              </w:rPr>
              <w:t xml:space="preserve"> Aerodrome </w:t>
            </w:r>
            <w:proofErr w:type="spellStart"/>
            <w:r w:rsidRPr="00D61573">
              <w:rPr>
                <w:rFonts w:ascii="Arial" w:hAnsi="Arial" w:cs="Arial"/>
                <w:color w:val="000000"/>
              </w:rPr>
              <w:t>for</w:t>
            </w:r>
            <w:proofErr w:type="spellEnd"/>
            <w:r w:rsidRPr="00D61573">
              <w:rPr>
                <w:rFonts w:ascii="Arial" w:hAnsi="Arial" w:cs="Arial"/>
                <w:color w:val="000000"/>
              </w:rPr>
              <w:t xml:space="preserve"> </w:t>
            </w:r>
            <w:proofErr w:type="spellStart"/>
            <w:r w:rsidRPr="00D61573">
              <w:rPr>
                <w:rFonts w:ascii="Arial" w:hAnsi="Arial" w:cs="Arial"/>
                <w:color w:val="000000"/>
              </w:rPr>
              <w:t>two-engined</w:t>
            </w:r>
            <w:proofErr w:type="spellEnd"/>
            <w:r w:rsidRPr="00D61573">
              <w:rPr>
                <w:rFonts w:ascii="Arial" w:hAnsi="Arial" w:cs="Arial"/>
                <w:color w:val="000000"/>
              </w:rPr>
              <w:t xml:space="preserve"> </w:t>
            </w:r>
            <w:proofErr w:type="spellStart"/>
            <w:r w:rsidRPr="00D61573">
              <w:rPr>
                <w:rFonts w:ascii="Arial" w:hAnsi="Arial" w:cs="Arial"/>
                <w:color w:val="000000"/>
              </w:rPr>
              <w:t>aeroplanes</w:t>
            </w:r>
            <w:proofErr w:type="spellEnd"/>
            <w:r w:rsidRPr="00D61573">
              <w:rPr>
                <w:rFonts w:ascii="Arial" w:hAnsi="Arial" w:cs="Arial"/>
                <w:color w:val="000000"/>
              </w:rPr>
              <w:t xml:space="preserve"> </w:t>
            </w:r>
            <w:proofErr w:type="spellStart"/>
            <w:r w:rsidRPr="00D61573">
              <w:rPr>
                <w:rFonts w:ascii="Arial" w:hAnsi="Arial" w:cs="Arial"/>
                <w:color w:val="000000"/>
              </w:rPr>
              <w:t>without</w:t>
            </w:r>
            <w:proofErr w:type="spellEnd"/>
            <w:r w:rsidRPr="00D61573">
              <w:rPr>
                <w:rFonts w:ascii="Arial" w:hAnsi="Arial" w:cs="Arial"/>
                <w:color w:val="000000"/>
              </w:rPr>
              <w:t xml:space="preserve"> </w:t>
            </w:r>
            <w:proofErr w:type="spellStart"/>
            <w:r w:rsidRPr="00D61573">
              <w:rPr>
                <w:rFonts w:ascii="Arial" w:hAnsi="Arial" w:cs="Arial"/>
                <w:color w:val="000000"/>
              </w:rPr>
              <w:t>ETOPS</w:t>
            </w:r>
            <w:proofErr w:type="spellEnd"/>
            <w:r w:rsidRPr="00D61573">
              <w:rPr>
                <w:rFonts w:ascii="Arial" w:hAnsi="Arial" w:cs="Arial"/>
                <w:color w:val="000000"/>
              </w:rPr>
              <w:t xml:space="preserve"> </w:t>
            </w:r>
            <w:proofErr w:type="spellStart"/>
            <w:r w:rsidRPr="00D61573">
              <w:rPr>
                <w:rFonts w:ascii="Arial" w:hAnsi="Arial" w:cs="Arial"/>
                <w:color w:val="000000"/>
              </w:rPr>
              <w:t>Approval</w:t>
            </w:r>
            <w:proofErr w:type="spellEnd"/>
            <w:r w:rsidRPr="00D61573">
              <w:rPr>
                <w:rFonts w:ascii="Arial" w:hAnsi="Arial" w:cs="Arial"/>
                <w:color w:val="000000"/>
              </w:rPr>
              <w:t>)</w:t>
            </w:r>
          </w:p>
        </w:tc>
        <w:tc>
          <w:tcPr>
            <w:tcW w:w="2186" w:type="dxa"/>
            <w:shd w:val="clear" w:color="auto" w:fill="auto"/>
            <w:noWrap/>
          </w:tcPr>
          <w:p w14:paraId="3C052871" w14:textId="77777777" w:rsidR="00D61573" w:rsidRPr="00D61573" w:rsidRDefault="00D61573" w:rsidP="00602E11">
            <w:pPr>
              <w:jc w:val="center"/>
              <w:rPr>
                <w:rFonts w:ascii="Arial" w:hAnsi="Arial" w:cs="Arial"/>
                <w:color w:val="000000"/>
              </w:rPr>
            </w:pPr>
            <w:r w:rsidRPr="00D61573">
              <w:rPr>
                <w:rFonts w:ascii="Arial" w:hAnsi="Arial" w:cs="Arial"/>
                <w:color w:val="000000"/>
              </w:rPr>
              <w:t>202</w:t>
            </w:r>
          </w:p>
        </w:tc>
        <w:tc>
          <w:tcPr>
            <w:tcW w:w="1966" w:type="dxa"/>
            <w:shd w:val="clear" w:color="auto" w:fill="auto"/>
          </w:tcPr>
          <w:p w14:paraId="2CED5B62" w14:textId="77777777" w:rsidR="00D61573" w:rsidRPr="00D61573" w:rsidRDefault="00D61573" w:rsidP="00602E11">
            <w:pPr>
              <w:jc w:val="center"/>
              <w:rPr>
                <w:rFonts w:ascii="Arial" w:hAnsi="Arial" w:cs="Arial"/>
                <w:color w:val="000000"/>
              </w:rPr>
            </w:pPr>
            <w:r w:rsidRPr="00D61573">
              <w:rPr>
                <w:rFonts w:ascii="Arial" w:hAnsi="Arial" w:cs="Arial"/>
                <w:color w:val="000000"/>
              </w:rPr>
              <w:t>61</w:t>
            </w:r>
          </w:p>
        </w:tc>
      </w:tr>
      <w:tr w:rsidR="00D61573" w:rsidRPr="006828AD" w14:paraId="335BDEFC" w14:textId="77777777" w:rsidTr="00D61573">
        <w:trPr>
          <w:trHeight w:val="255"/>
          <w:jc w:val="center"/>
        </w:trPr>
        <w:tc>
          <w:tcPr>
            <w:tcW w:w="4960" w:type="dxa"/>
            <w:shd w:val="clear" w:color="auto" w:fill="auto"/>
          </w:tcPr>
          <w:p w14:paraId="6D7F4C94" w14:textId="77777777" w:rsidR="00D61573" w:rsidRPr="00D61573" w:rsidRDefault="00D61573" w:rsidP="00602E11">
            <w:pPr>
              <w:rPr>
                <w:rFonts w:ascii="Arial" w:hAnsi="Arial" w:cs="Arial"/>
                <w:color w:val="000000"/>
              </w:rPr>
            </w:pPr>
            <w:r w:rsidRPr="00D61573">
              <w:rPr>
                <w:rFonts w:ascii="Arial" w:hAnsi="Arial" w:cs="Arial"/>
                <w:color w:val="000000"/>
              </w:rPr>
              <w:t>Določitev manjše pristajalne mase za določanje V</w:t>
            </w:r>
            <w:r w:rsidRPr="00D61573">
              <w:rPr>
                <w:rFonts w:ascii="Arial" w:hAnsi="Arial" w:cs="Arial"/>
                <w:color w:val="000000"/>
                <w:vertAlign w:val="subscript"/>
              </w:rPr>
              <w:t>AT</w:t>
            </w:r>
            <w:r w:rsidRPr="00D61573">
              <w:rPr>
                <w:rFonts w:ascii="Arial" w:hAnsi="Arial" w:cs="Arial"/>
                <w:color w:val="000000"/>
              </w:rPr>
              <w:t xml:space="preserve"> (</w:t>
            </w:r>
            <w:proofErr w:type="spellStart"/>
            <w:r w:rsidRPr="00D61573">
              <w:rPr>
                <w:rFonts w:ascii="Arial" w:hAnsi="Arial" w:cs="Arial"/>
                <w:color w:val="000000"/>
              </w:rPr>
              <w:t>applying</w:t>
            </w:r>
            <w:proofErr w:type="spellEnd"/>
            <w:r w:rsidRPr="00D61573">
              <w:rPr>
                <w:rFonts w:ascii="Arial" w:hAnsi="Arial" w:cs="Arial"/>
                <w:color w:val="000000"/>
              </w:rPr>
              <w:t xml:space="preserve"> </w:t>
            </w:r>
            <w:proofErr w:type="spellStart"/>
            <w:r w:rsidRPr="00D61573">
              <w:rPr>
                <w:rFonts w:ascii="Arial" w:hAnsi="Arial" w:cs="Arial"/>
                <w:color w:val="000000"/>
              </w:rPr>
              <w:t>lower</w:t>
            </w:r>
            <w:proofErr w:type="spellEnd"/>
            <w:r w:rsidRPr="00D61573">
              <w:rPr>
                <w:rFonts w:ascii="Arial" w:hAnsi="Arial" w:cs="Arial"/>
                <w:color w:val="000000"/>
              </w:rPr>
              <w:t xml:space="preserve"> </w:t>
            </w:r>
            <w:proofErr w:type="spellStart"/>
            <w:r w:rsidRPr="00D61573">
              <w:rPr>
                <w:rFonts w:ascii="Arial" w:hAnsi="Arial" w:cs="Arial"/>
                <w:color w:val="000000"/>
              </w:rPr>
              <w:t>Landing</w:t>
            </w:r>
            <w:proofErr w:type="spellEnd"/>
            <w:r w:rsidRPr="00D61573">
              <w:rPr>
                <w:rFonts w:ascii="Arial" w:hAnsi="Arial" w:cs="Arial"/>
                <w:color w:val="000000"/>
              </w:rPr>
              <w:t xml:space="preserve"> </w:t>
            </w:r>
            <w:proofErr w:type="spellStart"/>
            <w:r w:rsidRPr="00D61573">
              <w:rPr>
                <w:rFonts w:ascii="Arial" w:hAnsi="Arial" w:cs="Arial"/>
                <w:color w:val="000000"/>
              </w:rPr>
              <w:t>Mass</w:t>
            </w:r>
            <w:proofErr w:type="spellEnd"/>
            <w:r w:rsidRPr="00D61573">
              <w:rPr>
                <w:rFonts w:ascii="Arial" w:hAnsi="Arial" w:cs="Arial"/>
                <w:color w:val="000000"/>
              </w:rPr>
              <w:t xml:space="preserve"> </w:t>
            </w:r>
            <w:proofErr w:type="spellStart"/>
            <w:r w:rsidRPr="00D61573">
              <w:rPr>
                <w:rFonts w:ascii="Arial" w:hAnsi="Arial" w:cs="Arial"/>
                <w:color w:val="000000"/>
              </w:rPr>
              <w:t>for</w:t>
            </w:r>
            <w:proofErr w:type="spellEnd"/>
            <w:r w:rsidRPr="00D61573">
              <w:rPr>
                <w:rFonts w:ascii="Arial" w:hAnsi="Arial" w:cs="Arial"/>
                <w:color w:val="000000"/>
              </w:rPr>
              <w:t xml:space="preserve"> </w:t>
            </w:r>
            <w:proofErr w:type="spellStart"/>
            <w:r w:rsidRPr="00D61573">
              <w:rPr>
                <w:rFonts w:ascii="Arial" w:hAnsi="Arial" w:cs="Arial"/>
                <w:color w:val="000000"/>
              </w:rPr>
              <w:t>determining</w:t>
            </w:r>
            <w:proofErr w:type="spellEnd"/>
            <w:r w:rsidRPr="00D61573">
              <w:rPr>
                <w:rFonts w:ascii="Arial" w:hAnsi="Arial" w:cs="Arial"/>
                <w:color w:val="000000"/>
              </w:rPr>
              <w:t xml:space="preserve"> V</w:t>
            </w:r>
            <w:r w:rsidRPr="00D61573">
              <w:rPr>
                <w:rFonts w:ascii="Arial" w:hAnsi="Arial" w:cs="Arial"/>
                <w:color w:val="000000"/>
                <w:vertAlign w:val="subscript"/>
              </w:rPr>
              <w:t>AT</w:t>
            </w:r>
            <w:r w:rsidRPr="00D61573">
              <w:rPr>
                <w:rFonts w:ascii="Arial" w:hAnsi="Arial" w:cs="Arial"/>
                <w:color w:val="000000"/>
              </w:rPr>
              <w:t>)</w:t>
            </w:r>
          </w:p>
        </w:tc>
        <w:tc>
          <w:tcPr>
            <w:tcW w:w="2186" w:type="dxa"/>
            <w:shd w:val="clear" w:color="auto" w:fill="auto"/>
            <w:noWrap/>
          </w:tcPr>
          <w:p w14:paraId="47A9CC71" w14:textId="77777777" w:rsidR="00D61573" w:rsidRPr="00D61573" w:rsidRDefault="00D61573" w:rsidP="00602E11">
            <w:pPr>
              <w:jc w:val="center"/>
              <w:rPr>
                <w:rFonts w:ascii="Arial" w:hAnsi="Arial" w:cs="Arial"/>
                <w:color w:val="000000"/>
              </w:rPr>
            </w:pPr>
            <w:r w:rsidRPr="00D61573">
              <w:rPr>
                <w:rFonts w:ascii="Arial" w:hAnsi="Arial" w:cs="Arial"/>
                <w:color w:val="000000"/>
              </w:rPr>
              <w:t>65</w:t>
            </w:r>
          </w:p>
        </w:tc>
        <w:tc>
          <w:tcPr>
            <w:tcW w:w="1966" w:type="dxa"/>
            <w:shd w:val="clear" w:color="auto" w:fill="auto"/>
          </w:tcPr>
          <w:p w14:paraId="5814DC7F" w14:textId="77777777" w:rsidR="00D61573" w:rsidRPr="00D61573" w:rsidRDefault="00D61573" w:rsidP="00602E11">
            <w:pPr>
              <w:jc w:val="center"/>
              <w:rPr>
                <w:rFonts w:ascii="Arial" w:hAnsi="Arial" w:cs="Arial"/>
                <w:color w:val="000000"/>
              </w:rPr>
            </w:pPr>
            <w:r w:rsidRPr="00D61573">
              <w:rPr>
                <w:rFonts w:ascii="Arial" w:hAnsi="Arial" w:cs="Arial"/>
                <w:color w:val="000000"/>
              </w:rPr>
              <w:t>19</w:t>
            </w:r>
          </w:p>
        </w:tc>
      </w:tr>
      <w:tr w:rsidR="00D61573" w:rsidRPr="006828AD" w14:paraId="0B060691" w14:textId="77777777" w:rsidTr="00D61573">
        <w:trPr>
          <w:trHeight w:val="255"/>
          <w:jc w:val="center"/>
        </w:trPr>
        <w:tc>
          <w:tcPr>
            <w:tcW w:w="4960" w:type="dxa"/>
            <w:shd w:val="clear" w:color="auto" w:fill="auto"/>
          </w:tcPr>
          <w:p w14:paraId="66864422" w14:textId="27BC91D7" w:rsidR="00D61573" w:rsidRPr="00D61573" w:rsidRDefault="00D61573" w:rsidP="00602E11">
            <w:pPr>
              <w:rPr>
                <w:rFonts w:ascii="Arial" w:hAnsi="Arial" w:cs="Arial"/>
                <w:color w:val="000000"/>
              </w:rPr>
            </w:pPr>
            <w:r w:rsidRPr="00D61573">
              <w:rPr>
                <w:rFonts w:ascii="Arial" w:hAnsi="Arial" w:cs="Arial"/>
                <w:color w:val="000000"/>
              </w:rPr>
              <w:t>Standardne mase za druge natovo</w:t>
            </w:r>
            <w:r w:rsidR="007B5C45">
              <w:rPr>
                <w:rFonts w:ascii="Arial" w:hAnsi="Arial" w:cs="Arial"/>
                <w:color w:val="000000"/>
              </w:rPr>
              <w:t>r</w:t>
            </w:r>
            <w:r w:rsidRPr="00D61573">
              <w:rPr>
                <w:rFonts w:ascii="Arial" w:hAnsi="Arial" w:cs="Arial"/>
                <w:color w:val="000000"/>
              </w:rPr>
              <w:t xml:space="preserve">jene predmete (Standard </w:t>
            </w:r>
            <w:proofErr w:type="spellStart"/>
            <w:r w:rsidRPr="00D61573">
              <w:rPr>
                <w:rFonts w:ascii="Arial" w:hAnsi="Arial" w:cs="Arial"/>
                <w:color w:val="000000"/>
              </w:rPr>
              <w:t>Masses</w:t>
            </w:r>
            <w:proofErr w:type="spellEnd"/>
            <w:r w:rsidRPr="00D61573">
              <w:rPr>
                <w:rFonts w:ascii="Arial" w:hAnsi="Arial" w:cs="Arial"/>
                <w:color w:val="000000"/>
              </w:rPr>
              <w:t xml:space="preserve"> </w:t>
            </w:r>
            <w:proofErr w:type="spellStart"/>
            <w:r w:rsidRPr="00D61573">
              <w:rPr>
                <w:rFonts w:ascii="Arial" w:hAnsi="Arial" w:cs="Arial"/>
                <w:color w:val="000000"/>
              </w:rPr>
              <w:t>for</w:t>
            </w:r>
            <w:proofErr w:type="spellEnd"/>
            <w:r w:rsidRPr="00D61573">
              <w:rPr>
                <w:rFonts w:ascii="Arial" w:hAnsi="Arial" w:cs="Arial"/>
                <w:color w:val="000000"/>
              </w:rPr>
              <w:t xml:space="preserve"> </w:t>
            </w:r>
            <w:proofErr w:type="spellStart"/>
            <w:r w:rsidRPr="00D61573">
              <w:rPr>
                <w:rFonts w:ascii="Arial" w:hAnsi="Arial" w:cs="Arial"/>
                <w:color w:val="000000"/>
              </w:rPr>
              <w:t>other</w:t>
            </w:r>
            <w:proofErr w:type="spellEnd"/>
            <w:r w:rsidRPr="00D61573">
              <w:rPr>
                <w:rFonts w:ascii="Arial" w:hAnsi="Arial" w:cs="Arial"/>
                <w:color w:val="000000"/>
              </w:rPr>
              <w:t xml:space="preserve"> </w:t>
            </w:r>
            <w:proofErr w:type="spellStart"/>
            <w:r w:rsidRPr="00D61573">
              <w:rPr>
                <w:rFonts w:ascii="Arial" w:hAnsi="Arial" w:cs="Arial"/>
                <w:color w:val="000000"/>
              </w:rPr>
              <w:t>Load</w:t>
            </w:r>
            <w:proofErr w:type="spellEnd"/>
            <w:r w:rsidRPr="00D61573">
              <w:rPr>
                <w:rFonts w:ascii="Arial" w:hAnsi="Arial" w:cs="Arial"/>
                <w:color w:val="000000"/>
              </w:rPr>
              <w:t xml:space="preserve"> </w:t>
            </w:r>
            <w:proofErr w:type="spellStart"/>
            <w:r w:rsidRPr="00D61573">
              <w:rPr>
                <w:rFonts w:ascii="Arial" w:hAnsi="Arial" w:cs="Arial"/>
                <w:color w:val="000000"/>
              </w:rPr>
              <w:t>Items</w:t>
            </w:r>
            <w:proofErr w:type="spellEnd"/>
            <w:r w:rsidRPr="00D61573">
              <w:rPr>
                <w:rFonts w:ascii="Arial" w:hAnsi="Arial" w:cs="Arial"/>
                <w:color w:val="000000"/>
              </w:rPr>
              <w:t>)</w:t>
            </w:r>
          </w:p>
        </w:tc>
        <w:tc>
          <w:tcPr>
            <w:tcW w:w="2186" w:type="dxa"/>
            <w:shd w:val="clear" w:color="auto" w:fill="auto"/>
            <w:noWrap/>
          </w:tcPr>
          <w:p w14:paraId="47F0BD58" w14:textId="77777777" w:rsidR="00D61573" w:rsidRPr="00D61573" w:rsidRDefault="00D61573" w:rsidP="00602E11">
            <w:pPr>
              <w:jc w:val="center"/>
              <w:rPr>
                <w:rFonts w:ascii="Arial" w:hAnsi="Arial" w:cs="Arial"/>
                <w:color w:val="000000"/>
              </w:rPr>
            </w:pPr>
            <w:r w:rsidRPr="00D61573">
              <w:rPr>
                <w:rFonts w:ascii="Arial" w:hAnsi="Arial" w:cs="Arial"/>
                <w:color w:val="000000"/>
              </w:rPr>
              <w:t>50</w:t>
            </w:r>
          </w:p>
        </w:tc>
        <w:tc>
          <w:tcPr>
            <w:tcW w:w="1966" w:type="dxa"/>
            <w:shd w:val="clear" w:color="auto" w:fill="auto"/>
          </w:tcPr>
          <w:p w14:paraId="799CAF82" w14:textId="77777777" w:rsidR="00D61573" w:rsidRPr="00D61573" w:rsidRDefault="00D61573" w:rsidP="00602E11">
            <w:pPr>
              <w:jc w:val="center"/>
              <w:rPr>
                <w:rFonts w:ascii="Arial" w:hAnsi="Arial" w:cs="Arial"/>
                <w:color w:val="000000"/>
              </w:rPr>
            </w:pPr>
            <w:r w:rsidRPr="00D61573">
              <w:rPr>
                <w:rFonts w:ascii="Arial" w:hAnsi="Arial" w:cs="Arial"/>
                <w:color w:val="000000"/>
              </w:rPr>
              <w:t>15</w:t>
            </w:r>
          </w:p>
        </w:tc>
      </w:tr>
      <w:tr w:rsidR="00D61573" w:rsidRPr="006828AD" w14:paraId="3374AEAB" w14:textId="77777777" w:rsidTr="00D61573">
        <w:trPr>
          <w:trHeight w:val="255"/>
          <w:jc w:val="center"/>
        </w:trPr>
        <w:tc>
          <w:tcPr>
            <w:tcW w:w="4960" w:type="dxa"/>
            <w:shd w:val="clear" w:color="auto" w:fill="auto"/>
          </w:tcPr>
          <w:p w14:paraId="0136915E" w14:textId="77777777" w:rsidR="00D61573" w:rsidRPr="00D61573" w:rsidRDefault="00D61573" w:rsidP="00602E11">
            <w:pPr>
              <w:rPr>
                <w:rFonts w:ascii="Arial" w:hAnsi="Arial" w:cs="Arial"/>
                <w:color w:val="000000"/>
              </w:rPr>
            </w:pPr>
            <w:r w:rsidRPr="00D61573">
              <w:rPr>
                <w:rFonts w:ascii="Arial" w:hAnsi="Arial" w:cs="Arial"/>
                <w:color w:val="000000"/>
              </w:rPr>
              <w:t>Prilet z radarjem na helikopterju (</w:t>
            </w:r>
            <w:proofErr w:type="spellStart"/>
            <w:r w:rsidRPr="00D61573">
              <w:rPr>
                <w:rFonts w:ascii="Arial" w:hAnsi="Arial" w:cs="Arial"/>
                <w:color w:val="000000"/>
              </w:rPr>
              <w:t>Airborne</w:t>
            </w:r>
            <w:proofErr w:type="spellEnd"/>
            <w:r w:rsidRPr="00D61573">
              <w:rPr>
                <w:rFonts w:ascii="Arial" w:hAnsi="Arial" w:cs="Arial"/>
                <w:color w:val="000000"/>
              </w:rPr>
              <w:t xml:space="preserve"> Radar </w:t>
            </w:r>
            <w:proofErr w:type="spellStart"/>
            <w:r w:rsidRPr="00D61573">
              <w:rPr>
                <w:rFonts w:ascii="Arial" w:hAnsi="Arial" w:cs="Arial"/>
                <w:color w:val="000000"/>
              </w:rPr>
              <w:t>Aproaches</w:t>
            </w:r>
            <w:proofErr w:type="spellEnd"/>
            <w:r w:rsidRPr="00D61573">
              <w:rPr>
                <w:rFonts w:ascii="Arial" w:hAnsi="Arial" w:cs="Arial"/>
                <w:color w:val="000000"/>
              </w:rPr>
              <w:t xml:space="preserve"> – ARA)</w:t>
            </w:r>
          </w:p>
        </w:tc>
        <w:tc>
          <w:tcPr>
            <w:tcW w:w="2186" w:type="dxa"/>
            <w:shd w:val="clear" w:color="auto" w:fill="auto"/>
            <w:noWrap/>
          </w:tcPr>
          <w:p w14:paraId="25736877" w14:textId="77777777" w:rsidR="00D61573" w:rsidRPr="00D61573" w:rsidRDefault="00D61573" w:rsidP="00602E11">
            <w:pPr>
              <w:jc w:val="center"/>
              <w:rPr>
                <w:rFonts w:ascii="Arial" w:hAnsi="Arial" w:cs="Arial"/>
                <w:color w:val="000000"/>
              </w:rPr>
            </w:pPr>
            <w:r w:rsidRPr="00D61573">
              <w:rPr>
                <w:rFonts w:ascii="Arial" w:hAnsi="Arial" w:cs="Arial"/>
                <w:color w:val="000000"/>
              </w:rPr>
              <w:t>85</w:t>
            </w:r>
          </w:p>
        </w:tc>
        <w:tc>
          <w:tcPr>
            <w:tcW w:w="1966" w:type="dxa"/>
            <w:shd w:val="clear" w:color="auto" w:fill="auto"/>
          </w:tcPr>
          <w:p w14:paraId="577B623D" w14:textId="77777777" w:rsidR="00D61573" w:rsidRPr="00D61573" w:rsidRDefault="00D61573" w:rsidP="00602E11">
            <w:pPr>
              <w:jc w:val="center"/>
              <w:rPr>
                <w:rFonts w:ascii="Arial" w:hAnsi="Arial" w:cs="Arial"/>
                <w:color w:val="000000"/>
              </w:rPr>
            </w:pPr>
            <w:r w:rsidRPr="00D61573">
              <w:rPr>
                <w:rFonts w:ascii="Arial" w:hAnsi="Arial" w:cs="Arial"/>
                <w:color w:val="000000"/>
              </w:rPr>
              <w:t>26</w:t>
            </w:r>
          </w:p>
        </w:tc>
      </w:tr>
      <w:tr w:rsidR="00D61573" w:rsidRPr="006828AD" w14:paraId="1F14BBB8" w14:textId="77777777" w:rsidTr="00D61573">
        <w:trPr>
          <w:trHeight w:val="1005"/>
          <w:jc w:val="center"/>
        </w:trPr>
        <w:tc>
          <w:tcPr>
            <w:tcW w:w="4960" w:type="dxa"/>
            <w:shd w:val="clear" w:color="auto" w:fill="auto"/>
          </w:tcPr>
          <w:p w14:paraId="1E5D9284" w14:textId="77777777" w:rsidR="00D61573" w:rsidRPr="00D61573" w:rsidRDefault="00D61573" w:rsidP="00602E11">
            <w:pPr>
              <w:rPr>
                <w:rFonts w:ascii="Arial" w:hAnsi="Arial" w:cs="Arial"/>
                <w:color w:val="000000"/>
              </w:rPr>
            </w:pPr>
            <w:r w:rsidRPr="00D61573">
              <w:rPr>
                <w:rFonts w:ascii="Arial" w:hAnsi="Arial" w:cs="Arial"/>
                <w:color w:val="000000"/>
              </w:rPr>
              <w:t>Helikopterske operacije nad neprijaznim okoljem zunaj gosto naseljenega območja (</w:t>
            </w:r>
            <w:proofErr w:type="spellStart"/>
            <w:r w:rsidRPr="00D61573">
              <w:rPr>
                <w:rFonts w:ascii="Arial" w:hAnsi="Arial" w:cs="Arial"/>
                <w:color w:val="000000"/>
              </w:rPr>
              <w:t>Helicopter</w:t>
            </w:r>
            <w:proofErr w:type="spellEnd"/>
            <w:r w:rsidRPr="00D61573">
              <w:rPr>
                <w:rFonts w:ascii="Arial" w:hAnsi="Arial" w:cs="Arial"/>
                <w:color w:val="000000"/>
              </w:rPr>
              <w:t xml:space="preserve"> </w:t>
            </w:r>
            <w:proofErr w:type="spellStart"/>
            <w:r w:rsidRPr="00D61573">
              <w:rPr>
                <w:rFonts w:ascii="Arial" w:hAnsi="Arial" w:cs="Arial"/>
                <w:color w:val="000000"/>
              </w:rPr>
              <w:t>Operations</w:t>
            </w:r>
            <w:proofErr w:type="spellEnd"/>
            <w:r w:rsidRPr="00D61573">
              <w:rPr>
                <w:rFonts w:ascii="Arial" w:hAnsi="Arial" w:cs="Arial"/>
                <w:color w:val="000000"/>
              </w:rPr>
              <w:t xml:space="preserve"> </w:t>
            </w:r>
            <w:proofErr w:type="spellStart"/>
            <w:r w:rsidRPr="00D61573">
              <w:rPr>
                <w:rFonts w:ascii="Arial" w:hAnsi="Arial" w:cs="Arial"/>
                <w:color w:val="000000"/>
              </w:rPr>
              <w:t>over</w:t>
            </w:r>
            <w:proofErr w:type="spellEnd"/>
            <w:r w:rsidRPr="00D61573">
              <w:rPr>
                <w:rFonts w:ascii="Arial" w:hAnsi="Arial" w:cs="Arial"/>
                <w:color w:val="000000"/>
              </w:rPr>
              <w:t xml:space="preserve"> a </w:t>
            </w:r>
            <w:proofErr w:type="spellStart"/>
            <w:r w:rsidRPr="00D61573">
              <w:rPr>
                <w:rFonts w:ascii="Arial" w:hAnsi="Arial" w:cs="Arial"/>
                <w:color w:val="000000"/>
              </w:rPr>
              <w:t>Hostile</w:t>
            </w:r>
            <w:proofErr w:type="spellEnd"/>
            <w:r w:rsidRPr="00D61573">
              <w:rPr>
                <w:rFonts w:ascii="Arial" w:hAnsi="Arial" w:cs="Arial"/>
                <w:color w:val="000000"/>
              </w:rPr>
              <w:t xml:space="preserve"> </w:t>
            </w:r>
            <w:proofErr w:type="spellStart"/>
            <w:r w:rsidRPr="00D61573">
              <w:rPr>
                <w:rFonts w:ascii="Arial" w:hAnsi="Arial" w:cs="Arial"/>
                <w:color w:val="000000"/>
              </w:rPr>
              <w:t>Environment</w:t>
            </w:r>
            <w:proofErr w:type="spellEnd"/>
            <w:r w:rsidRPr="00D61573">
              <w:rPr>
                <w:rFonts w:ascii="Arial" w:hAnsi="Arial" w:cs="Arial"/>
                <w:color w:val="000000"/>
              </w:rPr>
              <w:t xml:space="preserve"> </w:t>
            </w:r>
            <w:proofErr w:type="spellStart"/>
            <w:r w:rsidRPr="00D61573">
              <w:rPr>
                <w:rFonts w:ascii="Arial" w:hAnsi="Arial" w:cs="Arial"/>
                <w:color w:val="000000"/>
              </w:rPr>
              <w:t>located</w:t>
            </w:r>
            <w:proofErr w:type="spellEnd"/>
            <w:r w:rsidRPr="00D61573">
              <w:rPr>
                <w:rFonts w:ascii="Arial" w:hAnsi="Arial" w:cs="Arial"/>
                <w:color w:val="000000"/>
              </w:rPr>
              <w:t xml:space="preserve"> </w:t>
            </w:r>
            <w:proofErr w:type="spellStart"/>
            <w:r w:rsidRPr="00D61573">
              <w:rPr>
                <w:rFonts w:ascii="Arial" w:hAnsi="Arial" w:cs="Arial"/>
                <w:color w:val="000000"/>
              </w:rPr>
              <w:t>outside</w:t>
            </w:r>
            <w:proofErr w:type="spellEnd"/>
            <w:r w:rsidRPr="00D61573">
              <w:rPr>
                <w:rFonts w:ascii="Arial" w:hAnsi="Arial" w:cs="Arial"/>
                <w:color w:val="000000"/>
              </w:rPr>
              <w:t xml:space="preserve"> a </w:t>
            </w:r>
            <w:proofErr w:type="spellStart"/>
            <w:r w:rsidRPr="00D61573">
              <w:rPr>
                <w:rFonts w:ascii="Arial" w:hAnsi="Arial" w:cs="Arial"/>
                <w:color w:val="000000"/>
              </w:rPr>
              <w:t>Congested</w:t>
            </w:r>
            <w:proofErr w:type="spellEnd"/>
            <w:r w:rsidRPr="00D61573">
              <w:rPr>
                <w:rFonts w:ascii="Arial" w:hAnsi="Arial" w:cs="Arial"/>
                <w:color w:val="000000"/>
              </w:rPr>
              <w:t xml:space="preserve"> Area) (*2)</w:t>
            </w:r>
          </w:p>
        </w:tc>
        <w:tc>
          <w:tcPr>
            <w:tcW w:w="2186" w:type="dxa"/>
            <w:shd w:val="clear" w:color="auto" w:fill="auto"/>
            <w:noWrap/>
          </w:tcPr>
          <w:p w14:paraId="06CA94DE" w14:textId="77777777" w:rsidR="00D61573" w:rsidRPr="00D61573" w:rsidRDefault="00D61573" w:rsidP="00602E11">
            <w:pPr>
              <w:jc w:val="center"/>
              <w:rPr>
                <w:rFonts w:ascii="Arial" w:hAnsi="Arial" w:cs="Arial"/>
                <w:color w:val="000000"/>
              </w:rPr>
            </w:pPr>
            <w:r w:rsidRPr="00D61573">
              <w:rPr>
                <w:rFonts w:ascii="Arial" w:hAnsi="Arial" w:cs="Arial"/>
                <w:color w:val="000000"/>
              </w:rPr>
              <w:t>65</w:t>
            </w:r>
          </w:p>
        </w:tc>
        <w:tc>
          <w:tcPr>
            <w:tcW w:w="1966" w:type="dxa"/>
            <w:shd w:val="clear" w:color="auto" w:fill="auto"/>
          </w:tcPr>
          <w:p w14:paraId="24BDC3FE" w14:textId="77777777" w:rsidR="00D61573" w:rsidRPr="00D61573" w:rsidRDefault="00D61573" w:rsidP="00602E11">
            <w:pPr>
              <w:jc w:val="center"/>
              <w:rPr>
                <w:rFonts w:ascii="Arial" w:hAnsi="Arial" w:cs="Arial"/>
                <w:color w:val="000000"/>
              </w:rPr>
            </w:pPr>
            <w:r w:rsidRPr="00D61573">
              <w:rPr>
                <w:rFonts w:ascii="Arial" w:hAnsi="Arial" w:cs="Arial"/>
                <w:color w:val="000000"/>
              </w:rPr>
              <w:t>20</w:t>
            </w:r>
          </w:p>
        </w:tc>
      </w:tr>
      <w:tr w:rsidR="00D61573" w:rsidRPr="006828AD" w14:paraId="66DEEFAD" w14:textId="77777777" w:rsidTr="00D61573">
        <w:trPr>
          <w:trHeight w:val="694"/>
          <w:jc w:val="center"/>
        </w:trPr>
        <w:tc>
          <w:tcPr>
            <w:tcW w:w="4960" w:type="dxa"/>
            <w:shd w:val="clear" w:color="auto" w:fill="auto"/>
          </w:tcPr>
          <w:p w14:paraId="79725084" w14:textId="77777777" w:rsidR="00D61573" w:rsidRPr="00D61573" w:rsidRDefault="00D61573" w:rsidP="00602E11">
            <w:pPr>
              <w:rPr>
                <w:rFonts w:ascii="Arial" w:hAnsi="Arial" w:cs="Arial"/>
                <w:color w:val="000000"/>
              </w:rPr>
            </w:pPr>
            <w:r w:rsidRPr="00D61573">
              <w:rPr>
                <w:rFonts w:ascii="Arial" w:hAnsi="Arial" w:cs="Arial"/>
                <w:color w:val="000000"/>
              </w:rPr>
              <w:t>Helikopterji – izbira nadomestnega namembnega letališča na morju (</w:t>
            </w:r>
            <w:proofErr w:type="spellStart"/>
            <w:r w:rsidRPr="00D61573">
              <w:rPr>
                <w:rFonts w:ascii="Arial" w:hAnsi="Arial" w:cs="Arial"/>
                <w:color w:val="000000"/>
              </w:rPr>
              <w:t>selection</w:t>
            </w:r>
            <w:proofErr w:type="spellEnd"/>
            <w:r w:rsidRPr="00D61573">
              <w:rPr>
                <w:rFonts w:ascii="Arial" w:hAnsi="Arial" w:cs="Arial"/>
                <w:color w:val="000000"/>
              </w:rPr>
              <w:t xml:space="preserve"> </w:t>
            </w:r>
            <w:proofErr w:type="spellStart"/>
            <w:r w:rsidRPr="00D61573">
              <w:rPr>
                <w:rFonts w:ascii="Arial" w:hAnsi="Arial" w:cs="Arial"/>
                <w:color w:val="000000"/>
              </w:rPr>
              <w:t>of</w:t>
            </w:r>
            <w:proofErr w:type="spellEnd"/>
            <w:r w:rsidRPr="00D61573">
              <w:rPr>
                <w:rFonts w:ascii="Arial" w:hAnsi="Arial" w:cs="Arial"/>
                <w:color w:val="000000"/>
              </w:rPr>
              <w:t xml:space="preserve"> </w:t>
            </w:r>
            <w:proofErr w:type="spellStart"/>
            <w:r w:rsidRPr="00D61573">
              <w:rPr>
                <w:rFonts w:ascii="Arial" w:hAnsi="Arial" w:cs="Arial"/>
                <w:color w:val="000000"/>
              </w:rPr>
              <w:t>Off-shore</w:t>
            </w:r>
            <w:proofErr w:type="spellEnd"/>
            <w:r w:rsidRPr="00D61573">
              <w:rPr>
                <w:rFonts w:ascii="Arial" w:hAnsi="Arial" w:cs="Arial"/>
                <w:color w:val="000000"/>
              </w:rPr>
              <w:t xml:space="preserve"> </w:t>
            </w:r>
            <w:proofErr w:type="spellStart"/>
            <w:r w:rsidRPr="00D61573">
              <w:rPr>
                <w:rFonts w:ascii="Arial" w:hAnsi="Arial" w:cs="Arial"/>
                <w:color w:val="000000"/>
              </w:rPr>
              <w:t>Destination</w:t>
            </w:r>
            <w:proofErr w:type="spellEnd"/>
            <w:r w:rsidRPr="00D61573">
              <w:rPr>
                <w:rFonts w:ascii="Arial" w:hAnsi="Arial" w:cs="Arial"/>
                <w:color w:val="000000"/>
              </w:rPr>
              <w:t xml:space="preserve"> </w:t>
            </w:r>
            <w:proofErr w:type="spellStart"/>
            <w:r w:rsidRPr="00D61573">
              <w:rPr>
                <w:rFonts w:ascii="Arial" w:hAnsi="Arial" w:cs="Arial"/>
                <w:color w:val="000000"/>
              </w:rPr>
              <w:t>Alternate</w:t>
            </w:r>
            <w:proofErr w:type="spellEnd"/>
            <w:r w:rsidRPr="00D61573">
              <w:rPr>
                <w:rFonts w:ascii="Arial" w:hAnsi="Arial" w:cs="Arial"/>
                <w:color w:val="000000"/>
              </w:rPr>
              <w:t xml:space="preserve"> </w:t>
            </w:r>
            <w:proofErr w:type="spellStart"/>
            <w:r w:rsidRPr="00D61573">
              <w:rPr>
                <w:rFonts w:ascii="Arial" w:hAnsi="Arial" w:cs="Arial"/>
                <w:color w:val="000000"/>
              </w:rPr>
              <w:t>Aerodromes</w:t>
            </w:r>
            <w:proofErr w:type="spellEnd"/>
            <w:r w:rsidRPr="00D61573">
              <w:rPr>
                <w:rFonts w:ascii="Arial" w:hAnsi="Arial" w:cs="Arial"/>
                <w:color w:val="000000"/>
              </w:rPr>
              <w:t>)</w:t>
            </w:r>
          </w:p>
        </w:tc>
        <w:tc>
          <w:tcPr>
            <w:tcW w:w="2186" w:type="dxa"/>
            <w:shd w:val="clear" w:color="auto" w:fill="auto"/>
            <w:noWrap/>
          </w:tcPr>
          <w:p w14:paraId="3187CD84" w14:textId="77777777" w:rsidR="00D61573" w:rsidRPr="00D61573" w:rsidRDefault="00D61573" w:rsidP="00602E11">
            <w:pPr>
              <w:jc w:val="center"/>
              <w:rPr>
                <w:rFonts w:ascii="Arial" w:hAnsi="Arial" w:cs="Arial"/>
                <w:color w:val="000000"/>
              </w:rPr>
            </w:pPr>
            <w:r w:rsidRPr="00D61573">
              <w:rPr>
                <w:rFonts w:ascii="Arial" w:hAnsi="Arial" w:cs="Arial"/>
                <w:color w:val="000000"/>
              </w:rPr>
              <w:t>65</w:t>
            </w:r>
          </w:p>
        </w:tc>
        <w:tc>
          <w:tcPr>
            <w:tcW w:w="1966" w:type="dxa"/>
            <w:shd w:val="clear" w:color="auto" w:fill="auto"/>
          </w:tcPr>
          <w:p w14:paraId="41E41AA4" w14:textId="77777777" w:rsidR="00D61573" w:rsidRPr="00D61573" w:rsidRDefault="00D61573" w:rsidP="00602E11">
            <w:pPr>
              <w:jc w:val="center"/>
              <w:rPr>
                <w:rFonts w:ascii="Arial" w:hAnsi="Arial" w:cs="Arial"/>
                <w:color w:val="000000"/>
              </w:rPr>
            </w:pPr>
            <w:r w:rsidRPr="00D61573">
              <w:rPr>
                <w:rFonts w:ascii="Arial" w:hAnsi="Arial" w:cs="Arial"/>
                <w:color w:val="000000"/>
              </w:rPr>
              <w:t>20</w:t>
            </w:r>
          </w:p>
        </w:tc>
      </w:tr>
      <w:tr w:rsidR="00D61573" w:rsidRPr="006828AD" w14:paraId="11635121" w14:textId="77777777" w:rsidTr="00D61573">
        <w:trPr>
          <w:trHeight w:val="694"/>
          <w:jc w:val="center"/>
        </w:trPr>
        <w:tc>
          <w:tcPr>
            <w:tcW w:w="4960" w:type="dxa"/>
            <w:shd w:val="clear" w:color="auto" w:fill="auto"/>
          </w:tcPr>
          <w:p w14:paraId="119DA17B" w14:textId="63F5F138" w:rsidR="00D61573" w:rsidRPr="00D61573" w:rsidRDefault="00D61573" w:rsidP="00602E11">
            <w:pPr>
              <w:rPr>
                <w:rFonts w:ascii="Arial" w:hAnsi="Arial" w:cs="Arial"/>
                <w:color w:val="000000"/>
              </w:rPr>
            </w:pPr>
            <w:r w:rsidRPr="00D61573">
              <w:rPr>
                <w:rFonts w:ascii="Arial" w:hAnsi="Arial" w:cs="Arial"/>
                <w:color w:val="000000"/>
              </w:rPr>
              <w:t>Helikopterske operacije do območja javnega interesa</w:t>
            </w:r>
            <w:r w:rsidR="007B5C45">
              <w:rPr>
                <w:rFonts w:ascii="Arial" w:hAnsi="Arial" w:cs="Arial"/>
                <w:color w:val="000000"/>
              </w:rPr>
              <w:t xml:space="preserve"> ali </w:t>
            </w:r>
            <w:r w:rsidRPr="00D61573">
              <w:rPr>
                <w:rFonts w:ascii="Arial" w:hAnsi="Arial" w:cs="Arial"/>
                <w:color w:val="000000"/>
              </w:rPr>
              <w:t>z njega (</w:t>
            </w:r>
            <w:proofErr w:type="spellStart"/>
            <w:r w:rsidRPr="00D61573">
              <w:rPr>
                <w:rFonts w:ascii="Arial" w:hAnsi="Arial" w:cs="Arial"/>
                <w:color w:val="000000"/>
              </w:rPr>
              <w:t>Helicopter</w:t>
            </w:r>
            <w:proofErr w:type="spellEnd"/>
            <w:r w:rsidRPr="00D61573">
              <w:rPr>
                <w:rFonts w:ascii="Arial" w:hAnsi="Arial" w:cs="Arial"/>
                <w:color w:val="000000"/>
              </w:rPr>
              <w:t xml:space="preserve"> </w:t>
            </w:r>
            <w:proofErr w:type="spellStart"/>
            <w:r w:rsidRPr="00D61573">
              <w:rPr>
                <w:rFonts w:ascii="Arial" w:hAnsi="Arial" w:cs="Arial"/>
                <w:color w:val="000000"/>
              </w:rPr>
              <w:t>operations</w:t>
            </w:r>
            <w:proofErr w:type="spellEnd"/>
            <w:r w:rsidRPr="00D61573">
              <w:rPr>
                <w:rFonts w:ascii="Arial" w:hAnsi="Arial" w:cs="Arial"/>
                <w:color w:val="000000"/>
              </w:rPr>
              <w:t xml:space="preserve"> to/</w:t>
            </w:r>
            <w:proofErr w:type="spellStart"/>
            <w:r w:rsidRPr="00D61573">
              <w:rPr>
                <w:rFonts w:ascii="Arial" w:hAnsi="Arial" w:cs="Arial"/>
                <w:color w:val="000000"/>
              </w:rPr>
              <w:t>from</w:t>
            </w:r>
            <w:proofErr w:type="spellEnd"/>
            <w:r w:rsidRPr="00D61573">
              <w:rPr>
                <w:rFonts w:ascii="Arial" w:hAnsi="Arial" w:cs="Arial"/>
                <w:color w:val="000000"/>
              </w:rPr>
              <w:t xml:space="preserve"> a </w:t>
            </w:r>
            <w:proofErr w:type="spellStart"/>
            <w:r w:rsidRPr="00D61573">
              <w:rPr>
                <w:rFonts w:ascii="Arial" w:hAnsi="Arial" w:cs="Arial"/>
                <w:color w:val="000000"/>
              </w:rPr>
              <w:t>Public</w:t>
            </w:r>
            <w:proofErr w:type="spellEnd"/>
            <w:r w:rsidRPr="00D61573">
              <w:rPr>
                <w:rFonts w:ascii="Arial" w:hAnsi="Arial" w:cs="Arial"/>
                <w:color w:val="000000"/>
              </w:rPr>
              <w:t xml:space="preserve"> </w:t>
            </w:r>
            <w:proofErr w:type="spellStart"/>
            <w:r w:rsidRPr="00D61573">
              <w:rPr>
                <w:rFonts w:ascii="Arial" w:hAnsi="Arial" w:cs="Arial"/>
                <w:color w:val="000000"/>
              </w:rPr>
              <w:t>Interest</w:t>
            </w:r>
            <w:proofErr w:type="spellEnd"/>
            <w:r w:rsidRPr="00D61573">
              <w:rPr>
                <w:rFonts w:ascii="Arial" w:hAnsi="Arial" w:cs="Arial"/>
                <w:color w:val="000000"/>
              </w:rPr>
              <w:t xml:space="preserve"> Site)</w:t>
            </w:r>
          </w:p>
        </w:tc>
        <w:tc>
          <w:tcPr>
            <w:tcW w:w="2186" w:type="dxa"/>
            <w:shd w:val="clear" w:color="auto" w:fill="auto"/>
            <w:noWrap/>
          </w:tcPr>
          <w:p w14:paraId="6748B928" w14:textId="77777777" w:rsidR="00D61573" w:rsidRPr="00D61573" w:rsidRDefault="00D61573" w:rsidP="00602E11">
            <w:pPr>
              <w:jc w:val="center"/>
              <w:rPr>
                <w:rFonts w:ascii="Arial" w:hAnsi="Arial" w:cs="Arial"/>
                <w:color w:val="000000"/>
              </w:rPr>
            </w:pPr>
            <w:r w:rsidRPr="00D61573">
              <w:rPr>
                <w:rFonts w:ascii="Arial" w:hAnsi="Arial" w:cs="Arial"/>
                <w:color w:val="000000"/>
              </w:rPr>
              <w:t>50</w:t>
            </w:r>
          </w:p>
        </w:tc>
        <w:tc>
          <w:tcPr>
            <w:tcW w:w="1966" w:type="dxa"/>
            <w:shd w:val="clear" w:color="auto" w:fill="auto"/>
          </w:tcPr>
          <w:p w14:paraId="6BF42CB0" w14:textId="77777777" w:rsidR="00D61573" w:rsidRPr="00D61573" w:rsidRDefault="00D61573" w:rsidP="00602E11">
            <w:pPr>
              <w:jc w:val="center"/>
              <w:rPr>
                <w:rFonts w:ascii="Arial" w:hAnsi="Arial" w:cs="Arial"/>
                <w:color w:val="000000"/>
              </w:rPr>
            </w:pPr>
            <w:r w:rsidRPr="00D61573">
              <w:rPr>
                <w:rFonts w:ascii="Arial" w:hAnsi="Arial" w:cs="Arial"/>
                <w:color w:val="000000"/>
              </w:rPr>
              <w:t>15</w:t>
            </w:r>
          </w:p>
        </w:tc>
      </w:tr>
      <w:tr w:rsidR="00D61573" w:rsidRPr="006828AD" w14:paraId="74A958EB" w14:textId="77777777" w:rsidTr="00D61573">
        <w:trPr>
          <w:trHeight w:val="255"/>
          <w:jc w:val="center"/>
        </w:trPr>
        <w:tc>
          <w:tcPr>
            <w:tcW w:w="4960" w:type="dxa"/>
            <w:shd w:val="clear" w:color="auto" w:fill="auto"/>
          </w:tcPr>
          <w:p w14:paraId="2A2C15C3" w14:textId="6D33CD0E" w:rsidR="00D61573" w:rsidRPr="00D61573" w:rsidRDefault="00D61573" w:rsidP="00602E11">
            <w:pPr>
              <w:rPr>
                <w:rFonts w:ascii="Arial" w:hAnsi="Arial" w:cs="Arial"/>
                <w:color w:val="000000"/>
              </w:rPr>
            </w:pPr>
            <w:r w:rsidRPr="00D61573">
              <w:rPr>
                <w:rFonts w:ascii="Arial" w:hAnsi="Arial" w:cs="Arial"/>
                <w:bCs/>
                <w:color w:val="000000"/>
              </w:rPr>
              <w:t>Helikopterske operacije brez zagotovljenih zmogljivosti za var</w:t>
            </w:r>
            <w:r w:rsidR="007B5C45">
              <w:rPr>
                <w:rFonts w:ascii="Arial" w:hAnsi="Arial" w:cs="Arial"/>
                <w:bCs/>
                <w:color w:val="000000"/>
              </w:rPr>
              <w:t>ni</w:t>
            </w:r>
            <w:r w:rsidRPr="00D61573">
              <w:rPr>
                <w:rFonts w:ascii="Arial" w:hAnsi="Arial" w:cs="Arial"/>
                <w:bCs/>
                <w:color w:val="000000"/>
              </w:rPr>
              <w:t xml:space="preserve"> pristanek v sili (</w:t>
            </w:r>
            <w:proofErr w:type="spellStart"/>
            <w:r w:rsidRPr="00D61573">
              <w:rPr>
                <w:rFonts w:ascii="Arial" w:hAnsi="Arial" w:cs="Arial"/>
                <w:bCs/>
                <w:color w:val="000000"/>
              </w:rPr>
              <w:t>Operations</w:t>
            </w:r>
            <w:proofErr w:type="spellEnd"/>
            <w:r w:rsidRPr="00D61573">
              <w:rPr>
                <w:rFonts w:ascii="Arial" w:hAnsi="Arial" w:cs="Arial"/>
                <w:bCs/>
                <w:color w:val="000000"/>
              </w:rPr>
              <w:t xml:space="preserve"> </w:t>
            </w:r>
            <w:proofErr w:type="spellStart"/>
            <w:r w:rsidRPr="00D61573">
              <w:rPr>
                <w:rFonts w:ascii="Arial" w:hAnsi="Arial" w:cs="Arial"/>
                <w:bCs/>
                <w:color w:val="000000"/>
              </w:rPr>
              <w:t>without</w:t>
            </w:r>
            <w:proofErr w:type="spellEnd"/>
            <w:r w:rsidRPr="00D61573">
              <w:rPr>
                <w:rFonts w:ascii="Arial" w:hAnsi="Arial" w:cs="Arial"/>
                <w:bCs/>
                <w:color w:val="000000"/>
              </w:rPr>
              <w:t xml:space="preserve"> </w:t>
            </w:r>
            <w:proofErr w:type="spellStart"/>
            <w:r w:rsidRPr="00D61573">
              <w:rPr>
                <w:rFonts w:ascii="Arial" w:hAnsi="Arial" w:cs="Arial"/>
                <w:bCs/>
                <w:color w:val="000000"/>
              </w:rPr>
              <w:t>an</w:t>
            </w:r>
            <w:proofErr w:type="spellEnd"/>
            <w:r w:rsidRPr="00D61573">
              <w:rPr>
                <w:rFonts w:ascii="Arial" w:hAnsi="Arial" w:cs="Arial"/>
                <w:bCs/>
                <w:color w:val="000000"/>
              </w:rPr>
              <w:t xml:space="preserve"> </w:t>
            </w:r>
            <w:proofErr w:type="spellStart"/>
            <w:r w:rsidRPr="00D61573">
              <w:rPr>
                <w:rFonts w:ascii="Arial" w:hAnsi="Arial" w:cs="Arial"/>
                <w:bCs/>
                <w:color w:val="000000"/>
              </w:rPr>
              <w:t>assured</w:t>
            </w:r>
            <w:proofErr w:type="spellEnd"/>
            <w:r w:rsidRPr="00D61573">
              <w:rPr>
                <w:rFonts w:ascii="Arial" w:hAnsi="Arial" w:cs="Arial"/>
                <w:bCs/>
                <w:color w:val="000000"/>
              </w:rPr>
              <w:t xml:space="preserve"> </w:t>
            </w:r>
            <w:proofErr w:type="spellStart"/>
            <w:r w:rsidRPr="00D61573">
              <w:rPr>
                <w:rFonts w:ascii="Arial" w:hAnsi="Arial" w:cs="Arial"/>
                <w:bCs/>
                <w:color w:val="000000"/>
              </w:rPr>
              <w:t>safe</w:t>
            </w:r>
            <w:proofErr w:type="spellEnd"/>
            <w:r w:rsidRPr="00D61573">
              <w:rPr>
                <w:rFonts w:ascii="Arial" w:hAnsi="Arial" w:cs="Arial"/>
                <w:bCs/>
                <w:color w:val="000000"/>
              </w:rPr>
              <w:t xml:space="preserve"> </w:t>
            </w:r>
            <w:proofErr w:type="spellStart"/>
            <w:r w:rsidRPr="00D61573">
              <w:rPr>
                <w:rFonts w:ascii="Arial" w:hAnsi="Arial" w:cs="Arial"/>
                <w:bCs/>
                <w:color w:val="000000"/>
              </w:rPr>
              <w:t>Forced</w:t>
            </w:r>
            <w:proofErr w:type="spellEnd"/>
            <w:r w:rsidRPr="00D61573">
              <w:rPr>
                <w:rFonts w:ascii="Arial" w:hAnsi="Arial" w:cs="Arial"/>
                <w:bCs/>
                <w:color w:val="000000"/>
              </w:rPr>
              <w:t xml:space="preserve"> </w:t>
            </w:r>
            <w:proofErr w:type="spellStart"/>
            <w:r w:rsidRPr="00D61573">
              <w:rPr>
                <w:rFonts w:ascii="Arial" w:hAnsi="Arial" w:cs="Arial"/>
                <w:bCs/>
                <w:color w:val="000000"/>
              </w:rPr>
              <w:t>Landing</w:t>
            </w:r>
            <w:proofErr w:type="spellEnd"/>
            <w:r w:rsidRPr="00D61573">
              <w:rPr>
                <w:rFonts w:ascii="Arial" w:hAnsi="Arial" w:cs="Arial"/>
                <w:bCs/>
                <w:color w:val="000000"/>
              </w:rPr>
              <w:t xml:space="preserve"> </w:t>
            </w:r>
            <w:proofErr w:type="spellStart"/>
            <w:r w:rsidRPr="00D61573">
              <w:rPr>
                <w:rFonts w:ascii="Arial" w:hAnsi="Arial" w:cs="Arial"/>
                <w:bCs/>
                <w:color w:val="000000"/>
              </w:rPr>
              <w:t>capability</w:t>
            </w:r>
            <w:proofErr w:type="spellEnd"/>
            <w:r w:rsidRPr="00D61573">
              <w:rPr>
                <w:rFonts w:ascii="Arial" w:hAnsi="Arial" w:cs="Arial"/>
                <w:bCs/>
                <w:color w:val="000000"/>
              </w:rPr>
              <w:t>)</w:t>
            </w:r>
          </w:p>
        </w:tc>
        <w:tc>
          <w:tcPr>
            <w:tcW w:w="2186" w:type="dxa"/>
            <w:shd w:val="clear" w:color="auto" w:fill="auto"/>
            <w:noWrap/>
          </w:tcPr>
          <w:p w14:paraId="784BAB35" w14:textId="77777777" w:rsidR="00D61573" w:rsidRPr="00D61573" w:rsidRDefault="00D61573" w:rsidP="00602E11">
            <w:pPr>
              <w:jc w:val="center"/>
              <w:rPr>
                <w:rFonts w:ascii="Arial" w:hAnsi="Arial" w:cs="Arial"/>
                <w:color w:val="000000"/>
              </w:rPr>
            </w:pPr>
            <w:r w:rsidRPr="00D61573">
              <w:rPr>
                <w:rFonts w:ascii="Arial" w:hAnsi="Arial" w:cs="Arial"/>
                <w:color w:val="000000"/>
              </w:rPr>
              <w:t>65</w:t>
            </w:r>
          </w:p>
        </w:tc>
        <w:tc>
          <w:tcPr>
            <w:tcW w:w="1966" w:type="dxa"/>
            <w:shd w:val="clear" w:color="auto" w:fill="auto"/>
          </w:tcPr>
          <w:p w14:paraId="09F41A80" w14:textId="77777777" w:rsidR="00D61573" w:rsidRPr="00D61573" w:rsidRDefault="00D61573" w:rsidP="00602E11">
            <w:pPr>
              <w:jc w:val="center"/>
              <w:rPr>
                <w:rFonts w:ascii="Arial" w:hAnsi="Arial" w:cs="Arial"/>
                <w:color w:val="000000"/>
              </w:rPr>
            </w:pPr>
            <w:r w:rsidRPr="00D61573">
              <w:rPr>
                <w:rFonts w:ascii="Arial" w:hAnsi="Arial" w:cs="Arial"/>
                <w:color w:val="000000"/>
              </w:rPr>
              <w:t>20</w:t>
            </w:r>
          </w:p>
        </w:tc>
      </w:tr>
      <w:tr w:rsidR="00D61573" w:rsidRPr="006828AD" w14:paraId="2112FA28" w14:textId="77777777" w:rsidTr="00D61573">
        <w:trPr>
          <w:trHeight w:val="255"/>
          <w:jc w:val="center"/>
        </w:trPr>
        <w:tc>
          <w:tcPr>
            <w:tcW w:w="4960" w:type="dxa"/>
            <w:shd w:val="clear" w:color="auto" w:fill="auto"/>
          </w:tcPr>
          <w:p w14:paraId="1FC526F5" w14:textId="77777777" w:rsidR="00D61573" w:rsidRPr="00D61573" w:rsidRDefault="00D61573" w:rsidP="00602E11">
            <w:pPr>
              <w:rPr>
                <w:rFonts w:ascii="Arial" w:hAnsi="Arial" w:cs="Arial"/>
                <w:color w:val="000000"/>
              </w:rPr>
            </w:pPr>
            <w:r w:rsidRPr="00D61573">
              <w:rPr>
                <w:rFonts w:ascii="Arial" w:hAnsi="Arial" w:cs="Arial"/>
                <w:color w:val="000000"/>
              </w:rPr>
              <w:lastRenderedPageBreak/>
              <w:t>Računalniški sistem za maso in ravnotežje na krovu zrakoplova (On-</w:t>
            </w:r>
            <w:proofErr w:type="spellStart"/>
            <w:r w:rsidRPr="00D61573">
              <w:rPr>
                <w:rFonts w:ascii="Arial" w:hAnsi="Arial" w:cs="Arial"/>
                <w:color w:val="000000"/>
              </w:rPr>
              <w:t>board</w:t>
            </w:r>
            <w:proofErr w:type="spellEnd"/>
            <w:r w:rsidRPr="00D61573">
              <w:rPr>
                <w:rFonts w:ascii="Arial" w:hAnsi="Arial" w:cs="Arial"/>
                <w:color w:val="000000"/>
              </w:rPr>
              <w:t xml:space="preserve"> </w:t>
            </w:r>
            <w:proofErr w:type="spellStart"/>
            <w:r w:rsidRPr="00D61573">
              <w:rPr>
                <w:rFonts w:ascii="Arial" w:hAnsi="Arial" w:cs="Arial"/>
                <w:color w:val="000000"/>
              </w:rPr>
              <w:t>Mass</w:t>
            </w:r>
            <w:proofErr w:type="spellEnd"/>
            <w:r w:rsidRPr="00D61573">
              <w:rPr>
                <w:rFonts w:ascii="Arial" w:hAnsi="Arial" w:cs="Arial"/>
                <w:color w:val="000000"/>
              </w:rPr>
              <w:t xml:space="preserve"> </w:t>
            </w:r>
            <w:proofErr w:type="spellStart"/>
            <w:r w:rsidRPr="00D61573">
              <w:rPr>
                <w:rFonts w:ascii="Arial" w:hAnsi="Arial" w:cs="Arial"/>
                <w:color w:val="000000"/>
              </w:rPr>
              <w:t>and</w:t>
            </w:r>
            <w:proofErr w:type="spellEnd"/>
            <w:r w:rsidRPr="00D61573">
              <w:rPr>
                <w:rFonts w:ascii="Arial" w:hAnsi="Arial" w:cs="Arial"/>
                <w:color w:val="000000"/>
              </w:rPr>
              <w:t xml:space="preserve"> Balance </w:t>
            </w:r>
            <w:proofErr w:type="spellStart"/>
            <w:r w:rsidRPr="00D61573">
              <w:rPr>
                <w:rFonts w:ascii="Arial" w:hAnsi="Arial" w:cs="Arial"/>
                <w:color w:val="000000"/>
              </w:rPr>
              <w:t>Computer</w:t>
            </w:r>
            <w:proofErr w:type="spellEnd"/>
            <w:r w:rsidRPr="00D61573">
              <w:rPr>
                <w:rFonts w:ascii="Arial" w:hAnsi="Arial" w:cs="Arial"/>
                <w:color w:val="000000"/>
              </w:rPr>
              <w:t xml:space="preserve"> </w:t>
            </w:r>
            <w:proofErr w:type="spellStart"/>
            <w:r w:rsidRPr="00D61573">
              <w:rPr>
                <w:rFonts w:ascii="Arial" w:hAnsi="Arial" w:cs="Arial"/>
                <w:color w:val="000000"/>
              </w:rPr>
              <w:t>System</w:t>
            </w:r>
            <w:proofErr w:type="spellEnd"/>
            <w:r w:rsidRPr="00D61573">
              <w:rPr>
                <w:rFonts w:ascii="Arial" w:hAnsi="Arial" w:cs="Arial"/>
                <w:color w:val="000000"/>
              </w:rPr>
              <w:t>)</w:t>
            </w:r>
          </w:p>
        </w:tc>
        <w:tc>
          <w:tcPr>
            <w:tcW w:w="2186" w:type="dxa"/>
            <w:shd w:val="clear" w:color="auto" w:fill="auto"/>
            <w:noWrap/>
          </w:tcPr>
          <w:p w14:paraId="69745AF2" w14:textId="77777777" w:rsidR="00D61573" w:rsidRPr="00D61573" w:rsidRDefault="00D61573" w:rsidP="00602E11">
            <w:pPr>
              <w:jc w:val="center"/>
              <w:rPr>
                <w:rFonts w:ascii="Arial" w:hAnsi="Arial" w:cs="Arial"/>
                <w:color w:val="000000"/>
              </w:rPr>
            </w:pPr>
            <w:r w:rsidRPr="00D61573">
              <w:rPr>
                <w:rFonts w:ascii="Arial" w:hAnsi="Arial" w:cs="Arial"/>
                <w:color w:val="000000"/>
              </w:rPr>
              <w:t>45</w:t>
            </w:r>
          </w:p>
        </w:tc>
        <w:tc>
          <w:tcPr>
            <w:tcW w:w="1966" w:type="dxa"/>
            <w:shd w:val="clear" w:color="auto" w:fill="auto"/>
          </w:tcPr>
          <w:p w14:paraId="2FD1DCDE" w14:textId="77777777" w:rsidR="00D61573" w:rsidRPr="00D61573" w:rsidRDefault="00D61573" w:rsidP="00602E11">
            <w:pPr>
              <w:jc w:val="center"/>
              <w:rPr>
                <w:rFonts w:ascii="Arial" w:hAnsi="Arial" w:cs="Arial"/>
                <w:color w:val="000000"/>
              </w:rPr>
            </w:pPr>
            <w:r w:rsidRPr="00D61573">
              <w:rPr>
                <w:rFonts w:ascii="Arial" w:hAnsi="Arial" w:cs="Arial"/>
                <w:color w:val="000000"/>
              </w:rPr>
              <w:t>13</w:t>
            </w:r>
          </w:p>
        </w:tc>
      </w:tr>
      <w:tr w:rsidR="00D61573" w:rsidRPr="006828AD" w14:paraId="6B43A32D" w14:textId="77777777" w:rsidTr="00D61573">
        <w:trPr>
          <w:trHeight w:val="255"/>
          <w:jc w:val="center"/>
        </w:trPr>
        <w:tc>
          <w:tcPr>
            <w:tcW w:w="4960" w:type="dxa"/>
            <w:shd w:val="clear" w:color="auto" w:fill="auto"/>
          </w:tcPr>
          <w:p w14:paraId="70138B46" w14:textId="774E7883" w:rsidR="00D61573" w:rsidRPr="00D61573" w:rsidRDefault="007B5C45" w:rsidP="00602E11">
            <w:pPr>
              <w:rPr>
                <w:rFonts w:ascii="Arial" w:hAnsi="Arial" w:cs="Arial"/>
                <w:color w:val="000000"/>
              </w:rPr>
            </w:pPr>
            <w:r>
              <w:rPr>
                <w:rFonts w:ascii="Arial" w:hAnsi="Arial" w:cs="Arial"/>
                <w:color w:val="000000"/>
              </w:rPr>
              <w:t>D</w:t>
            </w:r>
            <w:r w:rsidR="00D61573" w:rsidRPr="00D61573">
              <w:rPr>
                <w:rFonts w:ascii="Arial" w:hAnsi="Arial" w:cs="Arial"/>
                <w:color w:val="000000"/>
              </w:rPr>
              <w:t>odatna aplikacija</w:t>
            </w:r>
            <w:r>
              <w:rPr>
                <w:rFonts w:ascii="Arial" w:hAnsi="Arial" w:cs="Arial"/>
                <w:color w:val="000000"/>
              </w:rPr>
              <w:t xml:space="preserve"> </w:t>
            </w:r>
            <w:proofErr w:type="spellStart"/>
            <w:r>
              <w:rPr>
                <w:rFonts w:ascii="Arial" w:hAnsi="Arial" w:cs="Arial"/>
                <w:color w:val="000000"/>
              </w:rPr>
              <w:t>EFB</w:t>
            </w:r>
            <w:proofErr w:type="spellEnd"/>
            <w:r w:rsidR="00D61573" w:rsidRPr="00D61573">
              <w:rPr>
                <w:rFonts w:ascii="Arial" w:hAnsi="Arial" w:cs="Arial"/>
                <w:color w:val="000000"/>
              </w:rPr>
              <w:t xml:space="preserve"> tipa B </w:t>
            </w:r>
          </w:p>
        </w:tc>
        <w:tc>
          <w:tcPr>
            <w:tcW w:w="2186" w:type="dxa"/>
            <w:shd w:val="clear" w:color="auto" w:fill="auto"/>
            <w:noWrap/>
          </w:tcPr>
          <w:p w14:paraId="38D2E5DB" w14:textId="77777777" w:rsidR="00D61573" w:rsidRPr="00D61573" w:rsidRDefault="00D61573" w:rsidP="00602E11">
            <w:pPr>
              <w:jc w:val="center"/>
              <w:rPr>
                <w:rFonts w:ascii="Arial" w:hAnsi="Arial" w:cs="Arial"/>
                <w:color w:val="000000"/>
              </w:rPr>
            </w:pPr>
            <w:r w:rsidRPr="00D61573">
              <w:rPr>
                <w:rFonts w:ascii="Arial" w:hAnsi="Arial" w:cs="Arial"/>
                <w:color w:val="000000"/>
              </w:rPr>
              <w:t>80</w:t>
            </w:r>
          </w:p>
        </w:tc>
        <w:tc>
          <w:tcPr>
            <w:tcW w:w="1966" w:type="dxa"/>
            <w:shd w:val="clear" w:color="auto" w:fill="auto"/>
          </w:tcPr>
          <w:p w14:paraId="0DC8CBEB" w14:textId="77777777" w:rsidR="00D61573" w:rsidRPr="00D61573" w:rsidRDefault="00D61573" w:rsidP="00602E11">
            <w:pPr>
              <w:jc w:val="center"/>
              <w:rPr>
                <w:rFonts w:ascii="Arial" w:hAnsi="Arial" w:cs="Arial"/>
                <w:color w:val="000000"/>
              </w:rPr>
            </w:pPr>
            <w:r w:rsidRPr="00D61573">
              <w:rPr>
                <w:rFonts w:ascii="Arial" w:hAnsi="Arial" w:cs="Arial"/>
                <w:color w:val="000000"/>
              </w:rPr>
              <w:t>/</w:t>
            </w:r>
          </w:p>
        </w:tc>
      </w:tr>
      <w:tr w:rsidR="00D61573" w:rsidRPr="006828AD" w14:paraId="0BE3D1E9" w14:textId="77777777" w:rsidTr="00D61573">
        <w:trPr>
          <w:trHeight w:val="255"/>
          <w:jc w:val="center"/>
        </w:trPr>
        <w:tc>
          <w:tcPr>
            <w:tcW w:w="4960" w:type="dxa"/>
            <w:shd w:val="clear" w:color="auto" w:fill="auto"/>
          </w:tcPr>
          <w:p w14:paraId="1CD7E704" w14:textId="77777777" w:rsidR="00D61573" w:rsidRPr="00D61573" w:rsidRDefault="00D61573" w:rsidP="00602E11">
            <w:pPr>
              <w:rPr>
                <w:rFonts w:ascii="Arial" w:hAnsi="Arial" w:cs="Arial"/>
                <w:color w:val="000000"/>
              </w:rPr>
            </w:pPr>
            <w:r w:rsidRPr="00D61573">
              <w:rPr>
                <w:rFonts w:ascii="Arial" w:hAnsi="Arial" w:cs="Arial"/>
                <w:color w:val="000000"/>
              </w:rPr>
              <w:t>Medicinski prevozi (</w:t>
            </w:r>
            <w:proofErr w:type="spellStart"/>
            <w:r w:rsidRPr="00D61573">
              <w:rPr>
                <w:rFonts w:ascii="Arial" w:hAnsi="Arial" w:cs="Arial"/>
                <w:color w:val="000000"/>
              </w:rPr>
              <w:t>Air</w:t>
            </w:r>
            <w:proofErr w:type="spellEnd"/>
            <w:r w:rsidRPr="00D61573">
              <w:rPr>
                <w:rFonts w:ascii="Arial" w:hAnsi="Arial" w:cs="Arial"/>
                <w:color w:val="000000"/>
              </w:rPr>
              <w:t xml:space="preserve"> </w:t>
            </w:r>
            <w:proofErr w:type="spellStart"/>
            <w:r w:rsidRPr="00D61573">
              <w:rPr>
                <w:rFonts w:ascii="Arial" w:hAnsi="Arial" w:cs="Arial"/>
                <w:color w:val="000000"/>
              </w:rPr>
              <w:t>Ambulance</w:t>
            </w:r>
            <w:proofErr w:type="spellEnd"/>
            <w:r w:rsidRPr="00D61573">
              <w:rPr>
                <w:rFonts w:ascii="Arial" w:hAnsi="Arial" w:cs="Arial"/>
                <w:color w:val="000000"/>
              </w:rPr>
              <w:t>)</w:t>
            </w:r>
          </w:p>
        </w:tc>
        <w:tc>
          <w:tcPr>
            <w:tcW w:w="2186" w:type="dxa"/>
            <w:shd w:val="clear" w:color="auto" w:fill="auto"/>
            <w:noWrap/>
          </w:tcPr>
          <w:p w14:paraId="21C64D10" w14:textId="77777777" w:rsidR="00D61573" w:rsidRPr="00D61573" w:rsidRDefault="00D61573" w:rsidP="00602E11">
            <w:pPr>
              <w:jc w:val="center"/>
              <w:rPr>
                <w:rFonts w:ascii="Arial" w:hAnsi="Arial" w:cs="Arial"/>
                <w:color w:val="000000"/>
              </w:rPr>
            </w:pPr>
            <w:r w:rsidRPr="00D61573">
              <w:rPr>
                <w:rFonts w:ascii="Arial" w:hAnsi="Arial" w:cs="Arial"/>
                <w:color w:val="000000"/>
              </w:rPr>
              <w:t>105</w:t>
            </w:r>
          </w:p>
        </w:tc>
        <w:tc>
          <w:tcPr>
            <w:tcW w:w="1966" w:type="dxa"/>
            <w:shd w:val="clear" w:color="auto" w:fill="auto"/>
          </w:tcPr>
          <w:p w14:paraId="4F8712AA" w14:textId="77777777" w:rsidR="00D61573" w:rsidRPr="00D61573" w:rsidRDefault="00D61573" w:rsidP="00602E11">
            <w:pPr>
              <w:jc w:val="center"/>
              <w:rPr>
                <w:rFonts w:ascii="Arial" w:hAnsi="Arial" w:cs="Arial"/>
                <w:color w:val="000000"/>
              </w:rPr>
            </w:pPr>
            <w:r w:rsidRPr="00D61573">
              <w:rPr>
                <w:rFonts w:ascii="Arial" w:hAnsi="Arial" w:cs="Arial"/>
                <w:color w:val="000000"/>
              </w:rPr>
              <w:t>31</w:t>
            </w:r>
          </w:p>
        </w:tc>
      </w:tr>
      <w:tr w:rsidR="00D61573" w:rsidRPr="006828AD" w14:paraId="51218A0B" w14:textId="77777777" w:rsidTr="00D61573">
        <w:trPr>
          <w:trHeight w:val="255"/>
          <w:jc w:val="center"/>
        </w:trPr>
        <w:tc>
          <w:tcPr>
            <w:tcW w:w="4960" w:type="dxa"/>
            <w:shd w:val="clear" w:color="auto" w:fill="auto"/>
          </w:tcPr>
          <w:p w14:paraId="3DF89C6E" w14:textId="77777777" w:rsidR="00D61573" w:rsidRPr="00D61573" w:rsidRDefault="00D61573" w:rsidP="00602E11">
            <w:pPr>
              <w:rPr>
                <w:rFonts w:ascii="Arial" w:hAnsi="Arial" w:cs="Arial"/>
                <w:color w:val="000000"/>
              </w:rPr>
            </w:pPr>
            <w:r w:rsidRPr="00D61573">
              <w:rPr>
                <w:rFonts w:ascii="Arial" w:hAnsi="Arial" w:cs="Arial"/>
                <w:bCs/>
                <w:color w:val="000000"/>
              </w:rPr>
              <w:t xml:space="preserve">Dovoljenje za komercialne specializirane operacije z visokim tveganjem </w:t>
            </w:r>
            <w:r w:rsidRPr="00D61573">
              <w:rPr>
                <w:rFonts w:ascii="Arial" w:hAnsi="Arial" w:cs="Arial"/>
                <w:color w:val="000000"/>
              </w:rPr>
              <w:t>(</w:t>
            </w:r>
            <w:proofErr w:type="spellStart"/>
            <w:r w:rsidRPr="00D61573">
              <w:rPr>
                <w:rFonts w:ascii="Arial" w:hAnsi="Arial" w:cs="Arial"/>
                <w:color w:val="000000"/>
              </w:rPr>
              <w:t>High</w:t>
            </w:r>
            <w:proofErr w:type="spellEnd"/>
            <w:r w:rsidRPr="00D61573">
              <w:rPr>
                <w:rFonts w:ascii="Arial" w:hAnsi="Arial" w:cs="Arial"/>
                <w:color w:val="000000"/>
              </w:rPr>
              <w:t xml:space="preserve"> </w:t>
            </w:r>
            <w:proofErr w:type="spellStart"/>
            <w:r w:rsidRPr="00D61573">
              <w:rPr>
                <w:rFonts w:ascii="Arial" w:hAnsi="Arial" w:cs="Arial"/>
                <w:color w:val="000000"/>
              </w:rPr>
              <w:t>Risk</w:t>
            </w:r>
            <w:proofErr w:type="spellEnd"/>
            <w:r w:rsidRPr="00D61573">
              <w:rPr>
                <w:rFonts w:ascii="Arial" w:hAnsi="Arial" w:cs="Arial"/>
                <w:color w:val="000000"/>
              </w:rPr>
              <w:t xml:space="preserve"> </w:t>
            </w:r>
            <w:proofErr w:type="spellStart"/>
            <w:r w:rsidRPr="00D61573">
              <w:rPr>
                <w:rFonts w:ascii="Arial" w:hAnsi="Arial" w:cs="Arial"/>
                <w:color w:val="000000"/>
              </w:rPr>
              <w:t>Commercial</w:t>
            </w:r>
            <w:proofErr w:type="spellEnd"/>
            <w:r w:rsidRPr="00D61573">
              <w:rPr>
                <w:rFonts w:ascii="Arial" w:hAnsi="Arial" w:cs="Arial"/>
                <w:color w:val="000000"/>
              </w:rPr>
              <w:t xml:space="preserve"> </w:t>
            </w:r>
            <w:proofErr w:type="spellStart"/>
            <w:r w:rsidRPr="00D61573">
              <w:rPr>
                <w:rFonts w:ascii="Arial" w:hAnsi="Arial" w:cs="Arial"/>
                <w:color w:val="000000"/>
              </w:rPr>
              <w:t>Specialized</w:t>
            </w:r>
            <w:proofErr w:type="spellEnd"/>
            <w:r w:rsidRPr="00D61573">
              <w:rPr>
                <w:rFonts w:ascii="Arial" w:hAnsi="Arial" w:cs="Arial"/>
                <w:color w:val="000000"/>
              </w:rPr>
              <w:t xml:space="preserve"> </w:t>
            </w:r>
            <w:proofErr w:type="spellStart"/>
            <w:r w:rsidRPr="00D61573">
              <w:rPr>
                <w:rFonts w:ascii="Arial" w:hAnsi="Arial" w:cs="Arial"/>
                <w:color w:val="000000"/>
              </w:rPr>
              <w:t>Operations</w:t>
            </w:r>
            <w:proofErr w:type="spellEnd"/>
            <w:r w:rsidRPr="00D61573">
              <w:rPr>
                <w:rFonts w:ascii="Arial" w:hAnsi="Arial" w:cs="Arial"/>
                <w:color w:val="000000"/>
              </w:rPr>
              <w:t>)</w:t>
            </w:r>
          </w:p>
        </w:tc>
        <w:tc>
          <w:tcPr>
            <w:tcW w:w="2186" w:type="dxa"/>
            <w:shd w:val="clear" w:color="auto" w:fill="auto"/>
            <w:noWrap/>
          </w:tcPr>
          <w:p w14:paraId="0595F810" w14:textId="77777777" w:rsidR="00D61573" w:rsidRPr="00D61573" w:rsidRDefault="00D61573" w:rsidP="00602E11">
            <w:pPr>
              <w:jc w:val="center"/>
              <w:rPr>
                <w:rFonts w:ascii="Arial" w:hAnsi="Arial" w:cs="Arial"/>
                <w:color w:val="000000"/>
              </w:rPr>
            </w:pPr>
            <w:r w:rsidRPr="00D61573">
              <w:rPr>
                <w:rFonts w:ascii="Arial" w:hAnsi="Arial" w:cs="Arial"/>
                <w:color w:val="000000"/>
              </w:rPr>
              <w:t>85</w:t>
            </w:r>
          </w:p>
        </w:tc>
        <w:tc>
          <w:tcPr>
            <w:tcW w:w="1966" w:type="dxa"/>
            <w:shd w:val="clear" w:color="auto" w:fill="auto"/>
          </w:tcPr>
          <w:p w14:paraId="655A37F4" w14:textId="77777777" w:rsidR="00D61573" w:rsidRPr="00D61573" w:rsidRDefault="00D61573" w:rsidP="00602E11">
            <w:pPr>
              <w:jc w:val="center"/>
              <w:rPr>
                <w:rFonts w:ascii="Arial" w:hAnsi="Arial" w:cs="Arial"/>
                <w:color w:val="000000"/>
              </w:rPr>
            </w:pPr>
            <w:r w:rsidRPr="00D61573">
              <w:rPr>
                <w:rFonts w:ascii="Arial" w:hAnsi="Arial" w:cs="Arial"/>
                <w:color w:val="000000"/>
              </w:rPr>
              <w:t>26</w:t>
            </w:r>
          </w:p>
        </w:tc>
      </w:tr>
      <w:tr w:rsidR="00D61573" w:rsidRPr="006828AD" w14:paraId="63E7312F" w14:textId="77777777" w:rsidTr="00D61573">
        <w:trPr>
          <w:trHeight w:val="255"/>
          <w:jc w:val="center"/>
        </w:trPr>
        <w:tc>
          <w:tcPr>
            <w:tcW w:w="4960" w:type="dxa"/>
            <w:shd w:val="clear" w:color="auto" w:fill="auto"/>
          </w:tcPr>
          <w:p w14:paraId="0EB9B23F" w14:textId="77777777" w:rsidR="00D61573" w:rsidRPr="00D61573" w:rsidRDefault="00D61573" w:rsidP="00602E11">
            <w:pPr>
              <w:rPr>
                <w:rFonts w:ascii="Arial" w:hAnsi="Arial" w:cs="Arial"/>
                <w:color w:val="000000"/>
              </w:rPr>
            </w:pPr>
            <w:r w:rsidRPr="00D61573">
              <w:rPr>
                <w:rFonts w:ascii="Arial" w:hAnsi="Arial" w:cs="Arial"/>
                <w:color w:val="000000"/>
              </w:rPr>
              <w:t>Začetno varnostno usposabljanje kabinskega osebja (</w:t>
            </w:r>
            <w:proofErr w:type="spellStart"/>
            <w:r w:rsidRPr="00D61573">
              <w:rPr>
                <w:rFonts w:ascii="Arial" w:hAnsi="Arial" w:cs="Arial"/>
                <w:color w:val="000000"/>
              </w:rPr>
              <w:t>Initial</w:t>
            </w:r>
            <w:proofErr w:type="spellEnd"/>
            <w:r w:rsidRPr="00D61573">
              <w:rPr>
                <w:rFonts w:ascii="Arial" w:hAnsi="Arial" w:cs="Arial"/>
                <w:color w:val="000000"/>
              </w:rPr>
              <w:t xml:space="preserve"> </w:t>
            </w:r>
            <w:proofErr w:type="spellStart"/>
            <w:r w:rsidRPr="00D61573">
              <w:rPr>
                <w:rFonts w:ascii="Arial" w:hAnsi="Arial" w:cs="Arial"/>
                <w:color w:val="000000"/>
              </w:rPr>
              <w:t>Safety</w:t>
            </w:r>
            <w:proofErr w:type="spellEnd"/>
            <w:r w:rsidRPr="00D61573">
              <w:rPr>
                <w:rFonts w:ascii="Arial" w:hAnsi="Arial" w:cs="Arial"/>
                <w:color w:val="000000"/>
              </w:rPr>
              <w:t xml:space="preserve"> </w:t>
            </w:r>
            <w:proofErr w:type="spellStart"/>
            <w:r w:rsidRPr="00D61573">
              <w:rPr>
                <w:rFonts w:ascii="Arial" w:hAnsi="Arial" w:cs="Arial"/>
                <w:color w:val="000000"/>
              </w:rPr>
              <w:t>Training</w:t>
            </w:r>
            <w:proofErr w:type="spellEnd"/>
            <w:r w:rsidRPr="00D61573">
              <w:rPr>
                <w:rFonts w:ascii="Arial" w:hAnsi="Arial" w:cs="Arial"/>
                <w:color w:val="000000"/>
              </w:rPr>
              <w:t xml:space="preserve"> – </w:t>
            </w:r>
            <w:proofErr w:type="spellStart"/>
            <w:r w:rsidRPr="00D61573">
              <w:rPr>
                <w:rFonts w:ascii="Arial" w:hAnsi="Arial" w:cs="Arial"/>
                <w:color w:val="000000"/>
              </w:rPr>
              <w:t>Cabin</w:t>
            </w:r>
            <w:proofErr w:type="spellEnd"/>
            <w:r w:rsidRPr="00D61573">
              <w:rPr>
                <w:rFonts w:ascii="Arial" w:hAnsi="Arial" w:cs="Arial"/>
                <w:color w:val="000000"/>
              </w:rPr>
              <w:t xml:space="preserve"> </w:t>
            </w:r>
            <w:proofErr w:type="spellStart"/>
            <w:r w:rsidRPr="00D61573">
              <w:rPr>
                <w:rFonts w:ascii="Arial" w:hAnsi="Arial" w:cs="Arial"/>
                <w:color w:val="000000"/>
              </w:rPr>
              <w:t>Crew</w:t>
            </w:r>
            <w:proofErr w:type="spellEnd"/>
            <w:r w:rsidRPr="00D61573">
              <w:rPr>
                <w:rFonts w:ascii="Arial" w:hAnsi="Arial" w:cs="Arial"/>
                <w:color w:val="000000"/>
              </w:rPr>
              <w:t xml:space="preserve">) </w:t>
            </w:r>
          </w:p>
        </w:tc>
        <w:tc>
          <w:tcPr>
            <w:tcW w:w="2186" w:type="dxa"/>
            <w:shd w:val="clear" w:color="auto" w:fill="auto"/>
            <w:noWrap/>
          </w:tcPr>
          <w:p w14:paraId="04F7E418" w14:textId="77777777" w:rsidR="00D61573" w:rsidRPr="00D61573" w:rsidRDefault="00D61573" w:rsidP="00602E11">
            <w:pPr>
              <w:jc w:val="center"/>
              <w:rPr>
                <w:rFonts w:ascii="Arial" w:hAnsi="Arial" w:cs="Arial"/>
                <w:color w:val="000000"/>
              </w:rPr>
            </w:pPr>
            <w:r w:rsidRPr="00D61573">
              <w:rPr>
                <w:rFonts w:ascii="Arial" w:hAnsi="Arial" w:cs="Arial"/>
                <w:color w:val="000000"/>
              </w:rPr>
              <w:t>45</w:t>
            </w:r>
          </w:p>
        </w:tc>
        <w:tc>
          <w:tcPr>
            <w:tcW w:w="1966" w:type="dxa"/>
            <w:shd w:val="clear" w:color="auto" w:fill="auto"/>
          </w:tcPr>
          <w:p w14:paraId="34F631F4" w14:textId="77777777" w:rsidR="00D61573" w:rsidRPr="00D61573" w:rsidRDefault="00D61573" w:rsidP="00602E11">
            <w:pPr>
              <w:jc w:val="center"/>
              <w:rPr>
                <w:rFonts w:ascii="Arial" w:hAnsi="Arial" w:cs="Arial"/>
                <w:color w:val="000000"/>
              </w:rPr>
            </w:pPr>
            <w:r w:rsidRPr="00D61573">
              <w:rPr>
                <w:rFonts w:ascii="Arial" w:hAnsi="Arial" w:cs="Arial"/>
                <w:color w:val="000000"/>
              </w:rPr>
              <w:t>/</w:t>
            </w:r>
          </w:p>
        </w:tc>
      </w:tr>
    </w:tbl>
    <w:p w14:paraId="3756C638" w14:textId="18721F1F" w:rsidR="00D61573" w:rsidRPr="002E2FA6" w:rsidRDefault="00D61573" w:rsidP="00955407">
      <w:pPr>
        <w:pStyle w:val="Zamaknjenadolobaprvinivo"/>
        <w:spacing w:before="200"/>
        <w:ind w:left="993" w:hanging="426"/>
      </w:pPr>
      <w:r w:rsidRPr="002E2FA6">
        <w:t xml:space="preserve">(*1) </w:t>
      </w:r>
      <w:r>
        <w:tab/>
      </w:r>
      <w:r w:rsidRPr="002E2FA6">
        <w:t>Velja za nenatančne prilete (</w:t>
      </w:r>
      <w:r w:rsidR="00B23F7A">
        <w:t>n</w:t>
      </w:r>
      <w:r w:rsidRPr="002E2FA6">
        <w:t>on-</w:t>
      </w:r>
      <w:proofErr w:type="spellStart"/>
      <w:r w:rsidRPr="002E2FA6">
        <w:t>precision</w:t>
      </w:r>
      <w:proofErr w:type="spellEnd"/>
      <w:r w:rsidRPr="002E2FA6">
        <w:t xml:space="preserve"> </w:t>
      </w:r>
      <w:proofErr w:type="spellStart"/>
      <w:r w:rsidRPr="002E2FA6">
        <w:t>Approach</w:t>
      </w:r>
      <w:proofErr w:type="spellEnd"/>
      <w:r w:rsidRPr="002E2FA6">
        <w:t>).</w:t>
      </w:r>
    </w:p>
    <w:p w14:paraId="16FF2CA3" w14:textId="77777777" w:rsidR="00D61573" w:rsidRDefault="00D61573" w:rsidP="00955407">
      <w:pPr>
        <w:pStyle w:val="Zamaknjenadolobaprvinivo"/>
        <w:ind w:left="993" w:hanging="425"/>
      </w:pPr>
      <w:r w:rsidRPr="002E2FA6">
        <w:t xml:space="preserve">(*2) </w:t>
      </w:r>
      <w:r>
        <w:tab/>
      </w:r>
      <w:r w:rsidRPr="002E2FA6">
        <w:t xml:space="preserve">Če operator nima dovoljenja za izvajanje operacij v skladu z </w:t>
      </w:r>
      <w:proofErr w:type="spellStart"/>
      <w:r w:rsidRPr="002E2FA6">
        <w:t>SPA.HEMS</w:t>
      </w:r>
      <w:proofErr w:type="spellEnd"/>
      <w:r w:rsidRPr="002E2FA6">
        <w:t>.</w:t>
      </w:r>
    </w:p>
    <w:p w14:paraId="3F846C1F" w14:textId="77777777" w:rsidR="00D61573" w:rsidRDefault="00D61573" w:rsidP="00D61573">
      <w:pPr>
        <w:ind w:left="709" w:hanging="709"/>
        <w:rPr>
          <w:rFonts w:ascii="Arial" w:hAnsi="Arial" w:cs="Arial"/>
        </w:rPr>
      </w:pPr>
      <w:r w:rsidRPr="00DC1DA0">
        <w:rPr>
          <w:rFonts w:ascii="Arial" w:hAnsi="Arial" w:cs="Arial"/>
        </w:rPr>
        <w:t>«</w:t>
      </w:r>
      <w:r w:rsidR="00336EEF">
        <w:rPr>
          <w:rFonts w:ascii="Arial" w:hAnsi="Arial" w:cs="Arial"/>
        </w:rPr>
        <w:t>;</w:t>
      </w:r>
    </w:p>
    <w:p w14:paraId="098C09C4" w14:textId="6D20A088" w:rsidR="00D61573" w:rsidRPr="00D61573" w:rsidRDefault="00122AE8" w:rsidP="007B5816">
      <w:pPr>
        <w:pStyle w:val="Zamaknjenadolobaprvinivo"/>
      </w:pPr>
      <w:r>
        <w:t>–</w:t>
      </w:r>
      <w:r w:rsidR="007B5816">
        <w:t xml:space="preserve"> v </w:t>
      </w:r>
      <w:r w:rsidR="008D595B">
        <w:t>štirinajstem</w:t>
      </w:r>
      <w:r w:rsidR="00D61573">
        <w:t xml:space="preserve"> odstavku v </w:t>
      </w:r>
      <w:r w:rsidR="00B23F7A">
        <w:t>preglednici</w:t>
      </w:r>
      <w:r w:rsidR="00D61573">
        <w:t xml:space="preserve"> </w:t>
      </w:r>
      <w:r>
        <w:t>za vrstico</w:t>
      </w:r>
      <w:r w:rsidR="007B5816">
        <w:t xml:space="preserve"> </w:t>
      </w:r>
      <w:r>
        <w:t>»</w:t>
      </w:r>
      <w:r w:rsidR="00D61573" w:rsidRPr="006828AD">
        <w:rPr>
          <w:color w:val="000000"/>
        </w:rPr>
        <w:t>Obvladovanje tveganj zaradi utrujenosti (</w:t>
      </w:r>
      <w:proofErr w:type="spellStart"/>
      <w:r w:rsidR="00D61573" w:rsidRPr="006828AD">
        <w:rPr>
          <w:color w:val="000000"/>
        </w:rPr>
        <w:t>Fatigue</w:t>
      </w:r>
      <w:proofErr w:type="spellEnd"/>
      <w:r w:rsidR="00D61573" w:rsidRPr="006828AD">
        <w:rPr>
          <w:color w:val="000000"/>
        </w:rPr>
        <w:t xml:space="preserve"> </w:t>
      </w:r>
      <w:proofErr w:type="spellStart"/>
      <w:r w:rsidR="00D61573" w:rsidRPr="006828AD">
        <w:rPr>
          <w:color w:val="000000"/>
        </w:rPr>
        <w:t>Risk</w:t>
      </w:r>
      <w:proofErr w:type="spellEnd"/>
      <w:r w:rsidR="00D61573" w:rsidRPr="006828AD">
        <w:rPr>
          <w:color w:val="000000"/>
        </w:rPr>
        <w:t xml:space="preserve"> Management – </w:t>
      </w:r>
      <w:proofErr w:type="spellStart"/>
      <w:r w:rsidR="00D61573" w:rsidRPr="006828AD">
        <w:rPr>
          <w:color w:val="000000"/>
        </w:rPr>
        <w:t>FRM</w:t>
      </w:r>
      <w:proofErr w:type="spellEnd"/>
      <w:r w:rsidR="00D61573" w:rsidRPr="006828AD">
        <w:rPr>
          <w:color w:val="000000"/>
        </w:rPr>
        <w:t>)</w:t>
      </w:r>
      <w:r>
        <w:rPr>
          <w:color w:val="000000"/>
        </w:rPr>
        <w:t>«</w:t>
      </w:r>
      <w:r w:rsidR="00D61573">
        <w:rPr>
          <w:color w:val="000000"/>
        </w:rPr>
        <w:t xml:space="preserve"> </w:t>
      </w:r>
      <w:r w:rsidR="007B5816">
        <w:rPr>
          <w:color w:val="000000"/>
        </w:rPr>
        <w:t xml:space="preserve">doda </w:t>
      </w:r>
      <w:r w:rsidR="00D61573">
        <w:rPr>
          <w:color w:val="000000"/>
        </w:rPr>
        <w:t>nov</w:t>
      </w:r>
      <w:r>
        <w:rPr>
          <w:color w:val="000000"/>
        </w:rPr>
        <w:t>a</w:t>
      </w:r>
      <w:r w:rsidR="00D61573">
        <w:rPr>
          <w:color w:val="000000"/>
        </w:rPr>
        <w:t xml:space="preserve"> </w:t>
      </w:r>
      <w:r>
        <w:rPr>
          <w:color w:val="000000"/>
        </w:rPr>
        <w:t>vrstica, ki se glasi</w:t>
      </w:r>
      <w:r w:rsidR="00D61573">
        <w:rPr>
          <w:color w:val="000000"/>
        </w:rPr>
        <w:t>:</w:t>
      </w:r>
    </w:p>
    <w:p w14:paraId="5C5F5BCC" w14:textId="77777777" w:rsidR="00D61573" w:rsidRDefault="00D61573" w:rsidP="00D61573">
      <w:pPr>
        <w:pStyle w:val="Zamaknjenadolobaprvinivo"/>
        <w:rPr>
          <w:color w:val="000000"/>
        </w:rPr>
      </w:pPr>
      <w:r>
        <w:rPr>
          <w:color w:val="000000"/>
        </w:rPr>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0"/>
        <w:gridCol w:w="1502"/>
      </w:tblGrid>
      <w:tr w:rsidR="00D61573" w:rsidRPr="00D61573" w14:paraId="6FC02B0B" w14:textId="77777777" w:rsidTr="00D61573">
        <w:trPr>
          <w:trHeight w:val="255"/>
          <w:jc w:val="center"/>
        </w:trPr>
        <w:tc>
          <w:tcPr>
            <w:tcW w:w="7546" w:type="dxa"/>
            <w:shd w:val="clear" w:color="auto" w:fill="auto"/>
          </w:tcPr>
          <w:p w14:paraId="425E9A7A" w14:textId="77777777" w:rsidR="00D61573" w:rsidRPr="00D61573" w:rsidRDefault="00D61573" w:rsidP="00602E11">
            <w:pPr>
              <w:rPr>
                <w:rFonts w:ascii="Arial" w:hAnsi="Arial" w:cs="Arial"/>
                <w:color w:val="000000"/>
              </w:rPr>
            </w:pPr>
            <w:r w:rsidRPr="00D61573">
              <w:rPr>
                <w:rFonts w:ascii="Arial" w:hAnsi="Arial" w:cs="Arial"/>
                <w:color w:val="000000"/>
              </w:rPr>
              <w:t xml:space="preserve">Odobritev individualnih </w:t>
            </w:r>
            <w:proofErr w:type="spellStart"/>
            <w:r w:rsidRPr="00D61573">
              <w:rPr>
                <w:rFonts w:ascii="Arial" w:hAnsi="Arial" w:cs="Arial"/>
                <w:color w:val="000000"/>
              </w:rPr>
              <w:t>specifikacijskih</w:t>
            </w:r>
            <w:proofErr w:type="spellEnd"/>
            <w:r w:rsidRPr="00D61573">
              <w:rPr>
                <w:rFonts w:ascii="Arial" w:hAnsi="Arial" w:cs="Arial"/>
                <w:color w:val="000000"/>
              </w:rPr>
              <w:t xml:space="preserve"> shem za čas letenja</w:t>
            </w:r>
          </w:p>
        </w:tc>
        <w:tc>
          <w:tcPr>
            <w:tcW w:w="1489" w:type="dxa"/>
            <w:shd w:val="clear" w:color="auto" w:fill="auto"/>
          </w:tcPr>
          <w:p w14:paraId="42591D27" w14:textId="77777777" w:rsidR="00D61573" w:rsidRPr="00D61573" w:rsidRDefault="00D61573" w:rsidP="00602E11">
            <w:pPr>
              <w:jc w:val="center"/>
              <w:rPr>
                <w:rFonts w:ascii="Arial" w:hAnsi="Arial" w:cs="Arial"/>
                <w:color w:val="000000"/>
              </w:rPr>
            </w:pPr>
            <w:r w:rsidRPr="00D61573">
              <w:rPr>
                <w:rFonts w:ascii="Arial" w:hAnsi="Arial" w:cs="Arial"/>
                <w:color w:val="000000"/>
              </w:rPr>
              <w:t>45</w:t>
            </w:r>
          </w:p>
        </w:tc>
      </w:tr>
    </w:tbl>
    <w:p w14:paraId="4F3B40CF" w14:textId="77777777" w:rsidR="00D61573" w:rsidRDefault="00D61573" w:rsidP="00D61573">
      <w:pPr>
        <w:ind w:left="709" w:hanging="709"/>
        <w:rPr>
          <w:rFonts w:ascii="Arial" w:hAnsi="Arial" w:cs="Arial"/>
        </w:rPr>
      </w:pPr>
      <w:r w:rsidRPr="00DC1DA0">
        <w:rPr>
          <w:rFonts w:ascii="Arial" w:hAnsi="Arial" w:cs="Arial"/>
        </w:rPr>
        <w:t>«.</w:t>
      </w:r>
    </w:p>
    <w:p w14:paraId="2F321752" w14:textId="2D4E8772" w:rsidR="00D61573" w:rsidRDefault="00D61573" w:rsidP="00D61573">
      <w:pPr>
        <w:pStyle w:val="Zamaknjenadolobaprvinivo"/>
      </w:pPr>
    </w:p>
    <w:p w14:paraId="38AEDC0F" w14:textId="77777777" w:rsidR="0080777C" w:rsidRDefault="0080777C" w:rsidP="00D61573">
      <w:pPr>
        <w:pStyle w:val="Zamaknjenadolobaprvinivo"/>
      </w:pPr>
    </w:p>
    <w:p w14:paraId="2FB581A0" w14:textId="77777777" w:rsidR="00C65BC6" w:rsidRDefault="00C65BC6" w:rsidP="00C65BC6">
      <w:pPr>
        <w:pStyle w:val="Zamaknjenadolobaprvinivo"/>
        <w:numPr>
          <w:ilvl w:val="0"/>
          <w:numId w:val="1"/>
        </w:numPr>
        <w:jc w:val="center"/>
        <w:rPr>
          <w:b/>
        </w:rPr>
      </w:pPr>
      <w:r w:rsidRPr="00C65BC6">
        <w:rPr>
          <w:b/>
        </w:rPr>
        <w:t>člen</w:t>
      </w:r>
    </w:p>
    <w:p w14:paraId="613AB2FC" w14:textId="77777777" w:rsidR="00C65BC6" w:rsidRDefault="00C65BC6" w:rsidP="00C65BC6">
      <w:pPr>
        <w:pStyle w:val="Zamaknjenadolobaprvinivo"/>
        <w:jc w:val="center"/>
        <w:rPr>
          <w:b/>
        </w:rPr>
      </w:pPr>
    </w:p>
    <w:p w14:paraId="23F161EA" w14:textId="77777777" w:rsidR="00921F2C" w:rsidRPr="00921F2C" w:rsidRDefault="00C65BC6" w:rsidP="00921F2C">
      <w:pPr>
        <w:pStyle w:val="Odstavek"/>
        <w:ind w:firstLine="0"/>
      </w:pPr>
      <w:proofErr w:type="spellStart"/>
      <w:r>
        <w:t>27.b</w:t>
      </w:r>
      <w:proofErr w:type="spellEnd"/>
      <w:r w:rsidR="00921F2C">
        <w:t xml:space="preserve"> </w:t>
      </w:r>
      <w:r w:rsidR="00921F2C" w:rsidRPr="00921F2C">
        <w:t>člen se spremeni tako, da se glasi:</w:t>
      </w:r>
    </w:p>
    <w:p w14:paraId="7E4604DA" w14:textId="77777777" w:rsidR="00921F2C" w:rsidRPr="00921F2C" w:rsidRDefault="00921F2C" w:rsidP="00921F2C">
      <w:pPr>
        <w:spacing w:after="0" w:line="240" w:lineRule="auto"/>
        <w:jc w:val="center"/>
        <w:rPr>
          <w:rFonts w:ascii="Arial" w:hAnsi="Arial" w:cs="Arial"/>
          <w:b/>
        </w:rPr>
      </w:pPr>
      <w:r w:rsidRPr="00921F2C">
        <w:t>»</w:t>
      </w:r>
      <w:proofErr w:type="spellStart"/>
      <w:r>
        <w:rPr>
          <w:rFonts w:ascii="Arial" w:hAnsi="Arial" w:cs="Arial"/>
          <w:b/>
        </w:rPr>
        <w:t>27.b</w:t>
      </w:r>
      <w:proofErr w:type="spellEnd"/>
      <w:r w:rsidRPr="00921F2C">
        <w:rPr>
          <w:rFonts w:ascii="Arial" w:hAnsi="Arial" w:cs="Arial"/>
          <w:b/>
        </w:rPr>
        <w:t xml:space="preserve"> člen</w:t>
      </w:r>
    </w:p>
    <w:p w14:paraId="5F351DE6" w14:textId="77777777" w:rsidR="00921F2C" w:rsidRPr="00921F2C" w:rsidRDefault="00921F2C" w:rsidP="00921F2C">
      <w:pPr>
        <w:spacing w:after="0" w:line="240" w:lineRule="auto"/>
        <w:jc w:val="center"/>
        <w:rPr>
          <w:rFonts w:ascii="Arial" w:hAnsi="Arial" w:cs="Arial"/>
          <w:b/>
        </w:rPr>
      </w:pPr>
      <w:r w:rsidRPr="00921F2C">
        <w:rPr>
          <w:rFonts w:ascii="Arial" w:hAnsi="Arial" w:cs="Arial"/>
          <w:b/>
        </w:rPr>
        <w:t>(dovoljenja za izvajanje letalskih dejavn</w:t>
      </w:r>
      <w:r>
        <w:rPr>
          <w:rFonts w:ascii="Arial" w:hAnsi="Arial" w:cs="Arial"/>
          <w:b/>
        </w:rPr>
        <w:t>osti z brezpilotnimi zrakoplovi</w:t>
      </w:r>
      <w:r w:rsidRPr="00921F2C">
        <w:rPr>
          <w:rFonts w:ascii="Arial" w:hAnsi="Arial" w:cs="Arial"/>
          <w:b/>
        </w:rPr>
        <w:t>)</w:t>
      </w:r>
    </w:p>
    <w:p w14:paraId="13C8E064" w14:textId="77777777" w:rsidR="00C65BC6" w:rsidRDefault="00C65BC6" w:rsidP="00C65BC6">
      <w:pPr>
        <w:pStyle w:val="Zamaknjenadolobaprvinivo"/>
      </w:pPr>
    </w:p>
    <w:p w14:paraId="1C551C05" w14:textId="38DF6019" w:rsidR="00C65BC6" w:rsidRDefault="00C65BC6" w:rsidP="00C65BC6">
      <w:pPr>
        <w:pStyle w:val="Odstavek"/>
        <w:spacing w:after="400"/>
      </w:pPr>
      <w:r>
        <w:t>(1)</w:t>
      </w:r>
      <w:r w:rsidR="0080777C">
        <w:t xml:space="preserve"> </w:t>
      </w:r>
      <w:r>
        <w:t>Odprta kategorija</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2606"/>
      </w:tblGrid>
      <w:tr w:rsidR="00C65BC6" w:rsidRPr="003B016F" w14:paraId="644B3906" w14:textId="77777777" w:rsidTr="00C65BC6">
        <w:trPr>
          <w:trHeight w:val="485"/>
          <w:jc w:val="center"/>
        </w:trPr>
        <w:tc>
          <w:tcPr>
            <w:tcW w:w="6506" w:type="dxa"/>
            <w:shd w:val="clear" w:color="auto" w:fill="C0C0C0"/>
          </w:tcPr>
          <w:p w14:paraId="0820AE6E" w14:textId="77777777" w:rsidR="00C65BC6" w:rsidRPr="00931519" w:rsidRDefault="00C65BC6" w:rsidP="00C65BC6">
            <w:pPr>
              <w:rPr>
                <w:rFonts w:ascii="Arial" w:hAnsi="Arial" w:cs="Arial"/>
                <w:b/>
                <w:bCs/>
                <w:color w:val="000000"/>
              </w:rPr>
            </w:pPr>
            <w:r w:rsidRPr="00931519">
              <w:rPr>
                <w:rFonts w:ascii="Arial" w:hAnsi="Arial" w:cs="Arial"/>
                <w:b/>
                <w:bCs/>
                <w:color w:val="000000"/>
              </w:rPr>
              <w:t>Storitev</w:t>
            </w:r>
            <w:r>
              <w:rPr>
                <w:rFonts w:ascii="Arial" w:hAnsi="Arial" w:cs="Arial"/>
                <w:b/>
                <w:bCs/>
                <w:color w:val="000000"/>
              </w:rPr>
              <w:t xml:space="preserve"> (odprta kategorija)</w:t>
            </w:r>
          </w:p>
        </w:tc>
        <w:tc>
          <w:tcPr>
            <w:tcW w:w="2606" w:type="dxa"/>
            <w:shd w:val="clear" w:color="auto" w:fill="C0C0C0"/>
          </w:tcPr>
          <w:p w14:paraId="68D077CB" w14:textId="77777777" w:rsidR="00C65BC6" w:rsidRPr="00931519" w:rsidRDefault="00C65BC6" w:rsidP="00C65BC6">
            <w:pPr>
              <w:jc w:val="center"/>
              <w:rPr>
                <w:rFonts w:ascii="Arial" w:hAnsi="Arial" w:cs="Arial"/>
                <w:b/>
                <w:bCs/>
                <w:color w:val="000000"/>
              </w:rPr>
            </w:pPr>
            <w:r w:rsidRPr="00931519">
              <w:rPr>
                <w:rFonts w:ascii="Arial" w:hAnsi="Arial" w:cs="Arial"/>
                <w:b/>
                <w:bCs/>
                <w:color w:val="000000"/>
              </w:rPr>
              <w:t xml:space="preserve">Tarifa </w:t>
            </w:r>
          </w:p>
          <w:p w14:paraId="20908BAD" w14:textId="77777777" w:rsidR="00C65BC6" w:rsidRPr="00931519" w:rsidRDefault="00C65BC6" w:rsidP="00C65BC6">
            <w:pPr>
              <w:jc w:val="center"/>
              <w:rPr>
                <w:rFonts w:ascii="Arial" w:hAnsi="Arial" w:cs="Arial"/>
                <w:b/>
                <w:bCs/>
                <w:color w:val="000000"/>
              </w:rPr>
            </w:pPr>
            <w:r w:rsidRPr="00931519">
              <w:rPr>
                <w:rFonts w:ascii="Arial" w:hAnsi="Arial" w:cs="Arial"/>
                <w:b/>
                <w:bCs/>
                <w:color w:val="000000"/>
              </w:rPr>
              <w:t>(v točkah)</w:t>
            </w:r>
          </w:p>
        </w:tc>
      </w:tr>
      <w:tr w:rsidR="00C65BC6" w:rsidRPr="003B016F" w14:paraId="1CC625C6" w14:textId="77777777" w:rsidTr="00C65BC6">
        <w:trPr>
          <w:trHeight w:val="485"/>
          <w:jc w:val="center"/>
        </w:trPr>
        <w:tc>
          <w:tcPr>
            <w:tcW w:w="6506" w:type="dxa"/>
            <w:tcBorders>
              <w:top w:val="single" w:sz="4" w:space="0" w:color="auto"/>
              <w:left w:val="single" w:sz="4" w:space="0" w:color="auto"/>
              <w:bottom w:val="single" w:sz="4" w:space="0" w:color="auto"/>
              <w:right w:val="single" w:sz="4" w:space="0" w:color="auto"/>
            </w:tcBorders>
            <w:shd w:val="clear" w:color="auto" w:fill="C0C0C0"/>
            <w:vAlign w:val="center"/>
          </w:tcPr>
          <w:p w14:paraId="34D77877" w14:textId="77777777" w:rsidR="00C65BC6" w:rsidRPr="00F6760D" w:rsidRDefault="00C65BC6" w:rsidP="00C65BC6">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606" w:type="dxa"/>
            <w:tcBorders>
              <w:top w:val="single" w:sz="4" w:space="0" w:color="auto"/>
              <w:left w:val="single" w:sz="4" w:space="0" w:color="auto"/>
              <w:bottom w:val="single" w:sz="4" w:space="0" w:color="auto"/>
              <w:right w:val="single" w:sz="4" w:space="0" w:color="auto"/>
            </w:tcBorders>
            <w:shd w:val="clear" w:color="auto" w:fill="C0C0C0"/>
            <w:vAlign w:val="center"/>
          </w:tcPr>
          <w:p w14:paraId="49354C8A" w14:textId="77777777" w:rsidR="00C65BC6" w:rsidRPr="00F6760D" w:rsidRDefault="00C65BC6" w:rsidP="00C65BC6">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C65BC6" w:rsidRPr="003B016F" w14:paraId="5388FC67" w14:textId="77777777" w:rsidTr="00C65BC6">
        <w:trPr>
          <w:trHeight w:val="485"/>
          <w:jc w:val="center"/>
        </w:trPr>
        <w:tc>
          <w:tcPr>
            <w:tcW w:w="6506" w:type="dxa"/>
            <w:shd w:val="clear" w:color="auto" w:fill="auto"/>
          </w:tcPr>
          <w:p w14:paraId="78A3D606" w14:textId="77777777" w:rsidR="00C65BC6" w:rsidRPr="00A8778F" w:rsidRDefault="00C65BC6" w:rsidP="00602E11">
            <w:pPr>
              <w:rPr>
                <w:rFonts w:ascii="Arial" w:hAnsi="Arial" w:cs="Arial"/>
              </w:rPr>
            </w:pPr>
            <w:r w:rsidRPr="00A8778F">
              <w:rPr>
                <w:rFonts w:ascii="Arial" w:hAnsi="Arial" w:cs="Arial"/>
              </w:rPr>
              <w:t>*registracija operatorja</w:t>
            </w:r>
          </w:p>
        </w:tc>
        <w:tc>
          <w:tcPr>
            <w:tcW w:w="2606" w:type="dxa"/>
            <w:shd w:val="clear" w:color="auto" w:fill="auto"/>
          </w:tcPr>
          <w:p w14:paraId="40568DC1" w14:textId="77777777" w:rsidR="00C65BC6" w:rsidRPr="00A8778F" w:rsidRDefault="00697A92" w:rsidP="00602E11">
            <w:pPr>
              <w:jc w:val="center"/>
              <w:rPr>
                <w:rFonts w:ascii="Arial" w:hAnsi="Arial" w:cs="Arial"/>
              </w:rPr>
            </w:pPr>
            <w:r>
              <w:rPr>
                <w:rFonts w:ascii="Arial" w:hAnsi="Arial" w:cs="Arial"/>
              </w:rPr>
              <w:t>7</w:t>
            </w:r>
          </w:p>
        </w:tc>
      </w:tr>
      <w:tr w:rsidR="00C65BC6" w:rsidRPr="003B016F" w14:paraId="22022F79" w14:textId="77777777" w:rsidTr="00C65BC6">
        <w:trPr>
          <w:trHeight w:val="485"/>
          <w:jc w:val="center"/>
        </w:trPr>
        <w:tc>
          <w:tcPr>
            <w:tcW w:w="6506" w:type="dxa"/>
            <w:shd w:val="clear" w:color="auto" w:fill="auto"/>
          </w:tcPr>
          <w:p w14:paraId="4947ECB6" w14:textId="77777777" w:rsidR="00C65BC6" w:rsidRPr="00A8778F" w:rsidRDefault="00C65BC6" w:rsidP="00602E11">
            <w:pPr>
              <w:rPr>
                <w:rFonts w:ascii="Arial" w:hAnsi="Arial" w:cs="Arial"/>
              </w:rPr>
            </w:pPr>
            <w:r w:rsidRPr="00A8778F">
              <w:rPr>
                <w:rFonts w:ascii="Arial" w:hAnsi="Arial" w:cs="Arial"/>
              </w:rPr>
              <w:t>*spletna registracija operatorja</w:t>
            </w:r>
          </w:p>
        </w:tc>
        <w:tc>
          <w:tcPr>
            <w:tcW w:w="2606" w:type="dxa"/>
            <w:shd w:val="clear" w:color="auto" w:fill="auto"/>
          </w:tcPr>
          <w:p w14:paraId="6750CE2B" w14:textId="77777777" w:rsidR="00C65BC6" w:rsidRPr="00A8778F" w:rsidRDefault="00C65BC6" w:rsidP="00602E11">
            <w:pPr>
              <w:jc w:val="center"/>
              <w:rPr>
                <w:rFonts w:ascii="Arial" w:hAnsi="Arial" w:cs="Arial"/>
              </w:rPr>
            </w:pPr>
            <w:r w:rsidRPr="00A8778F">
              <w:rPr>
                <w:rFonts w:ascii="Arial" w:hAnsi="Arial" w:cs="Arial"/>
              </w:rPr>
              <w:t>5</w:t>
            </w:r>
          </w:p>
        </w:tc>
      </w:tr>
      <w:tr w:rsidR="00C65BC6" w:rsidRPr="003B016F" w14:paraId="2F5CA8D3" w14:textId="77777777" w:rsidTr="00C65BC6">
        <w:trPr>
          <w:trHeight w:val="485"/>
          <w:jc w:val="center"/>
        </w:trPr>
        <w:tc>
          <w:tcPr>
            <w:tcW w:w="6506" w:type="dxa"/>
            <w:shd w:val="clear" w:color="auto" w:fill="auto"/>
          </w:tcPr>
          <w:p w14:paraId="48E4055B" w14:textId="21AE0379" w:rsidR="00C65BC6" w:rsidRPr="00A8778F" w:rsidRDefault="00C65BC6" w:rsidP="00602E11">
            <w:pPr>
              <w:rPr>
                <w:rFonts w:ascii="Arial" w:hAnsi="Arial" w:cs="Arial"/>
              </w:rPr>
            </w:pPr>
            <w:r w:rsidRPr="00A8778F">
              <w:rPr>
                <w:rFonts w:ascii="Arial" w:hAnsi="Arial" w:cs="Arial"/>
              </w:rPr>
              <w:t>**spletni tečaj usposabljanja ter izpit</w:t>
            </w:r>
            <w:r w:rsidR="00191B15">
              <w:rPr>
                <w:rFonts w:ascii="Arial" w:hAnsi="Arial" w:cs="Arial"/>
              </w:rPr>
              <w:t>a</w:t>
            </w:r>
            <w:r w:rsidRPr="00A8778F">
              <w:rPr>
                <w:rFonts w:ascii="Arial" w:hAnsi="Arial" w:cs="Arial"/>
              </w:rPr>
              <w:t xml:space="preserve"> </w:t>
            </w:r>
            <w:proofErr w:type="spellStart"/>
            <w:r w:rsidRPr="00A8778F">
              <w:rPr>
                <w:rFonts w:ascii="Arial" w:hAnsi="Arial" w:cs="Arial"/>
              </w:rPr>
              <w:t>A1</w:t>
            </w:r>
            <w:proofErr w:type="spellEnd"/>
            <w:r w:rsidRPr="00A8778F">
              <w:rPr>
                <w:rFonts w:ascii="Arial" w:hAnsi="Arial" w:cs="Arial"/>
              </w:rPr>
              <w:t xml:space="preserve"> in </w:t>
            </w:r>
            <w:proofErr w:type="spellStart"/>
            <w:r w:rsidRPr="00A8778F">
              <w:rPr>
                <w:rFonts w:ascii="Arial" w:hAnsi="Arial" w:cs="Arial"/>
              </w:rPr>
              <w:t>A3</w:t>
            </w:r>
            <w:proofErr w:type="spellEnd"/>
          </w:p>
        </w:tc>
        <w:tc>
          <w:tcPr>
            <w:tcW w:w="2606" w:type="dxa"/>
            <w:shd w:val="clear" w:color="auto" w:fill="auto"/>
          </w:tcPr>
          <w:p w14:paraId="6EAE4A13" w14:textId="77777777" w:rsidR="00C65BC6" w:rsidRPr="00A8778F" w:rsidRDefault="00C65BC6" w:rsidP="00602E11">
            <w:pPr>
              <w:jc w:val="center"/>
              <w:rPr>
                <w:rFonts w:ascii="Arial" w:hAnsi="Arial" w:cs="Arial"/>
              </w:rPr>
            </w:pPr>
            <w:r w:rsidRPr="00A8778F">
              <w:rPr>
                <w:rFonts w:ascii="Arial" w:hAnsi="Arial" w:cs="Arial"/>
              </w:rPr>
              <w:t>3</w:t>
            </w:r>
          </w:p>
        </w:tc>
      </w:tr>
      <w:tr w:rsidR="00C65BC6" w:rsidRPr="003B016F" w14:paraId="79F4F38A" w14:textId="77777777" w:rsidTr="00C65BC6">
        <w:trPr>
          <w:trHeight w:val="497"/>
          <w:jc w:val="center"/>
        </w:trPr>
        <w:tc>
          <w:tcPr>
            <w:tcW w:w="6506" w:type="dxa"/>
            <w:shd w:val="clear" w:color="auto" w:fill="auto"/>
          </w:tcPr>
          <w:p w14:paraId="10C56C1D" w14:textId="77777777" w:rsidR="00C65BC6" w:rsidRPr="00A8778F" w:rsidRDefault="00C65BC6" w:rsidP="00602E11">
            <w:pPr>
              <w:rPr>
                <w:rFonts w:ascii="Arial" w:hAnsi="Arial" w:cs="Arial"/>
              </w:rPr>
            </w:pPr>
            <w:r w:rsidRPr="00A8778F">
              <w:rPr>
                <w:rFonts w:ascii="Arial" w:hAnsi="Arial" w:cs="Arial"/>
              </w:rPr>
              <w:t xml:space="preserve">izpit za </w:t>
            </w:r>
            <w:proofErr w:type="spellStart"/>
            <w:r w:rsidRPr="00A8778F">
              <w:rPr>
                <w:rFonts w:ascii="Arial" w:hAnsi="Arial" w:cs="Arial"/>
              </w:rPr>
              <w:t>A2</w:t>
            </w:r>
            <w:proofErr w:type="spellEnd"/>
            <w:r w:rsidRPr="00A8778F">
              <w:rPr>
                <w:rFonts w:ascii="Arial" w:hAnsi="Arial" w:cs="Arial"/>
              </w:rPr>
              <w:t xml:space="preserve"> </w:t>
            </w:r>
          </w:p>
        </w:tc>
        <w:tc>
          <w:tcPr>
            <w:tcW w:w="2606" w:type="dxa"/>
            <w:shd w:val="clear" w:color="auto" w:fill="auto"/>
          </w:tcPr>
          <w:p w14:paraId="00D156A0" w14:textId="77777777" w:rsidR="00C65BC6" w:rsidRPr="00A8778F" w:rsidRDefault="00C65BC6" w:rsidP="00602E11">
            <w:pPr>
              <w:jc w:val="center"/>
              <w:rPr>
                <w:rFonts w:ascii="Arial" w:hAnsi="Arial" w:cs="Arial"/>
              </w:rPr>
            </w:pPr>
            <w:r w:rsidRPr="00A8778F">
              <w:rPr>
                <w:rFonts w:ascii="Arial" w:hAnsi="Arial" w:cs="Arial"/>
              </w:rPr>
              <w:t>4</w:t>
            </w:r>
          </w:p>
        </w:tc>
      </w:tr>
      <w:tr w:rsidR="00697A92" w:rsidRPr="003B016F" w14:paraId="5748072F" w14:textId="77777777" w:rsidTr="00C65BC6">
        <w:trPr>
          <w:trHeight w:val="497"/>
          <w:jc w:val="center"/>
        </w:trPr>
        <w:tc>
          <w:tcPr>
            <w:tcW w:w="6506" w:type="dxa"/>
            <w:shd w:val="clear" w:color="auto" w:fill="auto"/>
          </w:tcPr>
          <w:p w14:paraId="452FF6E9" w14:textId="17BB6B0F" w:rsidR="00697A92" w:rsidRPr="00697A92" w:rsidRDefault="00697A92" w:rsidP="00697A92">
            <w:pPr>
              <w:rPr>
                <w:rFonts w:ascii="Arial" w:hAnsi="Arial" w:cs="Arial"/>
              </w:rPr>
            </w:pPr>
            <w:r>
              <w:rPr>
                <w:rFonts w:ascii="Arial" w:hAnsi="Arial" w:cs="Arial"/>
              </w:rPr>
              <w:t>*** I</w:t>
            </w:r>
            <w:r>
              <w:rPr>
                <w:rFonts w:ascii="Arial" w:eastAsia="Calibri" w:hAnsi="Arial" w:cs="Arial"/>
                <w:iCs/>
                <w:color w:val="000000"/>
              </w:rPr>
              <w:t>zvedba izpit</w:t>
            </w:r>
            <w:r w:rsidR="00191B15">
              <w:rPr>
                <w:rFonts w:ascii="Arial" w:eastAsia="Calibri" w:hAnsi="Arial" w:cs="Arial"/>
                <w:iCs/>
                <w:color w:val="000000"/>
              </w:rPr>
              <w:t>a</w:t>
            </w:r>
            <w:r>
              <w:rPr>
                <w:rFonts w:ascii="Arial" w:eastAsia="Calibri" w:hAnsi="Arial" w:cs="Arial"/>
                <w:iCs/>
                <w:color w:val="000000"/>
              </w:rPr>
              <w:t xml:space="preserve"> na terenu na območju Republike Slovenije</w:t>
            </w:r>
          </w:p>
        </w:tc>
        <w:tc>
          <w:tcPr>
            <w:tcW w:w="2606" w:type="dxa"/>
            <w:shd w:val="clear" w:color="auto" w:fill="auto"/>
          </w:tcPr>
          <w:p w14:paraId="5C201EBC" w14:textId="77777777" w:rsidR="00697A92" w:rsidRPr="00697A92" w:rsidRDefault="00697A92" w:rsidP="00602E11">
            <w:pPr>
              <w:jc w:val="center"/>
              <w:rPr>
                <w:rFonts w:ascii="Arial" w:hAnsi="Arial" w:cs="Arial"/>
              </w:rPr>
            </w:pPr>
            <w:r>
              <w:rPr>
                <w:rFonts w:ascii="Arial" w:hAnsi="Arial" w:cs="Arial"/>
              </w:rPr>
              <w:t>1</w:t>
            </w:r>
          </w:p>
        </w:tc>
      </w:tr>
    </w:tbl>
    <w:p w14:paraId="01487DB4" w14:textId="30E882EF" w:rsidR="00C65BC6" w:rsidRDefault="00C65BC6" w:rsidP="00C65BC6">
      <w:pPr>
        <w:pStyle w:val="Zamaknjenadolobaprvinivo"/>
        <w:spacing w:before="200"/>
      </w:pPr>
      <w:r>
        <w:t>*</w:t>
      </w:r>
      <w:r>
        <w:tab/>
        <w:t>Vključuje spletni tečaj usposabljanja ter izpit</w:t>
      </w:r>
      <w:r w:rsidR="00191B15">
        <w:t>a</w:t>
      </w:r>
      <w:r>
        <w:t xml:space="preserve"> </w:t>
      </w:r>
      <w:proofErr w:type="spellStart"/>
      <w:r>
        <w:t>A1</w:t>
      </w:r>
      <w:proofErr w:type="spellEnd"/>
      <w:r>
        <w:t xml:space="preserve"> in </w:t>
      </w:r>
      <w:proofErr w:type="spellStart"/>
      <w:r>
        <w:t>A3</w:t>
      </w:r>
      <w:proofErr w:type="spellEnd"/>
      <w:r>
        <w:t>.</w:t>
      </w:r>
    </w:p>
    <w:p w14:paraId="550B1DE2" w14:textId="77777777" w:rsidR="00C65BC6" w:rsidRDefault="00C65BC6" w:rsidP="00C65BC6">
      <w:pPr>
        <w:pStyle w:val="Zamaknjenadolobaprvinivo"/>
      </w:pPr>
      <w:r>
        <w:lastRenderedPageBreak/>
        <w:t>**</w:t>
      </w:r>
      <w:r>
        <w:tab/>
        <w:t>Za operatorje, ki niso registrirani v Republiki Sloveniji.</w:t>
      </w:r>
    </w:p>
    <w:p w14:paraId="2686497C" w14:textId="697F2A65" w:rsidR="008E29CE" w:rsidRDefault="008E29CE" w:rsidP="00C65BC6">
      <w:pPr>
        <w:pStyle w:val="Zamaknjenadolobaprvinivo"/>
      </w:pPr>
      <w:r>
        <w:t>***</w:t>
      </w:r>
      <w:r>
        <w:tab/>
      </w:r>
      <w:r>
        <w:rPr>
          <w:rFonts w:eastAsia="Calibri"/>
          <w:iCs/>
          <w:color w:val="000000"/>
        </w:rPr>
        <w:t xml:space="preserve">Izpit na terenu se izvede, če je prijavljenih vsaj </w:t>
      </w:r>
      <w:r w:rsidR="00191B15">
        <w:rPr>
          <w:rFonts w:eastAsia="Calibri"/>
          <w:iCs/>
          <w:color w:val="000000"/>
        </w:rPr>
        <w:t>pet</w:t>
      </w:r>
      <w:r>
        <w:rPr>
          <w:rFonts w:eastAsia="Calibri"/>
          <w:iCs/>
          <w:color w:val="000000"/>
        </w:rPr>
        <w:t xml:space="preserve"> kandidatov.</w:t>
      </w:r>
    </w:p>
    <w:p w14:paraId="08BDEBF2" w14:textId="6C767699" w:rsidR="00C65BC6" w:rsidRDefault="00C65BC6" w:rsidP="00C65BC6">
      <w:pPr>
        <w:pStyle w:val="Odstavek"/>
      </w:pPr>
      <w:r>
        <w:t>(2)</w:t>
      </w:r>
      <w:r w:rsidR="0080777C">
        <w:rPr>
          <w:color w:val="000000"/>
        </w:rPr>
        <w:t xml:space="preserve"> </w:t>
      </w:r>
      <w:r>
        <w:t>Posebna kategorija</w:t>
      </w:r>
    </w:p>
    <w:p w14:paraId="79116AD8" w14:textId="4E8A4978" w:rsidR="00C65BC6" w:rsidRDefault="00C65BC6" w:rsidP="00C65BC6">
      <w:pPr>
        <w:pStyle w:val="Odstavek"/>
        <w:spacing w:after="200"/>
      </w:pPr>
      <w:r>
        <w:t xml:space="preserve">Za certifikate v posebni kategoriji se zaračunavata tarifa za prvo izdajo, spremembo in letna tarifa za stalno veljavnost. Vrednost tarife je določena glede na velikost in </w:t>
      </w:r>
      <w:r w:rsidR="00191B15">
        <w:t>zahtevnost</w:t>
      </w:r>
      <w:r>
        <w:t xml:space="preserve"> (število pooblastil) operatorja ter s tem povezanim ustreznim nadzorom nad izvajanjem operacij. Letna tarifa se obračunava za čas veljavnosti v obračunskem obdobju, razen če je v nadaljevanju določeno drugače.</w:t>
      </w:r>
    </w:p>
    <w:p w14:paraId="2C3CC8B2" w14:textId="2A316633" w:rsidR="00C65BC6" w:rsidRDefault="00C65BC6" w:rsidP="00955407">
      <w:pPr>
        <w:pStyle w:val="rkovnatokazaodstavkom"/>
        <w:numPr>
          <w:ilvl w:val="0"/>
          <w:numId w:val="13"/>
        </w:numPr>
        <w:spacing w:after="200"/>
      </w:pPr>
      <w:r w:rsidRPr="009305DD">
        <w:t>Izdaja</w:t>
      </w:r>
      <w:r>
        <w:t>, stalna veljavnost in sprememba izjave v skladu s standardnim scenarijem (</w:t>
      </w:r>
      <w:proofErr w:type="spellStart"/>
      <w:r>
        <w:t>STS</w:t>
      </w:r>
      <w:proofErr w:type="spellEnd"/>
      <w:r>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2606"/>
      </w:tblGrid>
      <w:tr w:rsidR="00C65BC6" w:rsidRPr="003B016F" w14:paraId="022C093F" w14:textId="77777777" w:rsidTr="00602E11">
        <w:trPr>
          <w:trHeight w:val="485"/>
          <w:jc w:val="center"/>
        </w:trPr>
        <w:tc>
          <w:tcPr>
            <w:tcW w:w="6506" w:type="dxa"/>
            <w:shd w:val="clear" w:color="auto" w:fill="C0C0C0"/>
          </w:tcPr>
          <w:p w14:paraId="32EC219E" w14:textId="77777777" w:rsidR="00C65BC6" w:rsidRPr="00931519" w:rsidRDefault="00C65BC6" w:rsidP="00C65BC6">
            <w:pPr>
              <w:rPr>
                <w:rFonts w:ascii="Arial" w:hAnsi="Arial" w:cs="Arial"/>
                <w:b/>
                <w:bCs/>
                <w:color w:val="000000"/>
              </w:rPr>
            </w:pPr>
            <w:r w:rsidRPr="00931519">
              <w:rPr>
                <w:rFonts w:ascii="Arial" w:hAnsi="Arial" w:cs="Arial"/>
                <w:b/>
                <w:bCs/>
                <w:color w:val="000000"/>
              </w:rPr>
              <w:t>Storitev</w:t>
            </w:r>
            <w:r>
              <w:rPr>
                <w:rFonts w:ascii="Arial" w:hAnsi="Arial" w:cs="Arial"/>
                <w:b/>
                <w:bCs/>
                <w:color w:val="000000"/>
              </w:rPr>
              <w:t xml:space="preserve"> </w:t>
            </w:r>
          </w:p>
        </w:tc>
        <w:tc>
          <w:tcPr>
            <w:tcW w:w="2606" w:type="dxa"/>
            <w:shd w:val="clear" w:color="auto" w:fill="C0C0C0"/>
          </w:tcPr>
          <w:p w14:paraId="27D272C8" w14:textId="77777777" w:rsidR="00C65BC6" w:rsidRPr="00931519" w:rsidRDefault="00C65BC6" w:rsidP="00C65BC6">
            <w:pPr>
              <w:jc w:val="center"/>
              <w:rPr>
                <w:rFonts w:ascii="Arial" w:hAnsi="Arial" w:cs="Arial"/>
                <w:b/>
                <w:bCs/>
                <w:color w:val="000000"/>
              </w:rPr>
            </w:pPr>
            <w:r w:rsidRPr="00931519">
              <w:rPr>
                <w:rFonts w:ascii="Arial" w:hAnsi="Arial" w:cs="Arial"/>
                <w:b/>
                <w:bCs/>
                <w:color w:val="000000"/>
              </w:rPr>
              <w:t xml:space="preserve">Tarifa </w:t>
            </w:r>
          </w:p>
          <w:p w14:paraId="4F8A27F7" w14:textId="77777777" w:rsidR="00C65BC6" w:rsidRPr="00931519" w:rsidRDefault="00C65BC6" w:rsidP="00C65BC6">
            <w:pPr>
              <w:jc w:val="center"/>
              <w:rPr>
                <w:rFonts w:ascii="Arial" w:hAnsi="Arial" w:cs="Arial"/>
                <w:b/>
                <w:bCs/>
                <w:color w:val="000000"/>
              </w:rPr>
            </w:pPr>
            <w:r w:rsidRPr="00931519">
              <w:rPr>
                <w:rFonts w:ascii="Arial" w:hAnsi="Arial" w:cs="Arial"/>
                <w:b/>
                <w:bCs/>
                <w:color w:val="000000"/>
              </w:rPr>
              <w:t>(v točkah)</w:t>
            </w:r>
          </w:p>
        </w:tc>
      </w:tr>
      <w:tr w:rsidR="00C65BC6" w:rsidRPr="003B016F" w14:paraId="4DC05F5B" w14:textId="77777777" w:rsidTr="00602E11">
        <w:trPr>
          <w:trHeight w:val="485"/>
          <w:jc w:val="center"/>
        </w:trPr>
        <w:tc>
          <w:tcPr>
            <w:tcW w:w="6506" w:type="dxa"/>
            <w:tcBorders>
              <w:top w:val="single" w:sz="4" w:space="0" w:color="auto"/>
              <w:left w:val="single" w:sz="4" w:space="0" w:color="auto"/>
              <w:bottom w:val="single" w:sz="4" w:space="0" w:color="auto"/>
              <w:right w:val="single" w:sz="4" w:space="0" w:color="auto"/>
            </w:tcBorders>
            <w:shd w:val="clear" w:color="auto" w:fill="C0C0C0"/>
            <w:vAlign w:val="center"/>
          </w:tcPr>
          <w:p w14:paraId="6E6B798B" w14:textId="77777777" w:rsidR="00C65BC6" w:rsidRPr="00F6760D" w:rsidRDefault="00C65BC6" w:rsidP="00C65BC6">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606" w:type="dxa"/>
            <w:tcBorders>
              <w:top w:val="single" w:sz="4" w:space="0" w:color="auto"/>
              <w:left w:val="single" w:sz="4" w:space="0" w:color="auto"/>
              <w:bottom w:val="single" w:sz="4" w:space="0" w:color="auto"/>
              <w:right w:val="single" w:sz="4" w:space="0" w:color="auto"/>
            </w:tcBorders>
            <w:shd w:val="clear" w:color="auto" w:fill="C0C0C0"/>
            <w:vAlign w:val="center"/>
          </w:tcPr>
          <w:p w14:paraId="2C22CA87" w14:textId="77777777" w:rsidR="00C65BC6" w:rsidRPr="00F6760D" w:rsidRDefault="00C65BC6" w:rsidP="00C65BC6">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C65BC6" w:rsidRPr="003B016F" w14:paraId="407BBE59" w14:textId="77777777" w:rsidTr="00602E11">
        <w:trPr>
          <w:trHeight w:val="485"/>
          <w:jc w:val="center"/>
        </w:trPr>
        <w:tc>
          <w:tcPr>
            <w:tcW w:w="6506" w:type="dxa"/>
            <w:shd w:val="clear" w:color="auto" w:fill="auto"/>
          </w:tcPr>
          <w:p w14:paraId="6816F661" w14:textId="77777777" w:rsidR="00C65BC6" w:rsidRPr="00C65BC6" w:rsidRDefault="00C65BC6" w:rsidP="00602E11">
            <w:pPr>
              <w:rPr>
                <w:rFonts w:ascii="Arial" w:hAnsi="Arial" w:cs="Arial"/>
              </w:rPr>
            </w:pPr>
            <w:r w:rsidRPr="00C65BC6">
              <w:rPr>
                <w:rFonts w:ascii="Arial" w:hAnsi="Arial" w:cs="Arial"/>
              </w:rPr>
              <w:t>Izdaja potrdila o prejemu operativne izjave</w:t>
            </w:r>
          </w:p>
        </w:tc>
        <w:tc>
          <w:tcPr>
            <w:tcW w:w="2606" w:type="dxa"/>
            <w:shd w:val="clear" w:color="auto" w:fill="auto"/>
          </w:tcPr>
          <w:p w14:paraId="53F6DCA6" w14:textId="77777777" w:rsidR="00C65BC6" w:rsidRPr="00C65BC6" w:rsidRDefault="00C65BC6" w:rsidP="00602E11">
            <w:pPr>
              <w:jc w:val="center"/>
              <w:rPr>
                <w:rFonts w:ascii="Arial" w:hAnsi="Arial" w:cs="Arial"/>
              </w:rPr>
            </w:pPr>
            <w:r w:rsidRPr="00C65BC6">
              <w:rPr>
                <w:rFonts w:ascii="Arial" w:hAnsi="Arial" w:cs="Arial"/>
              </w:rPr>
              <w:t>7</w:t>
            </w:r>
          </w:p>
        </w:tc>
      </w:tr>
    </w:tbl>
    <w:p w14:paraId="1205EB9D" w14:textId="442A71B1" w:rsidR="00C65BC6" w:rsidRDefault="00C65BC6" w:rsidP="00C65BC6">
      <w:pPr>
        <w:pStyle w:val="Odstavek"/>
      </w:pPr>
      <w:r>
        <w:t>Letna tarifa se začne obračunavati po mesecih za nazaj ob koncu obračunskega obdobja glede na veljavnost posamezne operativne izjave.</w:t>
      </w:r>
    </w:p>
    <w:p w14:paraId="082C93D2" w14:textId="2B5871DD" w:rsidR="00C65BC6" w:rsidRDefault="00191B15" w:rsidP="00C65BC6">
      <w:pPr>
        <w:pStyle w:val="Odstavek"/>
      </w:pPr>
      <w:r>
        <w:t>Če</w:t>
      </w:r>
      <w:r w:rsidR="00C65BC6">
        <w:t xml:space="preserve"> operator</w:t>
      </w:r>
      <w:r w:rsidR="00C65BC6" w:rsidDel="00935B8C">
        <w:t xml:space="preserve"> </w:t>
      </w:r>
      <w:r w:rsidR="00C65BC6">
        <w:t>poda več operativnih izjav, se letna tarifa obračunava z veljavnostjo posamezne operativne izjave z zaokrožitvijo na polni mesec navzdol v dobro stranke</w:t>
      </w:r>
      <w:r w:rsidR="00D76E04">
        <w:t>.</w:t>
      </w:r>
    </w:p>
    <w:p w14:paraId="312F9217" w14:textId="1EE72200" w:rsidR="00C65BC6" w:rsidRDefault="00C65BC6" w:rsidP="00C65BC6">
      <w:pPr>
        <w:pStyle w:val="Odstavek"/>
        <w:spacing w:after="400"/>
      </w:pPr>
      <w:r>
        <w:t xml:space="preserve">Operatorju, ki je imetnik operativnega dovoljenja, se letna tarifa za </w:t>
      </w:r>
      <w:proofErr w:type="spellStart"/>
      <w:r>
        <w:t>STS</w:t>
      </w:r>
      <w:proofErr w:type="spellEnd"/>
      <w:r>
        <w:t xml:space="preserve"> obračuna v sklopu zahtev za letno tarifo za operativna dovoljenja tako, da število </w:t>
      </w:r>
      <w:proofErr w:type="spellStart"/>
      <w:r>
        <w:t>STS</w:t>
      </w:r>
      <w:proofErr w:type="spellEnd"/>
      <w:r>
        <w:t xml:space="preserve"> </w:t>
      </w:r>
      <w:r w:rsidRPr="00191B15">
        <w:t>pri</w:t>
      </w:r>
      <w:r>
        <w:t xml:space="preserve">speva </w:t>
      </w:r>
      <w:r w:rsidR="00191B15">
        <w:t xml:space="preserve">k </w:t>
      </w:r>
      <w:r>
        <w:t xml:space="preserve">faktorju </w:t>
      </w:r>
      <w:proofErr w:type="spellStart"/>
      <w:r>
        <w:t>f.</w:t>
      </w:r>
      <w:proofErr w:type="spellEnd"/>
      <w:r>
        <w:t xml:space="preserve"> Zrakoplovi</w:t>
      </w:r>
      <w:r w:rsidR="00191B15">
        <w:t>,</w:t>
      </w:r>
      <w:r>
        <w:t xml:space="preserve"> uporabljeni za </w:t>
      </w:r>
      <w:proofErr w:type="spellStart"/>
      <w:r>
        <w:t>STS</w:t>
      </w:r>
      <w:proofErr w:type="spellEnd"/>
      <w:r w:rsidR="00191B15">
        <w:t>,</w:t>
      </w:r>
      <w:r>
        <w:t xml:space="preserve"> ne prispevajo dodatno k faktorju c.</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2"/>
        <w:gridCol w:w="561"/>
        <w:gridCol w:w="746"/>
        <w:gridCol w:w="746"/>
        <w:gridCol w:w="746"/>
        <w:gridCol w:w="745"/>
        <w:gridCol w:w="746"/>
        <w:gridCol w:w="1300"/>
      </w:tblGrid>
      <w:tr w:rsidR="00C65BC6" w:rsidRPr="003B016F" w14:paraId="074BC3C1" w14:textId="77777777" w:rsidTr="00C65BC6">
        <w:trPr>
          <w:trHeight w:val="311"/>
          <w:jc w:val="center"/>
        </w:trPr>
        <w:tc>
          <w:tcPr>
            <w:tcW w:w="9112" w:type="dxa"/>
            <w:gridSpan w:val="8"/>
            <w:shd w:val="clear" w:color="auto" w:fill="C0C0C0"/>
          </w:tcPr>
          <w:p w14:paraId="09045C0B" w14:textId="77777777" w:rsidR="00C65BC6" w:rsidRPr="00C65BC6" w:rsidRDefault="00C65BC6" w:rsidP="00C65BC6">
            <w:pPr>
              <w:rPr>
                <w:rFonts w:ascii="Arial" w:hAnsi="Arial" w:cs="Arial"/>
                <w:b/>
                <w:bCs/>
                <w:color w:val="000000"/>
              </w:rPr>
            </w:pPr>
            <w:r w:rsidRPr="00C65BC6">
              <w:rPr>
                <w:rFonts w:ascii="Arial" w:hAnsi="Arial" w:cs="Arial"/>
                <w:b/>
                <w:bCs/>
              </w:rPr>
              <w:t>Letna tarifa za operativno izjavo</w:t>
            </w:r>
            <w:r w:rsidRPr="00C65BC6">
              <w:rPr>
                <w:rFonts w:ascii="Arial" w:hAnsi="Arial" w:cs="Arial"/>
                <w:b/>
                <w:bCs/>
                <w:color w:val="000000"/>
              </w:rPr>
              <w:t xml:space="preserve"> </w:t>
            </w:r>
          </w:p>
        </w:tc>
      </w:tr>
      <w:tr w:rsidR="00C65BC6" w:rsidRPr="003B016F" w14:paraId="4FAF3682" w14:textId="77777777" w:rsidTr="00C65BC6">
        <w:trPr>
          <w:trHeight w:val="311"/>
          <w:jc w:val="center"/>
        </w:trPr>
        <w:tc>
          <w:tcPr>
            <w:tcW w:w="3522" w:type="dxa"/>
            <w:shd w:val="clear" w:color="auto" w:fill="auto"/>
            <w:vAlign w:val="center"/>
          </w:tcPr>
          <w:p w14:paraId="00A1679C" w14:textId="77777777" w:rsidR="00C65BC6" w:rsidRPr="00C65BC6" w:rsidRDefault="00C65BC6" w:rsidP="00C65BC6">
            <w:pPr>
              <w:rPr>
                <w:rFonts w:ascii="Arial" w:hAnsi="Arial" w:cs="Arial"/>
                <w:b/>
                <w:bCs/>
              </w:rPr>
            </w:pPr>
            <w:r w:rsidRPr="00C65BC6">
              <w:rPr>
                <w:rFonts w:ascii="Arial" w:hAnsi="Arial" w:cs="Arial"/>
                <w:b/>
                <w:bCs/>
              </w:rPr>
              <w:t xml:space="preserve">Število </w:t>
            </w:r>
            <w:proofErr w:type="spellStart"/>
            <w:r w:rsidRPr="00C65BC6">
              <w:rPr>
                <w:rFonts w:ascii="Arial" w:hAnsi="Arial" w:cs="Arial"/>
                <w:b/>
                <w:bCs/>
              </w:rPr>
              <w:t>STS</w:t>
            </w:r>
            <w:proofErr w:type="spellEnd"/>
          </w:p>
        </w:tc>
        <w:tc>
          <w:tcPr>
            <w:tcW w:w="561" w:type="dxa"/>
            <w:shd w:val="clear" w:color="auto" w:fill="auto"/>
          </w:tcPr>
          <w:p w14:paraId="4B106A64" w14:textId="77777777" w:rsidR="00C65BC6" w:rsidRPr="00C65BC6" w:rsidRDefault="00C65BC6" w:rsidP="00C65BC6">
            <w:pPr>
              <w:jc w:val="center"/>
              <w:rPr>
                <w:rFonts w:ascii="Arial" w:hAnsi="Arial" w:cs="Arial"/>
                <w:b/>
                <w:bCs/>
              </w:rPr>
            </w:pPr>
            <w:r w:rsidRPr="00C65BC6">
              <w:rPr>
                <w:rFonts w:ascii="Arial" w:hAnsi="Arial" w:cs="Arial"/>
                <w:b/>
                <w:bCs/>
              </w:rPr>
              <w:t>1</w:t>
            </w:r>
          </w:p>
        </w:tc>
        <w:tc>
          <w:tcPr>
            <w:tcW w:w="746" w:type="dxa"/>
            <w:shd w:val="clear" w:color="auto" w:fill="auto"/>
          </w:tcPr>
          <w:p w14:paraId="4FCE6A4D" w14:textId="77777777" w:rsidR="00C65BC6" w:rsidRPr="00C65BC6" w:rsidRDefault="00C65BC6" w:rsidP="00C65BC6">
            <w:pPr>
              <w:jc w:val="center"/>
              <w:rPr>
                <w:rFonts w:ascii="Arial" w:hAnsi="Arial" w:cs="Arial"/>
                <w:b/>
                <w:bCs/>
              </w:rPr>
            </w:pPr>
            <w:r w:rsidRPr="00C65BC6">
              <w:rPr>
                <w:rFonts w:ascii="Arial" w:hAnsi="Arial" w:cs="Arial"/>
                <w:b/>
                <w:bCs/>
              </w:rPr>
              <w:t>2</w:t>
            </w:r>
          </w:p>
        </w:tc>
        <w:tc>
          <w:tcPr>
            <w:tcW w:w="746" w:type="dxa"/>
            <w:shd w:val="clear" w:color="auto" w:fill="auto"/>
          </w:tcPr>
          <w:p w14:paraId="3CD0E776" w14:textId="77777777" w:rsidR="00C65BC6" w:rsidRPr="00C65BC6" w:rsidRDefault="00C65BC6" w:rsidP="00C65BC6">
            <w:pPr>
              <w:jc w:val="center"/>
              <w:rPr>
                <w:rFonts w:ascii="Arial" w:hAnsi="Arial" w:cs="Arial"/>
                <w:b/>
                <w:bCs/>
              </w:rPr>
            </w:pPr>
            <w:r w:rsidRPr="00C65BC6">
              <w:rPr>
                <w:rFonts w:ascii="Arial" w:hAnsi="Arial" w:cs="Arial"/>
                <w:b/>
                <w:bCs/>
              </w:rPr>
              <w:t>3</w:t>
            </w:r>
          </w:p>
        </w:tc>
        <w:tc>
          <w:tcPr>
            <w:tcW w:w="746" w:type="dxa"/>
            <w:shd w:val="clear" w:color="auto" w:fill="auto"/>
          </w:tcPr>
          <w:p w14:paraId="354C6B64" w14:textId="77777777" w:rsidR="00C65BC6" w:rsidRPr="00C65BC6" w:rsidRDefault="00C65BC6" w:rsidP="00C65BC6">
            <w:pPr>
              <w:jc w:val="center"/>
              <w:rPr>
                <w:rFonts w:ascii="Arial" w:hAnsi="Arial" w:cs="Arial"/>
                <w:b/>
                <w:bCs/>
              </w:rPr>
            </w:pPr>
            <w:r w:rsidRPr="00C65BC6">
              <w:rPr>
                <w:rFonts w:ascii="Arial" w:hAnsi="Arial" w:cs="Arial"/>
                <w:b/>
                <w:bCs/>
              </w:rPr>
              <w:t>4</w:t>
            </w:r>
          </w:p>
        </w:tc>
        <w:tc>
          <w:tcPr>
            <w:tcW w:w="745" w:type="dxa"/>
            <w:shd w:val="clear" w:color="auto" w:fill="auto"/>
          </w:tcPr>
          <w:p w14:paraId="4FC0A6C8" w14:textId="77777777" w:rsidR="00C65BC6" w:rsidRPr="00C65BC6" w:rsidRDefault="00C65BC6" w:rsidP="00C65BC6">
            <w:pPr>
              <w:jc w:val="center"/>
              <w:rPr>
                <w:rFonts w:ascii="Arial" w:hAnsi="Arial" w:cs="Arial"/>
                <w:b/>
                <w:bCs/>
              </w:rPr>
            </w:pPr>
            <w:r w:rsidRPr="00C65BC6">
              <w:rPr>
                <w:rFonts w:ascii="Arial" w:hAnsi="Arial" w:cs="Arial"/>
                <w:b/>
                <w:bCs/>
              </w:rPr>
              <w:t>5</w:t>
            </w:r>
          </w:p>
        </w:tc>
        <w:tc>
          <w:tcPr>
            <w:tcW w:w="746" w:type="dxa"/>
            <w:shd w:val="clear" w:color="auto" w:fill="auto"/>
          </w:tcPr>
          <w:p w14:paraId="2CCB1D20" w14:textId="77777777" w:rsidR="00C65BC6" w:rsidRPr="00C65BC6" w:rsidRDefault="00C65BC6" w:rsidP="00C65BC6">
            <w:pPr>
              <w:jc w:val="center"/>
              <w:rPr>
                <w:rFonts w:ascii="Arial" w:hAnsi="Arial" w:cs="Arial"/>
                <w:b/>
                <w:bCs/>
              </w:rPr>
            </w:pPr>
            <w:r w:rsidRPr="00C65BC6">
              <w:rPr>
                <w:rFonts w:ascii="Arial" w:hAnsi="Arial" w:cs="Arial"/>
                <w:b/>
                <w:bCs/>
              </w:rPr>
              <w:t>6</w:t>
            </w:r>
          </w:p>
        </w:tc>
        <w:tc>
          <w:tcPr>
            <w:tcW w:w="1300" w:type="dxa"/>
            <w:shd w:val="clear" w:color="auto" w:fill="auto"/>
          </w:tcPr>
          <w:p w14:paraId="07291FA2" w14:textId="77777777" w:rsidR="00C65BC6" w:rsidRPr="00C65BC6" w:rsidRDefault="00C65BC6" w:rsidP="00C65BC6">
            <w:pPr>
              <w:rPr>
                <w:rFonts w:ascii="Arial" w:hAnsi="Arial" w:cs="Arial"/>
                <w:b/>
                <w:bCs/>
              </w:rPr>
            </w:pPr>
            <w:r w:rsidRPr="00C65BC6">
              <w:rPr>
                <w:rFonts w:ascii="Arial" w:hAnsi="Arial" w:cs="Arial"/>
                <w:b/>
                <w:bCs/>
              </w:rPr>
              <w:t>…</w:t>
            </w:r>
          </w:p>
        </w:tc>
      </w:tr>
      <w:tr w:rsidR="00C65BC6" w:rsidRPr="003B016F" w14:paraId="01F9BA57" w14:textId="77777777" w:rsidTr="00C65BC6">
        <w:trPr>
          <w:trHeight w:val="293"/>
          <w:jc w:val="center"/>
        </w:trPr>
        <w:tc>
          <w:tcPr>
            <w:tcW w:w="3522" w:type="dxa"/>
            <w:tcBorders>
              <w:bottom w:val="single" w:sz="4" w:space="0" w:color="auto"/>
            </w:tcBorders>
            <w:shd w:val="clear" w:color="auto" w:fill="auto"/>
          </w:tcPr>
          <w:p w14:paraId="0FCAFCF6" w14:textId="77777777" w:rsidR="00C65BC6" w:rsidRPr="00C65BC6" w:rsidRDefault="00C65BC6" w:rsidP="00C65BC6">
            <w:pPr>
              <w:rPr>
                <w:rFonts w:ascii="Arial" w:hAnsi="Arial" w:cs="Arial"/>
              </w:rPr>
            </w:pPr>
            <w:r w:rsidRPr="00C65BC6">
              <w:rPr>
                <w:rFonts w:ascii="Arial" w:hAnsi="Arial" w:cs="Arial"/>
              </w:rPr>
              <w:t xml:space="preserve">Tarifa za število </w:t>
            </w:r>
            <w:proofErr w:type="spellStart"/>
            <w:r w:rsidRPr="00C65BC6">
              <w:rPr>
                <w:rFonts w:ascii="Arial" w:hAnsi="Arial" w:cs="Arial"/>
              </w:rPr>
              <w:t>STS</w:t>
            </w:r>
            <w:proofErr w:type="spellEnd"/>
            <w:r w:rsidRPr="00C65BC6">
              <w:rPr>
                <w:rFonts w:ascii="Arial" w:hAnsi="Arial" w:cs="Arial"/>
              </w:rPr>
              <w:t xml:space="preserve"> (a)</w:t>
            </w:r>
          </w:p>
        </w:tc>
        <w:tc>
          <w:tcPr>
            <w:tcW w:w="561" w:type="dxa"/>
            <w:tcBorders>
              <w:bottom w:val="single" w:sz="4" w:space="0" w:color="auto"/>
            </w:tcBorders>
            <w:shd w:val="clear" w:color="auto" w:fill="auto"/>
            <w:noWrap/>
          </w:tcPr>
          <w:p w14:paraId="795713C6" w14:textId="77777777" w:rsidR="00C65BC6" w:rsidRPr="00C65BC6" w:rsidRDefault="00C65BC6" w:rsidP="00C65BC6">
            <w:pPr>
              <w:jc w:val="center"/>
              <w:rPr>
                <w:rFonts w:ascii="Arial" w:hAnsi="Arial" w:cs="Arial"/>
              </w:rPr>
            </w:pPr>
            <w:r w:rsidRPr="00C65BC6">
              <w:rPr>
                <w:rFonts w:ascii="Arial" w:hAnsi="Arial" w:cs="Arial"/>
              </w:rPr>
              <w:t>10</w:t>
            </w:r>
          </w:p>
        </w:tc>
        <w:tc>
          <w:tcPr>
            <w:tcW w:w="746" w:type="dxa"/>
            <w:tcBorders>
              <w:bottom w:val="single" w:sz="4" w:space="0" w:color="auto"/>
            </w:tcBorders>
            <w:shd w:val="clear" w:color="auto" w:fill="auto"/>
          </w:tcPr>
          <w:p w14:paraId="1C9E8BCB" w14:textId="77777777" w:rsidR="00C65BC6" w:rsidRPr="00C65BC6" w:rsidRDefault="00C65BC6" w:rsidP="00C65BC6">
            <w:pPr>
              <w:jc w:val="center"/>
              <w:rPr>
                <w:rFonts w:ascii="Arial" w:hAnsi="Arial" w:cs="Arial"/>
              </w:rPr>
            </w:pPr>
            <w:r w:rsidRPr="00C65BC6">
              <w:rPr>
                <w:rFonts w:ascii="Arial" w:hAnsi="Arial" w:cs="Arial"/>
              </w:rPr>
              <w:t>15</w:t>
            </w:r>
          </w:p>
        </w:tc>
        <w:tc>
          <w:tcPr>
            <w:tcW w:w="746" w:type="dxa"/>
            <w:tcBorders>
              <w:bottom w:val="single" w:sz="4" w:space="0" w:color="auto"/>
            </w:tcBorders>
            <w:shd w:val="clear" w:color="auto" w:fill="auto"/>
          </w:tcPr>
          <w:p w14:paraId="09659DC7" w14:textId="77777777" w:rsidR="00C65BC6" w:rsidRPr="00C65BC6" w:rsidRDefault="00C65BC6" w:rsidP="00C65BC6">
            <w:pPr>
              <w:jc w:val="center"/>
              <w:rPr>
                <w:rFonts w:ascii="Arial" w:hAnsi="Arial" w:cs="Arial"/>
              </w:rPr>
            </w:pPr>
            <w:r w:rsidRPr="00C65BC6">
              <w:rPr>
                <w:rFonts w:ascii="Arial" w:hAnsi="Arial" w:cs="Arial"/>
              </w:rPr>
              <w:t>20</w:t>
            </w:r>
          </w:p>
        </w:tc>
        <w:tc>
          <w:tcPr>
            <w:tcW w:w="746" w:type="dxa"/>
            <w:tcBorders>
              <w:bottom w:val="single" w:sz="4" w:space="0" w:color="auto"/>
            </w:tcBorders>
            <w:shd w:val="clear" w:color="auto" w:fill="auto"/>
            <w:noWrap/>
          </w:tcPr>
          <w:p w14:paraId="1A628328" w14:textId="77777777" w:rsidR="00C65BC6" w:rsidRPr="00C65BC6" w:rsidRDefault="00C65BC6" w:rsidP="00C65BC6">
            <w:pPr>
              <w:jc w:val="center"/>
              <w:rPr>
                <w:rFonts w:ascii="Arial" w:hAnsi="Arial" w:cs="Arial"/>
              </w:rPr>
            </w:pPr>
            <w:r w:rsidRPr="00C65BC6">
              <w:rPr>
                <w:rFonts w:ascii="Arial" w:hAnsi="Arial" w:cs="Arial"/>
              </w:rPr>
              <w:t>25</w:t>
            </w:r>
          </w:p>
        </w:tc>
        <w:tc>
          <w:tcPr>
            <w:tcW w:w="745" w:type="dxa"/>
            <w:tcBorders>
              <w:bottom w:val="single" w:sz="4" w:space="0" w:color="auto"/>
            </w:tcBorders>
            <w:shd w:val="clear" w:color="auto" w:fill="auto"/>
          </w:tcPr>
          <w:p w14:paraId="504E6148" w14:textId="77777777" w:rsidR="00C65BC6" w:rsidRPr="00C65BC6" w:rsidRDefault="00C65BC6" w:rsidP="00C65BC6">
            <w:pPr>
              <w:jc w:val="center"/>
              <w:rPr>
                <w:rFonts w:ascii="Arial" w:hAnsi="Arial" w:cs="Arial"/>
              </w:rPr>
            </w:pPr>
            <w:r w:rsidRPr="00C65BC6">
              <w:rPr>
                <w:rFonts w:ascii="Arial" w:hAnsi="Arial" w:cs="Arial"/>
              </w:rPr>
              <w:t>30</w:t>
            </w:r>
          </w:p>
        </w:tc>
        <w:tc>
          <w:tcPr>
            <w:tcW w:w="746" w:type="dxa"/>
            <w:tcBorders>
              <w:bottom w:val="single" w:sz="4" w:space="0" w:color="auto"/>
            </w:tcBorders>
            <w:shd w:val="clear" w:color="auto" w:fill="auto"/>
          </w:tcPr>
          <w:p w14:paraId="69F6F97F" w14:textId="77777777" w:rsidR="00C65BC6" w:rsidRPr="00C65BC6" w:rsidRDefault="00C65BC6" w:rsidP="00C65BC6">
            <w:pPr>
              <w:jc w:val="center"/>
              <w:rPr>
                <w:rFonts w:ascii="Arial" w:hAnsi="Arial" w:cs="Arial"/>
              </w:rPr>
            </w:pPr>
            <w:r w:rsidRPr="00C65BC6">
              <w:rPr>
                <w:rFonts w:ascii="Arial" w:hAnsi="Arial" w:cs="Arial"/>
              </w:rPr>
              <w:t>35</w:t>
            </w:r>
          </w:p>
        </w:tc>
        <w:tc>
          <w:tcPr>
            <w:tcW w:w="1300" w:type="dxa"/>
            <w:tcBorders>
              <w:bottom w:val="single" w:sz="4" w:space="0" w:color="auto"/>
            </w:tcBorders>
            <w:shd w:val="clear" w:color="auto" w:fill="auto"/>
          </w:tcPr>
          <w:p w14:paraId="42CE5E05" w14:textId="77777777" w:rsidR="00C65BC6" w:rsidRPr="00C65BC6" w:rsidRDefault="00C65BC6" w:rsidP="00C65BC6">
            <w:pPr>
              <w:rPr>
                <w:rFonts w:ascii="Arial" w:hAnsi="Arial" w:cs="Arial"/>
                <w:bCs/>
              </w:rPr>
            </w:pPr>
            <w:r w:rsidRPr="00C65BC6">
              <w:rPr>
                <w:rFonts w:ascii="Arial" w:hAnsi="Arial" w:cs="Arial"/>
                <w:bCs/>
              </w:rPr>
              <w:t>…</w:t>
            </w:r>
          </w:p>
        </w:tc>
      </w:tr>
    </w:tbl>
    <w:p w14:paraId="646E4AE2" w14:textId="77777777" w:rsidR="00C65BC6" w:rsidRDefault="00C65BC6" w:rsidP="00C65BC6">
      <w:pPr>
        <w:pStyle w:val="Odstavek"/>
        <w:ind w:firstLine="0"/>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1"/>
        <w:gridCol w:w="2931"/>
      </w:tblGrid>
      <w:tr w:rsidR="00C65BC6" w:rsidRPr="003B016F" w14:paraId="309631B0" w14:textId="77777777" w:rsidTr="00602E11">
        <w:trPr>
          <w:trHeight w:val="393"/>
          <w:jc w:val="center"/>
        </w:trPr>
        <w:tc>
          <w:tcPr>
            <w:tcW w:w="6181" w:type="dxa"/>
            <w:shd w:val="clear" w:color="auto" w:fill="C0C0C0"/>
          </w:tcPr>
          <w:p w14:paraId="763BB18B" w14:textId="77777777" w:rsidR="00C65BC6" w:rsidRPr="00C65BC6" w:rsidRDefault="00C65BC6" w:rsidP="00C65BC6">
            <w:pPr>
              <w:rPr>
                <w:rFonts w:ascii="Arial" w:hAnsi="Arial" w:cs="Arial"/>
                <w:b/>
                <w:bCs/>
                <w:color w:val="000000"/>
              </w:rPr>
            </w:pPr>
            <w:r w:rsidRPr="00C65BC6">
              <w:rPr>
                <w:rFonts w:ascii="Arial" w:hAnsi="Arial" w:cs="Arial"/>
                <w:b/>
              </w:rPr>
              <w:t xml:space="preserve">Usposabljanje v skladu z zahtevami </w:t>
            </w:r>
            <w:proofErr w:type="spellStart"/>
            <w:r w:rsidRPr="00C65BC6">
              <w:rPr>
                <w:rFonts w:ascii="Arial" w:hAnsi="Arial" w:cs="Arial"/>
                <w:b/>
              </w:rPr>
              <w:t>STS</w:t>
            </w:r>
            <w:proofErr w:type="spellEnd"/>
            <w:r w:rsidRPr="00C65BC6">
              <w:rPr>
                <w:rFonts w:ascii="Arial" w:hAnsi="Arial" w:cs="Arial"/>
                <w:b/>
                <w:bCs/>
                <w:color w:val="000000"/>
              </w:rPr>
              <w:t xml:space="preserve"> </w:t>
            </w:r>
          </w:p>
        </w:tc>
        <w:tc>
          <w:tcPr>
            <w:tcW w:w="2931" w:type="dxa"/>
            <w:shd w:val="clear" w:color="auto" w:fill="C0C0C0"/>
          </w:tcPr>
          <w:p w14:paraId="6B17127C" w14:textId="77777777" w:rsidR="00C65BC6" w:rsidRPr="00931519" w:rsidRDefault="00C65BC6" w:rsidP="00C65BC6">
            <w:pPr>
              <w:jc w:val="center"/>
              <w:rPr>
                <w:rFonts w:ascii="Arial" w:hAnsi="Arial" w:cs="Arial"/>
                <w:b/>
                <w:bCs/>
                <w:color w:val="000000"/>
              </w:rPr>
            </w:pPr>
            <w:r w:rsidRPr="00931519">
              <w:rPr>
                <w:rFonts w:ascii="Arial" w:hAnsi="Arial" w:cs="Arial"/>
                <w:b/>
                <w:bCs/>
                <w:color w:val="000000"/>
              </w:rPr>
              <w:t xml:space="preserve">Tarifa </w:t>
            </w:r>
          </w:p>
          <w:p w14:paraId="6F2D1BF3" w14:textId="77777777" w:rsidR="00C65BC6" w:rsidRPr="00931519" w:rsidRDefault="00C65BC6" w:rsidP="00C65BC6">
            <w:pPr>
              <w:jc w:val="center"/>
              <w:rPr>
                <w:rFonts w:ascii="Arial" w:hAnsi="Arial" w:cs="Arial"/>
                <w:b/>
                <w:bCs/>
                <w:color w:val="000000"/>
              </w:rPr>
            </w:pPr>
            <w:r w:rsidRPr="00931519">
              <w:rPr>
                <w:rFonts w:ascii="Arial" w:hAnsi="Arial" w:cs="Arial"/>
                <w:b/>
                <w:bCs/>
                <w:color w:val="000000"/>
              </w:rPr>
              <w:t>(v točkah)</w:t>
            </w:r>
          </w:p>
        </w:tc>
      </w:tr>
      <w:tr w:rsidR="00C65BC6" w:rsidRPr="003B016F" w14:paraId="61AB47CE" w14:textId="77777777" w:rsidTr="00602E11">
        <w:trPr>
          <w:trHeight w:val="393"/>
          <w:jc w:val="center"/>
        </w:trPr>
        <w:tc>
          <w:tcPr>
            <w:tcW w:w="6181" w:type="dxa"/>
            <w:tcBorders>
              <w:top w:val="single" w:sz="4" w:space="0" w:color="auto"/>
              <w:left w:val="single" w:sz="4" w:space="0" w:color="auto"/>
              <w:bottom w:val="single" w:sz="4" w:space="0" w:color="auto"/>
              <w:right w:val="single" w:sz="4" w:space="0" w:color="auto"/>
            </w:tcBorders>
            <w:shd w:val="clear" w:color="auto" w:fill="C0C0C0"/>
            <w:vAlign w:val="center"/>
          </w:tcPr>
          <w:p w14:paraId="0CFD02E2" w14:textId="77777777" w:rsidR="00C65BC6" w:rsidRPr="00F6760D" w:rsidRDefault="00C65BC6" w:rsidP="00C65BC6">
            <w:pPr>
              <w:overflowPunct w:val="0"/>
              <w:autoSpaceDE w:val="0"/>
              <w:autoSpaceDN w:val="0"/>
              <w:adjustRightInd w:val="0"/>
              <w:ind w:firstLine="29"/>
              <w:jc w:val="center"/>
              <w:textAlignment w:val="baseline"/>
              <w:rPr>
                <w:rFonts w:ascii="Arial" w:eastAsia="Times New Roman" w:hAnsi="Arial" w:cs="Arial"/>
                <w:b/>
                <w:bCs/>
                <w:lang w:eastAsia="sl-SI"/>
              </w:rPr>
            </w:pPr>
            <w:r w:rsidRPr="00F6760D">
              <w:rPr>
                <w:rFonts w:ascii="Arial" w:eastAsia="Times New Roman" w:hAnsi="Arial" w:cs="Arial"/>
                <w:b/>
                <w:bCs/>
                <w:lang w:eastAsia="sl-SI"/>
              </w:rPr>
              <w:t>1.</w:t>
            </w:r>
          </w:p>
        </w:tc>
        <w:tc>
          <w:tcPr>
            <w:tcW w:w="2931" w:type="dxa"/>
            <w:tcBorders>
              <w:top w:val="single" w:sz="4" w:space="0" w:color="auto"/>
              <w:left w:val="single" w:sz="4" w:space="0" w:color="auto"/>
              <w:bottom w:val="single" w:sz="4" w:space="0" w:color="auto"/>
              <w:right w:val="single" w:sz="4" w:space="0" w:color="auto"/>
            </w:tcBorders>
            <w:shd w:val="clear" w:color="auto" w:fill="C0C0C0"/>
            <w:vAlign w:val="center"/>
          </w:tcPr>
          <w:p w14:paraId="616458B0" w14:textId="77777777" w:rsidR="00C65BC6" w:rsidRPr="00F6760D" w:rsidRDefault="00C65BC6" w:rsidP="00C65BC6">
            <w:pPr>
              <w:overflowPunct w:val="0"/>
              <w:autoSpaceDE w:val="0"/>
              <w:autoSpaceDN w:val="0"/>
              <w:adjustRightInd w:val="0"/>
              <w:jc w:val="center"/>
              <w:textAlignment w:val="baseline"/>
              <w:rPr>
                <w:rFonts w:ascii="Arial" w:eastAsia="Times New Roman" w:hAnsi="Arial" w:cs="Arial"/>
                <w:b/>
                <w:bCs/>
                <w:lang w:eastAsia="sl-SI"/>
              </w:rPr>
            </w:pPr>
            <w:r w:rsidRPr="00F6760D">
              <w:rPr>
                <w:rFonts w:ascii="Arial" w:eastAsia="Times New Roman" w:hAnsi="Arial" w:cs="Arial"/>
                <w:b/>
                <w:bCs/>
                <w:lang w:eastAsia="sl-SI"/>
              </w:rPr>
              <w:t>2.</w:t>
            </w:r>
          </w:p>
        </w:tc>
      </w:tr>
      <w:tr w:rsidR="00C65BC6" w:rsidRPr="003B016F" w14:paraId="2211C81B" w14:textId="77777777" w:rsidTr="00602E11">
        <w:trPr>
          <w:trHeight w:val="393"/>
          <w:jc w:val="center"/>
        </w:trPr>
        <w:tc>
          <w:tcPr>
            <w:tcW w:w="6181" w:type="dxa"/>
            <w:shd w:val="clear" w:color="auto" w:fill="auto"/>
          </w:tcPr>
          <w:p w14:paraId="02EE8AF2" w14:textId="77777777" w:rsidR="00C65BC6" w:rsidRPr="00C65BC6" w:rsidRDefault="00C65BC6" w:rsidP="00602E11">
            <w:pPr>
              <w:rPr>
                <w:rFonts w:ascii="Arial" w:hAnsi="Arial" w:cs="Arial"/>
              </w:rPr>
            </w:pPr>
            <w:r w:rsidRPr="00C65BC6">
              <w:rPr>
                <w:rFonts w:ascii="Arial" w:hAnsi="Arial" w:cs="Arial"/>
              </w:rPr>
              <w:t>Izpit iz teoretičnega znanja</w:t>
            </w:r>
          </w:p>
        </w:tc>
        <w:tc>
          <w:tcPr>
            <w:tcW w:w="2931" w:type="dxa"/>
            <w:shd w:val="clear" w:color="auto" w:fill="auto"/>
          </w:tcPr>
          <w:p w14:paraId="145528FA" w14:textId="77777777" w:rsidR="00C65BC6" w:rsidRPr="00C65BC6" w:rsidRDefault="00C65BC6" w:rsidP="00602E11">
            <w:pPr>
              <w:jc w:val="center"/>
              <w:rPr>
                <w:rFonts w:ascii="Arial" w:hAnsi="Arial" w:cs="Arial"/>
              </w:rPr>
            </w:pPr>
            <w:r w:rsidRPr="00C65BC6">
              <w:rPr>
                <w:rFonts w:ascii="Arial" w:hAnsi="Arial" w:cs="Arial"/>
              </w:rPr>
              <w:t>5</w:t>
            </w:r>
          </w:p>
        </w:tc>
      </w:tr>
      <w:tr w:rsidR="00C65BC6" w:rsidRPr="003B016F" w14:paraId="56A53E86" w14:textId="77777777" w:rsidTr="00602E11">
        <w:trPr>
          <w:trHeight w:val="393"/>
          <w:jc w:val="center"/>
        </w:trPr>
        <w:tc>
          <w:tcPr>
            <w:tcW w:w="6181" w:type="dxa"/>
            <w:shd w:val="clear" w:color="auto" w:fill="auto"/>
          </w:tcPr>
          <w:p w14:paraId="1F3670A7" w14:textId="77777777" w:rsidR="00C65BC6" w:rsidRPr="00C65BC6" w:rsidRDefault="00C65BC6" w:rsidP="00602E11">
            <w:pPr>
              <w:rPr>
                <w:rFonts w:ascii="Arial" w:hAnsi="Arial" w:cs="Arial"/>
              </w:rPr>
            </w:pPr>
            <w:r w:rsidRPr="00C65BC6">
              <w:rPr>
                <w:rFonts w:ascii="Arial" w:hAnsi="Arial" w:cs="Arial"/>
              </w:rPr>
              <w:t>*Skrajšani izpit iz teoretičnega znanja</w:t>
            </w:r>
          </w:p>
        </w:tc>
        <w:tc>
          <w:tcPr>
            <w:tcW w:w="2931" w:type="dxa"/>
            <w:shd w:val="clear" w:color="auto" w:fill="auto"/>
          </w:tcPr>
          <w:p w14:paraId="068C7D08" w14:textId="77777777" w:rsidR="00C65BC6" w:rsidRPr="00C65BC6" w:rsidRDefault="00C65BC6" w:rsidP="00602E11">
            <w:pPr>
              <w:jc w:val="center"/>
              <w:rPr>
                <w:rFonts w:ascii="Arial" w:hAnsi="Arial" w:cs="Arial"/>
              </w:rPr>
            </w:pPr>
            <w:r w:rsidRPr="00C65BC6">
              <w:rPr>
                <w:rFonts w:ascii="Arial" w:hAnsi="Arial" w:cs="Arial"/>
              </w:rPr>
              <w:t>4</w:t>
            </w:r>
          </w:p>
        </w:tc>
      </w:tr>
      <w:tr w:rsidR="00C65BC6" w:rsidRPr="003B016F" w14:paraId="4D1FDAE4" w14:textId="77777777" w:rsidTr="00602E11">
        <w:trPr>
          <w:trHeight w:val="393"/>
          <w:jc w:val="center"/>
        </w:trPr>
        <w:tc>
          <w:tcPr>
            <w:tcW w:w="6181" w:type="dxa"/>
            <w:shd w:val="clear" w:color="auto" w:fill="auto"/>
          </w:tcPr>
          <w:p w14:paraId="1C5C7160" w14:textId="77777777" w:rsidR="00C65BC6" w:rsidRPr="00C65BC6" w:rsidRDefault="00C65BC6" w:rsidP="00602E11">
            <w:pPr>
              <w:rPr>
                <w:rFonts w:ascii="Arial" w:hAnsi="Arial" w:cs="Arial"/>
              </w:rPr>
            </w:pPr>
            <w:r w:rsidRPr="00C65BC6">
              <w:rPr>
                <w:rFonts w:ascii="Arial" w:hAnsi="Arial" w:cs="Arial"/>
              </w:rPr>
              <w:t xml:space="preserve">**Izjava operatorja za izvajanje praktičnega usposabljanja v skladu z zahtevami </w:t>
            </w:r>
            <w:proofErr w:type="spellStart"/>
            <w:r w:rsidRPr="00C65BC6">
              <w:rPr>
                <w:rFonts w:ascii="Arial" w:hAnsi="Arial" w:cs="Arial"/>
              </w:rPr>
              <w:t>STS</w:t>
            </w:r>
            <w:proofErr w:type="spellEnd"/>
          </w:p>
        </w:tc>
        <w:tc>
          <w:tcPr>
            <w:tcW w:w="2931" w:type="dxa"/>
            <w:shd w:val="clear" w:color="auto" w:fill="auto"/>
          </w:tcPr>
          <w:p w14:paraId="2176296C" w14:textId="77777777" w:rsidR="00C65BC6" w:rsidRPr="00C65BC6" w:rsidRDefault="00C65BC6" w:rsidP="00602E11">
            <w:pPr>
              <w:jc w:val="center"/>
              <w:rPr>
                <w:rFonts w:ascii="Arial" w:hAnsi="Arial" w:cs="Arial"/>
              </w:rPr>
            </w:pPr>
            <w:r w:rsidRPr="00C65BC6">
              <w:rPr>
                <w:rFonts w:ascii="Arial" w:hAnsi="Arial" w:cs="Arial"/>
              </w:rPr>
              <w:t>8</w:t>
            </w:r>
          </w:p>
        </w:tc>
      </w:tr>
      <w:tr w:rsidR="00C65BC6" w:rsidRPr="003B016F" w14:paraId="1B248611" w14:textId="77777777" w:rsidTr="00602E11">
        <w:trPr>
          <w:trHeight w:val="393"/>
          <w:jc w:val="center"/>
        </w:trPr>
        <w:tc>
          <w:tcPr>
            <w:tcW w:w="6181" w:type="dxa"/>
            <w:shd w:val="clear" w:color="auto" w:fill="auto"/>
          </w:tcPr>
          <w:p w14:paraId="5A1D41AE" w14:textId="77777777" w:rsidR="00C65BC6" w:rsidRPr="00C65BC6" w:rsidRDefault="00C65BC6" w:rsidP="00602E11">
            <w:pPr>
              <w:rPr>
                <w:rFonts w:ascii="Arial" w:hAnsi="Arial" w:cs="Arial"/>
              </w:rPr>
            </w:pPr>
            <w:r w:rsidRPr="00C65BC6">
              <w:rPr>
                <w:rFonts w:ascii="Arial" w:hAnsi="Arial" w:cs="Arial"/>
              </w:rPr>
              <w:t xml:space="preserve">**Izjava organizacije za izvajanje praktičnega usposabljanja v skladu z zahtevami </w:t>
            </w:r>
            <w:proofErr w:type="spellStart"/>
            <w:r w:rsidRPr="00C65BC6">
              <w:rPr>
                <w:rFonts w:ascii="Arial" w:hAnsi="Arial" w:cs="Arial"/>
              </w:rPr>
              <w:t>STS</w:t>
            </w:r>
            <w:proofErr w:type="spellEnd"/>
          </w:p>
        </w:tc>
        <w:tc>
          <w:tcPr>
            <w:tcW w:w="2931" w:type="dxa"/>
            <w:shd w:val="clear" w:color="auto" w:fill="auto"/>
          </w:tcPr>
          <w:p w14:paraId="2F6D9CC9" w14:textId="77777777" w:rsidR="00C65BC6" w:rsidRPr="00C65BC6" w:rsidRDefault="00C65BC6" w:rsidP="00602E11">
            <w:pPr>
              <w:jc w:val="center"/>
              <w:rPr>
                <w:rFonts w:ascii="Arial" w:hAnsi="Arial" w:cs="Arial"/>
              </w:rPr>
            </w:pPr>
            <w:r w:rsidRPr="00C65BC6">
              <w:rPr>
                <w:rFonts w:ascii="Arial" w:hAnsi="Arial" w:cs="Arial"/>
              </w:rPr>
              <w:t>12</w:t>
            </w:r>
          </w:p>
        </w:tc>
      </w:tr>
      <w:tr w:rsidR="008E29CE" w:rsidRPr="003B016F" w14:paraId="647F908F" w14:textId="77777777" w:rsidTr="00602E11">
        <w:trPr>
          <w:trHeight w:val="393"/>
          <w:jc w:val="center"/>
        </w:trPr>
        <w:tc>
          <w:tcPr>
            <w:tcW w:w="6181" w:type="dxa"/>
            <w:shd w:val="clear" w:color="auto" w:fill="auto"/>
          </w:tcPr>
          <w:p w14:paraId="6337F2BF" w14:textId="7B14E799" w:rsidR="008E29CE" w:rsidRPr="00C65BC6" w:rsidRDefault="008E29CE" w:rsidP="00602E11">
            <w:pPr>
              <w:rPr>
                <w:rFonts w:ascii="Arial" w:hAnsi="Arial" w:cs="Arial"/>
              </w:rPr>
            </w:pPr>
            <w:r>
              <w:rPr>
                <w:rFonts w:ascii="Arial" w:hAnsi="Arial" w:cs="Arial"/>
              </w:rPr>
              <w:t>*** I</w:t>
            </w:r>
            <w:r>
              <w:rPr>
                <w:rFonts w:ascii="Arial" w:eastAsia="Calibri" w:hAnsi="Arial" w:cs="Arial"/>
                <w:iCs/>
                <w:color w:val="000000"/>
              </w:rPr>
              <w:t>zvedba izpit</w:t>
            </w:r>
            <w:r w:rsidR="00191B15">
              <w:rPr>
                <w:rFonts w:ascii="Arial" w:eastAsia="Calibri" w:hAnsi="Arial" w:cs="Arial"/>
                <w:iCs/>
                <w:color w:val="000000"/>
              </w:rPr>
              <w:t>a</w:t>
            </w:r>
            <w:r>
              <w:rPr>
                <w:rFonts w:ascii="Arial" w:eastAsia="Calibri" w:hAnsi="Arial" w:cs="Arial"/>
                <w:iCs/>
                <w:color w:val="000000"/>
              </w:rPr>
              <w:t xml:space="preserve"> na terenu na območju Republike Slovenije</w:t>
            </w:r>
          </w:p>
        </w:tc>
        <w:tc>
          <w:tcPr>
            <w:tcW w:w="2931" w:type="dxa"/>
            <w:shd w:val="clear" w:color="auto" w:fill="auto"/>
          </w:tcPr>
          <w:p w14:paraId="7468688B" w14:textId="77777777" w:rsidR="008E29CE" w:rsidRPr="00C65BC6" w:rsidRDefault="008E29CE" w:rsidP="00602E11">
            <w:pPr>
              <w:jc w:val="center"/>
              <w:rPr>
                <w:rFonts w:ascii="Arial" w:hAnsi="Arial" w:cs="Arial"/>
              </w:rPr>
            </w:pPr>
            <w:r>
              <w:rPr>
                <w:rFonts w:ascii="Arial" w:hAnsi="Arial" w:cs="Arial"/>
              </w:rPr>
              <w:t>1</w:t>
            </w:r>
          </w:p>
        </w:tc>
      </w:tr>
    </w:tbl>
    <w:p w14:paraId="0CD9A5BA" w14:textId="6C05E140" w:rsidR="00C65BC6" w:rsidRDefault="00C65BC6" w:rsidP="00C65BC6">
      <w:pPr>
        <w:pStyle w:val="Zamaknjenadolobaprvinivo"/>
        <w:spacing w:before="200"/>
      </w:pPr>
      <w:r>
        <w:lastRenderedPageBreak/>
        <w:t>*</w:t>
      </w:r>
      <w:r>
        <w:tab/>
        <w:t>Če ima kandidat del izpita že opravljen.</w:t>
      </w:r>
    </w:p>
    <w:p w14:paraId="14B79A01" w14:textId="04071BB9" w:rsidR="00C65BC6" w:rsidRDefault="00C65BC6" w:rsidP="00C65BC6">
      <w:pPr>
        <w:pStyle w:val="Zamaknjenadolobaprvinivo"/>
      </w:pPr>
      <w:r>
        <w:t>**</w:t>
      </w:r>
      <w:r>
        <w:tab/>
        <w:t>P</w:t>
      </w:r>
      <w:r w:rsidR="00191B15">
        <w:t>omeni</w:t>
      </w:r>
      <w:r>
        <w:t xml:space="preserve"> letno tarifo, ki se plača </w:t>
      </w:r>
      <w:r w:rsidR="00191B15">
        <w:t>v</w:t>
      </w:r>
      <w:r>
        <w:t>naprej. Za vsako nadaljnjo izjavo istega operatorja</w:t>
      </w:r>
      <w:r w:rsidR="00191B15">
        <w:t xml:space="preserve"> oziroma </w:t>
      </w:r>
      <w:r>
        <w:t>organizacije se plača letna tarifa v polovični vrednosti prve izdaje.</w:t>
      </w:r>
    </w:p>
    <w:p w14:paraId="629BCC23" w14:textId="0422941D" w:rsidR="008E29CE" w:rsidRDefault="008E29CE" w:rsidP="008E29CE">
      <w:pPr>
        <w:pStyle w:val="Zamaknjenadolobaprvinivo"/>
      </w:pPr>
      <w:r>
        <w:t>***</w:t>
      </w:r>
      <w:r>
        <w:tab/>
      </w:r>
      <w:r>
        <w:rPr>
          <w:rFonts w:eastAsia="Calibri"/>
          <w:iCs/>
          <w:color w:val="000000"/>
        </w:rPr>
        <w:t xml:space="preserve">Izpit na terenu se izvede, če je prijavljenih vsaj </w:t>
      </w:r>
      <w:r w:rsidR="00191B15">
        <w:rPr>
          <w:rFonts w:eastAsia="Calibri"/>
          <w:iCs/>
          <w:color w:val="000000"/>
        </w:rPr>
        <w:t>pet</w:t>
      </w:r>
      <w:r>
        <w:rPr>
          <w:rFonts w:eastAsia="Calibri"/>
          <w:iCs/>
          <w:color w:val="000000"/>
        </w:rPr>
        <w:t xml:space="preserve"> kandidatov.</w:t>
      </w:r>
    </w:p>
    <w:p w14:paraId="0DF34843" w14:textId="77777777" w:rsidR="008E29CE" w:rsidRDefault="008E29CE" w:rsidP="00C65BC6">
      <w:pPr>
        <w:pStyle w:val="Zamaknjenadolobaprvinivo"/>
      </w:pPr>
    </w:p>
    <w:p w14:paraId="4927FB3F" w14:textId="3D98E225" w:rsidR="00C65BC6" w:rsidRDefault="00C65BC6" w:rsidP="00C65BC6">
      <w:pPr>
        <w:pStyle w:val="Odstavek"/>
      </w:pPr>
      <w:r>
        <w:t>Spremembe operativne izjave in izjave za izvajanje praktičnega usposabljanja so vključene v letno tarifo. Večji vsebinski popravki operativne dokumentacije po odkritih neskladjih se obračunajo po tarifi 10 točk.</w:t>
      </w:r>
    </w:p>
    <w:p w14:paraId="258240CC" w14:textId="77777777" w:rsidR="009305DD" w:rsidRDefault="009305DD" w:rsidP="00C65BC6">
      <w:pPr>
        <w:pStyle w:val="Odstavek"/>
      </w:pPr>
    </w:p>
    <w:p w14:paraId="1DDE6F9D" w14:textId="5C5D623E" w:rsidR="00C65BC6" w:rsidRDefault="00C65BC6" w:rsidP="00955407">
      <w:pPr>
        <w:pStyle w:val="rkovnatokazaodstavkom"/>
        <w:numPr>
          <w:ilvl w:val="0"/>
          <w:numId w:val="13"/>
        </w:numPr>
        <w:spacing w:before="200"/>
      </w:pPr>
      <w:r>
        <w:t>Izdaja, stalna veljavnost in sprememba operativnega dovoljenja</w:t>
      </w:r>
    </w:p>
    <w:p w14:paraId="796C97B3" w14:textId="042F2FC6" w:rsidR="00C65BC6" w:rsidRDefault="00C65BC6" w:rsidP="00C65BC6">
      <w:pPr>
        <w:pStyle w:val="Odstavek"/>
      </w:pPr>
      <w:r>
        <w:t xml:space="preserve">Za prvo izdajo operativnega dovoljenja v skladu </w:t>
      </w:r>
      <w:r w:rsidR="00692D79">
        <w:t xml:space="preserve">z vnaprej </w:t>
      </w:r>
      <w:r>
        <w:t>pripravljeno oceno tveganja (</w:t>
      </w:r>
      <w:proofErr w:type="spellStart"/>
      <w:r>
        <w:t>PDRA</w:t>
      </w:r>
      <w:proofErr w:type="spellEnd"/>
      <w:r>
        <w:t xml:space="preserve">) ali izven obstoječih </w:t>
      </w:r>
      <w:proofErr w:type="spellStart"/>
      <w:r>
        <w:t>PDRA</w:t>
      </w:r>
      <w:proofErr w:type="spellEnd"/>
      <w:r>
        <w:t xml:space="preserve"> (SORA) se obračuna tarifa po </w:t>
      </w:r>
      <w:r w:rsidR="00191B15">
        <w:t>enačbi</w:t>
      </w:r>
      <w:r>
        <w:t>:</w:t>
      </w:r>
    </w:p>
    <w:p w14:paraId="56049AAC" w14:textId="77777777" w:rsidR="00C65BC6" w:rsidRDefault="00C65BC6" w:rsidP="00C65BC6">
      <w:pPr>
        <w:pStyle w:val="Slikanasredino"/>
      </w:pPr>
      <w:r>
        <w:t>X = a + b + c</w:t>
      </w:r>
    </w:p>
    <w:p w14:paraId="09AEA103" w14:textId="77777777" w:rsidR="00C65BC6" w:rsidRDefault="00C65BC6" w:rsidP="00C65BC6">
      <w:pPr>
        <w:pStyle w:val="Odstavek"/>
      </w:pPr>
      <w:r>
        <w:t>Tarifa za prvo izdajo vključuje pregled dokumentacije, pregled popravkov dokumentacije in do dva ogleda na terenu.</w:t>
      </w:r>
    </w:p>
    <w:p w14:paraId="0B63B27B" w14:textId="77777777" w:rsidR="00C65BC6" w:rsidRDefault="00C65BC6" w:rsidP="00C65BC6">
      <w:pPr>
        <w:pStyle w:val="Odstavek"/>
        <w:spacing w:after="400"/>
      </w:pPr>
      <w:r>
        <w:t xml:space="preserve">Če je uporabljen </w:t>
      </w:r>
      <w:proofErr w:type="spellStart"/>
      <w:r>
        <w:t>PDRA</w:t>
      </w:r>
      <w:proofErr w:type="spellEnd"/>
      <w:r>
        <w:t xml:space="preserve">, ki je enak </w:t>
      </w:r>
      <w:proofErr w:type="spellStart"/>
      <w:r>
        <w:t>STS</w:t>
      </w:r>
      <w:proofErr w:type="spellEnd"/>
      <w:r>
        <w:t xml:space="preserve">, razen v delu uporabljenih zrakoplovov, se uporabi sistem obračunavanja tarife za operativno izjavo v skladu s </w:t>
      </w:r>
      <w:proofErr w:type="spellStart"/>
      <w:r>
        <w:t>STS</w:t>
      </w:r>
      <w:proofErr w:type="spellEnd"/>
      <w:r>
        <w:t>, dodatno se obračuna pregled zrakoplova v skladu s c.</w:t>
      </w:r>
    </w:p>
    <w:p w14:paraId="0AC2C99E" w14:textId="77777777" w:rsidR="00C65BC6" w:rsidRDefault="00C65BC6" w:rsidP="00C65BC6">
      <w:pPr>
        <w:pStyle w:val="Odstavek"/>
        <w:spacing w:after="400"/>
      </w:pPr>
      <w:r>
        <w:t>Če je bila za isti tip zrakoplova že obračunana tarifa v sklopu drugega operativnega dovoljenja, se ne obračuna še enkrat ob novi vlogi za operativno dovoljenje.</w:t>
      </w:r>
    </w:p>
    <w:p w14:paraId="6DBD56F6" w14:textId="66B422E5" w:rsidR="00C65BC6" w:rsidRDefault="00C65BC6" w:rsidP="00C65BC6">
      <w:pPr>
        <w:pStyle w:val="Odstavek"/>
        <w:spacing w:after="400"/>
      </w:pPr>
      <w:r>
        <w:t xml:space="preserve">Isti tip zrakoplova je upoštevan v primeru, če ni večjih razlik v konfiguraciji, kot </w:t>
      </w:r>
      <w:r w:rsidR="00692D79">
        <w:t xml:space="preserve">je </w:t>
      </w:r>
      <w:r>
        <w:t>n</w:t>
      </w:r>
      <w:r w:rsidR="00D76E04">
        <w:t>a primer</w:t>
      </w:r>
      <w:r>
        <w:t xml:space="preserve"> dodano padalo</w:t>
      </w:r>
      <w:r w:rsidR="00D76E04">
        <w:t>.</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9"/>
        <w:gridCol w:w="560"/>
        <w:gridCol w:w="742"/>
        <w:gridCol w:w="742"/>
        <w:gridCol w:w="742"/>
        <w:gridCol w:w="741"/>
        <w:gridCol w:w="742"/>
        <w:gridCol w:w="647"/>
        <w:gridCol w:w="647"/>
      </w:tblGrid>
      <w:tr w:rsidR="00C65BC6" w:rsidRPr="003B016F" w14:paraId="7D239994" w14:textId="77777777" w:rsidTr="00602E11">
        <w:trPr>
          <w:trHeight w:val="259"/>
          <w:jc w:val="center"/>
        </w:trPr>
        <w:tc>
          <w:tcPr>
            <w:tcW w:w="9112" w:type="dxa"/>
            <w:gridSpan w:val="9"/>
            <w:shd w:val="clear" w:color="auto" w:fill="C0C0C0"/>
          </w:tcPr>
          <w:p w14:paraId="13BE0DC9" w14:textId="77777777" w:rsidR="00C65BC6" w:rsidRPr="00C65BC6" w:rsidRDefault="00C65BC6" w:rsidP="00C65BC6">
            <w:pPr>
              <w:rPr>
                <w:rFonts w:ascii="Arial" w:hAnsi="Arial" w:cs="Arial"/>
                <w:b/>
                <w:bCs/>
                <w:color w:val="000000"/>
              </w:rPr>
            </w:pPr>
            <w:r w:rsidRPr="00C65BC6">
              <w:rPr>
                <w:rFonts w:ascii="Arial" w:hAnsi="Arial" w:cs="Arial"/>
                <w:b/>
                <w:bCs/>
              </w:rPr>
              <w:t>Izdaja operativnega dovoljenja</w:t>
            </w:r>
          </w:p>
        </w:tc>
      </w:tr>
      <w:tr w:rsidR="00C65BC6" w:rsidRPr="003B016F" w14:paraId="047837AE" w14:textId="77777777" w:rsidTr="00C65BC6">
        <w:trPr>
          <w:trHeight w:val="259"/>
          <w:jc w:val="center"/>
        </w:trPr>
        <w:tc>
          <w:tcPr>
            <w:tcW w:w="3549" w:type="dxa"/>
            <w:shd w:val="clear" w:color="auto" w:fill="auto"/>
          </w:tcPr>
          <w:p w14:paraId="59C7C07E" w14:textId="77777777" w:rsidR="00C65BC6" w:rsidRPr="00C65BC6" w:rsidRDefault="00C65BC6" w:rsidP="00C65BC6">
            <w:pPr>
              <w:rPr>
                <w:rFonts w:ascii="Arial" w:hAnsi="Arial" w:cs="Arial"/>
              </w:rPr>
            </w:pPr>
            <w:r w:rsidRPr="00C65BC6">
              <w:rPr>
                <w:rFonts w:ascii="Arial" w:hAnsi="Arial" w:cs="Arial"/>
              </w:rPr>
              <w:t>*»</w:t>
            </w:r>
            <w:proofErr w:type="spellStart"/>
            <w:r w:rsidRPr="00C65BC6">
              <w:rPr>
                <w:rFonts w:ascii="Arial" w:hAnsi="Arial" w:cs="Arial"/>
              </w:rPr>
              <w:t>Intristic</w:t>
            </w:r>
            <w:proofErr w:type="spellEnd"/>
            <w:r w:rsidRPr="00C65BC6">
              <w:rPr>
                <w:rFonts w:ascii="Arial" w:hAnsi="Arial" w:cs="Arial"/>
              </w:rPr>
              <w:t xml:space="preserve"> </w:t>
            </w:r>
            <w:proofErr w:type="spellStart"/>
            <w:r w:rsidRPr="00C65BC6">
              <w:rPr>
                <w:rFonts w:ascii="Arial" w:hAnsi="Arial" w:cs="Arial"/>
              </w:rPr>
              <w:t>GRC</w:t>
            </w:r>
            <w:proofErr w:type="spellEnd"/>
            <w:r w:rsidRPr="00C65BC6">
              <w:rPr>
                <w:rFonts w:ascii="Arial" w:hAnsi="Arial" w:cs="Arial"/>
              </w:rPr>
              <w:t>«</w:t>
            </w:r>
          </w:p>
        </w:tc>
        <w:tc>
          <w:tcPr>
            <w:tcW w:w="560" w:type="dxa"/>
            <w:shd w:val="clear" w:color="auto" w:fill="auto"/>
            <w:noWrap/>
          </w:tcPr>
          <w:p w14:paraId="5F309A2E" w14:textId="77777777" w:rsidR="00C65BC6" w:rsidRPr="00C65BC6" w:rsidRDefault="00C65BC6" w:rsidP="00C65BC6">
            <w:pPr>
              <w:jc w:val="center"/>
              <w:rPr>
                <w:rFonts w:ascii="Arial" w:hAnsi="Arial" w:cs="Arial"/>
              </w:rPr>
            </w:pPr>
            <w:r w:rsidRPr="00C65BC6">
              <w:rPr>
                <w:rFonts w:ascii="Arial" w:hAnsi="Arial" w:cs="Arial"/>
              </w:rPr>
              <w:t>1</w:t>
            </w:r>
          </w:p>
        </w:tc>
        <w:tc>
          <w:tcPr>
            <w:tcW w:w="742" w:type="dxa"/>
            <w:shd w:val="clear" w:color="auto" w:fill="auto"/>
          </w:tcPr>
          <w:p w14:paraId="6697D2F1" w14:textId="77777777" w:rsidR="00C65BC6" w:rsidRPr="00C65BC6" w:rsidRDefault="00C65BC6" w:rsidP="00C65BC6">
            <w:pPr>
              <w:jc w:val="center"/>
              <w:rPr>
                <w:rFonts w:ascii="Arial" w:hAnsi="Arial" w:cs="Arial"/>
              </w:rPr>
            </w:pPr>
            <w:r w:rsidRPr="00C65BC6">
              <w:rPr>
                <w:rFonts w:ascii="Arial" w:hAnsi="Arial" w:cs="Arial"/>
              </w:rPr>
              <w:t>2</w:t>
            </w:r>
          </w:p>
        </w:tc>
        <w:tc>
          <w:tcPr>
            <w:tcW w:w="742" w:type="dxa"/>
            <w:shd w:val="clear" w:color="auto" w:fill="auto"/>
          </w:tcPr>
          <w:p w14:paraId="69844788" w14:textId="77777777" w:rsidR="00C65BC6" w:rsidRPr="00C65BC6" w:rsidRDefault="00C65BC6" w:rsidP="00C65BC6">
            <w:pPr>
              <w:jc w:val="center"/>
              <w:rPr>
                <w:rFonts w:ascii="Arial" w:hAnsi="Arial" w:cs="Arial"/>
              </w:rPr>
            </w:pPr>
            <w:r w:rsidRPr="00C65BC6">
              <w:rPr>
                <w:rFonts w:ascii="Arial" w:hAnsi="Arial" w:cs="Arial"/>
              </w:rPr>
              <w:t>3</w:t>
            </w:r>
          </w:p>
        </w:tc>
        <w:tc>
          <w:tcPr>
            <w:tcW w:w="742" w:type="dxa"/>
            <w:shd w:val="clear" w:color="auto" w:fill="auto"/>
            <w:noWrap/>
          </w:tcPr>
          <w:p w14:paraId="12B92066" w14:textId="77777777" w:rsidR="00C65BC6" w:rsidRPr="00C65BC6" w:rsidRDefault="00C65BC6" w:rsidP="00C65BC6">
            <w:pPr>
              <w:jc w:val="center"/>
              <w:rPr>
                <w:rFonts w:ascii="Arial" w:hAnsi="Arial" w:cs="Arial"/>
              </w:rPr>
            </w:pPr>
            <w:r w:rsidRPr="00C65BC6">
              <w:rPr>
                <w:rFonts w:ascii="Arial" w:hAnsi="Arial" w:cs="Arial"/>
              </w:rPr>
              <w:t>4</w:t>
            </w:r>
          </w:p>
        </w:tc>
        <w:tc>
          <w:tcPr>
            <w:tcW w:w="741" w:type="dxa"/>
            <w:shd w:val="clear" w:color="auto" w:fill="auto"/>
          </w:tcPr>
          <w:p w14:paraId="631CA36C" w14:textId="77777777" w:rsidR="00C65BC6" w:rsidRPr="00C65BC6" w:rsidRDefault="00C65BC6" w:rsidP="00C65BC6">
            <w:pPr>
              <w:jc w:val="center"/>
              <w:rPr>
                <w:rFonts w:ascii="Arial" w:hAnsi="Arial" w:cs="Arial"/>
              </w:rPr>
            </w:pPr>
            <w:r w:rsidRPr="00C65BC6">
              <w:rPr>
                <w:rFonts w:ascii="Arial" w:hAnsi="Arial" w:cs="Arial"/>
              </w:rPr>
              <w:t>5</w:t>
            </w:r>
          </w:p>
        </w:tc>
        <w:tc>
          <w:tcPr>
            <w:tcW w:w="742" w:type="dxa"/>
            <w:shd w:val="clear" w:color="auto" w:fill="auto"/>
          </w:tcPr>
          <w:p w14:paraId="5CB6532E" w14:textId="77777777" w:rsidR="00C65BC6" w:rsidRPr="00C65BC6" w:rsidRDefault="00C65BC6" w:rsidP="00C65BC6">
            <w:pPr>
              <w:jc w:val="center"/>
              <w:rPr>
                <w:rFonts w:ascii="Arial" w:hAnsi="Arial" w:cs="Arial"/>
              </w:rPr>
            </w:pPr>
            <w:r w:rsidRPr="00C65BC6">
              <w:rPr>
                <w:rFonts w:ascii="Arial" w:hAnsi="Arial" w:cs="Arial"/>
              </w:rPr>
              <w:t>6</w:t>
            </w:r>
          </w:p>
        </w:tc>
        <w:tc>
          <w:tcPr>
            <w:tcW w:w="647" w:type="dxa"/>
            <w:tcBorders>
              <w:bottom w:val="single" w:sz="4" w:space="0" w:color="auto"/>
            </w:tcBorders>
            <w:shd w:val="clear" w:color="auto" w:fill="auto"/>
          </w:tcPr>
          <w:p w14:paraId="59A1E998" w14:textId="77777777" w:rsidR="00C65BC6" w:rsidRPr="00C65BC6" w:rsidRDefault="00C65BC6" w:rsidP="00C65BC6">
            <w:pPr>
              <w:jc w:val="center"/>
              <w:rPr>
                <w:rFonts w:ascii="Arial" w:hAnsi="Arial" w:cs="Arial"/>
                <w:bCs/>
              </w:rPr>
            </w:pPr>
            <w:r w:rsidRPr="00C65BC6">
              <w:rPr>
                <w:rFonts w:ascii="Arial" w:hAnsi="Arial" w:cs="Arial"/>
              </w:rPr>
              <w:t>7</w:t>
            </w:r>
          </w:p>
        </w:tc>
        <w:tc>
          <w:tcPr>
            <w:tcW w:w="647" w:type="dxa"/>
            <w:tcBorders>
              <w:bottom w:val="single" w:sz="4" w:space="0" w:color="auto"/>
            </w:tcBorders>
            <w:shd w:val="clear" w:color="auto" w:fill="auto"/>
          </w:tcPr>
          <w:p w14:paraId="338B5CE9" w14:textId="77777777" w:rsidR="00C65BC6" w:rsidRPr="00C65BC6" w:rsidRDefault="00C65BC6" w:rsidP="00C65BC6">
            <w:pPr>
              <w:jc w:val="center"/>
              <w:rPr>
                <w:rFonts w:ascii="Arial" w:hAnsi="Arial" w:cs="Arial"/>
              </w:rPr>
            </w:pPr>
            <w:r w:rsidRPr="00C65BC6">
              <w:rPr>
                <w:rFonts w:ascii="Arial" w:hAnsi="Arial" w:cs="Arial"/>
              </w:rPr>
              <w:t>8</w:t>
            </w:r>
          </w:p>
        </w:tc>
      </w:tr>
      <w:tr w:rsidR="00C65BC6" w:rsidRPr="003B016F" w14:paraId="68D64249" w14:textId="77777777" w:rsidTr="00C65BC6">
        <w:trPr>
          <w:trHeight w:val="259"/>
          <w:jc w:val="center"/>
        </w:trPr>
        <w:tc>
          <w:tcPr>
            <w:tcW w:w="3549" w:type="dxa"/>
            <w:tcBorders>
              <w:bottom w:val="single" w:sz="4" w:space="0" w:color="auto"/>
            </w:tcBorders>
            <w:shd w:val="clear" w:color="auto" w:fill="auto"/>
          </w:tcPr>
          <w:p w14:paraId="12FCCA4E" w14:textId="68D8A32E" w:rsidR="00C65BC6" w:rsidRPr="00C65BC6" w:rsidRDefault="00C65BC6" w:rsidP="00C65BC6">
            <w:pPr>
              <w:rPr>
                <w:rFonts w:ascii="Arial" w:hAnsi="Arial" w:cs="Arial"/>
              </w:rPr>
            </w:pPr>
            <w:r w:rsidRPr="00C65BC6">
              <w:rPr>
                <w:rFonts w:ascii="Arial" w:hAnsi="Arial" w:cs="Arial"/>
              </w:rPr>
              <w:t>a</w:t>
            </w:r>
            <w:r w:rsidR="009305DD">
              <w:rPr>
                <w:rFonts w:ascii="Arial" w:hAnsi="Arial" w:cs="Arial"/>
              </w:rPr>
              <w:t xml:space="preserve"> </w:t>
            </w:r>
            <w:r w:rsidRPr="00C65BC6">
              <w:rPr>
                <w:rFonts w:ascii="Arial" w:hAnsi="Arial" w:cs="Arial"/>
              </w:rPr>
              <w:t>(SORA)</w:t>
            </w:r>
          </w:p>
        </w:tc>
        <w:tc>
          <w:tcPr>
            <w:tcW w:w="560" w:type="dxa"/>
            <w:tcBorders>
              <w:bottom w:val="single" w:sz="4" w:space="0" w:color="auto"/>
            </w:tcBorders>
            <w:shd w:val="clear" w:color="auto" w:fill="auto"/>
            <w:noWrap/>
          </w:tcPr>
          <w:p w14:paraId="06E9DFBE" w14:textId="77777777" w:rsidR="00C65BC6" w:rsidRPr="00C65BC6" w:rsidRDefault="00C65BC6" w:rsidP="00C65BC6">
            <w:pPr>
              <w:jc w:val="center"/>
              <w:rPr>
                <w:rFonts w:ascii="Arial" w:hAnsi="Arial" w:cs="Arial"/>
              </w:rPr>
            </w:pPr>
            <w:r w:rsidRPr="00C65BC6">
              <w:rPr>
                <w:rFonts w:ascii="Arial" w:hAnsi="Arial" w:cs="Arial"/>
              </w:rPr>
              <w:t>5</w:t>
            </w:r>
          </w:p>
        </w:tc>
        <w:tc>
          <w:tcPr>
            <w:tcW w:w="742" w:type="dxa"/>
            <w:tcBorders>
              <w:bottom w:val="single" w:sz="4" w:space="0" w:color="auto"/>
            </w:tcBorders>
            <w:shd w:val="clear" w:color="auto" w:fill="auto"/>
          </w:tcPr>
          <w:p w14:paraId="5539217D" w14:textId="77777777" w:rsidR="00C65BC6" w:rsidRPr="00C65BC6" w:rsidRDefault="00C65BC6" w:rsidP="00C65BC6">
            <w:pPr>
              <w:jc w:val="center"/>
              <w:rPr>
                <w:rFonts w:ascii="Arial" w:hAnsi="Arial" w:cs="Arial"/>
              </w:rPr>
            </w:pPr>
            <w:r w:rsidRPr="00C65BC6">
              <w:rPr>
                <w:rFonts w:ascii="Arial" w:hAnsi="Arial" w:cs="Arial"/>
              </w:rPr>
              <w:t>6</w:t>
            </w:r>
          </w:p>
        </w:tc>
        <w:tc>
          <w:tcPr>
            <w:tcW w:w="742" w:type="dxa"/>
            <w:tcBorders>
              <w:bottom w:val="single" w:sz="4" w:space="0" w:color="auto"/>
            </w:tcBorders>
            <w:shd w:val="clear" w:color="auto" w:fill="auto"/>
          </w:tcPr>
          <w:p w14:paraId="0BC68B5C" w14:textId="77777777" w:rsidR="00C65BC6" w:rsidRPr="00C65BC6" w:rsidRDefault="00C65BC6" w:rsidP="00C65BC6">
            <w:pPr>
              <w:jc w:val="center"/>
              <w:rPr>
                <w:rFonts w:ascii="Arial" w:hAnsi="Arial" w:cs="Arial"/>
              </w:rPr>
            </w:pPr>
            <w:r w:rsidRPr="00C65BC6">
              <w:rPr>
                <w:rFonts w:ascii="Arial" w:hAnsi="Arial" w:cs="Arial"/>
              </w:rPr>
              <w:t>7</w:t>
            </w:r>
          </w:p>
        </w:tc>
        <w:tc>
          <w:tcPr>
            <w:tcW w:w="742" w:type="dxa"/>
            <w:tcBorders>
              <w:bottom w:val="single" w:sz="4" w:space="0" w:color="auto"/>
            </w:tcBorders>
            <w:shd w:val="clear" w:color="auto" w:fill="auto"/>
            <w:noWrap/>
          </w:tcPr>
          <w:p w14:paraId="5ADCFED2" w14:textId="77777777" w:rsidR="00C65BC6" w:rsidRPr="00C65BC6" w:rsidRDefault="00C65BC6" w:rsidP="00C65BC6">
            <w:pPr>
              <w:jc w:val="center"/>
              <w:rPr>
                <w:rFonts w:ascii="Arial" w:hAnsi="Arial" w:cs="Arial"/>
              </w:rPr>
            </w:pPr>
            <w:r w:rsidRPr="00C65BC6">
              <w:rPr>
                <w:rFonts w:ascii="Arial" w:hAnsi="Arial" w:cs="Arial"/>
              </w:rPr>
              <w:t>8</w:t>
            </w:r>
          </w:p>
        </w:tc>
        <w:tc>
          <w:tcPr>
            <w:tcW w:w="741" w:type="dxa"/>
            <w:tcBorders>
              <w:bottom w:val="single" w:sz="4" w:space="0" w:color="auto"/>
            </w:tcBorders>
            <w:shd w:val="clear" w:color="auto" w:fill="auto"/>
          </w:tcPr>
          <w:p w14:paraId="6B28932E" w14:textId="77777777" w:rsidR="00C65BC6" w:rsidRPr="00C65BC6" w:rsidRDefault="00C65BC6" w:rsidP="00C65BC6">
            <w:pPr>
              <w:jc w:val="center"/>
              <w:rPr>
                <w:rFonts w:ascii="Arial" w:hAnsi="Arial" w:cs="Arial"/>
              </w:rPr>
            </w:pPr>
            <w:r w:rsidRPr="00C65BC6">
              <w:rPr>
                <w:rFonts w:ascii="Arial" w:hAnsi="Arial" w:cs="Arial"/>
              </w:rPr>
              <w:t>9</w:t>
            </w:r>
          </w:p>
        </w:tc>
        <w:tc>
          <w:tcPr>
            <w:tcW w:w="742" w:type="dxa"/>
            <w:tcBorders>
              <w:bottom w:val="single" w:sz="4" w:space="0" w:color="auto"/>
            </w:tcBorders>
            <w:shd w:val="clear" w:color="auto" w:fill="auto"/>
          </w:tcPr>
          <w:p w14:paraId="0EA34433" w14:textId="77777777" w:rsidR="00C65BC6" w:rsidRPr="00C65BC6" w:rsidRDefault="00C65BC6" w:rsidP="00C65BC6">
            <w:pPr>
              <w:jc w:val="center"/>
              <w:rPr>
                <w:rFonts w:ascii="Arial" w:hAnsi="Arial" w:cs="Arial"/>
              </w:rPr>
            </w:pPr>
            <w:r w:rsidRPr="00C65BC6">
              <w:rPr>
                <w:rFonts w:ascii="Arial" w:hAnsi="Arial" w:cs="Arial"/>
              </w:rPr>
              <w:t>10</w:t>
            </w:r>
          </w:p>
        </w:tc>
        <w:tc>
          <w:tcPr>
            <w:tcW w:w="647" w:type="dxa"/>
            <w:shd w:val="clear" w:color="auto" w:fill="auto"/>
          </w:tcPr>
          <w:p w14:paraId="287C0F01" w14:textId="77777777" w:rsidR="00C65BC6" w:rsidRPr="00C65BC6" w:rsidRDefault="00C65BC6" w:rsidP="00C65BC6">
            <w:pPr>
              <w:jc w:val="center"/>
              <w:rPr>
                <w:rFonts w:ascii="Arial" w:hAnsi="Arial" w:cs="Arial"/>
              </w:rPr>
            </w:pPr>
            <w:r w:rsidRPr="00C65BC6">
              <w:rPr>
                <w:rFonts w:ascii="Arial" w:hAnsi="Arial" w:cs="Arial"/>
              </w:rPr>
              <w:t>12</w:t>
            </w:r>
          </w:p>
        </w:tc>
        <w:tc>
          <w:tcPr>
            <w:tcW w:w="647" w:type="dxa"/>
            <w:shd w:val="clear" w:color="auto" w:fill="auto"/>
          </w:tcPr>
          <w:p w14:paraId="3A584EDD" w14:textId="77777777" w:rsidR="00C65BC6" w:rsidRPr="00C65BC6" w:rsidRDefault="00C65BC6" w:rsidP="00C65BC6">
            <w:pPr>
              <w:jc w:val="center"/>
              <w:rPr>
                <w:rFonts w:ascii="Arial" w:hAnsi="Arial" w:cs="Arial"/>
              </w:rPr>
            </w:pPr>
            <w:r w:rsidRPr="00C65BC6">
              <w:rPr>
                <w:rFonts w:ascii="Arial" w:hAnsi="Arial" w:cs="Arial"/>
              </w:rPr>
              <w:t>14</w:t>
            </w:r>
          </w:p>
        </w:tc>
      </w:tr>
      <w:tr w:rsidR="00C65BC6" w:rsidRPr="003B016F" w14:paraId="251633BC" w14:textId="77777777" w:rsidTr="00C65BC6">
        <w:trPr>
          <w:trHeight w:val="259"/>
          <w:jc w:val="center"/>
        </w:trPr>
        <w:tc>
          <w:tcPr>
            <w:tcW w:w="3549" w:type="dxa"/>
            <w:tcBorders>
              <w:bottom w:val="single" w:sz="4" w:space="0" w:color="auto"/>
            </w:tcBorders>
            <w:shd w:val="clear" w:color="auto" w:fill="auto"/>
          </w:tcPr>
          <w:p w14:paraId="7EB9C7BA" w14:textId="77777777" w:rsidR="00C65BC6" w:rsidRPr="00C65BC6" w:rsidRDefault="00C65BC6" w:rsidP="00C65BC6">
            <w:pPr>
              <w:rPr>
                <w:rFonts w:ascii="Arial" w:hAnsi="Arial" w:cs="Arial"/>
              </w:rPr>
            </w:pPr>
            <w:r w:rsidRPr="00C65BC6">
              <w:rPr>
                <w:rFonts w:ascii="Arial" w:hAnsi="Arial" w:cs="Arial"/>
              </w:rPr>
              <w:t>a (</w:t>
            </w:r>
            <w:proofErr w:type="spellStart"/>
            <w:r w:rsidRPr="00C65BC6">
              <w:rPr>
                <w:rFonts w:ascii="Arial" w:hAnsi="Arial" w:cs="Arial"/>
              </w:rPr>
              <w:t>PDRA</w:t>
            </w:r>
            <w:proofErr w:type="spellEnd"/>
            <w:r w:rsidRPr="00C65BC6">
              <w:rPr>
                <w:rFonts w:ascii="Arial" w:hAnsi="Arial" w:cs="Arial"/>
              </w:rPr>
              <w:t>)</w:t>
            </w:r>
          </w:p>
        </w:tc>
        <w:tc>
          <w:tcPr>
            <w:tcW w:w="560" w:type="dxa"/>
            <w:tcBorders>
              <w:bottom w:val="single" w:sz="4" w:space="0" w:color="auto"/>
            </w:tcBorders>
            <w:shd w:val="clear" w:color="auto" w:fill="auto"/>
            <w:noWrap/>
          </w:tcPr>
          <w:p w14:paraId="38302946" w14:textId="77777777" w:rsidR="00C65BC6" w:rsidRPr="00C65BC6" w:rsidRDefault="00C65BC6" w:rsidP="00C65BC6">
            <w:pPr>
              <w:jc w:val="center"/>
              <w:rPr>
                <w:rFonts w:ascii="Arial" w:hAnsi="Arial" w:cs="Arial"/>
              </w:rPr>
            </w:pPr>
            <w:r w:rsidRPr="00C65BC6">
              <w:rPr>
                <w:rFonts w:ascii="Arial" w:hAnsi="Arial" w:cs="Arial"/>
              </w:rPr>
              <w:t>2</w:t>
            </w:r>
          </w:p>
        </w:tc>
        <w:tc>
          <w:tcPr>
            <w:tcW w:w="742" w:type="dxa"/>
            <w:tcBorders>
              <w:bottom w:val="single" w:sz="4" w:space="0" w:color="auto"/>
            </w:tcBorders>
            <w:shd w:val="clear" w:color="auto" w:fill="auto"/>
          </w:tcPr>
          <w:p w14:paraId="2AAC4244" w14:textId="77777777" w:rsidR="00C65BC6" w:rsidRPr="00C65BC6" w:rsidRDefault="00C65BC6" w:rsidP="00C65BC6">
            <w:pPr>
              <w:jc w:val="center"/>
              <w:rPr>
                <w:rFonts w:ascii="Arial" w:hAnsi="Arial" w:cs="Arial"/>
              </w:rPr>
            </w:pPr>
            <w:r w:rsidRPr="00C65BC6">
              <w:rPr>
                <w:rFonts w:ascii="Arial" w:hAnsi="Arial" w:cs="Arial"/>
              </w:rPr>
              <w:t>3</w:t>
            </w:r>
          </w:p>
        </w:tc>
        <w:tc>
          <w:tcPr>
            <w:tcW w:w="742" w:type="dxa"/>
            <w:tcBorders>
              <w:bottom w:val="single" w:sz="4" w:space="0" w:color="auto"/>
            </w:tcBorders>
            <w:shd w:val="clear" w:color="auto" w:fill="auto"/>
          </w:tcPr>
          <w:p w14:paraId="2D76EA65" w14:textId="77777777" w:rsidR="00C65BC6" w:rsidRPr="00C65BC6" w:rsidRDefault="00C65BC6" w:rsidP="00C65BC6">
            <w:pPr>
              <w:jc w:val="center"/>
              <w:rPr>
                <w:rFonts w:ascii="Arial" w:hAnsi="Arial" w:cs="Arial"/>
              </w:rPr>
            </w:pPr>
            <w:r w:rsidRPr="00C65BC6">
              <w:rPr>
                <w:rFonts w:ascii="Arial" w:hAnsi="Arial" w:cs="Arial"/>
              </w:rPr>
              <w:t>4</w:t>
            </w:r>
          </w:p>
        </w:tc>
        <w:tc>
          <w:tcPr>
            <w:tcW w:w="742" w:type="dxa"/>
            <w:tcBorders>
              <w:bottom w:val="single" w:sz="4" w:space="0" w:color="auto"/>
            </w:tcBorders>
            <w:shd w:val="clear" w:color="auto" w:fill="auto"/>
            <w:noWrap/>
          </w:tcPr>
          <w:p w14:paraId="460AE74D" w14:textId="77777777" w:rsidR="00C65BC6" w:rsidRPr="00C65BC6" w:rsidRDefault="00C65BC6" w:rsidP="00C65BC6">
            <w:pPr>
              <w:jc w:val="center"/>
              <w:rPr>
                <w:rFonts w:ascii="Arial" w:hAnsi="Arial" w:cs="Arial"/>
              </w:rPr>
            </w:pPr>
            <w:r w:rsidRPr="00C65BC6">
              <w:rPr>
                <w:rFonts w:ascii="Arial" w:hAnsi="Arial" w:cs="Arial"/>
              </w:rPr>
              <w:t>5</w:t>
            </w:r>
          </w:p>
        </w:tc>
        <w:tc>
          <w:tcPr>
            <w:tcW w:w="741" w:type="dxa"/>
            <w:tcBorders>
              <w:bottom w:val="single" w:sz="4" w:space="0" w:color="auto"/>
            </w:tcBorders>
            <w:shd w:val="clear" w:color="auto" w:fill="auto"/>
          </w:tcPr>
          <w:p w14:paraId="2B58612C" w14:textId="77777777" w:rsidR="00C65BC6" w:rsidRPr="00C65BC6" w:rsidRDefault="00C65BC6" w:rsidP="00C65BC6">
            <w:pPr>
              <w:jc w:val="center"/>
              <w:rPr>
                <w:rFonts w:ascii="Arial" w:hAnsi="Arial" w:cs="Arial"/>
              </w:rPr>
            </w:pPr>
            <w:r w:rsidRPr="00C65BC6">
              <w:rPr>
                <w:rFonts w:ascii="Arial" w:hAnsi="Arial" w:cs="Arial"/>
              </w:rPr>
              <w:t>6</w:t>
            </w:r>
          </w:p>
        </w:tc>
        <w:tc>
          <w:tcPr>
            <w:tcW w:w="742" w:type="dxa"/>
            <w:tcBorders>
              <w:bottom w:val="single" w:sz="4" w:space="0" w:color="auto"/>
            </w:tcBorders>
            <w:shd w:val="clear" w:color="auto" w:fill="auto"/>
          </w:tcPr>
          <w:p w14:paraId="7894938C" w14:textId="77777777" w:rsidR="00C65BC6" w:rsidRPr="00C65BC6" w:rsidRDefault="00C65BC6" w:rsidP="00C65BC6">
            <w:pPr>
              <w:jc w:val="center"/>
              <w:rPr>
                <w:rFonts w:ascii="Arial" w:hAnsi="Arial" w:cs="Arial"/>
              </w:rPr>
            </w:pPr>
            <w:r w:rsidRPr="00C65BC6">
              <w:rPr>
                <w:rFonts w:ascii="Arial" w:hAnsi="Arial" w:cs="Arial"/>
              </w:rPr>
              <w:t>7</w:t>
            </w:r>
          </w:p>
        </w:tc>
        <w:tc>
          <w:tcPr>
            <w:tcW w:w="647" w:type="dxa"/>
            <w:shd w:val="clear" w:color="auto" w:fill="auto"/>
          </w:tcPr>
          <w:p w14:paraId="76ED5565" w14:textId="77777777" w:rsidR="00C65BC6" w:rsidRPr="00C65BC6" w:rsidRDefault="00C65BC6" w:rsidP="00C65BC6">
            <w:pPr>
              <w:jc w:val="center"/>
              <w:rPr>
                <w:rFonts w:ascii="Arial" w:hAnsi="Arial" w:cs="Arial"/>
              </w:rPr>
            </w:pPr>
            <w:r w:rsidRPr="00C65BC6">
              <w:rPr>
                <w:rFonts w:ascii="Arial" w:hAnsi="Arial" w:cs="Arial"/>
              </w:rPr>
              <w:t>8</w:t>
            </w:r>
          </w:p>
        </w:tc>
        <w:tc>
          <w:tcPr>
            <w:tcW w:w="647" w:type="dxa"/>
            <w:shd w:val="clear" w:color="auto" w:fill="auto"/>
          </w:tcPr>
          <w:p w14:paraId="09F2077E" w14:textId="77777777" w:rsidR="00C65BC6" w:rsidRPr="00C65BC6" w:rsidRDefault="00C65BC6" w:rsidP="00C65BC6">
            <w:pPr>
              <w:jc w:val="center"/>
              <w:rPr>
                <w:rFonts w:ascii="Arial" w:hAnsi="Arial" w:cs="Arial"/>
              </w:rPr>
            </w:pPr>
            <w:r w:rsidRPr="00C65BC6">
              <w:rPr>
                <w:rFonts w:ascii="Arial" w:hAnsi="Arial" w:cs="Arial"/>
              </w:rPr>
              <w:t>9</w:t>
            </w:r>
          </w:p>
        </w:tc>
      </w:tr>
      <w:tr w:rsidR="00C65BC6" w:rsidRPr="003B016F" w14:paraId="4979AAAF" w14:textId="77777777" w:rsidTr="00C65BC6">
        <w:trPr>
          <w:trHeight w:val="259"/>
          <w:jc w:val="center"/>
        </w:trPr>
        <w:tc>
          <w:tcPr>
            <w:tcW w:w="3549" w:type="dxa"/>
            <w:shd w:val="clear" w:color="auto" w:fill="auto"/>
          </w:tcPr>
          <w:p w14:paraId="5FCB674C" w14:textId="77777777" w:rsidR="00C65BC6" w:rsidRPr="00C65BC6" w:rsidRDefault="00C65BC6" w:rsidP="00C65BC6">
            <w:pPr>
              <w:rPr>
                <w:rFonts w:ascii="Arial" w:hAnsi="Arial" w:cs="Arial"/>
              </w:rPr>
            </w:pPr>
            <w:r w:rsidRPr="00C65BC6">
              <w:rPr>
                <w:rFonts w:ascii="Arial" w:hAnsi="Arial" w:cs="Arial"/>
              </w:rPr>
              <w:t>*»</w:t>
            </w:r>
            <w:proofErr w:type="spellStart"/>
            <w:r w:rsidRPr="00C65BC6">
              <w:rPr>
                <w:rFonts w:ascii="Arial" w:hAnsi="Arial" w:cs="Arial"/>
              </w:rPr>
              <w:t>ARC</w:t>
            </w:r>
            <w:proofErr w:type="spellEnd"/>
            <w:r w:rsidRPr="00C65BC6">
              <w:rPr>
                <w:rFonts w:ascii="Arial" w:hAnsi="Arial" w:cs="Arial"/>
              </w:rPr>
              <w:t>«</w:t>
            </w:r>
          </w:p>
        </w:tc>
        <w:tc>
          <w:tcPr>
            <w:tcW w:w="560" w:type="dxa"/>
            <w:shd w:val="clear" w:color="auto" w:fill="auto"/>
            <w:noWrap/>
          </w:tcPr>
          <w:p w14:paraId="1946AAB3" w14:textId="77777777" w:rsidR="00C65BC6" w:rsidRPr="00C65BC6" w:rsidRDefault="00C65BC6" w:rsidP="00C65BC6">
            <w:pPr>
              <w:jc w:val="center"/>
              <w:rPr>
                <w:rFonts w:ascii="Arial" w:hAnsi="Arial" w:cs="Arial"/>
              </w:rPr>
            </w:pPr>
            <w:r w:rsidRPr="00C65BC6">
              <w:rPr>
                <w:rFonts w:ascii="Arial" w:hAnsi="Arial" w:cs="Arial"/>
              </w:rPr>
              <w:t>a</w:t>
            </w:r>
          </w:p>
        </w:tc>
        <w:tc>
          <w:tcPr>
            <w:tcW w:w="742" w:type="dxa"/>
            <w:shd w:val="clear" w:color="auto" w:fill="auto"/>
          </w:tcPr>
          <w:p w14:paraId="470F5192" w14:textId="77777777" w:rsidR="00C65BC6" w:rsidRPr="00C65BC6" w:rsidRDefault="00C65BC6" w:rsidP="00C65BC6">
            <w:pPr>
              <w:jc w:val="center"/>
              <w:rPr>
                <w:rFonts w:ascii="Arial" w:hAnsi="Arial" w:cs="Arial"/>
              </w:rPr>
            </w:pPr>
            <w:r w:rsidRPr="00C65BC6">
              <w:rPr>
                <w:rFonts w:ascii="Arial" w:hAnsi="Arial" w:cs="Arial"/>
              </w:rPr>
              <w:t>b</w:t>
            </w:r>
          </w:p>
        </w:tc>
        <w:tc>
          <w:tcPr>
            <w:tcW w:w="742" w:type="dxa"/>
            <w:shd w:val="clear" w:color="auto" w:fill="auto"/>
          </w:tcPr>
          <w:p w14:paraId="31B91EE3" w14:textId="77777777" w:rsidR="00C65BC6" w:rsidRPr="00C65BC6" w:rsidRDefault="00C65BC6" w:rsidP="00C65BC6">
            <w:pPr>
              <w:jc w:val="center"/>
              <w:rPr>
                <w:rFonts w:ascii="Arial" w:hAnsi="Arial" w:cs="Arial"/>
              </w:rPr>
            </w:pPr>
            <w:r w:rsidRPr="00C65BC6">
              <w:rPr>
                <w:rFonts w:ascii="Arial" w:hAnsi="Arial" w:cs="Arial"/>
              </w:rPr>
              <w:t>c</w:t>
            </w:r>
          </w:p>
        </w:tc>
        <w:tc>
          <w:tcPr>
            <w:tcW w:w="742" w:type="dxa"/>
            <w:shd w:val="clear" w:color="auto" w:fill="auto"/>
            <w:noWrap/>
          </w:tcPr>
          <w:p w14:paraId="25E2C3EE" w14:textId="77777777" w:rsidR="00C65BC6" w:rsidRPr="00C65BC6" w:rsidRDefault="00C65BC6" w:rsidP="00C65BC6">
            <w:pPr>
              <w:jc w:val="center"/>
              <w:rPr>
                <w:rFonts w:ascii="Arial" w:hAnsi="Arial" w:cs="Arial"/>
              </w:rPr>
            </w:pPr>
            <w:r w:rsidRPr="00C65BC6">
              <w:rPr>
                <w:rFonts w:ascii="Arial" w:hAnsi="Arial" w:cs="Arial"/>
              </w:rPr>
              <w:t>d</w:t>
            </w:r>
          </w:p>
        </w:tc>
        <w:tc>
          <w:tcPr>
            <w:tcW w:w="741" w:type="dxa"/>
            <w:shd w:val="clear" w:color="auto" w:fill="auto"/>
          </w:tcPr>
          <w:p w14:paraId="078356A8" w14:textId="77777777" w:rsidR="00C65BC6" w:rsidRPr="00C65BC6" w:rsidRDefault="00C65BC6" w:rsidP="00C65BC6">
            <w:pPr>
              <w:jc w:val="center"/>
              <w:rPr>
                <w:rFonts w:ascii="Arial" w:hAnsi="Arial" w:cs="Arial"/>
              </w:rPr>
            </w:pPr>
          </w:p>
        </w:tc>
        <w:tc>
          <w:tcPr>
            <w:tcW w:w="742" w:type="dxa"/>
            <w:shd w:val="clear" w:color="auto" w:fill="auto"/>
          </w:tcPr>
          <w:p w14:paraId="54A032A9" w14:textId="77777777" w:rsidR="00C65BC6" w:rsidRPr="00C65BC6" w:rsidRDefault="00C65BC6" w:rsidP="00C65BC6">
            <w:pPr>
              <w:jc w:val="center"/>
              <w:rPr>
                <w:rFonts w:ascii="Arial" w:hAnsi="Arial" w:cs="Arial"/>
              </w:rPr>
            </w:pPr>
          </w:p>
        </w:tc>
        <w:tc>
          <w:tcPr>
            <w:tcW w:w="647" w:type="dxa"/>
            <w:tcBorders>
              <w:bottom w:val="single" w:sz="4" w:space="0" w:color="auto"/>
            </w:tcBorders>
            <w:shd w:val="clear" w:color="auto" w:fill="auto"/>
          </w:tcPr>
          <w:p w14:paraId="20C4701D" w14:textId="77777777" w:rsidR="00C65BC6" w:rsidRPr="00C65BC6" w:rsidRDefault="00C65BC6" w:rsidP="00C65BC6">
            <w:pPr>
              <w:jc w:val="center"/>
              <w:rPr>
                <w:rFonts w:ascii="Arial" w:hAnsi="Arial" w:cs="Arial"/>
              </w:rPr>
            </w:pPr>
          </w:p>
        </w:tc>
        <w:tc>
          <w:tcPr>
            <w:tcW w:w="647" w:type="dxa"/>
            <w:tcBorders>
              <w:bottom w:val="single" w:sz="4" w:space="0" w:color="auto"/>
            </w:tcBorders>
            <w:shd w:val="clear" w:color="auto" w:fill="auto"/>
          </w:tcPr>
          <w:p w14:paraId="2B0DBF89" w14:textId="77777777" w:rsidR="00C65BC6" w:rsidRPr="00C65BC6" w:rsidRDefault="00C65BC6" w:rsidP="00C65BC6">
            <w:pPr>
              <w:jc w:val="center"/>
              <w:rPr>
                <w:rFonts w:ascii="Arial" w:hAnsi="Arial" w:cs="Arial"/>
              </w:rPr>
            </w:pPr>
          </w:p>
        </w:tc>
      </w:tr>
      <w:tr w:rsidR="00C65BC6" w:rsidRPr="003B016F" w14:paraId="5A6EB6B2" w14:textId="77777777" w:rsidTr="00C65BC6">
        <w:trPr>
          <w:trHeight w:val="259"/>
          <w:jc w:val="center"/>
        </w:trPr>
        <w:tc>
          <w:tcPr>
            <w:tcW w:w="3549" w:type="dxa"/>
            <w:tcBorders>
              <w:bottom w:val="single" w:sz="4" w:space="0" w:color="auto"/>
            </w:tcBorders>
            <w:shd w:val="clear" w:color="auto" w:fill="auto"/>
          </w:tcPr>
          <w:p w14:paraId="5B95D317" w14:textId="77777777" w:rsidR="00C65BC6" w:rsidRPr="00C65BC6" w:rsidRDefault="00C65BC6" w:rsidP="00C65BC6">
            <w:pPr>
              <w:rPr>
                <w:rFonts w:ascii="Arial" w:hAnsi="Arial" w:cs="Arial"/>
              </w:rPr>
            </w:pPr>
            <w:r w:rsidRPr="00C65BC6">
              <w:rPr>
                <w:rFonts w:ascii="Arial" w:hAnsi="Arial" w:cs="Arial"/>
              </w:rPr>
              <w:t>b (SORA)</w:t>
            </w:r>
          </w:p>
        </w:tc>
        <w:tc>
          <w:tcPr>
            <w:tcW w:w="560" w:type="dxa"/>
            <w:tcBorders>
              <w:bottom w:val="single" w:sz="4" w:space="0" w:color="auto"/>
            </w:tcBorders>
            <w:shd w:val="clear" w:color="auto" w:fill="auto"/>
            <w:noWrap/>
          </w:tcPr>
          <w:p w14:paraId="1DCFF931" w14:textId="77777777" w:rsidR="00C65BC6" w:rsidRPr="00C65BC6" w:rsidRDefault="00C65BC6" w:rsidP="00C65BC6">
            <w:pPr>
              <w:jc w:val="center"/>
              <w:rPr>
                <w:rFonts w:ascii="Arial" w:hAnsi="Arial" w:cs="Arial"/>
              </w:rPr>
            </w:pPr>
            <w:r w:rsidRPr="00C65BC6">
              <w:rPr>
                <w:rFonts w:ascii="Arial" w:hAnsi="Arial" w:cs="Arial"/>
              </w:rPr>
              <w:t>5</w:t>
            </w:r>
          </w:p>
        </w:tc>
        <w:tc>
          <w:tcPr>
            <w:tcW w:w="742" w:type="dxa"/>
            <w:tcBorders>
              <w:bottom w:val="single" w:sz="4" w:space="0" w:color="auto"/>
            </w:tcBorders>
            <w:shd w:val="clear" w:color="auto" w:fill="auto"/>
          </w:tcPr>
          <w:p w14:paraId="4E978C7D" w14:textId="77777777" w:rsidR="00C65BC6" w:rsidRPr="00C65BC6" w:rsidRDefault="00C65BC6" w:rsidP="00C65BC6">
            <w:pPr>
              <w:jc w:val="center"/>
              <w:rPr>
                <w:rFonts w:ascii="Arial" w:hAnsi="Arial" w:cs="Arial"/>
              </w:rPr>
            </w:pPr>
            <w:r w:rsidRPr="00C65BC6">
              <w:rPr>
                <w:rFonts w:ascii="Arial" w:hAnsi="Arial" w:cs="Arial"/>
              </w:rPr>
              <w:t>6</w:t>
            </w:r>
          </w:p>
        </w:tc>
        <w:tc>
          <w:tcPr>
            <w:tcW w:w="742" w:type="dxa"/>
            <w:tcBorders>
              <w:bottom w:val="single" w:sz="4" w:space="0" w:color="auto"/>
            </w:tcBorders>
            <w:shd w:val="clear" w:color="auto" w:fill="auto"/>
          </w:tcPr>
          <w:p w14:paraId="26F58063" w14:textId="77777777" w:rsidR="00C65BC6" w:rsidRPr="00C65BC6" w:rsidRDefault="00C65BC6" w:rsidP="00C65BC6">
            <w:pPr>
              <w:jc w:val="center"/>
              <w:rPr>
                <w:rFonts w:ascii="Arial" w:hAnsi="Arial" w:cs="Arial"/>
              </w:rPr>
            </w:pPr>
            <w:r w:rsidRPr="00C65BC6">
              <w:rPr>
                <w:rFonts w:ascii="Arial" w:hAnsi="Arial" w:cs="Arial"/>
              </w:rPr>
              <w:t>8</w:t>
            </w:r>
          </w:p>
        </w:tc>
        <w:tc>
          <w:tcPr>
            <w:tcW w:w="742" w:type="dxa"/>
            <w:tcBorders>
              <w:bottom w:val="single" w:sz="4" w:space="0" w:color="auto"/>
            </w:tcBorders>
            <w:shd w:val="clear" w:color="auto" w:fill="auto"/>
            <w:noWrap/>
          </w:tcPr>
          <w:p w14:paraId="334B1BCD" w14:textId="77777777" w:rsidR="00C65BC6" w:rsidRPr="00C65BC6" w:rsidRDefault="00C65BC6" w:rsidP="00C65BC6">
            <w:pPr>
              <w:jc w:val="center"/>
              <w:rPr>
                <w:rFonts w:ascii="Arial" w:hAnsi="Arial" w:cs="Arial"/>
              </w:rPr>
            </w:pPr>
            <w:r w:rsidRPr="00C65BC6">
              <w:rPr>
                <w:rFonts w:ascii="Arial" w:hAnsi="Arial" w:cs="Arial"/>
              </w:rPr>
              <w:t>10</w:t>
            </w:r>
          </w:p>
        </w:tc>
        <w:tc>
          <w:tcPr>
            <w:tcW w:w="741" w:type="dxa"/>
            <w:tcBorders>
              <w:bottom w:val="single" w:sz="4" w:space="0" w:color="auto"/>
            </w:tcBorders>
            <w:shd w:val="clear" w:color="auto" w:fill="auto"/>
          </w:tcPr>
          <w:p w14:paraId="63764609" w14:textId="77777777" w:rsidR="00C65BC6" w:rsidRPr="00C65BC6" w:rsidRDefault="00C65BC6" w:rsidP="00C65BC6">
            <w:pPr>
              <w:jc w:val="center"/>
              <w:rPr>
                <w:rFonts w:ascii="Arial" w:hAnsi="Arial" w:cs="Arial"/>
              </w:rPr>
            </w:pPr>
          </w:p>
        </w:tc>
        <w:tc>
          <w:tcPr>
            <w:tcW w:w="742" w:type="dxa"/>
            <w:tcBorders>
              <w:bottom w:val="single" w:sz="4" w:space="0" w:color="auto"/>
            </w:tcBorders>
            <w:shd w:val="clear" w:color="auto" w:fill="auto"/>
          </w:tcPr>
          <w:p w14:paraId="4B69BACF" w14:textId="77777777" w:rsidR="00C65BC6" w:rsidRPr="00C65BC6" w:rsidRDefault="00C65BC6" w:rsidP="00C65BC6">
            <w:pPr>
              <w:jc w:val="center"/>
              <w:rPr>
                <w:rFonts w:ascii="Arial" w:hAnsi="Arial" w:cs="Arial"/>
              </w:rPr>
            </w:pPr>
          </w:p>
        </w:tc>
        <w:tc>
          <w:tcPr>
            <w:tcW w:w="647" w:type="dxa"/>
            <w:shd w:val="clear" w:color="auto" w:fill="auto"/>
          </w:tcPr>
          <w:p w14:paraId="3230747C" w14:textId="77777777" w:rsidR="00C65BC6" w:rsidRPr="00C65BC6" w:rsidRDefault="00C65BC6" w:rsidP="00C65BC6">
            <w:pPr>
              <w:jc w:val="center"/>
              <w:rPr>
                <w:rFonts w:ascii="Arial" w:hAnsi="Arial" w:cs="Arial"/>
                <w:bCs/>
              </w:rPr>
            </w:pPr>
          </w:p>
        </w:tc>
        <w:tc>
          <w:tcPr>
            <w:tcW w:w="647" w:type="dxa"/>
            <w:shd w:val="clear" w:color="auto" w:fill="auto"/>
          </w:tcPr>
          <w:p w14:paraId="07F1985C" w14:textId="77777777" w:rsidR="00C65BC6" w:rsidRPr="00C65BC6" w:rsidRDefault="00C65BC6" w:rsidP="00C65BC6">
            <w:pPr>
              <w:jc w:val="center"/>
              <w:rPr>
                <w:rFonts w:ascii="Arial" w:hAnsi="Arial" w:cs="Arial"/>
                <w:bCs/>
              </w:rPr>
            </w:pPr>
          </w:p>
        </w:tc>
      </w:tr>
      <w:tr w:rsidR="00C65BC6" w:rsidRPr="003B016F" w14:paraId="09222753" w14:textId="77777777" w:rsidTr="00C65BC6">
        <w:trPr>
          <w:trHeight w:val="259"/>
          <w:jc w:val="center"/>
        </w:trPr>
        <w:tc>
          <w:tcPr>
            <w:tcW w:w="3549" w:type="dxa"/>
            <w:tcBorders>
              <w:bottom w:val="single" w:sz="4" w:space="0" w:color="auto"/>
            </w:tcBorders>
            <w:shd w:val="clear" w:color="auto" w:fill="auto"/>
          </w:tcPr>
          <w:p w14:paraId="6463AA1F" w14:textId="77777777" w:rsidR="00C65BC6" w:rsidRPr="00C65BC6" w:rsidRDefault="00C65BC6" w:rsidP="00C65BC6">
            <w:pPr>
              <w:rPr>
                <w:rFonts w:ascii="Arial" w:hAnsi="Arial" w:cs="Arial"/>
              </w:rPr>
            </w:pPr>
            <w:r w:rsidRPr="00C65BC6">
              <w:rPr>
                <w:rFonts w:ascii="Arial" w:hAnsi="Arial" w:cs="Arial"/>
              </w:rPr>
              <w:t>b (</w:t>
            </w:r>
            <w:proofErr w:type="spellStart"/>
            <w:r w:rsidRPr="00C65BC6">
              <w:rPr>
                <w:rFonts w:ascii="Arial" w:hAnsi="Arial" w:cs="Arial"/>
              </w:rPr>
              <w:t>PDRA</w:t>
            </w:r>
            <w:proofErr w:type="spellEnd"/>
            <w:r w:rsidRPr="00C65BC6">
              <w:rPr>
                <w:rFonts w:ascii="Arial" w:hAnsi="Arial" w:cs="Arial"/>
              </w:rPr>
              <w:t>)</w:t>
            </w:r>
          </w:p>
        </w:tc>
        <w:tc>
          <w:tcPr>
            <w:tcW w:w="560" w:type="dxa"/>
            <w:tcBorders>
              <w:bottom w:val="single" w:sz="4" w:space="0" w:color="auto"/>
            </w:tcBorders>
            <w:shd w:val="clear" w:color="auto" w:fill="auto"/>
            <w:noWrap/>
          </w:tcPr>
          <w:p w14:paraId="5E8250D6" w14:textId="77777777" w:rsidR="00C65BC6" w:rsidRPr="00C65BC6" w:rsidRDefault="00C65BC6" w:rsidP="00C65BC6">
            <w:pPr>
              <w:jc w:val="center"/>
              <w:rPr>
                <w:rFonts w:ascii="Arial" w:hAnsi="Arial" w:cs="Arial"/>
              </w:rPr>
            </w:pPr>
            <w:r w:rsidRPr="00C65BC6">
              <w:rPr>
                <w:rFonts w:ascii="Arial" w:hAnsi="Arial" w:cs="Arial"/>
              </w:rPr>
              <w:t>2</w:t>
            </w:r>
          </w:p>
        </w:tc>
        <w:tc>
          <w:tcPr>
            <w:tcW w:w="742" w:type="dxa"/>
            <w:tcBorders>
              <w:bottom w:val="single" w:sz="4" w:space="0" w:color="auto"/>
            </w:tcBorders>
            <w:shd w:val="clear" w:color="auto" w:fill="auto"/>
          </w:tcPr>
          <w:p w14:paraId="4863F8F5" w14:textId="77777777" w:rsidR="00C65BC6" w:rsidRPr="00C65BC6" w:rsidRDefault="00C65BC6" w:rsidP="00C65BC6">
            <w:pPr>
              <w:jc w:val="center"/>
              <w:rPr>
                <w:rFonts w:ascii="Arial" w:hAnsi="Arial" w:cs="Arial"/>
              </w:rPr>
            </w:pPr>
            <w:r w:rsidRPr="00C65BC6">
              <w:rPr>
                <w:rFonts w:ascii="Arial" w:hAnsi="Arial" w:cs="Arial"/>
              </w:rPr>
              <w:t>3</w:t>
            </w:r>
          </w:p>
        </w:tc>
        <w:tc>
          <w:tcPr>
            <w:tcW w:w="742" w:type="dxa"/>
            <w:tcBorders>
              <w:bottom w:val="single" w:sz="4" w:space="0" w:color="auto"/>
            </w:tcBorders>
            <w:shd w:val="clear" w:color="auto" w:fill="auto"/>
          </w:tcPr>
          <w:p w14:paraId="3E52B954" w14:textId="77777777" w:rsidR="00C65BC6" w:rsidRPr="00C65BC6" w:rsidRDefault="00C65BC6" w:rsidP="00C65BC6">
            <w:pPr>
              <w:jc w:val="center"/>
              <w:rPr>
                <w:rFonts w:ascii="Arial" w:hAnsi="Arial" w:cs="Arial"/>
              </w:rPr>
            </w:pPr>
            <w:r w:rsidRPr="00C65BC6">
              <w:rPr>
                <w:rFonts w:ascii="Arial" w:hAnsi="Arial" w:cs="Arial"/>
              </w:rPr>
              <w:t>4</w:t>
            </w:r>
          </w:p>
        </w:tc>
        <w:tc>
          <w:tcPr>
            <w:tcW w:w="742" w:type="dxa"/>
            <w:tcBorders>
              <w:bottom w:val="single" w:sz="4" w:space="0" w:color="auto"/>
            </w:tcBorders>
            <w:shd w:val="clear" w:color="auto" w:fill="auto"/>
            <w:noWrap/>
          </w:tcPr>
          <w:p w14:paraId="069C9BB1" w14:textId="77777777" w:rsidR="00C65BC6" w:rsidRPr="00C65BC6" w:rsidRDefault="00C65BC6" w:rsidP="00C65BC6">
            <w:pPr>
              <w:jc w:val="center"/>
              <w:rPr>
                <w:rFonts w:ascii="Arial" w:hAnsi="Arial" w:cs="Arial"/>
              </w:rPr>
            </w:pPr>
            <w:r w:rsidRPr="00C65BC6">
              <w:rPr>
                <w:rFonts w:ascii="Arial" w:hAnsi="Arial" w:cs="Arial"/>
              </w:rPr>
              <w:t>5</w:t>
            </w:r>
          </w:p>
        </w:tc>
        <w:tc>
          <w:tcPr>
            <w:tcW w:w="741" w:type="dxa"/>
            <w:tcBorders>
              <w:bottom w:val="single" w:sz="4" w:space="0" w:color="auto"/>
            </w:tcBorders>
            <w:shd w:val="clear" w:color="auto" w:fill="auto"/>
          </w:tcPr>
          <w:p w14:paraId="410D966A" w14:textId="77777777" w:rsidR="00C65BC6" w:rsidRPr="00C65BC6" w:rsidRDefault="00C65BC6" w:rsidP="00C65BC6">
            <w:pPr>
              <w:jc w:val="center"/>
              <w:rPr>
                <w:rFonts w:ascii="Arial" w:hAnsi="Arial" w:cs="Arial"/>
              </w:rPr>
            </w:pPr>
          </w:p>
        </w:tc>
        <w:tc>
          <w:tcPr>
            <w:tcW w:w="742" w:type="dxa"/>
            <w:tcBorders>
              <w:bottom w:val="single" w:sz="4" w:space="0" w:color="auto"/>
            </w:tcBorders>
            <w:shd w:val="clear" w:color="auto" w:fill="auto"/>
          </w:tcPr>
          <w:p w14:paraId="4150346E" w14:textId="77777777" w:rsidR="00C65BC6" w:rsidRPr="00C65BC6" w:rsidRDefault="00C65BC6" w:rsidP="00C65BC6">
            <w:pPr>
              <w:jc w:val="center"/>
              <w:rPr>
                <w:rFonts w:ascii="Arial" w:hAnsi="Arial" w:cs="Arial"/>
              </w:rPr>
            </w:pPr>
          </w:p>
        </w:tc>
        <w:tc>
          <w:tcPr>
            <w:tcW w:w="647" w:type="dxa"/>
            <w:shd w:val="clear" w:color="auto" w:fill="auto"/>
          </w:tcPr>
          <w:p w14:paraId="3CF82439" w14:textId="77777777" w:rsidR="00C65BC6" w:rsidRPr="00C65BC6" w:rsidRDefault="00C65BC6" w:rsidP="00C65BC6">
            <w:pPr>
              <w:jc w:val="center"/>
              <w:rPr>
                <w:rFonts w:ascii="Arial" w:hAnsi="Arial" w:cs="Arial"/>
                <w:bCs/>
              </w:rPr>
            </w:pPr>
          </w:p>
        </w:tc>
        <w:tc>
          <w:tcPr>
            <w:tcW w:w="647" w:type="dxa"/>
            <w:shd w:val="clear" w:color="auto" w:fill="auto"/>
          </w:tcPr>
          <w:p w14:paraId="16926465" w14:textId="77777777" w:rsidR="00C65BC6" w:rsidRPr="00C65BC6" w:rsidRDefault="00C65BC6" w:rsidP="00C65BC6">
            <w:pPr>
              <w:jc w:val="center"/>
              <w:rPr>
                <w:rFonts w:ascii="Arial" w:hAnsi="Arial" w:cs="Arial"/>
                <w:bCs/>
              </w:rPr>
            </w:pPr>
          </w:p>
        </w:tc>
      </w:tr>
      <w:tr w:rsidR="00C65BC6" w:rsidRPr="003B016F" w14:paraId="5A7263F9" w14:textId="77777777" w:rsidTr="00C65BC6">
        <w:trPr>
          <w:trHeight w:val="259"/>
          <w:jc w:val="center"/>
        </w:trPr>
        <w:tc>
          <w:tcPr>
            <w:tcW w:w="3549" w:type="dxa"/>
            <w:shd w:val="clear" w:color="auto" w:fill="auto"/>
          </w:tcPr>
          <w:p w14:paraId="7E4B4A34" w14:textId="77777777" w:rsidR="00C65BC6" w:rsidRPr="00C65BC6" w:rsidRDefault="00C65BC6" w:rsidP="00C65BC6">
            <w:pPr>
              <w:rPr>
                <w:rFonts w:ascii="Arial" w:hAnsi="Arial" w:cs="Arial"/>
              </w:rPr>
            </w:pPr>
            <w:r w:rsidRPr="00C65BC6">
              <w:rPr>
                <w:rFonts w:ascii="Arial" w:hAnsi="Arial" w:cs="Arial"/>
              </w:rPr>
              <w:t>Število tipov zrakoplovov</w:t>
            </w:r>
          </w:p>
        </w:tc>
        <w:tc>
          <w:tcPr>
            <w:tcW w:w="560" w:type="dxa"/>
            <w:shd w:val="clear" w:color="auto" w:fill="auto"/>
            <w:noWrap/>
          </w:tcPr>
          <w:p w14:paraId="296AAFCB" w14:textId="77777777" w:rsidR="00C65BC6" w:rsidRPr="00C65BC6" w:rsidRDefault="00C65BC6" w:rsidP="00C65BC6">
            <w:pPr>
              <w:jc w:val="center"/>
              <w:rPr>
                <w:rFonts w:ascii="Arial" w:hAnsi="Arial" w:cs="Arial"/>
              </w:rPr>
            </w:pPr>
            <w:r w:rsidRPr="00C65BC6">
              <w:rPr>
                <w:rFonts w:ascii="Arial" w:hAnsi="Arial" w:cs="Arial"/>
              </w:rPr>
              <w:t>1</w:t>
            </w:r>
          </w:p>
        </w:tc>
        <w:tc>
          <w:tcPr>
            <w:tcW w:w="742" w:type="dxa"/>
            <w:shd w:val="clear" w:color="auto" w:fill="auto"/>
          </w:tcPr>
          <w:p w14:paraId="7CE6BECE" w14:textId="77777777" w:rsidR="00C65BC6" w:rsidRPr="00C65BC6" w:rsidRDefault="00C65BC6" w:rsidP="00C65BC6">
            <w:pPr>
              <w:jc w:val="center"/>
              <w:rPr>
                <w:rFonts w:ascii="Arial" w:hAnsi="Arial" w:cs="Arial"/>
              </w:rPr>
            </w:pPr>
            <w:r w:rsidRPr="00C65BC6">
              <w:rPr>
                <w:rFonts w:ascii="Arial" w:hAnsi="Arial" w:cs="Arial"/>
              </w:rPr>
              <w:t>2</w:t>
            </w:r>
          </w:p>
        </w:tc>
        <w:tc>
          <w:tcPr>
            <w:tcW w:w="742" w:type="dxa"/>
            <w:shd w:val="clear" w:color="auto" w:fill="auto"/>
          </w:tcPr>
          <w:p w14:paraId="3B32F0A7" w14:textId="77777777" w:rsidR="00C65BC6" w:rsidRPr="00C65BC6" w:rsidRDefault="00C65BC6" w:rsidP="00C65BC6">
            <w:pPr>
              <w:jc w:val="center"/>
              <w:rPr>
                <w:rFonts w:ascii="Arial" w:hAnsi="Arial" w:cs="Arial"/>
              </w:rPr>
            </w:pPr>
            <w:r w:rsidRPr="00C65BC6">
              <w:rPr>
                <w:rFonts w:ascii="Arial" w:hAnsi="Arial" w:cs="Arial"/>
              </w:rPr>
              <w:t>3</w:t>
            </w:r>
          </w:p>
        </w:tc>
        <w:tc>
          <w:tcPr>
            <w:tcW w:w="742" w:type="dxa"/>
            <w:shd w:val="clear" w:color="auto" w:fill="auto"/>
            <w:noWrap/>
          </w:tcPr>
          <w:p w14:paraId="2C470E69" w14:textId="77777777" w:rsidR="00C65BC6" w:rsidRPr="00C65BC6" w:rsidRDefault="00C65BC6" w:rsidP="00C65BC6">
            <w:pPr>
              <w:jc w:val="center"/>
              <w:rPr>
                <w:rFonts w:ascii="Arial" w:hAnsi="Arial" w:cs="Arial"/>
              </w:rPr>
            </w:pPr>
            <w:r w:rsidRPr="00C65BC6">
              <w:rPr>
                <w:rFonts w:ascii="Arial" w:hAnsi="Arial" w:cs="Arial"/>
              </w:rPr>
              <w:t>4</w:t>
            </w:r>
          </w:p>
        </w:tc>
        <w:tc>
          <w:tcPr>
            <w:tcW w:w="741" w:type="dxa"/>
            <w:shd w:val="clear" w:color="auto" w:fill="auto"/>
          </w:tcPr>
          <w:p w14:paraId="3D00A085" w14:textId="77777777" w:rsidR="00C65BC6" w:rsidRPr="00C65BC6" w:rsidRDefault="00C65BC6" w:rsidP="00C65BC6">
            <w:pPr>
              <w:jc w:val="center"/>
              <w:rPr>
                <w:rFonts w:ascii="Arial" w:hAnsi="Arial" w:cs="Arial"/>
              </w:rPr>
            </w:pPr>
            <w:r w:rsidRPr="00C65BC6">
              <w:rPr>
                <w:rFonts w:ascii="Arial" w:hAnsi="Arial" w:cs="Arial"/>
              </w:rPr>
              <w:t>5</w:t>
            </w:r>
          </w:p>
        </w:tc>
        <w:tc>
          <w:tcPr>
            <w:tcW w:w="742" w:type="dxa"/>
            <w:shd w:val="clear" w:color="auto" w:fill="auto"/>
          </w:tcPr>
          <w:p w14:paraId="5C1AE801" w14:textId="77777777" w:rsidR="00C65BC6" w:rsidRPr="00C65BC6" w:rsidRDefault="00C65BC6" w:rsidP="00C65BC6">
            <w:pPr>
              <w:jc w:val="center"/>
              <w:rPr>
                <w:rFonts w:ascii="Arial" w:hAnsi="Arial" w:cs="Arial"/>
              </w:rPr>
            </w:pPr>
            <w:r w:rsidRPr="00C65BC6">
              <w:rPr>
                <w:rFonts w:ascii="Arial" w:hAnsi="Arial" w:cs="Arial"/>
              </w:rPr>
              <w:t>6</w:t>
            </w:r>
          </w:p>
        </w:tc>
        <w:tc>
          <w:tcPr>
            <w:tcW w:w="647" w:type="dxa"/>
            <w:tcBorders>
              <w:bottom w:val="single" w:sz="4" w:space="0" w:color="auto"/>
            </w:tcBorders>
            <w:shd w:val="clear" w:color="auto" w:fill="auto"/>
          </w:tcPr>
          <w:p w14:paraId="0F435877" w14:textId="77777777" w:rsidR="00C65BC6" w:rsidRPr="00C65BC6" w:rsidRDefault="00C65BC6" w:rsidP="00C65BC6">
            <w:pPr>
              <w:jc w:val="center"/>
              <w:rPr>
                <w:rFonts w:ascii="Arial" w:hAnsi="Arial" w:cs="Arial"/>
              </w:rPr>
            </w:pPr>
            <w:r w:rsidRPr="00C65BC6">
              <w:rPr>
                <w:rFonts w:ascii="Arial" w:hAnsi="Arial" w:cs="Arial"/>
              </w:rPr>
              <w:t>7</w:t>
            </w:r>
          </w:p>
        </w:tc>
        <w:tc>
          <w:tcPr>
            <w:tcW w:w="647" w:type="dxa"/>
            <w:tcBorders>
              <w:bottom w:val="single" w:sz="4" w:space="0" w:color="auto"/>
            </w:tcBorders>
            <w:shd w:val="clear" w:color="auto" w:fill="auto"/>
          </w:tcPr>
          <w:p w14:paraId="25A58880" w14:textId="77777777" w:rsidR="00C65BC6" w:rsidRPr="00C65BC6" w:rsidRDefault="00C65BC6" w:rsidP="00C65BC6">
            <w:pPr>
              <w:jc w:val="center"/>
              <w:rPr>
                <w:rFonts w:ascii="Arial" w:hAnsi="Arial" w:cs="Arial"/>
              </w:rPr>
            </w:pPr>
            <w:r w:rsidRPr="00C65BC6">
              <w:rPr>
                <w:rFonts w:ascii="Arial" w:hAnsi="Arial" w:cs="Arial"/>
              </w:rPr>
              <w:t>…</w:t>
            </w:r>
          </w:p>
        </w:tc>
      </w:tr>
      <w:tr w:rsidR="00C65BC6" w:rsidRPr="003B016F" w14:paraId="36C59582" w14:textId="77777777" w:rsidTr="00C65BC6">
        <w:trPr>
          <w:trHeight w:val="259"/>
          <w:jc w:val="center"/>
        </w:trPr>
        <w:tc>
          <w:tcPr>
            <w:tcW w:w="3549" w:type="dxa"/>
            <w:shd w:val="clear" w:color="auto" w:fill="auto"/>
          </w:tcPr>
          <w:p w14:paraId="7172409D" w14:textId="77777777" w:rsidR="00C65BC6" w:rsidRPr="00C65BC6" w:rsidRDefault="00C65BC6" w:rsidP="00C65BC6">
            <w:pPr>
              <w:rPr>
                <w:rFonts w:ascii="Arial" w:hAnsi="Arial" w:cs="Arial"/>
              </w:rPr>
            </w:pPr>
            <w:r w:rsidRPr="00C65BC6">
              <w:rPr>
                <w:rFonts w:ascii="Arial" w:hAnsi="Arial" w:cs="Arial"/>
              </w:rPr>
              <w:t>c</w:t>
            </w:r>
          </w:p>
        </w:tc>
        <w:tc>
          <w:tcPr>
            <w:tcW w:w="560" w:type="dxa"/>
            <w:shd w:val="clear" w:color="auto" w:fill="auto"/>
            <w:noWrap/>
          </w:tcPr>
          <w:p w14:paraId="4725BC39" w14:textId="77777777" w:rsidR="00C65BC6" w:rsidRPr="00C65BC6" w:rsidRDefault="00C65BC6" w:rsidP="00C65BC6">
            <w:pPr>
              <w:jc w:val="center"/>
              <w:rPr>
                <w:rFonts w:ascii="Arial" w:hAnsi="Arial" w:cs="Arial"/>
              </w:rPr>
            </w:pPr>
            <w:r w:rsidRPr="00C65BC6">
              <w:rPr>
                <w:rFonts w:ascii="Arial" w:hAnsi="Arial" w:cs="Arial"/>
              </w:rPr>
              <w:t>5</w:t>
            </w:r>
          </w:p>
        </w:tc>
        <w:tc>
          <w:tcPr>
            <w:tcW w:w="742" w:type="dxa"/>
            <w:shd w:val="clear" w:color="auto" w:fill="auto"/>
          </w:tcPr>
          <w:p w14:paraId="0DB2B3D9" w14:textId="77777777" w:rsidR="00C65BC6" w:rsidRPr="00C65BC6" w:rsidRDefault="00C65BC6" w:rsidP="00C65BC6">
            <w:pPr>
              <w:jc w:val="center"/>
              <w:rPr>
                <w:rFonts w:ascii="Arial" w:hAnsi="Arial" w:cs="Arial"/>
              </w:rPr>
            </w:pPr>
            <w:r w:rsidRPr="00C65BC6">
              <w:rPr>
                <w:rFonts w:ascii="Arial" w:hAnsi="Arial" w:cs="Arial"/>
              </w:rPr>
              <w:t>7</w:t>
            </w:r>
          </w:p>
        </w:tc>
        <w:tc>
          <w:tcPr>
            <w:tcW w:w="742" w:type="dxa"/>
            <w:shd w:val="clear" w:color="auto" w:fill="auto"/>
          </w:tcPr>
          <w:p w14:paraId="1BAA36D8" w14:textId="77777777" w:rsidR="00C65BC6" w:rsidRPr="00C65BC6" w:rsidRDefault="00C65BC6" w:rsidP="00C65BC6">
            <w:pPr>
              <w:jc w:val="center"/>
              <w:rPr>
                <w:rFonts w:ascii="Arial" w:hAnsi="Arial" w:cs="Arial"/>
              </w:rPr>
            </w:pPr>
            <w:r w:rsidRPr="00C65BC6">
              <w:rPr>
                <w:rFonts w:ascii="Arial" w:hAnsi="Arial" w:cs="Arial"/>
              </w:rPr>
              <w:t>9</w:t>
            </w:r>
          </w:p>
        </w:tc>
        <w:tc>
          <w:tcPr>
            <w:tcW w:w="742" w:type="dxa"/>
            <w:shd w:val="clear" w:color="auto" w:fill="auto"/>
            <w:noWrap/>
          </w:tcPr>
          <w:p w14:paraId="6C06B9FC" w14:textId="77777777" w:rsidR="00C65BC6" w:rsidRPr="00C65BC6" w:rsidRDefault="00C65BC6" w:rsidP="00C65BC6">
            <w:pPr>
              <w:jc w:val="center"/>
              <w:rPr>
                <w:rFonts w:ascii="Arial" w:hAnsi="Arial" w:cs="Arial"/>
              </w:rPr>
            </w:pPr>
            <w:r w:rsidRPr="00C65BC6">
              <w:rPr>
                <w:rFonts w:ascii="Arial" w:hAnsi="Arial" w:cs="Arial"/>
              </w:rPr>
              <w:t>11</w:t>
            </w:r>
          </w:p>
        </w:tc>
        <w:tc>
          <w:tcPr>
            <w:tcW w:w="741" w:type="dxa"/>
            <w:shd w:val="clear" w:color="auto" w:fill="auto"/>
          </w:tcPr>
          <w:p w14:paraId="5919D741" w14:textId="77777777" w:rsidR="00C65BC6" w:rsidRPr="00C65BC6" w:rsidRDefault="00C65BC6" w:rsidP="00C65BC6">
            <w:pPr>
              <w:jc w:val="center"/>
              <w:rPr>
                <w:rFonts w:ascii="Arial" w:hAnsi="Arial" w:cs="Arial"/>
              </w:rPr>
            </w:pPr>
            <w:r w:rsidRPr="00C65BC6">
              <w:rPr>
                <w:rFonts w:ascii="Arial" w:hAnsi="Arial" w:cs="Arial"/>
              </w:rPr>
              <w:t>13</w:t>
            </w:r>
          </w:p>
        </w:tc>
        <w:tc>
          <w:tcPr>
            <w:tcW w:w="742" w:type="dxa"/>
            <w:shd w:val="clear" w:color="auto" w:fill="auto"/>
          </w:tcPr>
          <w:p w14:paraId="4F63C93B" w14:textId="77777777" w:rsidR="00C65BC6" w:rsidRPr="00C65BC6" w:rsidRDefault="00C65BC6" w:rsidP="00C65BC6">
            <w:pPr>
              <w:jc w:val="center"/>
              <w:rPr>
                <w:rFonts w:ascii="Arial" w:hAnsi="Arial" w:cs="Arial"/>
              </w:rPr>
            </w:pPr>
            <w:r w:rsidRPr="00C65BC6">
              <w:rPr>
                <w:rFonts w:ascii="Arial" w:hAnsi="Arial" w:cs="Arial"/>
              </w:rPr>
              <w:t>15</w:t>
            </w:r>
          </w:p>
        </w:tc>
        <w:tc>
          <w:tcPr>
            <w:tcW w:w="647" w:type="dxa"/>
            <w:shd w:val="clear" w:color="auto" w:fill="auto"/>
          </w:tcPr>
          <w:p w14:paraId="422BB67F" w14:textId="77777777" w:rsidR="00C65BC6" w:rsidRPr="00C65BC6" w:rsidRDefault="00C65BC6" w:rsidP="00C65BC6">
            <w:pPr>
              <w:jc w:val="center"/>
              <w:rPr>
                <w:rFonts w:ascii="Arial" w:hAnsi="Arial" w:cs="Arial"/>
              </w:rPr>
            </w:pPr>
            <w:r w:rsidRPr="00C65BC6">
              <w:rPr>
                <w:rFonts w:ascii="Arial" w:hAnsi="Arial" w:cs="Arial"/>
              </w:rPr>
              <w:t>17</w:t>
            </w:r>
          </w:p>
        </w:tc>
        <w:tc>
          <w:tcPr>
            <w:tcW w:w="647" w:type="dxa"/>
            <w:shd w:val="clear" w:color="auto" w:fill="auto"/>
          </w:tcPr>
          <w:p w14:paraId="22050CB7" w14:textId="77777777" w:rsidR="00C65BC6" w:rsidRPr="00C65BC6" w:rsidRDefault="00C65BC6" w:rsidP="00C65BC6">
            <w:pPr>
              <w:jc w:val="center"/>
              <w:rPr>
                <w:rFonts w:ascii="Arial" w:hAnsi="Arial" w:cs="Arial"/>
              </w:rPr>
            </w:pPr>
            <w:r w:rsidRPr="00C65BC6">
              <w:rPr>
                <w:rFonts w:ascii="Arial" w:hAnsi="Arial" w:cs="Arial"/>
              </w:rPr>
              <w:t>…</w:t>
            </w:r>
          </w:p>
        </w:tc>
      </w:tr>
    </w:tbl>
    <w:p w14:paraId="55056B93" w14:textId="77777777" w:rsidR="00C65BC6" w:rsidRPr="00B13C68" w:rsidRDefault="00C65BC6" w:rsidP="00C65BC6">
      <w:pPr>
        <w:pStyle w:val="Zamaknjenadolobaprvinivo"/>
        <w:spacing w:before="200"/>
        <w:rPr>
          <w:szCs w:val="17"/>
        </w:rPr>
      </w:pPr>
      <w:r w:rsidRPr="00B13C68">
        <w:rPr>
          <w:szCs w:val="17"/>
        </w:rPr>
        <w:t>*</w:t>
      </w:r>
      <w:r>
        <w:rPr>
          <w:szCs w:val="17"/>
        </w:rPr>
        <w:tab/>
      </w:r>
      <w:r w:rsidRPr="00B13C68">
        <w:rPr>
          <w:szCs w:val="17"/>
        </w:rPr>
        <w:t xml:space="preserve">Izvirna oznaka iz </w:t>
      </w:r>
      <w:proofErr w:type="spellStart"/>
      <w:r w:rsidRPr="00B13C68">
        <w:rPr>
          <w:szCs w:val="17"/>
        </w:rPr>
        <w:t>AMC1</w:t>
      </w:r>
      <w:proofErr w:type="spellEnd"/>
      <w:r w:rsidRPr="00B13C68">
        <w:rPr>
          <w:szCs w:val="17"/>
        </w:rPr>
        <w:t xml:space="preserve"> k 11. členu uredbe (2019/947/EU).</w:t>
      </w:r>
    </w:p>
    <w:p w14:paraId="4BFCCDF4" w14:textId="73B2ED71" w:rsidR="00C65BC6" w:rsidRDefault="00C65BC6" w:rsidP="00C65BC6">
      <w:pPr>
        <w:pStyle w:val="Odstavek"/>
      </w:pPr>
      <w:r>
        <w:lastRenderedPageBreak/>
        <w:t xml:space="preserve">Ob koncu obračunskega obdobja se obračuna tudi letna tarifa za nazaj. V primeru enkratne operacije oziroma operacij v enem mesecu se obračuna 30 </w:t>
      </w:r>
      <w:r w:rsidR="00692D79">
        <w:t>odstotkov</w:t>
      </w:r>
      <w:r>
        <w:t xml:space="preserve"> letne tarife vnaprej ob izdaji operativnega dovoljenja.</w:t>
      </w:r>
    </w:p>
    <w:p w14:paraId="3C75E487" w14:textId="50845963" w:rsidR="00C65BC6" w:rsidRDefault="00692D79" w:rsidP="00C65BC6">
      <w:pPr>
        <w:pStyle w:val="Odstavek"/>
      </w:pPr>
      <w:r>
        <w:t>Če</w:t>
      </w:r>
      <w:r w:rsidR="00C65BC6">
        <w:t xml:space="preserve"> ima operator več operativnih dovoljenj</w:t>
      </w:r>
      <w:r>
        <w:t>,</w:t>
      </w:r>
      <w:r w:rsidR="00C65BC6">
        <w:t xml:space="preserve"> se letna tarifa za število veljavnih operativnih dovoljenj (f) obračuna od d</w:t>
      </w:r>
      <w:r>
        <w:t>neva</w:t>
      </w:r>
      <w:r w:rsidR="00C65BC6">
        <w:t xml:space="preserve"> izdaje posameznega operativnega dovoljenja. Obračun se zaokroži na polni mesec navzdol v dobro stranke. Za faktorja </w:t>
      </w:r>
      <w:proofErr w:type="spellStart"/>
      <w:r w:rsidR="00C65BC6">
        <w:t>a1</w:t>
      </w:r>
      <w:proofErr w:type="spellEnd"/>
      <w:r w:rsidR="00C65BC6">
        <w:t xml:space="preserve"> in </w:t>
      </w:r>
      <w:proofErr w:type="spellStart"/>
      <w:r w:rsidR="00C65BC6">
        <w:t>b1</w:t>
      </w:r>
      <w:proofErr w:type="spellEnd"/>
      <w:r w:rsidR="00C65BC6">
        <w:t xml:space="preserve"> se vzamejo najvišje vrednosti </w:t>
      </w:r>
      <w:proofErr w:type="spellStart"/>
      <w:r w:rsidR="00C65BC6">
        <w:t>GRC</w:t>
      </w:r>
      <w:proofErr w:type="spellEnd"/>
      <w:r w:rsidR="00C65BC6">
        <w:t xml:space="preserve"> in </w:t>
      </w:r>
      <w:proofErr w:type="spellStart"/>
      <w:r w:rsidR="00C65BC6">
        <w:t>ARC</w:t>
      </w:r>
      <w:proofErr w:type="spellEnd"/>
      <w:r w:rsidR="00C65BC6">
        <w:t xml:space="preserve"> med vsemi odobrenimi operativnimi dovoljenji.</w:t>
      </w:r>
    </w:p>
    <w:p w14:paraId="11CCF58C" w14:textId="77777777" w:rsidR="00C65BC6" w:rsidRDefault="00C65BC6" w:rsidP="00C65BC6">
      <w:pPr>
        <w:pStyle w:val="Slikanasredino"/>
      </w:pPr>
      <w:r w:rsidRPr="00254AA1">
        <w:t>Y = (</w:t>
      </w:r>
      <w:proofErr w:type="spellStart"/>
      <w:r w:rsidRPr="00254AA1">
        <w:t>a1</w:t>
      </w:r>
      <w:proofErr w:type="spellEnd"/>
      <w:r w:rsidRPr="00254AA1">
        <w:t xml:space="preserve"> + </w:t>
      </w:r>
      <w:proofErr w:type="spellStart"/>
      <w:r w:rsidRPr="00254AA1">
        <w:t>b1</w:t>
      </w:r>
      <w:proofErr w:type="spellEnd"/>
      <w:r w:rsidRPr="00254AA1">
        <w:t xml:space="preserve">) * f + </w:t>
      </w:r>
      <w:proofErr w:type="spellStart"/>
      <w:r w:rsidRPr="00254AA1">
        <w:t>c1</w:t>
      </w:r>
      <w:proofErr w:type="spellEnd"/>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9"/>
        <w:gridCol w:w="560"/>
        <w:gridCol w:w="742"/>
        <w:gridCol w:w="742"/>
        <w:gridCol w:w="742"/>
        <w:gridCol w:w="741"/>
        <w:gridCol w:w="742"/>
        <w:gridCol w:w="647"/>
        <w:gridCol w:w="647"/>
      </w:tblGrid>
      <w:tr w:rsidR="00C65BC6" w:rsidRPr="003B016F" w14:paraId="0EC027D8" w14:textId="77777777" w:rsidTr="00C65BC6">
        <w:trPr>
          <w:trHeight w:val="259"/>
          <w:jc w:val="center"/>
        </w:trPr>
        <w:tc>
          <w:tcPr>
            <w:tcW w:w="9112" w:type="dxa"/>
            <w:gridSpan w:val="9"/>
            <w:shd w:val="clear" w:color="auto" w:fill="C0C0C0"/>
          </w:tcPr>
          <w:p w14:paraId="7EF4C1EA" w14:textId="77777777" w:rsidR="00C65BC6" w:rsidRPr="00C65BC6" w:rsidRDefault="00C65BC6" w:rsidP="00C65BC6">
            <w:pPr>
              <w:rPr>
                <w:rFonts w:ascii="Arial" w:hAnsi="Arial" w:cs="Arial"/>
                <w:b/>
                <w:bCs/>
                <w:color w:val="000000"/>
              </w:rPr>
            </w:pPr>
            <w:r>
              <w:rPr>
                <w:rFonts w:ascii="Arial" w:hAnsi="Arial" w:cs="Arial"/>
                <w:b/>
                <w:bCs/>
              </w:rPr>
              <w:t>Letna tarifa</w:t>
            </w:r>
          </w:p>
        </w:tc>
      </w:tr>
      <w:tr w:rsidR="00C65BC6" w:rsidRPr="003B016F" w14:paraId="392DE643" w14:textId="77777777" w:rsidTr="00C65BC6">
        <w:trPr>
          <w:trHeight w:val="259"/>
          <w:jc w:val="center"/>
        </w:trPr>
        <w:tc>
          <w:tcPr>
            <w:tcW w:w="3549" w:type="dxa"/>
            <w:shd w:val="clear" w:color="auto" w:fill="auto"/>
          </w:tcPr>
          <w:p w14:paraId="7CC54A6E" w14:textId="77777777" w:rsidR="00C65BC6" w:rsidRPr="00395411" w:rsidRDefault="00C65BC6" w:rsidP="00C65BC6">
            <w:pPr>
              <w:rPr>
                <w:rFonts w:ascii="Arial" w:hAnsi="Arial" w:cs="Arial"/>
              </w:rPr>
            </w:pPr>
            <w:r w:rsidRPr="00395411">
              <w:rPr>
                <w:rFonts w:ascii="Arial" w:hAnsi="Arial" w:cs="Arial"/>
              </w:rPr>
              <w:t>»</w:t>
            </w:r>
            <w:proofErr w:type="spellStart"/>
            <w:r w:rsidRPr="00395411">
              <w:rPr>
                <w:rFonts w:ascii="Arial" w:hAnsi="Arial" w:cs="Arial"/>
              </w:rPr>
              <w:t>Intristic</w:t>
            </w:r>
            <w:proofErr w:type="spellEnd"/>
            <w:r w:rsidRPr="00395411">
              <w:rPr>
                <w:rFonts w:ascii="Arial" w:hAnsi="Arial" w:cs="Arial"/>
              </w:rPr>
              <w:t xml:space="preserve"> </w:t>
            </w:r>
            <w:proofErr w:type="spellStart"/>
            <w:r w:rsidRPr="00395411">
              <w:rPr>
                <w:rFonts w:ascii="Arial" w:hAnsi="Arial" w:cs="Arial"/>
              </w:rPr>
              <w:t>GRC</w:t>
            </w:r>
            <w:proofErr w:type="spellEnd"/>
            <w:r w:rsidRPr="00395411">
              <w:rPr>
                <w:rFonts w:ascii="Arial" w:hAnsi="Arial" w:cs="Arial"/>
              </w:rPr>
              <w:t>«</w:t>
            </w:r>
          </w:p>
        </w:tc>
        <w:tc>
          <w:tcPr>
            <w:tcW w:w="560" w:type="dxa"/>
            <w:shd w:val="clear" w:color="auto" w:fill="auto"/>
            <w:noWrap/>
          </w:tcPr>
          <w:p w14:paraId="37C54A4F" w14:textId="77777777" w:rsidR="00C65BC6" w:rsidRPr="00395411" w:rsidRDefault="00C65BC6" w:rsidP="00C65BC6">
            <w:pPr>
              <w:jc w:val="center"/>
              <w:rPr>
                <w:rFonts w:ascii="Arial" w:hAnsi="Arial" w:cs="Arial"/>
              </w:rPr>
            </w:pPr>
            <w:r w:rsidRPr="00395411">
              <w:rPr>
                <w:rFonts w:ascii="Arial" w:hAnsi="Arial" w:cs="Arial"/>
              </w:rPr>
              <w:t>1</w:t>
            </w:r>
          </w:p>
        </w:tc>
        <w:tc>
          <w:tcPr>
            <w:tcW w:w="742" w:type="dxa"/>
            <w:shd w:val="clear" w:color="auto" w:fill="auto"/>
          </w:tcPr>
          <w:p w14:paraId="26C0855A" w14:textId="77777777" w:rsidR="00C65BC6" w:rsidRPr="00395411" w:rsidRDefault="00C65BC6" w:rsidP="00C65BC6">
            <w:pPr>
              <w:jc w:val="center"/>
              <w:rPr>
                <w:rFonts w:ascii="Arial" w:hAnsi="Arial" w:cs="Arial"/>
              </w:rPr>
            </w:pPr>
            <w:r w:rsidRPr="00395411">
              <w:rPr>
                <w:rFonts w:ascii="Arial" w:hAnsi="Arial" w:cs="Arial"/>
              </w:rPr>
              <w:t>2</w:t>
            </w:r>
          </w:p>
        </w:tc>
        <w:tc>
          <w:tcPr>
            <w:tcW w:w="742" w:type="dxa"/>
            <w:shd w:val="clear" w:color="auto" w:fill="auto"/>
          </w:tcPr>
          <w:p w14:paraId="42C8A091" w14:textId="77777777" w:rsidR="00C65BC6" w:rsidRPr="00395411" w:rsidRDefault="00C65BC6" w:rsidP="00C65BC6">
            <w:pPr>
              <w:jc w:val="center"/>
              <w:rPr>
                <w:rFonts w:ascii="Arial" w:hAnsi="Arial" w:cs="Arial"/>
              </w:rPr>
            </w:pPr>
            <w:r w:rsidRPr="00395411">
              <w:rPr>
                <w:rFonts w:ascii="Arial" w:hAnsi="Arial" w:cs="Arial"/>
              </w:rPr>
              <w:t>3</w:t>
            </w:r>
          </w:p>
        </w:tc>
        <w:tc>
          <w:tcPr>
            <w:tcW w:w="742" w:type="dxa"/>
            <w:shd w:val="clear" w:color="auto" w:fill="auto"/>
            <w:noWrap/>
          </w:tcPr>
          <w:p w14:paraId="25C4B078" w14:textId="77777777" w:rsidR="00C65BC6" w:rsidRPr="00395411" w:rsidRDefault="00C65BC6" w:rsidP="00C65BC6">
            <w:pPr>
              <w:jc w:val="center"/>
              <w:rPr>
                <w:rFonts w:ascii="Arial" w:hAnsi="Arial" w:cs="Arial"/>
              </w:rPr>
            </w:pPr>
            <w:r w:rsidRPr="00395411">
              <w:rPr>
                <w:rFonts w:ascii="Arial" w:hAnsi="Arial" w:cs="Arial"/>
              </w:rPr>
              <w:t>4</w:t>
            </w:r>
          </w:p>
        </w:tc>
        <w:tc>
          <w:tcPr>
            <w:tcW w:w="741" w:type="dxa"/>
            <w:shd w:val="clear" w:color="auto" w:fill="auto"/>
          </w:tcPr>
          <w:p w14:paraId="05B2C49D"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shd w:val="clear" w:color="auto" w:fill="auto"/>
          </w:tcPr>
          <w:p w14:paraId="362D666B" w14:textId="77777777" w:rsidR="00C65BC6" w:rsidRPr="00395411" w:rsidRDefault="00C65BC6" w:rsidP="00C65BC6">
            <w:pPr>
              <w:jc w:val="center"/>
              <w:rPr>
                <w:rFonts w:ascii="Arial" w:hAnsi="Arial" w:cs="Arial"/>
              </w:rPr>
            </w:pPr>
            <w:r w:rsidRPr="00395411">
              <w:rPr>
                <w:rFonts w:ascii="Arial" w:hAnsi="Arial" w:cs="Arial"/>
              </w:rPr>
              <w:t>6</w:t>
            </w:r>
          </w:p>
        </w:tc>
        <w:tc>
          <w:tcPr>
            <w:tcW w:w="647" w:type="dxa"/>
            <w:tcBorders>
              <w:bottom w:val="single" w:sz="4" w:space="0" w:color="auto"/>
            </w:tcBorders>
            <w:shd w:val="clear" w:color="auto" w:fill="auto"/>
          </w:tcPr>
          <w:p w14:paraId="06BEF73C" w14:textId="77777777" w:rsidR="00C65BC6" w:rsidRPr="00395411" w:rsidRDefault="00C65BC6" w:rsidP="00C65BC6">
            <w:pPr>
              <w:jc w:val="center"/>
              <w:rPr>
                <w:rFonts w:ascii="Arial" w:hAnsi="Arial" w:cs="Arial"/>
                <w:bCs/>
              </w:rPr>
            </w:pPr>
            <w:r w:rsidRPr="00395411">
              <w:rPr>
                <w:rFonts w:ascii="Arial" w:hAnsi="Arial" w:cs="Arial"/>
              </w:rPr>
              <w:t>7</w:t>
            </w:r>
          </w:p>
        </w:tc>
        <w:tc>
          <w:tcPr>
            <w:tcW w:w="647" w:type="dxa"/>
            <w:tcBorders>
              <w:bottom w:val="single" w:sz="4" w:space="0" w:color="auto"/>
            </w:tcBorders>
            <w:shd w:val="clear" w:color="auto" w:fill="auto"/>
          </w:tcPr>
          <w:p w14:paraId="671F5C89" w14:textId="77777777" w:rsidR="00C65BC6" w:rsidRPr="00395411" w:rsidRDefault="00C65BC6" w:rsidP="00C65BC6">
            <w:pPr>
              <w:jc w:val="center"/>
              <w:rPr>
                <w:rFonts w:ascii="Arial" w:hAnsi="Arial" w:cs="Arial"/>
              </w:rPr>
            </w:pPr>
            <w:r w:rsidRPr="00395411">
              <w:rPr>
                <w:rFonts w:ascii="Arial" w:hAnsi="Arial" w:cs="Arial"/>
              </w:rPr>
              <w:t>8</w:t>
            </w:r>
          </w:p>
        </w:tc>
      </w:tr>
      <w:tr w:rsidR="00C65BC6" w:rsidRPr="003B016F" w14:paraId="443516D7" w14:textId="77777777" w:rsidTr="00C65BC6">
        <w:trPr>
          <w:trHeight w:val="259"/>
          <w:jc w:val="center"/>
        </w:trPr>
        <w:tc>
          <w:tcPr>
            <w:tcW w:w="3549" w:type="dxa"/>
            <w:tcBorders>
              <w:bottom w:val="single" w:sz="4" w:space="0" w:color="auto"/>
            </w:tcBorders>
            <w:shd w:val="clear" w:color="auto" w:fill="auto"/>
          </w:tcPr>
          <w:p w14:paraId="30E760CC" w14:textId="3BFD0C68" w:rsidR="00C65BC6" w:rsidRPr="00395411" w:rsidRDefault="00C65BC6" w:rsidP="00C65BC6">
            <w:pPr>
              <w:rPr>
                <w:rFonts w:ascii="Arial" w:hAnsi="Arial" w:cs="Arial"/>
              </w:rPr>
            </w:pPr>
            <w:proofErr w:type="spellStart"/>
            <w:r w:rsidRPr="00395411">
              <w:rPr>
                <w:rFonts w:ascii="Arial" w:hAnsi="Arial" w:cs="Arial"/>
              </w:rPr>
              <w:t>a1</w:t>
            </w:r>
            <w:proofErr w:type="spellEnd"/>
            <w:r w:rsidR="00AC0EED">
              <w:rPr>
                <w:rFonts w:ascii="Arial" w:hAnsi="Arial" w:cs="Arial"/>
              </w:rPr>
              <w:t xml:space="preserve"> </w:t>
            </w:r>
            <w:r w:rsidRPr="00395411">
              <w:rPr>
                <w:rFonts w:ascii="Arial" w:hAnsi="Arial" w:cs="Arial"/>
              </w:rPr>
              <w:t>(SORA)</w:t>
            </w:r>
          </w:p>
        </w:tc>
        <w:tc>
          <w:tcPr>
            <w:tcW w:w="560" w:type="dxa"/>
            <w:tcBorders>
              <w:bottom w:val="single" w:sz="4" w:space="0" w:color="auto"/>
            </w:tcBorders>
            <w:shd w:val="clear" w:color="auto" w:fill="auto"/>
            <w:noWrap/>
          </w:tcPr>
          <w:p w14:paraId="37793E63"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tcBorders>
              <w:bottom w:val="single" w:sz="4" w:space="0" w:color="auto"/>
            </w:tcBorders>
            <w:shd w:val="clear" w:color="auto" w:fill="auto"/>
          </w:tcPr>
          <w:p w14:paraId="415B325B" w14:textId="77777777" w:rsidR="00C65BC6" w:rsidRPr="00395411" w:rsidRDefault="00C65BC6" w:rsidP="00C65BC6">
            <w:pPr>
              <w:jc w:val="center"/>
              <w:rPr>
                <w:rFonts w:ascii="Arial" w:hAnsi="Arial" w:cs="Arial"/>
              </w:rPr>
            </w:pPr>
            <w:r w:rsidRPr="00395411">
              <w:rPr>
                <w:rFonts w:ascii="Arial" w:hAnsi="Arial" w:cs="Arial"/>
              </w:rPr>
              <w:t>6</w:t>
            </w:r>
          </w:p>
        </w:tc>
        <w:tc>
          <w:tcPr>
            <w:tcW w:w="742" w:type="dxa"/>
            <w:tcBorders>
              <w:bottom w:val="single" w:sz="4" w:space="0" w:color="auto"/>
            </w:tcBorders>
            <w:shd w:val="clear" w:color="auto" w:fill="auto"/>
          </w:tcPr>
          <w:p w14:paraId="62A7B774" w14:textId="77777777" w:rsidR="00C65BC6" w:rsidRPr="00395411" w:rsidRDefault="00C65BC6" w:rsidP="00C65BC6">
            <w:pPr>
              <w:jc w:val="center"/>
              <w:rPr>
                <w:rFonts w:ascii="Arial" w:hAnsi="Arial" w:cs="Arial"/>
              </w:rPr>
            </w:pPr>
            <w:r w:rsidRPr="00395411">
              <w:rPr>
                <w:rFonts w:ascii="Arial" w:hAnsi="Arial" w:cs="Arial"/>
              </w:rPr>
              <w:t>7</w:t>
            </w:r>
          </w:p>
        </w:tc>
        <w:tc>
          <w:tcPr>
            <w:tcW w:w="742" w:type="dxa"/>
            <w:tcBorders>
              <w:bottom w:val="single" w:sz="4" w:space="0" w:color="auto"/>
            </w:tcBorders>
            <w:shd w:val="clear" w:color="auto" w:fill="auto"/>
            <w:noWrap/>
          </w:tcPr>
          <w:p w14:paraId="5735DAA5" w14:textId="77777777" w:rsidR="00C65BC6" w:rsidRPr="00395411" w:rsidRDefault="00C65BC6" w:rsidP="00C65BC6">
            <w:pPr>
              <w:jc w:val="center"/>
              <w:rPr>
                <w:rFonts w:ascii="Arial" w:hAnsi="Arial" w:cs="Arial"/>
              </w:rPr>
            </w:pPr>
            <w:r w:rsidRPr="00395411">
              <w:rPr>
                <w:rFonts w:ascii="Arial" w:hAnsi="Arial" w:cs="Arial"/>
              </w:rPr>
              <w:t>8</w:t>
            </w:r>
          </w:p>
        </w:tc>
        <w:tc>
          <w:tcPr>
            <w:tcW w:w="741" w:type="dxa"/>
            <w:tcBorders>
              <w:bottom w:val="single" w:sz="4" w:space="0" w:color="auto"/>
            </w:tcBorders>
            <w:shd w:val="clear" w:color="auto" w:fill="auto"/>
          </w:tcPr>
          <w:p w14:paraId="4811CF4C" w14:textId="77777777" w:rsidR="00C65BC6" w:rsidRPr="00395411" w:rsidRDefault="00C65BC6" w:rsidP="00C65BC6">
            <w:pPr>
              <w:jc w:val="center"/>
              <w:rPr>
                <w:rFonts w:ascii="Arial" w:hAnsi="Arial" w:cs="Arial"/>
              </w:rPr>
            </w:pPr>
            <w:r w:rsidRPr="00395411">
              <w:rPr>
                <w:rFonts w:ascii="Arial" w:hAnsi="Arial" w:cs="Arial"/>
              </w:rPr>
              <w:t>9</w:t>
            </w:r>
          </w:p>
        </w:tc>
        <w:tc>
          <w:tcPr>
            <w:tcW w:w="742" w:type="dxa"/>
            <w:tcBorders>
              <w:bottom w:val="single" w:sz="4" w:space="0" w:color="auto"/>
            </w:tcBorders>
            <w:shd w:val="clear" w:color="auto" w:fill="auto"/>
          </w:tcPr>
          <w:p w14:paraId="6E4A6AE7" w14:textId="77777777" w:rsidR="00C65BC6" w:rsidRPr="00395411" w:rsidRDefault="00C65BC6" w:rsidP="00C65BC6">
            <w:pPr>
              <w:jc w:val="center"/>
              <w:rPr>
                <w:rFonts w:ascii="Arial" w:hAnsi="Arial" w:cs="Arial"/>
              </w:rPr>
            </w:pPr>
            <w:r w:rsidRPr="00395411">
              <w:rPr>
                <w:rFonts w:ascii="Arial" w:hAnsi="Arial" w:cs="Arial"/>
              </w:rPr>
              <w:t>10</w:t>
            </w:r>
          </w:p>
        </w:tc>
        <w:tc>
          <w:tcPr>
            <w:tcW w:w="647" w:type="dxa"/>
            <w:shd w:val="clear" w:color="auto" w:fill="auto"/>
          </w:tcPr>
          <w:p w14:paraId="37F40705" w14:textId="77777777" w:rsidR="00C65BC6" w:rsidRPr="00395411" w:rsidRDefault="00C65BC6" w:rsidP="00C65BC6">
            <w:pPr>
              <w:jc w:val="center"/>
              <w:rPr>
                <w:rFonts w:ascii="Arial" w:hAnsi="Arial" w:cs="Arial"/>
              </w:rPr>
            </w:pPr>
            <w:r w:rsidRPr="00395411">
              <w:rPr>
                <w:rFonts w:ascii="Arial" w:hAnsi="Arial" w:cs="Arial"/>
              </w:rPr>
              <w:t>12</w:t>
            </w:r>
          </w:p>
        </w:tc>
        <w:tc>
          <w:tcPr>
            <w:tcW w:w="647" w:type="dxa"/>
            <w:shd w:val="clear" w:color="auto" w:fill="auto"/>
          </w:tcPr>
          <w:p w14:paraId="27BE2242" w14:textId="77777777" w:rsidR="00C65BC6" w:rsidRPr="00395411" w:rsidRDefault="00C65BC6" w:rsidP="00C65BC6">
            <w:pPr>
              <w:jc w:val="center"/>
              <w:rPr>
                <w:rFonts w:ascii="Arial" w:hAnsi="Arial" w:cs="Arial"/>
              </w:rPr>
            </w:pPr>
            <w:r w:rsidRPr="00395411">
              <w:rPr>
                <w:rFonts w:ascii="Arial" w:hAnsi="Arial" w:cs="Arial"/>
              </w:rPr>
              <w:t>14</w:t>
            </w:r>
          </w:p>
        </w:tc>
      </w:tr>
      <w:tr w:rsidR="00C65BC6" w:rsidRPr="003B016F" w14:paraId="4981ED8E" w14:textId="77777777" w:rsidTr="00C65BC6">
        <w:trPr>
          <w:trHeight w:val="259"/>
          <w:jc w:val="center"/>
        </w:trPr>
        <w:tc>
          <w:tcPr>
            <w:tcW w:w="3549" w:type="dxa"/>
            <w:tcBorders>
              <w:bottom w:val="single" w:sz="4" w:space="0" w:color="auto"/>
            </w:tcBorders>
            <w:shd w:val="clear" w:color="auto" w:fill="auto"/>
          </w:tcPr>
          <w:p w14:paraId="43BA2047" w14:textId="77777777" w:rsidR="00C65BC6" w:rsidRPr="00395411" w:rsidRDefault="00C65BC6" w:rsidP="00C65BC6">
            <w:pPr>
              <w:rPr>
                <w:rFonts w:ascii="Arial" w:hAnsi="Arial" w:cs="Arial"/>
              </w:rPr>
            </w:pPr>
            <w:proofErr w:type="spellStart"/>
            <w:r w:rsidRPr="00395411">
              <w:rPr>
                <w:rFonts w:ascii="Arial" w:hAnsi="Arial" w:cs="Arial"/>
              </w:rPr>
              <w:t>a1</w:t>
            </w:r>
            <w:proofErr w:type="spellEnd"/>
            <w:r w:rsidRPr="00395411">
              <w:rPr>
                <w:rFonts w:ascii="Arial" w:hAnsi="Arial" w:cs="Arial"/>
              </w:rPr>
              <w:t xml:space="preserve"> (</w:t>
            </w:r>
            <w:proofErr w:type="spellStart"/>
            <w:r w:rsidRPr="00395411">
              <w:rPr>
                <w:rFonts w:ascii="Arial" w:hAnsi="Arial" w:cs="Arial"/>
              </w:rPr>
              <w:t>PDRA</w:t>
            </w:r>
            <w:proofErr w:type="spellEnd"/>
            <w:r w:rsidRPr="00395411">
              <w:rPr>
                <w:rFonts w:ascii="Arial" w:hAnsi="Arial" w:cs="Arial"/>
              </w:rPr>
              <w:t>)</w:t>
            </w:r>
          </w:p>
        </w:tc>
        <w:tc>
          <w:tcPr>
            <w:tcW w:w="560" w:type="dxa"/>
            <w:tcBorders>
              <w:bottom w:val="single" w:sz="4" w:space="0" w:color="auto"/>
            </w:tcBorders>
            <w:shd w:val="clear" w:color="auto" w:fill="auto"/>
            <w:noWrap/>
          </w:tcPr>
          <w:p w14:paraId="56752C64" w14:textId="77777777" w:rsidR="00C65BC6" w:rsidRPr="00395411" w:rsidRDefault="00C65BC6" w:rsidP="00C65BC6">
            <w:pPr>
              <w:jc w:val="center"/>
              <w:rPr>
                <w:rFonts w:ascii="Arial" w:hAnsi="Arial" w:cs="Arial"/>
              </w:rPr>
            </w:pPr>
            <w:r w:rsidRPr="00395411">
              <w:rPr>
                <w:rFonts w:ascii="Arial" w:hAnsi="Arial" w:cs="Arial"/>
              </w:rPr>
              <w:t>3</w:t>
            </w:r>
          </w:p>
        </w:tc>
        <w:tc>
          <w:tcPr>
            <w:tcW w:w="742" w:type="dxa"/>
            <w:tcBorders>
              <w:bottom w:val="single" w:sz="4" w:space="0" w:color="auto"/>
            </w:tcBorders>
            <w:shd w:val="clear" w:color="auto" w:fill="auto"/>
          </w:tcPr>
          <w:p w14:paraId="6834E80B" w14:textId="77777777" w:rsidR="00C65BC6" w:rsidRPr="00395411" w:rsidRDefault="00C65BC6" w:rsidP="00C65BC6">
            <w:pPr>
              <w:jc w:val="center"/>
              <w:rPr>
                <w:rFonts w:ascii="Arial" w:hAnsi="Arial" w:cs="Arial"/>
              </w:rPr>
            </w:pPr>
            <w:r w:rsidRPr="00395411">
              <w:rPr>
                <w:rFonts w:ascii="Arial" w:hAnsi="Arial" w:cs="Arial"/>
              </w:rPr>
              <w:t>4</w:t>
            </w:r>
          </w:p>
        </w:tc>
        <w:tc>
          <w:tcPr>
            <w:tcW w:w="742" w:type="dxa"/>
            <w:tcBorders>
              <w:bottom w:val="single" w:sz="4" w:space="0" w:color="auto"/>
            </w:tcBorders>
            <w:shd w:val="clear" w:color="auto" w:fill="auto"/>
          </w:tcPr>
          <w:p w14:paraId="50B6E787"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tcBorders>
              <w:bottom w:val="single" w:sz="4" w:space="0" w:color="auto"/>
            </w:tcBorders>
            <w:shd w:val="clear" w:color="auto" w:fill="auto"/>
            <w:noWrap/>
          </w:tcPr>
          <w:p w14:paraId="13DD17B6" w14:textId="77777777" w:rsidR="00C65BC6" w:rsidRPr="00395411" w:rsidRDefault="00C65BC6" w:rsidP="00C65BC6">
            <w:pPr>
              <w:jc w:val="center"/>
              <w:rPr>
                <w:rFonts w:ascii="Arial" w:hAnsi="Arial" w:cs="Arial"/>
              </w:rPr>
            </w:pPr>
            <w:r w:rsidRPr="00395411">
              <w:rPr>
                <w:rFonts w:ascii="Arial" w:hAnsi="Arial" w:cs="Arial"/>
              </w:rPr>
              <w:t>6</w:t>
            </w:r>
          </w:p>
        </w:tc>
        <w:tc>
          <w:tcPr>
            <w:tcW w:w="741" w:type="dxa"/>
            <w:tcBorders>
              <w:bottom w:val="single" w:sz="4" w:space="0" w:color="auto"/>
            </w:tcBorders>
            <w:shd w:val="clear" w:color="auto" w:fill="auto"/>
          </w:tcPr>
          <w:p w14:paraId="23E369A6" w14:textId="77777777" w:rsidR="00C65BC6" w:rsidRPr="00395411" w:rsidRDefault="00C65BC6" w:rsidP="00C65BC6">
            <w:pPr>
              <w:jc w:val="center"/>
              <w:rPr>
                <w:rFonts w:ascii="Arial" w:hAnsi="Arial" w:cs="Arial"/>
              </w:rPr>
            </w:pPr>
            <w:r w:rsidRPr="00395411">
              <w:rPr>
                <w:rFonts w:ascii="Arial" w:hAnsi="Arial" w:cs="Arial"/>
              </w:rPr>
              <w:t>7</w:t>
            </w:r>
          </w:p>
        </w:tc>
        <w:tc>
          <w:tcPr>
            <w:tcW w:w="742" w:type="dxa"/>
            <w:tcBorders>
              <w:bottom w:val="single" w:sz="4" w:space="0" w:color="auto"/>
            </w:tcBorders>
            <w:shd w:val="clear" w:color="auto" w:fill="auto"/>
          </w:tcPr>
          <w:p w14:paraId="6658D88C" w14:textId="77777777" w:rsidR="00C65BC6" w:rsidRPr="00395411" w:rsidRDefault="00C65BC6" w:rsidP="00C65BC6">
            <w:pPr>
              <w:jc w:val="center"/>
              <w:rPr>
                <w:rFonts w:ascii="Arial" w:hAnsi="Arial" w:cs="Arial"/>
              </w:rPr>
            </w:pPr>
            <w:r w:rsidRPr="00395411">
              <w:rPr>
                <w:rFonts w:ascii="Arial" w:hAnsi="Arial" w:cs="Arial"/>
              </w:rPr>
              <w:t>8</w:t>
            </w:r>
          </w:p>
        </w:tc>
        <w:tc>
          <w:tcPr>
            <w:tcW w:w="647" w:type="dxa"/>
            <w:shd w:val="clear" w:color="auto" w:fill="auto"/>
          </w:tcPr>
          <w:p w14:paraId="79786B7E" w14:textId="77777777" w:rsidR="00C65BC6" w:rsidRPr="00395411" w:rsidRDefault="00C65BC6" w:rsidP="00C65BC6">
            <w:pPr>
              <w:jc w:val="center"/>
              <w:rPr>
                <w:rFonts w:ascii="Arial" w:hAnsi="Arial" w:cs="Arial"/>
              </w:rPr>
            </w:pPr>
            <w:r w:rsidRPr="00395411">
              <w:rPr>
                <w:rFonts w:ascii="Arial" w:hAnsi="Arial" w:cs="Arial"/>
              </w:rPr>
              <w:t>9</w:t>
            </w:r>
          </w:p>
        </w:tc>
        <w:tc>
          <w:tcPr>
            <w:tcW w:w="647" w:type="dxa"/>
            <w:shd w:val="clear" w:color="auto" w:fill="auto"/>
          </w:tcPr>
          <w:p w14:paraId="1BC0AB8C" w14:textId="77777777" w:rsidR="00C65BC6" w:rsidRPr="00395411" w:rsidRDefault="00C65BC6" w:rsidP="00C65BC6">
            <w:pPr>
              <w:jc w:val="center"/>
              <w:rPr>
                <w:rFonts w:ascii="Arial" w:hAnsi="Arial" w:cs="Arial"/>
              </w:rPr>
            </w:pPr>
            <w:r w:rsidRPr="00395411">
              <w:rPr>
                <w:rFonts w:ascii="Arial" w:hAnsi="Arial" w:cs="Arial"/>
              </w:rPr>
              <w:t>10</w:t>
            </w:r>
          </w:p>
        </w:tc>
      </w:tr>
      <w:tr w:rsidR="00C65BC6" w:rsidRPr="003B016F" w14:paraId="34A8690B" w14:textId="77777777" w:rsidTr="00C65BC6">
        <w:trPr>
          <w:trHeight w:val="259"/>
          <w:jc w:val="center"/>
        </w:trPr>
        <w:tc>
          <w:tcPr>
            <w:tcW w:w="3549" w:type="dxa"/>
            <w:shd w:val="clear" w:color="auto" w:fill="auto"/>
          </w:tcPr>
          <w:p w14:paraId="1883364E" w14:textId="77777777" w:rsidR="00C65BC6" w:rsidRPr="00395411" w:rsidRDefault="00C65BC6" w:rsidP="00C65BC6">
            <w:pPr>
              <w:rPr>
                <w:rFonts w:ascii="Arial" w:hAnsi="Arial" w:cs="Arial"/>
              </w:rPr>
            </w:pPr>
            <w:r w:rsidRPr="00395411">
              <w:rPr>
                <w:rFonts w:ascii="Arial" w:hAnsi="Arial" w:cs="Arial"/>
              </w:rPr>
              <w:t>»</w:t>
            </w:r>
            <w:proofErr w:type="spellStart"/>
            <w:r w:rsidRPr="00395411">
              <w:rPr>
                <w:rFonts w:ascii="Arial" w:hAnsi="Arial" w:cs="Arial"/>
              </w:rPr>
              <w:t>ARC</w:t>
            </w:r>
            <w:proofErr w:type="spellEnd"/>
            <w:r w:rsidRPr="00395411">
              <w:rPr>
                <w:rFonts w:ascii="Arial" w:hAnsi="Arial" w:cs="Arial"/>
              </w:rPr>
              <w:t>«</w:t>
            </w:r>
          </w:p>
        </w:tc>
        <w:tc>
          <w:tcPr>
            <w:tcW w:w="560" w:type="dxa"/>
            <w:shd w:val="clear" w:color="auto" w:fill="auto"/>
            <w:noWrap/>
          </w:tcPr>
          <w:p w14:paraId="7CC72061" w14:textId="77777777" w:rsidR="00C65BC6" w:rsidRPr="00395411" w:rsidRDefault="00C65BC6" w:rsidP="00C65BC6">
            <w:pPr>
              <w:jc w:val="center"/>
              <w:rPr>
                <w:rFonts w:ascii="Arial" w:hAnsi="Arial" w:cs="Arial"/>
              </w:rPr>
            </w:pPr>
            <w:r w:rsidRPr="00395411">
              <w:rPr>
                <w:rFonts w:ascii="Arial" w:hAnsi="Arial" w:cs="Arial"/>
              </w:rPr>
              <w:t>a</w:t>
            </w:r>
          </w:p>
        </w:tc>
        <w:tc>
          <w:tcPr>
            <w:tcW w:w="742" w:type="dxa"/>
            <w:shd w:val="clear" w:color="auto" w:fill="auto"/>
          </w:tcPr>
          <w:p w14:paraId="7E322577" w14:textId="77777777" w:rsidR="00C65BC6" w:rsidRPr="00395411" w:rsidRDefault="00C65BC6" w:rsidP="00C65BC6">
            <w:pPr>
              <w:jc w:val="center"/>
              <w:rPr>
                <w:rFonts w:ascii="Arial" w:hAnsi="Arial" w:cs="Arial"/>
              </w:rPr>
            </w:pPr>
            <w:r w:rsidRPr="00395411">
              <w:rPr>
                <w:rFonts w:ascii="Arial" w:hAnsi="Arial" w:cs="Arial"/>
              </w:rPr>
              <w:t>b</w:t>
            </w:r>
          </w:p>
        </w:tc>
        <w:tc>
          <w:tcPr>
            <w:tcW w:w="742" w:type="dxa"/>
            <w:shd w:val="clear" w:color="auto" w:fill="auto"/>
          </w:tcPr>
          <w:p w14:paraId="64D44CBA" w14:textId="77777777" w:rsidR="00C65BC6" w:rsidRPr="00395411" w:rsidRDefault="00C65BC6" w:rsidP="00C65BC6">
            <w:pPr>
              <w:jc w:val="center"/>
              <w:rPr>
                <w:rFonts w:ascii="Arial" w:hAnsi="Arial" w:cs="Arial"/>
              </w:rPr>
            </w:pPr>
            <w:r w:rsidRPr="00395411">
              <w:rPr>
                <w:rFonts w:ascii="Arial" w:hAnsi="Arial" w:cs="Arial"/>
              </w:rPr>
              <w:t>c</w:t>
            </w:r>
          </w:p>
        </w:tc>
        <w:tc>
          <w:tcPr>
            <w:tcW w:w="742" w:type="dxa"/>
            <w:shd w:val="clear" w:color="auto" w:fill="auto"/>
            <w:noWrap/>
          </w:tcPr>
          <w:p w14:paraId="3F905735" w14:textId="77777777" w:rsidR="00C65BC6" w:rsidRPr="00395411" w:rsidRDefault="00C65BC6" w:rsidP="00C65BC6">
            <w:pPr>
              <w:jc w:val="center"/>
              <w:rPr>
                <w:rFonts w:ascii="Arial" w:hAnsi="Arial" w:cs="Arial"/>
              </w:rPr>
            </w:pPr>
            <w:r w:rsidRPr="00395411">
              <w:rPr>
                <w:rFonts w:ascii="Arial" w:hAnsi="Arial" w:cs="Arial"/>
              </w:rPr>
              <w:t>d</w:t>
            </w:r>
          </w:p>
        </w:tc>
        <w:tc>
          <w:tcPr>
            <w:tcW w:w="741" w:type="dxa"/>
            <w:shd w:val="clear" w:color="auto" w:fill="auto"/>
          </w:tcPr>
          <w:p w14:paraId="1F6E6BB7" w14:textId="77777777" w:rsidR="00C65BC6" w:rsidRPr="00395411" w:rsidRDefault="00C65BC6" w:rsidP="00C65BC6">
            <w:pPr>
              <w:jc w:val="center"/>
              <w:rPr>
                <w:rFonts w:ascii="Arial" w:hAnsi="Arial" w:cs="Arial"/>
              </w:rPr>
            </w:pPr>
          </w:p>
        </w:tc>
        <w:tc>
          <w:tcPr>
            <w:tcW w:w="742" w:type="dxa"/>
            <w:shd w:val="clear" w:color="auto" w:fill="auto"/>
          </w:tcPr>
          <w:p w14:paraId="6A270EB0" w14:textId="77777777" w:rsidR="00C65BC6" w:rsidRPr="00395411" w:rsidRDefault="00C65BC6" w:rsidP="00C65BC6">
            <w:pPr>
              <w:jc w:val="center"/>
              <w:rPr>
                <w:rFonts w:ascii="Arial" w:hAnsi="Arial" w:cs="Arial"/>
              </w:rPr>
            </w:pPr>
          </w:p>
        </w:tc>
        <w:tc>
          <w:tcPr>
            <w:tcW w:w="647" w:type="dxa"/>
            <w:tcBorders>
              <w:bottom w:val="single" w:sz="4" w:space="0" w:color="auto"/>
            </w:tcBorders>
            <w:shd w:val="clear" w:color="auto" w:fill="auto"/>
          </w:tcPr>
          <w:p w14:paraId="776B7384" w14:textId="77777777" w:rsidR="00C65BC6" w:rsidRPr="00395411" w:rsidRDefault="00C65BC6" w:rsidP="00C65BC6">
            <w:pPr>
              <w:jc w:val="center"/>
              <w:rPr>
                <w:rFonts w:ascii="Arial" w:hAnsi="Arial" w:cs="Arial"/>
              </w:rPr>
            </w:pPr>
          </w:p>
        </w:tc>
        <w:tc>
          <w:tcPr>
            <w:tcW w:w="647" w:type="dxa"/>
            <w:tcBorders>
              <w:bottom w:val="single" w:sz="4" w:space="0" w:color="auto"/>
            </w:tcBorders>
            <w:shd w:val="clear" w:color="auto" w:fill="auto"/>
          </w:tcPr>
          <w:p w14:paraId="703B7946" w14:textId="77777777" w:rsidR="00C65BC6" w:rsidRPr="00395411" w:rsidRDefault="00C65BC6" w:rsidP="00C65BC6">
            <w:pPr>
              <w:jc w:val="center"/>
              <w:rPr>
                <w:rFonts w:ascii="Arial" w:hAnsi="Arial" w:cs="Arial"/>
              </w:rPr>
            </w:pPr>
          </w:p>
        </w:tc>
      </w:tr>
      <w:tr w:rsidR="00C65BC6" w:rsidRPr="003B016F" w14:paraId="498A3857" w14:textId="77777777" w:rsidTr="00C65BC6">
        <w:trPr>
          <w:trHeight w:val="259"/>
          <w:jc w:val="center"/>
        </w:trPr>
        <w:tc>
          <w:tcPr>
            <w:tcW w:w="3549" w:type="dxa"/>
            <w:tcBorders>
              <w:bottom w:val="single" w:sz="4" w:space="0" w:color="auto"/>
            </w:tcBorders>
            <w:shd w:val="clear" w:color="auto" w:fill="auto"/>
          </w:tcPr>
          <w:p w14:paraId="3BD29327" w14:textId="77777777" w:rsidR="00C65BC6" w:rsidRPr="00395411" w:rsidRDefault="00C65BC6" w:rsidP="00C65BC6">
            <w:pPr>
              <w:rPr>
                <w:rFonts w:ascii="Arial" w:hAnsi="Arial" w:cs="Arial"/>
              </w:rPr>
            </w:pPr>
            <w:proofErr w:type="spellStart"/>
            <w:r w:rsidRPr="00395411">
              <w:rPr>
                <w:rFonts w:ascii="Arial" w:hAnsi="Arial" w:cs="Arial"/>
              </w:rPr>
              <w:t>b1</w:t>
            </w:r>
            <w:proofErr w:type="spellEnd"/>
            <w:r w:rsidRPr="00395411">
              <w:rPr>
                <w:rFonts w:ascii="Arial" w:hAnsi="Arial" w:cs="Arial"/>
              </w:rPr>
              <w:t xml:space="preserve"> (SORA)</w:t>
            </w:r>
          </w:p>
        </w:tc>
        <w:tc>
          <w:tcPr>
            <w:tcW w:w="560" w:type="dxa"/>
            <w:tcBorders>
              <w:bottom w:val="single" w:sz="4" w:space="0" w:color="auto"/>
            </w:tcBorders>
            <w:shd w:val="clear" w:color="auto" w:fill="auto"/>
            <w:noWrap/>
          </w:tcPr>
          <w:p w14:paraId="186415F0"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tcBorders>
              <w:bottom w:val="single" w:sz="4" w:space="0" w:color="auto"/>
            </w:tcBorders>
            <w:shd w:val="clear" w:color="auto" w:fill="auto"/>
          </w:tcPr>
          <w:p w14:paraId="52AA58B3" w14:textId="77777777" w:rsidR="00C65BC6" w:rsidRPr="00395411" w:rsidRDefault="00C65BC6" w:rsidP="00C65BC6">
            <w:pPr>
              <w:jc w:val="center"/>
              <w:rPr>
                <w:rFonts w:ascii="Arial" w:hAnsi="Arial" w:cs="Arial"/>
              </w:rPr>
            </w:pPr>
            <w:r w:rsidRPr="00395411">
              <w:rPr>
                <w:rFonts w:ascii="Arial" w:hAnsi="Arial" w:cs="Arial"/>
              </w:rPr>
              <w:t>6</w:t>
            </w:r>
          </w:p>
        </w:tc>
        <w:tc>
          <w:tcPr>
            <w:tcW w:w="742" w:type="dxa"/>
            <w:tcBorders>
              <w:bottom w:val="single" w:sz="4" w:space="0" w:color="auto"/>
            </w:tcBorders>
            <w:shd w:val="clear" w:color="auto" w:fill="auto"/>
          </w:tcPr>
          <w:p w14:paraId="6C19B3ED" w14:textId="77777777" w:rsidR="00C65BC6" w:rsidRPr="00395411" w:rsidRDefault="00C65BC6" w:rsidP="00C65BC6">
            <w:pPr>
              <w:jc w:val="center"/>
              <w:rPr>
                <w:rFonts w:ascii="Arial" w:hAnsi="Arial" w:cs="Arial"/>
              </w:rPr>
            </w:pPr>
            <w:r w:rsidRPr="00395411">
              <w:rPr>
                <w:rFonts w:ascii="Arial" w:hAnsi="Arial" w:cs="Arial"/>
              </w:rPr>
              <w:t>8</w:t>
            </w:r>
          </w:p>
        </w:tc>
        <w:tc>
          <w:tcPr>
            <w:tcW w:w="742" w:type="dxa"/>
            <w:tcBorders>
              <w:bottom w:val="single" w:sz="4" w:space="0" w:color="auto"/>
            </w:tcBorders>
            <w:shd w:val="clear" w:color="auto" w:fill="auto"/>
            <w:noWrap/>
          </w:tcPr>
          <w:p w14:paraId="31187054" w14:textId="77777777" w:rsidR="00C65BC6" w:rsidRPr="00395411" w:rsidRDefault="00C65BC6" w:rsidP="00C65BC6">
            <w:pPr>
              <w:jc w:val="center"/>
              <w:rPr>
                <w:rFonts w:ascii="Arial" w:hAnsi="Arial" w:cs="Arial"/>
              </w:rPr>
            </w:pPr>
            <w:r w:rsidRPr="00395411">
              <w:rPr>
                <w:rFonts w:ascii="Arial" w:hAnsi="Arial" w:cs="Arial"/>
              </w:rPr>
              <w:t>10</w:t>
            </w:r>
          </w:p>
        </w:tc>
        <w:tc>
          <w:tcPr>
            <w:tcW w:w="741" w:type="dxa"/>
            <w:tcBorders>
              <w:bottom w:val="single" w:sz="4" w:space="0" w:color="auto"/>
            </w:tcBorders>
            <w:shd w:val="clear" w:color="auto" w:fill="auto"/>
          </w:tcPr>
          <w:p w14:paraId="119A0948" w14:textId="77777777" w:rsidR="00C65BC6" w:rsidRPr="00395411" w:rsidRDefault="00C65BC6" w:rsidP="00C65BC6">
            <w:pPr>
              <w:jc w:val="center"/>
              <w:rPr>
                <w:rFonts w:ascii="Arial" w:hAnsi="Arial" w:cs="Arial"/>
              </w:rPr>
            </w:pPr>
          </w:p>
        </w:tc>
        <w:tc>
          <w:tcPr>
            <w:tcW w:w="742" w:type="dxa"/>
            <w:tcBorders>
              <w:bottom w:val="single" w:sz="4" w:space="0" w:color="auto"/>
            </w:tcBorders>
            <w:shd w:val="clear" w:color="auto" w:fill="auto"/>
          </w:tcPr>
          <w:p w14:paraId="5D62BC90" w14:textId="77777777" w:rsidR="00C65BC6" w:rsidRPr="00395411" w:rsidRDefault="00C65BC6" w:rsidP="00C65BC6">
            <w:pPr>
              <w:jc w:val="center"/>
              <w:rPr>
                <w:rFonts w:ascii="Arial" w:hAnsi="Arial" w:cs="Arial"/>
              </w:rPr>
            </w:pPr>
          </w:p>
        </w:tc>
        <w:tc>
          <w:tcPr>
            <w:tcW w:w="647" w:type="dxa"/>
            <w:shd w:val="clear" w:color="auto" w:fill="auto"/>
          </w:tcPr>
          <w:p w14:paraId="2FE8BD00" w14:textId="77777777" w:rsidR="00C65BC6" w:rsidRPr="00395411" w:rsidRDefault="00C65BC6" w:rsidP="00C65BC6">
            <w:pPr>
              <w:jc w:val="center"/>
              <w:rPr>
                <w:rFonts w:ascii="Arial" w:hAnsi="Arial" w:cs="Arial"/>
                <w:bCs/>
              </w:rPr>
            </w:pPr>
          </w:p>
        </w:tc>
        <w:tc>
          <w:tcPr>
            <w:tcW w:w="647" w:type="dxa"/>
            <w:shd w:val="clear" w:color="auto" w:fill="auto"/>
          </w:tcPr>
          <w:p w14:paraId="0EA776EE" w14:textId="77777777" w:rsidR="00C65BC6" w:rsidRPr="00395411" w:rsidRDefault="00C65BC6" w:rsidP="00C65BC6">
            <w:pPr>
              <w:jc w:val="center"/>
              <w:rPr>
                <w:rFonts w:ascii="Arial" w:hAnsi="Arial" w:cs="Arial"/>
                <w:bCs/>
              </w:rPr>
            </w:pPr>
          </w:p>
        </w:tc>
      </w:tr>
      <w:tr w:rsidR="00C65BC6" w:rsidRPr="003B016F" w14:paraId="6C5B1738" w14:textId="77777777" w:rsidTr="00C65BC6">
        <w:trPr>
          <w:trHeight w:val="259"/>
          <w:jc w:val="center"/>
        </w:trPr>
        <w:tc>
          <w:tcPr>
            <w:tcW w:w="3549" w:type="dxa"/>
            <w:tcBorders>
              <w:bottom w:val="single" w:sz="4" w:space="0" w:color="auto"/>
            </w:tcBorders>
            <w:shd w:val="clear" w:color="auto" w:fill="auto"/>
          </w:tcPr>
          <w:p w14:paraId="56A03E11" w14:textId="77777777" w:rsidR="00C65BC6" w:rsidRPr="00395411" w:rsidRDefault="00C65BC6" w:rsidP="00C65BC6">
            <w:pPr>
              <w:rPr>
                <w:rFonts w:ascii="Arial" w:hAnsi="Arial" w:cs="Arial"/>
              </w:rPr>
            </w:pPr>
            <w:proofErr w:type="spellStart"/>
            <w:r w:rsidRPr="00395411">
              <w:rPr>
                <w:rFonts w:ascii="Arial" w:hAnsi="Arial" w:cs="Arial"/>
              </w:rPr>
              <w:t>b1</w:t>
            </w:r>
            <w:proofErr w:type="spellEnd"/>
            <w:r w:rsidRPr="00395411">
              <w:rPr>
                <w:rFonts w:ascii="Arial" w:hAnsi="Arial" w:cs="Arial"/>
              </w:rPr>
              <w:t xml:space="preserve"> (</w:t>
            </w:r>
            <w:proofErr w:type="spellStart"/>
            <w:r w:rsidRPr="00395411">
              <w:rPr>
                <w:rFonts w:ascii="Arial" w:hAnsi="Arial" w:cs="Arial"/>
              </w:rPr>
              <w:t>PDRA</w:t>
            </w:r>
            <w:proofErr w:type="spellEnd"/>
            <w:r w:rsidRPr="00395411">
              <w:rPr>
                <w:rFonts w:ascii="Arial" w:hAnsi="Arial" w:cs="Arial"/>
              </w:rPr>
              <w:t>)</w:t>
            </w:r>
          </w:p>
        </w:tc>
        <w:tc>
          <w:tcPr>
            <w:tcW w:w="560" w:type="dxa"/>
            <w:tcBorders>
              <w:bottom w:val="single" w:sz="4" w:space="0" w:color="auto"/>
            </w:tcBorders>
            <w:shd w:val="clear" w:color="auto" w:fill="auto"/>
            <w:noWrap/>
          </w:tcPr>
          <w:p w14:paraId="5C79F18F" w14:textId="77777777" w:rsidR="00C65BC6" w:rsidRPr="00395411" w:rsidRDefault="00C65BC6" w:rsidP="00C65BC6">
            <w:pPr>
              <w:jc w:val="center"/>
              <w:rPr>
                <w:rFonts w:ascii="Arial" w:hAnsi="Arial" w:cs="Arial"/>
              </w:rPr>
            </w:pPr>
            <w:r w:rsidRPr="00395411">
              <w:rPr>
                <w:rFonts w:ascii="Arial" w:hAnsi="Arial" w:cs="Arial"/>
              </w:rPr>
              <w:t>3</w:t>
            </w:r>
          </w:p>
        </w:tc>
        <w:tc>
          <w:tcPr>
            <w:tcW w:w="742" w:type="dxa"/>
            <w:tcBorders>
              <w:bottom w:val="single" w:sz="4" w:space="0" w:color="auto"/>
            </w:tcBorders>
            <w:shd w:val="clear" w:color="auto" w:fill="auto"/>
          </w:tcPr>
          <w:p w14:paraId="4D34DD8E" w14:textId="77777777" w:rsidR="00C65BC6" w:rsidRPr="00395411" w:rsidRDefault="00C65BC6" w:rsidP="00C65BC6">
            <w:pPr>
              <w:jc w:val="center"/>
              <w:rPr>
                <w:rFonts w:ascii="Arial" w:hAnsi="Arial" w:cs="Arial"/>
              </w:rPr>
            </w:pPr>
            <w:r w:rsidRPr="00395411">
              <w:rPr>
                <w:rFonts w:ascii="Arial" w:hAnsi="Arial" w:cs="Arial"/>
              </w:rPr>
              <w:t>4</w:t>
            </w:r>
          </w:p>
        </w:tc>
        <w:tc>
          <w:tcPr>
            <w:tcW w:w="742" w:type="dxa"/>
            <w:tcBorders>
              <w:bottom w:val="single" w:sz="4" w:space="0" w:color="auto"/>
            </w:tcBorders>
            <w:shd w:val="clear" w:color="auto" w:fill="auto"/>
          </w:tcPr>
          <w:p w14:paraId="00246BEE"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tcBorders>
              <w:bottom w:val="single" w:sz="4" w:space="0" w:color="auto"/>
            </w:tcBorders>
            <w:shd w:val="clear" w:color="auto" w:fill="auto"/>
            <w:noWrap/>
          </w:tcPr>
          <w:p w14:paraId="104D26B0" w14:textId="77777777" w:rsidR="00C65BC6" w:rsidRPr="00395411" w:rsidRDefault="00C65BC6" w:rsidP="00C65BC6">
            <w:pPr>
              <w:jc w:val="center"/>
              <w:rPr>
                <w:rFonts w:ascii="Arial" w:hAnsi="Arial" w:cs="Arial"/>
              </w:rPr>
            </w:pPr>
            <w:r w:rsidRPr="00395411">
              <w:rPr>
                <w:rFonts w:ascii="Arial" w:hAnsi="Arial" w:cs="Arial"/>
              </w:rPr>
              <w:t>6</w:t>
            </w:r>
          </w:p>
        </w:tc>
        <w:tc>
          <w:tcPr>
            <w:tcW w:w="741" w:type="dxa"/>
            <w:tcBorders>
              <w:bottom w:val="single" w:sz="4" w:space="0" w:color="auto"/>
            </w:tcBorders>
            <w:shd w:val="clear" w:color="auto" w:fill="auto"/>
          </w:tcPr>
          <w:p w14:paraId="7AD1DB44" w14:textId="77777777" w:rsidR="00C65BC6" w:rsidRPr="00395411" w:rsidRDefault="00C65BC6" w:rsidP="00C65BC6">
            <w:pPr>
              <w:jc w:val="center"/>
              <w:rPr>
                <w:rFonts w:ascii="Arial" w:hAnsi="Arial" w:cs="Arial"/>
              </w:rPr>
            </w:pPr>
          </w:p>
        </w:tc>
        <w:tc>
          <w:tcPr>
            <w:tcW w:w="742" w:type="dxa"/>
            <w:tcBorders>
              <w:bottom w:val="single" w:sz="4" w:space="0" w:color="auto"/>
            </w:tcBorders>
            <w:shd w:val="clear" w:color="auto" w:fill="auto"/>
          </w:tcPr>
          <w:p w14:paraId="5FD5CA26" w14:textId="77777777" w:rsidR="00C65BC6" w:rsidRPr="00395411" w:rsidRDefault="00C65BC6" w:rsidP="00C65BC6">
            <w:pPr>
              <w:jc w:val="center"/>
              <w:rPr>
                <w:rFonts w:ascii="Arial" w:hAnsi="Arial" w:cs="Arial"/>
              </w:rPr>
            </w:pPr>
          </w:p>
        </w:tc>
        <w:tc>
          <w:tcPr>
            <w:tcW w:w="647" w:type="dxa"/>
            <w:shd w:val="clear" w:color="auto" w:fill="auto"/>
          </w:tcPr>
          <w:p w14:paraId="27B90F5D" w14:textId="77777777" w:rsidR="00C65BC6" w:rsidRPr="00395411" w:rsidRDefault="00C65BC6" w:rsidP="00C65BC6">
            <w:pPr>
              <w:jc w:val="center"/>
              <w:rPr>
                <w:rFonts w:ascii="Arial" w:hAnsi="Arial" w:cs="Arial"/>
                <w:bCs/>
              </w:rPr>
            </w:pPr>
          </w:p>
        </w:tc>
        <w:tc>
          <w:tcPr>
            <w:tcW w:w="647" w:type="dxa"/>
            <w:shd w:val="clear" w:color="auto" w:fill="auto"/>
          </w:tcPr>
          <w:p w14:paraId="018F2A6C" w14:textId="77777777" w:rsidR="00C65BC6" w:rsidRPr="00395411" w:rsidRDefault="00C65BC6" w:rsidP="00C65BC6">
            <w:pPr>
              <w:jc w:val="center"/>
              <w:rPr>
                <w:rFonts w:ascii="Arial" w:hAnsi="Arial" w:cs="Arial"/>
                <w:bCs/>
              </w:rPr>
            </w:pPr>
          </w:p>
        </w:tc>
      </w:tr>
      <w:tr w:rsidR="00C65BC6" w:rsidRPr="003B016F" w14:paraId="2166478A" w14:textId="77777777" w:rsidTr="00C65BC6">
        <w:trPr>
          <w:trHeight w:val="259"/>
          <w:jc w:val="center"/>
        </w:trPr>
        <w:tc>
          <w:tcPr>
            <w:tcW w:w="3549" w:type="dxa"/>
            <w:shd w:val="clear" w:color="auto" w:fill="auto"/>
          </w:tcPr>
          <w:p w14:paraId="7D96C311" w14:textId="77777777" w:rsidR="00C65BC6" w:rsidRPr="00395411" w:rsidRDefault="00C65BC6" w:rsidP="00C65BC6">
            <w:pPr>
              <w:rPr>
                <w:rFonts w:ascii="Arial" w:hAnsi="Arial" w:cs="Arial"/>
              </w:rPr>
            </w:pPr>
            <w:r w:rsidRPr="00395411">
              <w:rPr>
                <w:rFonts w:ascii="Arial" w:hAnsi="Arial" w:cs="Arial"/>
              </w:rPr>
              <w:t>Število tipov zrakoplovov</w:t>
            </w:r>
          </w:p>
        </w:tc>
        <w:tc>
          <w:tcPr>
            <w:tcW w:w="560" w:type="dxa"/>
            <w:shd w:val="clear" w:color="auto" w:fill="auto"/>
            <w:noWrap/>
          </w:tcPr>
          <w:p w14:paraId="1BC654FF" w14:textId="77777777" w:rsidR="00C65BC6" w:rsidRPr="00395411" w:rsidRDefault="00C65BC6" w:rsidP="00C65BC6">
            <w:pPr>
              <w:jc w:val="center"/>
              <w:rPr>
                <w:rFonts w:ascii="Arial" w:hAnsi="Arial" w:cs="Arial"/>
              </w:rPr>
            </w:pPr>
            <w:r w:rsidRPr="00395411">
              <w:rPr>
                <w:rFonts w:ascii="Arial" w:hAnsi="Arial" w:cs="Arial"/>
              </w:rPr>
              <w:t>1</w:t>
            </w:r>
          </w:p>
        </w:tc>
        <w:tc>
          <w:tcPr>
            <w:tcW w:w="742" w:type="dxa"/>
            <w:shd w:val="clear" w:color="auto" w:fill="auto"/>
          </w:tcPr>
          <w:p w14:paraId="22B76AD1" w14:textId="77777777" w:rsidR="00C65BC6" w:rsidRPr="00395411" w:rsidRDefault="00C65BC6" w:rsidP="00C65BC6">
            <w:pPr>
              <w:jc w:val="center"/>
              <w:rPr>
                <w:rFonts w:ascii="Arial" w:hAnsi="Arial" w:cs="Arial"/>
              </w:rPr>
            </w:pPr>
            <w:r w:rsidRPr="00395411">
              <w:rPr>
                <w:rFonts w:ascii="Arial" w:hAnsi="Arial" w:cs="Arial"/>
              </w:rPr>
              <w:t>2</w:t>
            </w:r>
          </w:p>
        </w:tc>
        <w:tc>
          <w:tcPr>
            <w:tcW w:w="742" w:type="dxa"/>
            <w:shd w:val="clear" w:color="auto" w:fill="auto"/>
          </w:tcPr>
          <w:p w14:paraId="7189A5E5" w14:textId="77777777" w:rsidR="00C65BC6" w:rsidRPr="00395411" w:rsidRDefault="00C65BC6" w:rsidP="00C65BC6">
            <w:pPr>
              <w:jc w:val="center"/>
              <w:rPr>
                <w:rFonts w:ascii="Arial" w:hAnsi="Arial" w:cs="Arial"/>
              </w:rPr>
            </w:pPr>
            <w:r w:rsidRPr="00395411">
              <w:rPr>
                <w:rFonts w:ascii="Arial" w:hAnsi="Arial" w:cs="Arial"/>
              </w:rPr>
              <w:t>3</w:t>
            </w:r>
          </w:p>
        </w:tc>
        <w:tc>
          <w:tcPr>
            <w:tcW w:w="742" w:type="dxa"/>
            <w:shd w:val="clear" w:color="auto" w:fill="auto"/>
            <w:noWrap/>
          </w:tcPr>
          <w:p w14:paraId="48AE3774" w14:textId="77777777" w:rsidR="00C65BC6" w:rsidRPr="00395411" w:rsidRDefault="00C65BC6" w:rsidP="00C65BC6">
            <w:pPr>
              <w:jc w:val="center"/>
              <w:rPr>
                <w:rFonts w:ascii="Arial" w:hAnsi="Arial" w:cs="Arial"/>
              </w:rPr>
            </w:pPr>
            <w:r w:rsidRPr="00395411">
              <w:rPr>
                <w:rFonts w:ascii="Arial" w:hAnsi="Arial" w:cs="Arial"/>
              </w:rPr>
              <w:t>4</w:t>
            </w:r>
          </w:p>
        </w:tc>
        <w:tc>
          <w:tcPr>
            <w:tcW w:w="741" w:type="dxa"/>
            <w:shd w:val="clear" w:color="auto" w:fill="auto"/>
          </w:tcPr>
          <w:p w14:paraId="5E924151"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shd w:val="clear" w:color="auto" w:fill="auto"/>
          </w:tcPr>
          <w:p w14:paraId="2BE0BB03" w14:textId="77777777" w:rsidR="00C65BC6" w:rsidRPr="00395411" w:rsidRDefault="00C65BC6" w:rsidP="00C65BC6">
            <w:pPr>
              <w:jc w:val="center"/>
              <w:rPr>
                <w:rFonts w:ascii="Arial" w:hAnsi="Arial" w:cs="Arial"/>
              </w:rPr>
            </w:pPr>
            <w:r w:rsidRPr="00395411">
              <w:rPr>
                <w:rFonts w:ascii="Arial" w:hAnsi="Arial" w:cs="Arial"/>
              </w:rPr>
              <w:t>6</w:t>
            </w:r>
          </w:p>
        </w:tc>
        <w:tc>
          <w:tcPr>
            <w:tcW w:w="647" w:type="dxa"/>
            <w:tcBorders>
              <w:bottom w:val="single" w:sz="4" w:space="0" w:color="auto"/>
            </w:tcBorders>
            <w:shd w:val="clear" w:color="auto" w:fill="auto"/>
          </w:tcPr>
          <w:p w14:paraId="67731BDC" w14:textId="77777777" w:rsidR="00C65BC6" w:rsidRPr="00395411" w:rsidRDefault="00C65BC6" w:rsidP="00C65BC6">
            <w:pPr>
              <w:jc w:val="center"/>
              <w:rPr>
                <w:rFonts w:ascii="Arial" w:hAnsi="Arial" w:cs="Arial"/>
              </w:rPr>
            </w:pPr>
            <w:r w:rsidRPr="00395411">
              <w:rPr>
                <w:rFonts w:ascii="Arial" w:hAnsi="Arial" w:cs="Arial"/>
              </w:rPr>
              <w:t>7</w:t>
            </w:r>
          </w:p>
        </w:tc>
        <w:tc>
          <w:tcPr>
            <w:tcW w:w="647" w:type="dxa"/>
            <w:tcBorders>
              <w:bottom w:val="single" w:sz="4" w:space="0" w:color="auto"/>
            </w:tcBorders>
            <w:shd w:val="clear" w:color="auto" w:fill="auto"/>
          </w:tcPr>
          <w:p w14:paraId="4600A27C" w14:textId="77777777" w:rsidR="00C65BC6" w:rsidRPr="00395411" w:rsidRDefault="00C65BC6" w:rsidP="00C65BC6">
            <w:pPr>
              <w:jc w:val="center"/>
              <w:rPr>
                <w:rFonts w:ascii="Arial" w:hAnsi="Arial" w:cs="Arial"/>
              </w:rPr>
            </w:pPr>
            <w:r w:rsidRPr="00395411">
              <w:rPr>
                <w:rFonts w:ascii="Arial" w:hAnsi="Arial" w:cs="Arial"/>
              </w:rPr>
              <w:t>…</w:t>
            </w:r>
          </w:p>
        </w:tc>
      </w:tr>
      <w:tr w:rsidR="00C65BC6" w:rsidRPr="003B016F" w14:paraId="3C0213C1" w14:textId="77777777" w:rsidTr="00C65BC6">
        <w:trPr>
          <w:trHeight w:val="259"/>
          <w:jc w:val="center"/>
        </w:trPr>
        <w:tc>
          <w:tcPr>
            <w:tcW w:w="3549" w:type="dxa"/>
            <w:shd w:val="clear" w:color="auto" w:fill="auto"/>
          </w:tcPr>
          <w:p w14:paraId="6BD34076" w14:textId="77777777" w:rsidR="00C65BC6" w:rsidRPr="00395411" w:rsidRDefault="00C65BC6" w:rsidP="00C65BC6">
            <w:pPr>
              <w:rPr>
                <w:rFonts w:ascii="Arial" w:hAnsi="Arial" w:cs="Arial"/>
              </w:rPr>
            </w:pPr>
            <w:proofErr w:type="spellStart"/>
            <w:r w:rsidRPr="00395411">
              <w:rPr>
                <w:rFonts w:ascii="Arial" w:hAnsi="Arial" w:cs="Arial"/>
              </w:rPr>
              <w:t>c1</w:t>
            </w:r>
            <w:proofErr w:type="spellEnd"/>
          </w:p>
        </w:tc>
        <w:tc>
          <w:tcPr>
            <w:tcW w:w="560" w:type="dxa"/>
            <w:shd w:val="clear" w:color="auto" w:fill="auto"/>
            <w:noWrap/>
          </w:tcPr>
          <w:p w14:paraId="225CEC13" w14:textId="77777777" w:rsidR="00C65BC6" w:rsidRPr="00395411" w:rsidRDefault="00C65BC6" w:rsidP="00C65BC6">
            <w:pPr>
              <w:jc w:val="center"/>
              <w:rPr>
                <w:rFonts w:ascii="Arial" w:hAnsi="Arial" w:cs="Arial"/>
              </w:rPr>
            </w:pPr>
            <w:r w:rsidRPr="00395411">
              <w:rPr>
                <w:rFonts w:ascii="Arial" w:hAnsi="Arial" w:cs="Arial"/>
              </w:rPr>
              <w:t>5</w:t>
            </w:r>
          </w:p>
        </w:tc>
        <w:tc>
          <w:tcPr>
            <w:tcW w:w="742" w:type="dxa"/>
            <w:shd w:val="clear" w:color="auto" w:fill="auto"/>
          </w:tcPr>
          <w:p w14:paraId="61D95C75" w14:textId="77777777" w:rsidR="00C65BC6" w:rsidRPr="00395411" w:rsidRDefault="00C65BC6" w:rsidP="00C65BC6">
            <w:pPr>
              <w:jc w:val="center"/>
              <w:rPr>
                <w:rFonts w:ascii="Arial" w:hAnsi="Arial" w:cs="Arial"/>
              </w:rPr>
            </w:pPr>
            <w:r w:rsidRPr="00395411">
              <w:rPr>
                <w:rFonts w:ascii="Arial" w:hAnsi="Arial" w:cs="Arial"/>
              </w:rPr>
              <w:t>7</w:t>
            </w:r>
          </w:p>
        </w:tc>
        <w:tc>
          <w:tcPr>
            <w:tcW w:w="742" w:type="dxa"/>
            <w:shd w:val="clear" w:color="auto" w:fill="auto"/>
          </w:tcPr>
          <w:p w14:paraId="6ABCE040" w14:textId="77777777" w:rsidR="00C65BC6" w:rsidRPr="00395411" w:rsidRDefault="00C65BC6" w:rsidP="00C65BC6">
            <w:pPr>
              <w:jc w:val="center"/>
              <w:rPr>
                <w:rFonts w:ascii="Arial" w:hAnsi="Arial" w:cs="Arial"/>
              </w:rPr>
            </w:pPr>
            <w:r w:rsidRPr="00395411">
              <w:rPr>
                <w:rFonts w:ascii="Arial" w:hAnsi="Arial" w:cs="Arial"/>
              </w:rPr>
              <w:t>9</w:t>
            </w:r>
          </w:p>
        </w:tc>
        <w:tc>
          <w:tcPr>
            <w:tcW w:w="742" w:type="dxa"/>
            <w:shd w:val="clear" w:color="auto" w:fill="auto"/>
            <w:noWrap/>
          </w:tcPr>
          <w:p w14:paraId="6AF3D8BB" w14:textId="77777777" w:rsidR="00C65BC6" w:rsidRPr="00395411" w:rsidRDefault="00C65BC6" w:rsidP="00C65BC6">
            <w:pPr>
              <w:jc w:val="center"/>
              <w:rPr>
                <w:rFonts w:ascii="Arial" w:hAnsi="Arial" w:cs="Arial"/>
              </w:rPr>
            </w:pPr>
            <w:r w:rsidRPr="00395411">
              <w:rPr>
                <w:rFonts w:ascii="Arial" w:hAnsi="Arial" w:cs="Arial"/>
              </w:rPr>
              <w:t>11</w:t>
            </w:r>
          </w:p>
        </w:tc>
        <w:tc>
          <w:tcPr>
            <w:tcW w:w="741" w:type="dxa"/>
            <w:shd w:val="clear" w:color="auto" w:fill="auto"/>
          </w:tcPr>
          <w:p w14:paraId="27CE63D6" w14:textId="77777777" w:rsidR="00C65BC6" w:rsidRPr="00395411" w:rsidRDefault="00C65BC6" w:rsidP="00C65BC6">
            <w:pPr>
              <w:jc w:val="center"/>
              <w:rPr>
                <w:rFonts w:ascii="Arial" w:hAnsi="Arial" w:cs="Arial"/>
              </w:rPr>
            </w:pPr>
            <w:r w:rsidRPr="00395411">
              <w:rPr>
                <w:rFonts w:ascii="Arial" w:hAnsi="Arial" w:cs="Arial"/>
              </w:rPr>
              <w:t>13</w:t>
            </w:r>
          </w:p>
        </w:tc>
        <w:tc>
          <w:tcPr>
            <w:tcW w:w="742" w:type="dxa"/>
            <w:shd w:val="clear" w:color="auto" w:fill="auto"/>
          </w:tcPr>
          <w:p w14:paraId="33D8E3C8" w14:textId="77777777" w:rsidR="00C65BC6" w:rsidRPr="00395411" w:rsidRDefault="00C65BC6" w:rsidP="00C65BC6">
            <w:pPr>
              <w:jc w:val="center"/>
              <w:rPr>
                <w:rFonts w:ascii="Arial" w:hAnsi="Arial" w:cs="Arial"/>
              </w:rPr>
            </w:pPr>
            <w:r w:rsidRPr="00395411">
              <w:rPr>
                <w:rFonts w:ascii="Arial" w:hAnsi="Arial" w:cs="Arial"/>
              </w:rPr>
              <w:t>15</w:t>
            </w:r>
          </w:p>
        </w:tc>
        <w:tc>
          <w:tcPr>
            <w:tcW w:w="647" w:type="dxa"/>
            <w:shd w:val="clear" w:color="auto" w:fill="auto"/>
          </w:tcPr>
          <w:p w14:paraId="22A73DBC" w14:textId="77777777" w:rsidR="00C65BC6" w:rsidRPr="00395411" w:rsidRDefault="00C65BC6" w:rsidP="00C65BC6">
            <w:pPr>
              <w:jc w:val="center"/>
              <w:rPr>
                <w:rFonts w:ascii="Arial" w:hAnsi="Arial" w:cs="Arial"/>
              </w:rPr>
            </w:pPr>
            <w:r w:rsidRPr="00395411">
              <w:rPr>
                <w:rFonts w:ascii="Arial" w:hAnsi="Arial" w:cs="Arial"/>
              </w:rPr>
              <w:t>17</w:t>
            </w:r>
          </w:p>
        </w:tc>
        <w:tc>
          <w:tcPr>
            <w:tcW w:w="647" w:type="dxa"/>
            <w:shd w:val="clear" w:color="auto" w:fill="auto"/>
          </w:tcPr>
          <w:p w14:paraId="04F8131E" w14:textId="77777777" w:rsidR="00C65BC6" w:rsidRPr="00395411" w:rsidRDefault="00C65BC6" w:rsidP="00C65BC6">
            <w:pPr>
              <w:jc w:val="center"/>
              <w:rPr>
                <w:rFonts w:ascii="Arial" w:hAnsi="Arial" w:cs="Arial"/>
              </w:rPr>
            </w:pPr>
            <w:r w:rsidRPr="00395411">
              <w:rPr>
                <w:rFonts w:ascii="Arial" w:hAnsi="Arial" w:cs="Arial"/>
              </w:rPr>
              <w:t>…</w:t>
            </w:r>
          </w:p>
        </w:tc>
      </w:tr>
    </w:tbl>
    <w:p w14:paraId="36BCB33F" w14:textId="77777777" w:rsidR="00C65BC6" w:rsidRDefault="00C65BC6" w:rsidP="00C65BC6">
      <w:pPr>
        <w:pStyle w:val="Odstavek"/>
        <w:ind w:firstLine="0"/>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1"/>
        <w:gridCol w:w="567"/>
        <w:gridCol w:w="753"/>
        <w:gridCol w:w="753"/>
        <w:gridCol w:w="753"/>
        <w:gridCol w:w="752"/>
        <w:gridCol w:w="753"/>
        <w:gridCol w:w="1180"/>
      </w:tblGrid>
      <w:tr w:rsidR="00395411" w:rsidRPr="003B016F" w14:paraId="18CF3B45" w14:textId="77777777" w:rsidTr="00602E11">
        <w:trPr>
          <w:trHeight w:val="259"/>
          <w:jc w:val="center"/>
        </w:trPr>
        <w:tc>
          <w:tcPr>
            <w:tcW w:w="9112" w:type="dxa"/>
            <w:gridSpan w:val="8"/>
            <w:shd w:val="clear" w:color="auto" w:fill="C0C0C0"/>
            <w:vAlign w:val="center"/>
          </w:tcPr>
          <w:p w14:paraId="00355374" w14:textId="77777777" w:rsidR="00395411" w:rsidRPr="00395411" w:rsidRDefault="00395411" w:rsidP="00395411">
            <w:pPr>
              <w:rPr>
                <w:rFonts w:ascii="Arial" w:hAnsi="Arial" w:cs="Arial"/>
                <w:b/>
                <w:bCs/>
              </w:rPr>
            </w:pPr>
            <w:r w:rsidRPr="00395411">
              <w:rPr>
                <w:rFonts w:ascii="Arial" w:hAnsi="Arial" w:cs="Arial"/>
                <w:b/>
                <w:bCs/>
              </w:rPr>
              <w:t>Faktor za več operativnih dovoljenj operatorja</w:t>
            </w:r>
          </w:p>
        </w:tc>
      </w:tr>
      <w:tr w:rsidR="00395411" w:rsidRPr="003B016F" w14:paraId="08E55350" w14:textId="77777777" w:rsidTr="00602E11">
        <w:trPr>
          <w:trHeight w:val="259"/>
          <w:jc w:val="center"/>
        </w:trPr>
        <w:tc>
          <w:tcPr>
            <w:tcW w:w="3601" w:type="dxa"/>
            <w:shd w:val="clear" w:color="auto" w:fill="auto"/>
          </w:tcPr>
          <w:p w14:paraId="61218D66" w14:textId="77777777" w:rsidR="00395411" w:rsidRPr="00395411" w:rsidRDefault="00395411" w:rsidP="00395411">
            <w:pPr>
              <w:rPr>
                <w:rFonts w:ascii="Arial" w:hAnsi="Arial" w:cs="Arial"/>
              </w:rPr>
            </w:pPr>
            <w:r w:rsidRPr="00395411">
              <w:rPr>
                <w:rFonts w:ascii="Arial" w:hAnsi="Arial" w:cs="Arial"/>
              </w:rPr>
              <w:t>Število operativnih dovoljenj</w:t>
            </w:r>
          </w:p>
        </w:tc>
        <w:tc>
          <w:tcPr>
            <w:tcW w:w="567" w:type="dxa"/>
            <w:shd w:val="clear" w:color="auto" w:fill="auto"/>
            <w:noWrap/>
          </w:tcPr>
          <w:p w14:paraId="5F3A6743" w14:textId="77777777" w:rsidR="00395411" w:rsidRPr="00395411" w:rsidRDefault="00395411" w:rsidP="00395411">
            <w:pPr>
              <w:jc w:val="center"/>
              <w:rPr>
                <w:rFonts w:ascii="Arial" w:hAnsi="Arial" w:cs="Arial"/>
              </w:rPr>
            </w:pPr>
            <w:r w:rsidRPr="00395411">
              <w:rPr>
                <w:rFonts w:ascii="Arial" w:hAnsi="Arial" w:cs="Arial"/>
              </w:rPr>
              <w:t>1</w:t>
            </w:r>
          </w:p>
        </w:tc>
        <w:tc>
          <w:tcPr>
            <w:tcW w:w="753" w:type="dxa"/>
            <w:shd w:val="clear" w:color="auto" w:fill="auto"/>
          </w:tcPr>
          <w:p w14:paraId="5E986641" w14:textId="77777777" w:rsidR="00395411" w:rsidRPr="00395411" w:rsidRDefault="00395411" w:rsidP="00395411">
            <w:pPr>
              <w:jc w:val="center"/>
              <w:rPr>
                <w:rFonts w:ascii="Arial" w:hAnsi="Arial" w:cs="Arial"/>
              </w:rPr>
            </w:pPr>
            <w:r w:rsidRPr="00395411">
              <w:rPr>
                <w:rFonts w:ascii="Arial" w:hAnsi="Arial" w:cs="Arial"/>
              </w:rPr>
              <w:t>2</w:t>
            </w:r>
          </w:p>
        </w:tc>
        <w:tc>
          <w:tcPr>
            <w:tcW w:w="753" w:type="dxa"/>
            <w:shd w:val="clear" w:color="auto" w:fill="auto"/>
          </w:tcPr>
          <w:p w14:paraId="1797C18E" w14:textId="77777777" w:rsidR="00395411" w:rsidRPr="00395411" w:rsidRDefault="00395411" w:rsidP="00395411">
            <w:pPr>
              <w:jc w:val="center"/>
              <w:rPr>
                <w:rFonts w:ascii="Arial" w:hAnsi="Arial" w:cs="Arial"/>
              </w:rPr>
            </w:pPr>
            <w:r w:rsidRPr="00395411">
              <w:rPr>
                <w:rFonts w:ascii="Arial" w:hAnsi="Arial" w:cs="Arial"/>
              </w:rPr>
              <w:t>3</w:t>
            </w:r>
          </w:p>
        </w:tc>
        <w:tc>
          <w:tcPr>
            <w:tcW w:w="753" w:type="dxa"/>
            <w:shd w:val="clear" w:color="auto" w:fill="auto"/>
            <w:noWrap/>
          </w:tcPr>
          <w:p w14:paraId="33E91451" w14:textId="77777777" w:rsidR="00395411" w:rsidRPr="00395411" w:rsidRDefault="00395411" w:rsidP="00395411">
            <w:pPr>
              <w:jc w:val="center"/>
              <w:rPr>
                <w:rFonts w:ascii="Arial" w:hAnsi="Arial" w:cs="Arial"/>
              </w:rPr>
            </w:pPr>
            <w:r w:rsidRPr="00395411">
              <w:rPr>
                <w:rFonts w:ascii="Arial" w:hAnsi="Arial" w:cs="Arial"/>
              </w:rPr>
              <w:t>4</w:t>
            </w:r>
          </w:p>
        </w:tc>
        <w:tc>
          <w:tcPr>
            <w:tcW w:w="752" w:type="dxa"/>
            <w:shd w:val="clear" w:color="auto" w:fill="auto"/>
          </w:tcPr>
          <w:p w14:paraId="0FBD35F4" w14:textId="77777777" w:rsidR="00395411" w:rsidRPr="00395411" w:rsidRDefault="00395411" w:rsidP="00395411">
            <w:pPr>
              <w:jc w:val="center"/>
              <w:rPr>
                <w:rFonts w:ascii="Arial" w:hAnsi="Arial" w:cs="Arial"/>
              </w:rPr>
            </w:pPr>
            <w:r w:rsidRPr="00395411">
              <w:rPr>
                <w:rFonts w:ascii="Arial" w:hAnsi="Arial" w:cs="Arial"/>
              </w:rPr>
              <w:t>5</w:t>
            </w:r>
          </w:p>
        </w:tc>
        <w:tc>
          <w:tcPr>
            <w:tcW w:w="753" w:type="dxa"/>
            <w:shd w:val="clear" w:color="auto" w:fill="auto"/>
          </w:tcPr>
          <w:p w14:paraId="68CB92E7" w14:textId="77777777" w:rsidR="00395411" w:rsidRPr="00395411" w:rsidRDefault="00395411" w:rsidP="00395411">
            <w:pPr>
              <w:jc w:val="center"/>
              <w:rPr>
                <w:rFonts w:ascii="Arial" w:hAnsi="Arial" w:cs="Arial"/>
              </w:rPr>
            </w:pPr>
            <w:r w:rsidRPr="00395411">
              <w:rPr>
                <w:rFonts w:ascii="Arial" w:hAnsi="Arial" w:cs="Arial"/>
              </w:rPr>
              <w:t>6</w:t>
            </w:r>
          </w:p>
        </w:tc>
        <w:tc>
          <w:tcPr>
            <w:tcW w:w="1180" w:type="dxa"/>
            <w:shd w:val="clear" w:color="auto" w:fill="auto"/>
          </w:tcPr>
          <w:p w14:paraId="64CF89C6" w14:textId="77777777" w:rsidR="00395411" w:rsidRPr="00395411" w:rsidRDefault="00395411" w:rsidP="00395411">
            <w:pPr>
              <w:jc w:val="center"/>
              <w:rPr>
                <w:rFonts w:ascii="Arial" w:hAnsi="Arial" w:cs="Arial"/>
              </w:rPr>
            </w:pPr>
            <w:r w:rsidRPr="00395411">
              <w:rPr>
                <w:rFonts w:ascii="Arial" w:hAnsi="Arial" w:cs="Arial"/>
              </w:rPr>
              <w:t>…</w:t>
            </w:r>
          </w:p>
        </w:tc>
      </w:tr>
      <w:tr w:rsidR="00395411" w:rsidRPr="003B016F" w14:paraId="5034944E" w14:textId="77777777" w:rsidTr="00602E11">
        <w:trPr>
          <w:trHeight w:val="259"/>
          <w:jc w:val="center"/>
        </w:trPr>
        <w:tc>
          <w:tcPr>
            <w:tcW w:w="3601" w:type="dxa"/>
            <w:tcBorders>
              <w:bottom w:val="single" w:sz="4" w:space="0" w:color="auto"/>
            </w:tcBorders>
            <w:shd w:val="clear" w:color="auto" w:fill="auto"/>
          </w:tcPr>
          <w:p w14:paraId="60B9EA7E" w14:textId="77777777" w:rsidR="00395411" w:rsidRPr="00395411" w:rsidRDefault="00395411" w:rsidP="00395411">
            <w:pPr>
              <w:rPr>
                <w:rFonts w:ascii="Arial" w:hAnsi="Arial" w:cs="Arial"/>
              </w:rPr>
            </w:pPr>
            <w:r w:rsidRPr="00395411">
              <w:rPr>
                <w:rFonts w:ascii="Arial" w:hAnsi="Arial" w:cs="Arial"/>
              </w:rPr>
              <w:t>f</w:t>
            </w:r>
          </w:p>
        </w:tc>
        <w:tc>
          <w:tcPr>
            <w:tcW w:w="567" w:type="dxa"/>
            <w:tcBorders>
              <w:bottom w:val="single" w:sz="4" w:space="0" w:color="auto"/>
            </w:tcBorders>
            <w:shd w:val="clear" w:color="auto" w:fill="auto"/>
            <w:noWrap/>
          </w:tcPr>
          <w:p w14:paraId="5765DA16" w14:textId="77777777" w:rsidR="00395411" w:rsidRPr="00395411" w:rsidRDefault="00395411" w:rsidP="00395411">
            <w:pPr>
              <w:jc w:val="center"/>
              <w:rPr>
                <w:rFonts w:ascii="Arial" w:hAnsi="Arial" w:cs="Arial"/>
              </w:rPr>
            </w:pPr>
            <w:r w:rsidRPr="00395411">
              <w:rPr>
                <w:rFonts w:ascii="Arial" w:hAnsi="Arial" w:cs="Arial"/>
              </w:rPr>
              <w:t>1</w:t>
            </w:r>
          </w:p>
        </w:tc>
        <w:tc>
          <w:tcPr>
            <w:tcW w:w="753" w:type="dxa"/>
            <w:tcBorders>
              <w:bottom w:val="single" w:sz="4" w:space="0" w:color="auto"/>
            </w:tcBorders>
            <w:shd w:val="clear" w:color="auto" w:fill="auto"/>
          </w:tcPr>
          <w:p w14:paraId="796C508F" w14:textId="77777777" w:rsidR="00395411" w:rsidRPr="00395411" w:rsidRDefault="00395411" w:rsidP="00395411">
            <w:pPr>
              <w:jc w:val="center"/>
              <w:rPr>
                <w:rFonts w:ascii="Arial" w:hAnsi="Arial" w:cs="Arial"/>
              </w:rPr>
            </w:pPr>
            <w:r w:rsidRPr="00395411">
              <w:rPr>
                <w:rFonts w:ascii="Arial" w:hAnsi="Arial" w:cs="Arial"/>
              </w:rPr>
              <w:t>1,2</w:t>
            </w:r>
          </w:p>
        </w:tc>
        <w:tc>
          <w:tcPr>
            <w:tcW w:w="753" w:type="dxa"/>
            <w:tcBorders>
              <w:bottom w:val="single" w:sz="4" w:space="0" w:color="auto"/>
            </w:tcBorders>
            <w:shd w:val="clear" w:color="auto" w:fill="auto"/>
          </w:tcPr>
          <w:p w14:paraId="4B5B8498" w14:textId="77777777" w:rsidR="00395411" w:rsidRPr="00395411" w:rsidRDefault="00395411" w:rsidP="00395411">
            <w:pPr>
              <w:jc w:val="center"/>
              <w:rPr>
                <w:rFonts w:ascii="Arial" w:hAnsi="Arial" w:cs="Arial"/>
              </w:rPr>
            </w:pPr>
            <w:r w:rsidRPr="00395411">
              <w:rPr>
                <w:rFonts w:ascii="Arial" w:hAnsi="Arial" w:cs="Arial"/>
              </w:rPr>
              <w:t>1,4</w:t>
            </w:r>
          </w:p>
        </w:tc>
        <w:tc>
          <w:tcPr>
            <w:tcW w:w="753" w:type="dxa"/>
            <w:tcBorders>
              <w:bottom w:val="single" w:sz="4" w:space="0" w:color="auto"/>
            </w:tcBorders>
            <w:shd w:val="clear" w:color="auto" w:fill="auto"/>
            <w:noWrap/>
          </w:tcPr>
          <w:p w14:paraId="10FAA4CC" w14:textId="77777777" w:rsidR="00395411" w:rsidRPr="00395411" w:rsidRDefault="00395411" w:rsidP="00395411">
            <w:pPr>
              <w:jc w:val="center"/>
              <w:rPr>
                <w:rFonts w:ascii="Arial" w:hAnsi="Arial" w:cs="Arial"/>
              </w:rPr>
            </w:pPr>
            <w:r w:rsidRPr="00395411">
              <w:rPr>
                <w:rFonts w:ascii="Arial" w:hAnsi="Arial" w:cs="Arial"/>
              </w:rPr>
              <w:t>1,6</w:t>
            </w:r>
          </w:p>
        </w:tc>
        <w:tc>
          <w:tcPr>
            <w:tcW w:w="752" w:type="dxa"/>
            <w:tcBorders>
              <w:bottom w:val="single" w:sz="4" w:space="0" w:color="auto"/>
            </w:tcBorders>
            <w:shd w:val="clear" w:color="auto" w:fill="auto"/>
          </w:tcPr>
          <w:p w14:paraId="7A90D6F6" w14:textId="77777777" w:rsidR="00395411" w:rsidRPr="00395411" w:rsidRDefault="00395411" w:rsidP="00395411">
            <w:pPr>
              <w:jc w:val="center"/>
              <w:rPr>
                <w:rFonts w:ascii="Arial" w:hAnsi="Arial" w:cs="Arial"/>
              </w:rPr>
            </w:pPr>
            <w:r w:rsidRPr="00395411">
              <w:rPr>
                <w:rFonts w:ascii="Arial" w:hAnsi="Arial" w:cs="Arial"/>
              </w:rPr>
              <w:t>1,8</w:t>
            </w:r>
          </w:p>
        </w:tc>
        <w:tc>
          <w:tcPr>
            <w:tcW w:w="753" w:type="dxa"/>
            <w:tcBorders>
              <w:bottom w:val="single" w:sz="4" w:space="0" w:color="auto"/>
            </w:tcBorders>
            <w:shd w:val="clear" w:color="auto" w:fill="auto"/>
          </w:tcPr>
          <w:p w14:paraId="219385B1" w14:textId="77777777" w:rsidR="00395411" w:rsidRPr="00395411" w:rsidRDefault="00395411" w:rsidP="00395411">
            <w:pPr>
              <w:jc w:val="center"/>
              <w:rPr>
                <w:rFonts w:ascii="Arial" w:hAnsi="Arial" w:cs="Arial"/>
              </w:rPr>
            </w:pPr>
            <w:r w:rsidRPr="00395411">
              <w:rPr>
                <w:rFonts w:ascii="Arial" w:hAnsi="Arial" w:cs="Arial"/>
              </w:rPr>
              <w:t>2</w:t>
            </w:r>
          </w:p>
        </w:tc>
        <w:tc>
          <w:tcPr>
            <w:tcW w:w="1180" w:type="dxa"/>
            <w:tcBorders>
              <w:bottom w:val="single" w:sz="4" w:space="0" w:color="auto"/>
            </w:tcBorders>
            <w:shd w:val="clear" w:color="auto" w:fill="auto"/>
          </w:tcPr>
          <w:p w14:paraId="337CA78D" w14:textId="77777777" w:rsidR="00395411" w:rsidRPr="00395411" w:rsidRDefault="00395411" w:rsidP="00395411">
            <w:pPr>
              <w:jc w:val="center"/>
              <w:rPr>
                <w:rFonts w:ascii="Arial" w:hAnsi="Arial" w:cs="Arial"/>
                <w:bCs/>
              </w:rPr>
            </w:pPr>
            <w:r w:rsidRPr="00395411">
              <w:rPr>
                <w:rFonts w:ascii="Arial" w:hAnsi="Arial" w:cs="Arial"/>
                <w:bCs/>
              </w:rPr>
              <w:t>…</w:t>
            </w:r>
          </w:p>
        </w:tc>
      </w:tr>
    </w:tbl>
    <w:p w14:paraId="0C2A4423" w14:textId="504217C7" w:rsidR="00C65BC6" w:rsidRDefault="00C65BC6" w:rsidP="00C65BC6">
      <w:pPr>
        <w:pStyle w:val="Odstavek"/>
        <w:spacing w:before="360" w:after="200"/>
      </w:pPr>
      <w:r>
        <w:t xml:space="preserve">Za spremembe operativnega dovoljenja se </w:t>
      </w:r>
      <w:r w:rsidR="00692D79">
        <w:t>za</w:t>
      </w:r>
      <w:r>
        <w:t>računa sprememba operativnega dovoljenja, ki povzroči spremembo analize tveganja</w:t>
      </w:r>
      <w:r w:rsidR="00692D79">
        <w:t>, v višini</w:t>
      </w:r>
      <w:r>
        <w:t xml:space="preserve"> </w:t>
      </w:r>
      <w:r w:rsidR="00692D79">
        <w:t>pet</w:t>
      </w:r>
      <w:r>
        <w:t xml:space="preserve"> točk, ali </w:t>
      </w:r>
      <w:r w:rsidR="00692D79">
        <w:t xml:space="preserve">za </w:t>
      </w:r>
      <w:r>
        <w:t>dodatni zrakoplov v skladu s c, če ni že predhodno</w:t>
      </w:r>
      <w:r w:rsidR="00692D79">
        <w:t xml:space="preserve"> naveden</w:t>
      </w:r>
      <w:r>
        <w:t xml:space="preserve"> </w:t>
      </w:r>
      <w:r w:rsidR="00692D79">
        <w:t>v</w:t>
      </w:r>
      <w:r>
        <w:t xml:space="preserve"> drugem operativnem dovoljenju operatorja. Vse druge spremembe so vključene v letno tarifo.</w:t>
      </w:r>
    </w:p>
    <w:p w14:paraId="4C84B759" w14:textId="3FF9191A" w:rsidR="00C65BC6" w:rsidRDefault="00C65BC6" w:rsidP="00955407">
      <w:pPr>
        <w:pStyle w:val="rkovnatokazaodstavkom"/>
      </w:pPr>
      <w:r>
        <w:t xml:space="preserve">Izdaja, sprememba in stalna veljavnost </w:t>
      </w:r>
      <w:proofErr w:type="spellStart"/>
      <w:r>
        <w:t>LUC</w:t>
      </w:r>
      <w:proofErr w:type="spellEnd"/>
    </w:p>
    <w:p w14:paraId="5244C85F" w14:textId="77777777" w:rsidR="00973045" w:rsidRDefault="00973045" w:rsidP="00955407">
      <w:pPr>
        <w:pStyle w:val="rkovnatokazaodstavkom"/>
        <w:numPr>
          <w:ilvl w:val="0"/>
          <w:numId w:val="0"/>
        </w:numPr>
        <w:ind w:left="425"/>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5"/>
        <w:gridCol w:w="1167"/>
      </w:tblGrid>
      <w:tr w:rsidR="00395411" w:rsidRPr="003B016F" w14:paraId="7138EF4E" w14:textId="77777777" w:rsidTr="00395411">
        <w:trPr>
          <w:trHeight w:val="248"/>
          <w:jc w:val="center"/>
        </w:trPr>
        <w:tc>
          <w:tcPr>
            <w:tcW w:w="9112" w:type="dxa"/>
            <w:gridSpan w:val="2"/>
            <w:shd w:val="clear" w:color="auto" w:fill="C0C0C0"/>
          </w:tcPr>
          <w:p w14:paraId="1A7AB9DC" w14:textId="77777777" w:rsidR="00395411" w:rsidRPr="00395411" w:rsidRDefault="00395411" w:rsidP="00395411">
            <w:pPr>
              <w:rPr>
                <w:rFonts w:ascii="Arial" w:hAnsi="Arial" w:cs="Arial"/>
                <w:b/>
                <w:bCs/>
                <w:color w:val="000000"/>
              </w:rPr>
            </w:pPr>
            <w:r w:rsidRPr="00395411">
              <w:rPr>
                <w:rFonts w:ascii="Arial" w:hAnsi="Arial" w:cs="Arial"/>
                <w:b/>
                <w:bCs/>
              </w:rPr>
              <w:t xml:space="preserve">Prva izdaja, sprememba in stalna veljavnost </w:t>
            </w:r>
            <w:proofErr w:type="spellStart"/>
            <w:r w:rsidRPr="00395411">
              <w:rPr>
                <w:rFonts w:ascii="Arial" w:hAnsi="Arial" w:cs="Arial"/>
                <w:b/>
                <w:bCs/>
              </w:rPr>
              <w:t>LUC</w:t>
            </w:r>
            <w:proofErr w:type="spellEnd"/>
          </w:p>
        </w:tc>
      </w:tr>
      <w:tr w:rsidR="00C65BC6" w:rsidRPr="003B016F" w14:paraId="480085D0" w14:textId="77777777" w:rsidTr="00395411">
        <w:trPr>
          <w:trHeight w:val="248"/>
          <w:jc w:val="center"/>
        </w:trPr>
        <w:tc>
          <w:tcPr>
            <w:tcW w:w="7945" w:type="dxa"/>
            <w:shd w:val="clear" w:color="auto" w:fill="auto"/>
          </w:tcPr>
          <w:p w14:paraId="304180FE" w14:textId="77777777" w:rsidR="00C65BC6" w:rsidRPr="00395411" w:rsidRDefault="00C65BC6" w:rsidP="00602E11">
            <w:pPr>
              <w:rPr>
                <w:rFonts w:ascii="Arial" w:hAnsi="Arial" w:cs="Arial"/>
              </w:rPr>
            </w:pPr>
            <w:r w:rsidRPr="00395411">
              <w:rPr>
                <w:rFonts w:ascii="Arial" w:hAnsi="Arial" w:cs="Arial"/>
              </w:rPr>
              <w:t xml:space="preserve">Izdaja </w:t>
            </w:r>
            <w:proofErr w:type="spellStart"/>
            <w:r w:rsidRPr="00395411">
              <w:rPr>
                <w:rFonts w:ascii="Arial" w:hAnsi="Arial" w:cs="Arial"/>
              </w:rPr>
              <w:t>LUC</w:t>
            </w:r>
            <w:proofErr w:type="spellEnd"/>
            <w:r w:rsidRPr="00395411">
              <w:rPr>
                <w:rFonts w:ascii="Arial" w:hAnsi="Arial" w:cs="Arial"/>
              </w:rPr>
              <w:t xml:space="preserve"> (a)</w:t>
            </w:r>
          </w:p>
        </w:tc>
        <w:tc>
          <w:tcPr>
            <w:tcW w:w="1167" w:type="dxa"/>
            <w:shd w:val="clear" w:color="auto" w:fill="auto"/>
            <w:noWrap/>
          </w:tcPr>
          <w:p w14:paraId="5BFE5B46" w14:textId="77777777" w:rsidR="00C65BC6" w:rsidRPr="00395411" w:rsidRDefault="00C65BC6" w:rsidP="00602E11">
            <w:pPr>
              <w:jc w:val="center"/>
              <w:rPr>
                <w:rFonts w:ascii="Arial" w:hAnsi="Arial" w:cs="Arial"/>
              </w:rPr>
            </w:pPr>
            <w:r w:rsidRPr="00395411">
              <w:rPr>
                <w:rFonts w:ascii="Arial" w:hAnsi="Arial" w:cs="Arial"/>
              </w:rPr>
              <w:t>20</w:t>
            </w:r>
          </w:p>
        </w:tc>
      </w:tr>
      <w:tr w:rsidR="00C65BC6" w:rsidRPr="003B016F" w14:paraId="01740851" w14:textId="77777777" w:rsidTr="00395411">
        <w:trPr>
          <w:trHeight w:val="248"/>
          <w:jc w:val="center"/>
        </w:trPr>
        <w:tc>
          <w:tcPr>
            <w:tcW w:w="7945" w:type="dxa"/>
            <w:shd w:val="clear" w:color="auto" w:fill="auto"/>
          </w:tcPr>
          <w:p w14:paraId="571A604A" w14:textId="77777777" w:rsidR="00C65BC6" w:rsidRPr="00395411" w:rsidRDefault="00C65BC6" w:rsidP="00602E11">
            <w:pPr>
              <w:rPr>
                <w:rFonts w:ascii="Arial" w:hAnsi="Arial" w:cs="Arial"/>
              </w:rPr>
            </w:pPr>
            <w:r w:rsidRPr="00395411">
              <w:rPr>
                <w:rFonts w:ascii="Arial" w:hAnsi="Arial" w:cs="Arial"/>
              </w:rPr>
              <w:t xml:space="preserve">*Pooblastilo »lastna avtorizacija operacij na podlagi </w:t>
            </w:r>
            <w:proofErr w:type="spellStart"/>
            <w:r w:rsidRPr="00395411">
              <w:rPr>
                <w:rFonts w:ascii="Arial" w:hAnsi="Arial" w:cs="Arial"/>
              </w:rPr>
              <w:t>STS</w:t>
            </w:r>
            <w:proofErr w:type="spellEnd"/>
            <w:r w:rsidRPr="00395411">
              <w:rPr>
                <w:rFonts w:ascii="Arial" w:hAnsi="Arial" w:cs="Arial"/>
              </w:rPr>
              <w:t>« (b)</w:t>
            </w:r>
          </w:p>
        </w:tc>
        <w:tc>
          <w:tcPr>
            <w:tcW w:w="1167" w:type="dxa"/>
            <w:shd w:val="clear" w:color="auto" w:fill="auto"/>
            <w:noWrap/>
          </w:tcPr>
          <w:p w14:paraId="29ECEE05" w14:textId="77777777" w:rsidR="00C65BC6" w:rsidRPr="00395411" w:rsidRDefault="00C65BC6" w:rsidP="00602E11">
            <w:pPr>
              <w:jc w:val="center"/>
              <w:rPr>
                <w:rFonts w:ascii="Arial" w:hAnsi="Arial" w:cs="Arial"/>
              </w:rPr>
            </w:pPr>
            <w:r w:rsidRPr="00395411">
              <w:rPr>
                <w:rFonts w:ascii="Arial" w:hAnsi="Arial" w:cs="Arial"/>
              </w:rPr>
              <w:t>15</w:t>
            </w:r>
          </w:p>
        </w:tc>
      </w:tr>
      <w:tr w:rsidR="00C65BC6" w:rsidRPr="003B016F" w14:paraId="0DEE217A" w14:textId="77777777" w:rsidTr="00395411">
        <w:trPr>
          <w:trHeight w:val="248"/>
          <w:jc w:val="center"/>
        </w:trPr>
        <w:tc>
          <w:tcPr>
            <w:tcW w:w="7945" w:type="dxa"/>
            <w:shd w:val="clear" w:color="auto" w:fill="auto"/>
          </w:tcPr>
          <w:p w14:paraId="5B6FBE60" w14:textId="77777777" w:rsidR="00C65BC6" w:rsidRPr="00395411" w:rsidRDefault="00C65BC6" w:rsidP="00602E11">
            <w:pPr>
              <w:rPr>
                <w:rFonts w:ascii="Arial" w:hAnsi="Arial" w:cs="Arial"/>
              </w:rPr>
            </w:pPr>
            <w:r w:rsidRPr="00395411">
              <w:rPr>
                <w:rFonts w:ascii="Arial" w:hAnsi="Arial" w:cs="Arial"/>
              </w:rPr>
              <w:t xml:space="preserve">Pooblastilo »lastna avtorizacija operacij na podlagi </w:t>
            </w:r>
            <w:proofErr w:type="spellStart"/>
            <w:r w:rsidRPr="00395411">
              <w:rPr>
                <w:rFonts w:ascii="Arial" w:hAnsi="Arial" w:cs="Arial"/>
              </w:rPr>
              <w:t>PDRA</w:t>
            </w:r>
            <w:proofErr w:type="spellEnd"/>
            <w:r w:rsidRPr="00395411">
              <w:rPr>
                <w:rFonts w:ascii="Arial" w:hAnsi="Arial" w:cs="Arial"/>
              </w:rPr>
              <w:t>« (c)</w:t>
            </w:r>
          </w:p>
        </w:tc>
        <w:tc>
          <w:tcPr>
            <w:tcW w:w="1167" w:type="dxa"/>
            <w:shd w:val="clear" w:color="auto" w:fill="auto"/>
            <w:noWrap/>
          </w:tcPr>
          <w:p w14:paraId="68E7567E" w14:textId="77777777" w:rsidR="00C65BC6" w:rsidRPr="00395411" w:rsidRDefault="00C65BC6" w:rsidP="00602E11">
            <w:pPr>
              <w:jc w:val="center"/>
              <w:rPr>
                <w:rFonts w:ascii="Arial" w:hAnsi="Arial" w:cs="Arial"/>
              </w:rPr>
            </w:pPr>
            <w:r w:rsidRPr="00395411">
              <w:rPr>
                <w:rFonts w:ascii="Arial" w:hAnsi="Arial" w:cs="Arial"/>
              </w:rPr>
              <w:t>10</w:t>
            </w:r>
          </w:p>
        </w:tc>
      </w:tr>
      <w:tr w:rsidR="00C65BC6" w:rsidRPr="003B016F" w14:paraId="79D36F89" w14:textId="77777777" w:rsidTr="00395411">
        <w:trPr>
          <w:trHeight w:val="248"/>
          <w:jc w:val="center"/>
        </w:trPr>
        <w:tc>
          <w:tcPr>
            <w:tcW w:w="7945" w:type="dxa"/>
            <w:shd w:val="clear" w:color="auto" w:fill="auto"/>
          </w:tcPr>
          <w:p w14:paraId="038708E9" w14:textId="12970BDB" w:rsidR="00C65BC6" w:rsidRPr="00395411" w:rsidRDefault="00C65BC6" w:rsidP="00602E11">
            <w:pPr>
              <w:rPr>
                <w:rFonts w:ascii="Arial" w:hAnsi="Arial" w:cs="Arial"/>
              </w:rPr>
            </w:pPr>
            <w:r w:rsidRPr="00395411">
              <w:rPr>
                <w:rFonts w:ascii="Arial" w:hAnsi="Arial" w:cs="Arial"/>
              </w:rPr>
              <w:t xml:space="preserve">Pooblastilo »lastna avtorizacija operacij na podlagi </w:t>
            </w:r>
            <w:r w:rsidR="00692D79">
              <w:rPr>
                <w:rFonts w:ascii="Arial" w:hAnsi="Arial" w:cs="Arial"/>
              </w:rPr>
              <w:t>sprememb</w:t>
            </w:r>
            <w:r w:rsidRPr="00395411">
              <w:rPr>
                <w:rFonts w:ascii="Arial" w:hAnsi="Arial" w:cs="Arial"/>
              </w:rPr>
              <w:t xml:space="preserve"> </w:t>
            </w:r>
            <w:proofErr w:type="spellStart"/>
            <w:r w:rsidRPr="00395411">
              <w:rPr>
                <w:rFonts w:ascii="Arial" w:hAnsi="Arial" w:cs="Arial"/>
              </w:rPr>
              <w:t>STS</w:t>
            </w:r>
            <w:proofErr w:type="spellEnd"/>
            <w:r w:rsidRPr="00395411">
              <w:rPr>
                <w:rFonts w:ascii="Arial" w:hAnsi="Arial" w:cs="Arial"/>
              </w:rPr>
              <w:t xml:space="preserve"> brez spremembe </w:t>
            </w:r>
            <w:proofErr w:type="spellStart"/>
            <w:r w:rsidRPr="00395411">
              <w:rPr>
                <w:rFonts w:ascii="Arial" w:hAnsi="Arial" w:cs="Arial"/>
              </w:rPr>
              <w:t>ConOps</w:t>
            </w:r>
            <w:proofErr w:type="spellEnd"/>
            <w:r w:rsidRPr="00395411">
              <w:rPr>
                <w:rFonts w:ascii="Arial" w:hAnsi="Arial" w:cs="Arial"/>
              </w:rPr>
              <w:t xml:space="preserve">, kategorije </w:t>
            </w:r>
            <w:proofErr w:type="spellStart"/>
            <w:r w:rsidRPr="00395411">
              <w:rPr>
                <w:rFonts w:ascii="Arial" w:hAnsi="Arial" w:cs="Arial"/>
              </w:rPr>
              <w:t>UAS</w:t>
            </w:r>
            <w:proofErr w:type="spellEnd"/>
            <w:r w:rsidRPr="00395411">
              <w:rPr>
                <w:rFonts w:ascii="Arial" w:hAnsi="Arial" w:cs="Arial"/>
              </w:rPr>
              <w:t xml:space="preserve"> in kompetenc pilotov« (d)</w:t>
            </w:r>
          </w:p>
        </w:tc>
        <w:tc>
          <w:tcPr>
            <w:tcW w:w="1167" w:type="dxa"/>
            <w:shd w:val="clear" w:color="auto" w:fill="auto"/>
            <w:noWrap/>
          </w:tcPr>
          <w:p w14:paraId="6E6D7FF9" w14:textId="77777777" w:rsidR="00C65BC6" w:rsidRPr="00395411" w:rsidRDefault="00C65BC6" w:rsidP="00602E11">
            <w:pPr>
              <w:jc w:val="center"/>
              <w:rPr>
                <w:rFonts w:ascii="Arial" w:hAnsi="Arial" w:cs="Arial"/>
              </w:rPr>
            </w:pPr>
            <w:r w:rsidRPr="00395411">
              <w:rPr>
                <w:rFonts w:ascii="Arial" w:hAnsi="Arial" w:cs="Arial"/>
              </w:rPr>
              <w:t>10</w:t>
            </w:r>
          </w:p>
        </w:tc>
      </w:tr>
      <w:tr w:rsidR="00C65BC6" w:rsidRPr="003B016F" w14:paraId="74932A9E" w14:textId="77777777" w:rsidTr="00395411">
        <w:trPr>
          <w:trHeight w:val="248"/>
          <w:jc w:val="center"/>
        </w:trPr>
        <w:tc>
          <w:tcPr>
            <w:tcW w:w="7945" w:type="dxa"/>
            <w:shd w:val="clear" w:color="auto" w:fill="auto"/>
          </w:tcPr>
          <w:p w14:paraId="3F6AD32E" w14:textId="1D8571FB" w:rsidR="00C65BC6" w:rsidRPr="00395411" w:rsidRDefault="00C65BC6" w:rsidP="00602E11">
            <w:pPr>
              <w:rPr>
                <w:rFonts w:ascii="Arial" w:hAnsi="Arial" w:cs="Arial"/>
              </w:rPr>
            </w:pPr>
            <w:r w:rsidRPr="00395411">
              <w:rPr>
                <w:rFonts w:ascii="Arial" w:hAnsi="Arial" w:cs="Arial"/>
              </w:rPr>
              <w:lastRenderedPageBreak/>
              <w:t>Pooblastilo »lastna avtorizacija operacij, ki spadajo med tip operacij, ki jih operator izvaja</w:t>
            </w:r>
            <w:r w:rsidR="00692D79">
              <w:rPr>
                <w:rFonts w:ascii="Arial" w:hAnsi="Arial" w:cs="Arial"/>
              </w:rPr>
              <w:t>,</w:t>
            </w:r>
            <w:r w:rsidRPr="00395411">
              <w:rPr>
                <w:rFonts w:ascii="Arial" w:hAnsi="Arial" w:cs="Arial"/>
              </w:rPr>
              <w:t xml:space="preserve"> in ni na voljo </w:t>
            </w:r>
            <w:proofErr w:type="spellStart"/>
            <w:r w:rsidRPr="00395411">
              <w:rPr>
                <w:rFonts w:ascii="Arial" w:hAnsi="Arial" w:cs="Arial"/>
              </w:rPr>
              <w:t>PDRA</w:t>
            </w:r>
            <w:proofErr w:type="spellEnd"/>
            <w:r w:rsidRPr="00395411">
              <w:rPr>
                <w:rFonts w:ascii="Arial" w:hAnsi="Arial" w:cs="Arial"/>
              </w:rPr>
              <w:t>(e)«</w:t>
            </w:r>
          </w:p>
        </w:tc>
        <w:tc>
          <w:tcPr>
            <w:tcW w:w="1167" w:type="dxa"/>
            <w:shd w:val="clear" w:color="auto" w:fill="auto"/>
            <w:noWrap/>
          </w:tcPr>
          <w:p w14:paraId="003461A8" w14:textId="77777777" w:rsidR="00C65BC6" w:rsidRPr="00395411" w:rsidRDefault="00C65BC6" w:rsidP="00602E11">
            <w:pPr>
              <w:jc w:val="center"/>
              <w:rPr>
                <w:rFonts w:ascii="Arial" w:hAnsi="Arial" w:cs="Arial"/>
              </w:rPr>
            </w:pPr>
            <w:r w:rsidRPr="00395411">
              <w:rPr>
                <w:rFonts w:ascii="Arial" w:hAnsi="Arial" w:cs="Arial"/>
              </w:rPr>
              <w:t>10</w:t>
            </w:r>
          </w:p>
        </w:tc>
      </w:tr>
    </w:tbl>
    <w:p w14:paraId="4CD6DF44" w14:textId="7980AC09" w:rsidR="00C65BC6" w:rsidRDefault="00C65BC6" w:rsidP="00C65BC6">
      <w:pPr>
        <w:pStyle w:val="Zamaknjenadolobaprvinivo"/>
        <w:spacing w:before="200" w:after="400"/>
      </w:pPr>
      <w:r>
        <w:t>*</w:t>
      </w:r>
      <w:r>
        <w:tab/>
        <w:t xml:space="preserve">Imetnik </w:t>
      </w:r>
      <w:proofErr w:type="spellStart"/>
      <w:r>
        <w:t>LUC</w:t>
      </w:r>
      <w:proofErr w:type="spellEnd"/>
      <w:r>
        <w:t xml:space="preserve"> in tega pooblastila je oproščen plač</w:t>
      </w:r>
      <w:r w:rsidR="00692D79">
        <w:t>ila za</w:t>
      </w:r>
      <w:r>
        <w:t xml:space="preserve"> prv</w:t>
      </w:r>
      <w:r w:rsidR="00692D79">
        <w:t>o</w:t>
      </w:r>
      <w:r>
        <w:t xml:space="preserve"> izdaj</w:t>
      </w:r>
      <w:r w:rsidR="00692D79">
        <w:t>o</w:t>
      </w:r>
      <w:r>
        <w:t xml:space="preserve"> operativne izjave.</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68"/>
        <w:gridCol w:w="755"/>
        <w:gridCol w:w="755"/>
        <w:gridCol w:w="755"/>
        <w:gridCol w:w="754"/>
        <w:gridCol w:w="755"/>
        <w:gridCol w:w="1159"/>
      </w:tblGrid>
      <w:tr w:rsidR="00395411" w:rsidRPr="003B016F" w14:paraId="6F4FE236" w14:textId="77777777" w:rsidTr="00395411">
        <w:trPr>
          <w:trHeight w:val="256"/>
          <w:jc w:val="center"/>
        </w:trPr>
        <w:tc>
          <w:tcPr>
            <w:tcW w:w="3611" w:type="dxa"/>
            <w:shd w:val="clear" w:color="auto" w:fill="C0C0C0"/>
          </w:tcPr>
          <w:p w14:paraId="6A402345" w14:textId="77777777" w:rsidR="00395411" w:rsidRPr="00395411" w:rsidRDefault="00395411" w:rsidP="00395411">
            <w:pPr>
              <w:rPr>
                <w:rFonts w:ascii="Arial" w:hAnsi="Arial" w:cs="Arial"/>
                <w:b/>
                <w:bCs/>
                <w:color w:val="000000"/>
              </w:rPr>
            </w:pPr>
            <w:r w:rsidRPr="00395411">
              <w:rPr>
                <w:rFonts w:ascii="Arial" w:hAnsi="Arial" w:cs="Arial"/>
                <w:b/>
              </w:rPr>
              <w:t>Število zrakoplovov</w:t>
            </w:r>
          </w:p>
        </w:tc>
        <w:tc>
          <w:tcPr>
            <w:tcW w:w="568" w:type="dxa"/>
            <w:shd w:val="clear" w:color="auto" w:fill="auto"/>
            <w:noWrap/>
          </w:tcPr>
          <w:p w14:paraId="3995F9AA" w14:textId="77777777" w:rsidR="00395411" w:rsidRPr="00395411" w:rsidRDefault="00395411" w:rsidP="00395411">
            <w:pPr>
              <w:jc w:val="center"/>
              <w:rPr>
                <w:rFonts w:ascii="Arial" w:hAnsi="Arial" w:cs="Arial"/>
              </w:rPr>
            </w:pPr>
            <w:r w:rsidRPr="00395411">
              <w:rPr>
                <w:rFonts w:ascii="Arial" w:hAnsi="Arial" w:cs="Arial"/>
              </w:rPr>
              <w:t>1</w:t>
            </w:r>
          </w:p>
        </w:tc>
        <w:tc>
          <w:tcPr>
            <w:tcW w:w="755" w:type="dxa"/>
            <w:shd w:val="clear" w:color="auto" w:fill="auto"/>
          </w:tcPr>
          <w:p w14:paraId="4997C24D" w14:textId="77777777" w:rsidR="00395411" w:rsidRPr="00395411" w:rsidRDefault="00395411" w:rsidP="00395411">
            <w:pPr>
              <w:jc w:val="center"/>
              <w:rPr>
                <w:rFonts w:ascii="Arial" w:hAnsi="Arial" w:cs="Arial"/>
              </w:rPr>
            </w:pPr>
            <w:r w:rsidRPr="00395411">
              <w:rPr>
                <w:rFonts w:ascii="Arial" w:hAnsi="Arial" w:cs="Arial"/>
              </w:rPr>
              <w:t>2</w:t>
            </w:r>
          </w:p>
        </w:tc>
        <w:tc>
          <w:tcPr>
            <w:tcW w:w="755" w:type="dxa"/>
            <w:shd w:val="clear" w:color="auto" w:fill="auto"/>
          </w:tcPr>
          <w:p w14:paraId="5E05F21E" w14:textId="77777777" w:rsidR="00395411" w:rsidRPr="00395411" w:rsidRDefault="00395411" w:rsidP="00395411">
            <w:pPr>
              <w:jc w:val="center"/>
              <w:rPr>
                <w:rFonts w:ascii="Arial" w:hAnsi="Arial" w:cs="Arial"/>
              </w:rPr>
            </w:pPr>
            <w:r w:rsidRPr="00395411">
              <w:rPr>
                <w:rFonts w:ascii="Arial" w:hAnsi="Arial" w:cs="Arial"/>
              </w:rPr>
              <w:t>3</w:t>
            </w:r>
          </w:p>
        </w:tc>
        <w:tc>
          <w:tcPr>
            <w:tcW w:w="755" w:type="dxa"/>
            <w:shd w:val="clear" w:color="auto" w:fill="auto"/>
            <w:noWrap/>
          </w:tcPr>
          <w:p w14:paraId="25264330" w14:textId="77777777" w:rsidR="00395411" w:rsidRPr="00395411" w:rsidRDefault="00395411" w:rsidP="00395411">
            <w:pPr>
              <w:jc w:val="center"/>
              <w:rPr>
                <w:rFonts w:ascii="Arial" w:hAnsi="Arial" w:cs="Arial"/>
              </w:rPr>
            </w:pPr>
            <w:r w:rsidRPr="00395411">
              <w:rPr>
                <w:rFonts w:ascii="Arial" w:hAnsi="Arial" w:cs="Arial"/>
              </w:rPr>
              <w:t>4</w:t>
            </w:r>
          </w:p>
        </w:tc>
        <w:tc>
          <w:tcPr>
            <w:tcW w:w="754" w:type="dxa"/>
            <w:shd w:val="clear" w:color="auto" w:fill="auto"/>
          </w:tcPr>
          <w:p w14:paraId="47EC5D8E" w14:textId="77777777" w:rsidR="00395411" w:rsidRPr="00395411" w:rsidRDefault="00395411" w:rsidP="00395411">
            <w:pPr>
              <w:jc w:val="center"/>
              <w:rPr>
                <w:rFonts w:ascii="Arial" w:hAnsi="Arial" w:cs="Arial"/>
              </w:rPr>
            </w:pPr>
            <w:r w:rsidRPr="00395411">
              <w:rPr>
                <w:rFonts w:ascii="Arial" w:hAnsi="Arial" w:cs="Arial"/>
              </w:rPr>
              <w:t>5</w:t>
            </w:r>
          </w:p>
        </w:tc>
        <w:tc>
          <w:tcPr>
            <w:tcW w:w="755" w:type="dxa"/>
            <w:shd w:val="clear" w:color="auto" w:fill="auto"/>
          </w:tcPr>
          <w:p w14:paraId="51CDF79D" w14:textId="77777777" w:rsidR="00395411" w:rsidRPr="00395411" w:rsidRDefault="00395411" w:rsidP="00395411">
            <w:pPr>
              <w:jc w:val="center"/>
              <w:rPr>
                <w:rFonts w:ascii="Arial" w:hAnsi="Arial" w:cs="Arial"/>
              </w:rPr>
            </w:pPr>
            <w:r w:rsidRPr="00395411">
              <w:rPr>
                <w:rFonts w:ascii="Arial" w:hAnsi="Arial" w:cs="Arial"/>
              </w:rPr>
              <w:t>6</w:t>
            </w:r>
          </w:p>
        </w:tc>
        <w:tc>
          <w:tcPr>
            <w:tcW w:w="1159" w:type="dxa"/>
            <w:shd w:val="clear" w:color="auto" w:fill="auto"/>
          </w:tcPr>
          <w:p w14:paraId="65A11282" w14:textId="77777777" w:rsidR="00395411" w:rsidRPr="00395411" w:rsidRDefault="00395411" w:rsidP="00395411">
            <w:pPr>
              <w:jc w:val="center"/>
              <w:rPr>
                <w:rFonts w:ascii="Arial" w:hAnsi="Arial" w:cs="Arial"/>
              </w:rPr>
            </w:pPr>
            <w:r w:rsidRPr="00395411">
              <w:rPr>
                <w:rFonts w:ascii="Arial" w:hAnsi="Arial" w:cs="Arial"/>
              </w:rPr>
              <w:t>…</w:t>
            </w:r>
          </w:p>
        </w:tc>
      </w:tr>
      <w:tr w:rsidR="00C65BC6" w:rsidRPr="003B016F" w14:paraId="021AE3F3" w14:textId="77777777" w:rsidTr="00395411">
        <w:trPr>
          <w:trHeight w:val="256"/>
          <w:jc w:val="center"/>
        </w:trPr>
        <w:tc>
          <w:tcPr>
            <w:tcW w:w="3611" w:type="dxa"/>
            <w:shd w:val="clear" w:color="auto" w:fill="auto"/>
          </w:tcPr>
          <w:p w14:paraId="66A61B6A" w14:textId="77777777" w:rsidR="00C65BC6" w:rsidRPr="00395411" w:rsidRDefault="00C65BC6" w:rsidP="00602E11">
            <w:pPr>
              <w:rPr>
                <w:rFonts w:ascii="Arial" w:hAnsi="Arial" w:cs="Arial"/>
              </w:rPr>
            </w:pPr>
            <w:r w:rsidRPr="00395411">
              <w:rPr>
                <w:rFonts w:ascii="Arial" w:hAnsi="Arial" w:cs="Arial"/>
              </w:rPr>
              <w:t>f</w:t>
            </w:r>
          </w:p>
        </w:tc>
        <w:tc>
          <w:tcPr>
            <w:tcW w:w="568" w:type="dxa"/>
            <w:shd w:val="clear" w:color="auto" w:fill="auto"/>
            <w:noWrap/>
          </w:tcPr>
          <w:p w14:paraId="0D769DA2" w14:textId="77777777" w:rsidR="00C65BC6" w:rsidRPr="00395411" w:rsidRDefault="00C65BC6" w:rsidP="00602E11">
            <w:pPr>
              <w:jc w:val="center"/>
              <w:rPr>
                <w:rFonts w:ascii="Arial" w:hAnsi="Arial" w:cs="Arial"/>
              </w:rPr>
            </w:pPr>
            <w:r w:rsidRPr="00395411">
              <w:rPr>
                <w:rFonts w:ascii="Arial" w:hAnsi="Arial" w:cs="Arial"/>
              </w:rPr>
              <w:t>5</w:t>
            </w:r>
          </w:p>
        </w:tc>
        <w:tc>
          <w:tcPr>
            <w:tcW w:w="755" w:type="dxa"/>
            <w:shd w:val="clear" w:color="auto" w:fill="auto"/>
          </w:tcPr>
          <w:p w14:paraId="1A8A0773" w14:textId="77777777" w:rsidR="00C65BC6" w:rsidRPr="00395411" w:rsidRDefault="00C65BC6" w:rsidP="00602E11">
            <w:pPr>
              <w:jc w:val="center"/>
              <w:rPr>
                <w:rFonts w:ascii="Arial" w:hAnsi="Arial" w:cs="Arial"/>
              </w:rPr>
            </w:pPr>
            <w:r w:rsidRPr="00395411">
              <w:rPr>
                <w:rFonts w:ascii="Arial" w:hAnsi="Arial" w:cs="Arial"/>
              </w:rPr>
              <w:t>7</w:t>
            </w:r>
          </w:p>
        </w:tc>
        <w:tc>
          <w:tcPr>
            <w:tcW w:w="755" w:type="dxa"/>
            <w:shd w:val="clear" w:color="auto" w:fill="auto"/>
          </w:tcPr>
          <w:p w14:paraId="3C4C9813" w14:textId="77777777" w:rsidR="00C65BC6" w:rsidRPr="00395411" w:rsidRDefault="00C65BC6" w:rsidP="00602E11">
            <w:pPr>
              <w:jc w:val="center"/>
              <w:rPr>
                <w:rFonts w:ascii="Arial" w:hAnsi="Arial" w:cs="Arial"/>
              </w:rPr>
            </w:pPr>
            <w:r w:rsidRPr="00395411">
              <w:rPr>
                <w:rFonts w:ascii="Arial" w:hAnsi="Arial" w:cs="Arial"/>
              </w:rPr>
              <w:t>9</w:t>
            </w:r>
          </w:p>
        </w:tc>
        <w:tc>
          <w:tcPr>
            <w:tcW w:w="755" w:type="dxa"/>
            <w:shd w:val="clear" w:color="auto" w:fill="auto"/>
            <w:noWrap/>
          </w:tcPr>
          <w:p w14:paraId="6172EDD0" w14:textId="77777777" w:rsidR="00C65BC6" w:rsidRPr="00395411" w:rsidRDefault="00C65BC6" w:rsidP="00602E11">
            <w:pPr>
              <w:jc w:val="center"/>
              <w:rPr>
                <w:rFonts w:ascii="Arial" w:hAnsi="Arial" w:cs="Arial"/>
              </w:rPr>
            </w:pPr>
            <w:r w:rsidRPr="00395411">
              <w:rPr>
                <w:rFonts w:ascii="Arial" w:hAnsi="Arial" w:cs="Arial"/>
              </w:rPr>
              <w:t>11</w:t>
            </w:r>
          </w:p>
        </w:tc>
        <w:tc>
          <w:tcPr>
            <w:tcW w:w="754" w:type="dxa"/>
            <w:shd w:val="clear" w:color="auto" w:fill="auto"/>
          </w:tcPr>
          <w:p w14:paraId="111A2765" w14:textId="77777777" w:rsidR="00C65BC6" w:rsidRPr="00395411" w:rsidRDefault="00C65BC6" w:rsidP="00602E11">
            <w:pPr>
              <w:jc w:val="center"/>
              <w:rPr>
                <w:rFonts w:ascii="Arial" w:hAnsi="Arial" w:cs="Arial"/>
              </w:rPr>
            </w:pPr>
            <w:r w:rsidRPr="00395411">
              <w:rPr>
                <w:rFonts w:ascii="Arial" w:hAnsi="Arial" w:cs="Arial"/>
              </w:rPr>
              <w:t>13</w:t>
            </w:r>
          </w:p>
        </w:tc>
        <w:tc>
          <w:tcPr>
            <w:tcW w:w="755" w:type="dxa"/>
            <w:shd w:val="clear" w:color="auto" w:fill="auto"/>
          </w:tcPr>
          <w:p w14:paraId="33661792" w14:textId="77777777" w:rsidR="00C65BC6" w:rsidRPr="00395411" w:rsidRDefault="00C65BC6" w:rsidP="00602E11">
            <w:pPr>
              <w:jc w:val="center"/>
              <w:rPr>
                <w:rFonts w:ascii="Arial" w:hAnsi="Arial" w:cs="Arial"/>
              </w:rPr>
            </w:pPr>
            <w:r w:rsidRPr="00395411">
              <w:rPr>
                <w:rFonts w:ascii="Arial" w:hAnsi="Arial" w:cs="Arial"/>
              </w:rPr>
              <w:t>15</w:t>
            </w:r>
          </w:p>
        </w:tc>
        <w:tc>
          <w:tcPr>
            <w:tcW w:w="1159" w:type="dxa"/>
            <w:shd w:val="clear" w:color="auto" w:fill="auto"/>
          </w:tcPr>
          <w:p w14:paraId="6EA3199F" w14:textId="77777777" w:rsidR="00C65BC6" w:rsidRPr="00395411" w:rsidRDefault="00C65BC6" w:rsidP="00602E11">
            <w:pPr>
              <w:jc w:val="center"/>
              <w:rPr>
                <w:rFonts w:ascii="Arial" w:hAnsi="Arial" w:cs="Arial"/>
              </w:rPr>
            </w:pPr>
            <w:r w:rsidRPr="00395411">
              <w:rPr>
                <w:rFonts w:ascii="Arial" w:hAnsi="Arial" w:cs="Arial"/>
                <w:bCs/>
              </w:rPr>
              <w:t>…</w:t>
            </w:r>
          </w:p>
        </w:tc>
      </w:tr>
    </w:tbl>
    <w:p w14:paraId="5CA78611" w14:textId="5854CFB4" w:rsidR="00C65BC6" w:rsidRDefault="00C65BC6" w:rsidP="00C65BC6">
      <w:pPr>
        <w:pStyle w:val="Odstavek"/>
      </w:pPr>
      <w:r>
        <w:t>Plača</w:t>
      </w:r>
      <w:r w:rsidR="00692D79">
        <w:t>ta</w:t>
      </w:r>
      <w:r>
        <w:t xml:space="preserve"> se prva izdaja X in letna tarifa za stalno veljavnost X po </w:t>
      </w:r>
      <w:r w:rsidR="00692D79">
        <w:t>enačbi</w:t>
      </w:r>
      <w:r>
        <w:t>:</w:t>
      </w:r>
    </w:p>
    <w:p w14:paraId="21CF1B23" w14:textId="77777777" w:rsidR="00C65BC6" w:rsidRDefault="00C65BC6" w:rsidP="00C65BC6">
      <w:pPr>
        <w:pStyle w:val="Slikanasredino"/>
      </w:pPr>
      <w:r>
        <w:t>X = a + b + c + d + e + f</w:t>
      </w:r>
    </w:p>
    <w:p w14:paraId="2150D9D8" w14:textId="77777777" w:rsidR="00C65BC6" w:rsidRDefault="00C65BC6" w:rsidP="00C65BC6">
      <w:pPr>
        <w:pStyle w:val="Odstavek"/>
      </w:pPr>
      <w:r>
        <w:t>Tarifa za prvo izdajo vključuje pregled dokumentacije, pregled popravkov dokumentacije in do dva ogleda na terenu.</w:t>
      </w:r>
    </w:p>
    <w:p w14:paraId="35C1FBED" w14:textId="48B0FEBD" w:rsidR="00C65BC6" w:rsidRDefault="00C65BC6" w:rsidP="00C65BC6">
      <w:pPr>
        <w:pStyle w:val="Odstavek"/>
        <w:spacing w:after="200"/>
      </w:pPr>
      <w:r>
        <w:t>Ob koncu obračunskega obdobja se obračuna tudi letna tarifa za nazaj.</w:t>
      </w:r>
    </w:p>
    <w:p w14:paraId="6DEA7F5F" w14:textId="53EFA321" w:rsidR="00C65BC6" w:rsidRDefault="00C65BC6" w:rsidP="00C65BC6">
      <w:pPr>
        <w:pStyle w:val="Odstavek"/>
        <w:spacing w:after="200"/>
      </w:pPr>
      <w:r>
        <w:t>Sprememba ob dodajanju posameznih pooblastil se plača v skladu z isto razpredelnico. V primeru pozneje oddane nove vloge za spremembo se od d</w:t>
      </w:r>
      <w:r w:rsidR="00692D79">
        <w:t>neva</w:t>
      </w:r>
      <w:r>
        <w:t xml:space="preserve"> potrditve obračuna letna tarifa za celotno (spremenjeno) </w:t>
      </w:r>
      <w:proofErr w:type="spellStart"/>
      <w:r>
        <w:t>LUC</w:t>
      </w:r>
      <w:proofErr w:type="spellEnd"/>
      <w:r>
        <w:t>. Obračun se zaokroži na polni mesec navzdol v dobro stranke.</w:t>
      </w:r>
    </w:p>
    <w:p w14:paraId="58255C44" w14:textId="67F6243A" w:rsidR="00C65BC6" w:rsidRDefault="009305DD" w:rsidP="00657A7F">
      <w:pPr>
        <w:pStyle w:val="rkovnatokazaodstavkom"/>
        <w:numPr>
          <w:ilvl w:val="0"/>
          <w:numId w:val="0"/>
        </w:numPr>
        <w:ind w:left="425" w:hanging="425"/>
      </w:pPr>
      <w:r>
        <w:t>č)</w:t>
      </w:r>
      <w:r>
        <w:tab/>
      </w:r>
      <w:r w:rsidR="00C65BC6">
        <w:t>Potrditev zunanje organizacije za usposabljanje</w:t>
      </w:r>
    </w:p>
    <w:p w14:paraId="2C51872E" w14:textId="18F9EAFC" w:rsidR="00C65BC6" w:rsidRDefault="00C65BC6" w:rsidP="00657A7F">
      <w:pPr>
        <w:pStyle w:val="Odstavek"/>
        <w:spacing w:after="200"/>
      </w:pPr>
      <w:r>
        <w:t xml:space="preserve">Za izvajanje posameznih usposabljanj se lahko potrdi zunanja organizacija, ki pa mora biti preverjena in pod stalnim nadzorom </w:t>
      </w:r>
      <w:proofErr w:type="spellStart"/>
      <w:r>
        <w:t>CAA</w:t>
      </w:r>
      <w:proofErr w:type="spellEnd"/>
      <w:r>
        <w:t>. Tarifa za takšno organizacijo je 20 točk za prvo izdajo in 20 točk za letno tarifo. Dodatno</w:t>
      </w:r>
      <w:r w:rsidR="00692D79">
        <w:t xml:space="preserve"> se </w:t>
      </w:r>
      <w:r>
        <w:t xml:space="preserve">za vsak modul izobraževanja </w:t>
      </w:r>
      <w:r w:rsidR="00FB1763">
        <w:t>zaračuna deset</w:t>
      </w:r>
      <w:r>
        <w:t xml:space="preserve"> točk za prvo izdajo in </w:t>
      </w:r>
      <w:r w:rsidR="00FB1763">
        <w:t>pet</w:t>
      </w:r>
      <w:r>
        <w:t xml:space="preserve"> točk za letno tarifo.</w:t>
      </w:r>
    </w:p>
    <w:p w14:paraId="4EBBA775" w14:textId="77777777" w:rsidR="00C65BC6" w:rsidRDefault="00C65BC6" w:rsidP="00657A7F">
      <w:pPr>
        <w:pStyle w:val="rkovnatokazaodstavkom"/>
      </w:pPr>
      <w:r>
        <w:t>Izdaja dovoljenja za operacije sistemov brezpilotnih zrakoplovov v okviru letalskih modelarskih klubov in združenj</w:t>
      </w:r>
    </w:p>
    <w:p w14:paraId="101412BE" w14:textId="4622156C" w:rsidR="00C65BC6" w:rsidRDefault="00FB1763" w:rsidP="00657A7F">
      <w:pPr>
        <w:pStyle w:val="Odstavek"/>
        <w:spacing w:after="200"/>
      </w:pPr>
      <w:r>
        <w:t>Za</w:t>
      </w:r>
      <w:r w:rsidR="00C65BC6">
        <w:t xml:space="preserve"> prv</w:t>
      </w:r>
      <w:r>
        <w:t>o</w:t>
      </w:r>
      <w:r w:rsidR="00C65BC6">
        <w:t xml:space="preserve"> izdaj</w:t>
      </w:r>
      <w:r>
        <w:t>o se zaračuna</w:t>
      </w:r>
      <w:r w:rsidR="00C65BC6">
        <w:t xml:space="preserve"> </w:t>
      </w:r>
      <w:r>
        <w:t>deset</w:t>
      </w:r>
      <w:r w:rsidR="00C65BC6">
        <w:t xml:space="preserve"> točk v primeru deklarirane standardne rešitve in 15 točk za individualno rešitev. Prva izdaja vsebuje letno tarifo. Nadaljnja letna tarifa za stalno veljavnost znaša </w:t>
      </w:r>
      <w:r>
        <w:t>pet</w:t>
      </w:r>
      <w:r w:rsidR="00C65BC6">
        <w:t xml:space="preserve"> točk.</w:t>
      </w:r>
    </w:p>
    <w:p w14:paraId="6D1FB154" w14:textId="249CA727" w:rsidR="00C65BC6" w:rsidRDefault="00C65BC6" w:rsidP="00657A7F">
      <w:pPr>
        <w:pStyle w:val="rkovnatokazaodstavkom"/>
      </w:pPr>
      <w:r>
        <w:t>Vloge operatorjev iz drugih držav EU za izvajanje čezmejnih operacij v skladu s svojim operativnim dovoljenjem ali operativno izjavo</w:t>
      </w:r>
    </w:p>
    <w:p w14:paraId="73E2C718" w14:textId="1E07FDD2" w:rsidR="00C65BC6" w:rsidRDefault="00C65BC6" w:rsidP="00657A7F">
      <w:pPr>
        <w:pStyle w:val="Odstavek"/>
        <w:spacing w:after="200"/>
      </w:pPr>
      <w:r>
        <w:t xml:space="preserve">Za izdajo dovoljenja za opravljanje čezmejnih operacij za eno leto se </w:t>
      </w:r>
      <w:r w:rsidR="00FB1763">
        <w:t>za</w:t>
      </w:r>
      <w:r>
        <w:t xml:space="preserve">računa tarifa 20 točk za imetnike operativnega dovoljenja in </w:t>
      </w:r>
      <w:r w:rsidR="00FB1763">
        <w:t>deset</w:t>
      </w:r>
      <w:r>
        <w:t xml:space="preserve"> točk za imetnike operativne deklaracije. Za podaljšanje pod </w:t>
      </w:r>
      <w:r w:rsidR="00FB1763">
        <w:t>enakimi</w:t>
      </w:r>
      <w:r>
        <w:t xml:space="preserve"> pogoji ocene tveganja se zaračuna </w:t>
      </w:r>
      <w:r w:rsidR="00FB1763">
        <w:t>osem</w:t>
      </w:r>
      <w:r>
        <w:t xml:space="preserve"> točk. </w:t>
      </w:r>
    </w:p>
    <w:p w14:paraId="5DFCCCFE" w14:textId="33A12B3F" w:rsidR="00C65BC6" w:rsidRPr="00254AA1" w:rsidRDefault="00C65BC6" w:rsidP="00657A7F">
      <w:pPr>
        <w:pStyle w:val="rkovnatokazaodstavkom"/>
      </w:pPr>
      <w:r>
        <w:t xml:space="preserve">Za zahtevo za objavo geografskega območja, kjer so operacije s sistemi brezpilotnih zrakoplovov prepovedane oziroma omejene, v sistemu za objavljanje geografskih območij se </w:t>
      </w:r>
      <w:r w:rsidR="00FB1763">
        <w:t>za</w:t>
      </w:r>
      <w:r>
        <w:t>računa 15 točk</w:t>
      </w:r>
      <w:r w:rsidR="004B7D18">
        <w:t>.«.</w:t>
      </w:r>
    </w:p>
    <w:p w14:paraId="46510E0E" w14:textId="77777777" w:rsidR="00C65BC6" w:rsidRPr="00C65BC6" w:rsidRDefault="00C65BC6" w:rsidP="00C65BC6">
      <w:pPr>
        <w:pStyle w:val="Zamaknjenadolobaprvinivo"/>
      </w:pPr>
    </w:p>
    <w:p w14:paraId="2E950A80" w14:textId="40B668E4" w:rsidR="00395411" w:rsidRDefault="00395411" w:rsidP="00395411">
      <w:pPr>
        <w:ind w:left="709" w:hanging="709"/>
        <w:rPr>
          <w:rFonts w:ascii="Arial" w:hAnsi="Arial" w:cs="Arial"/>
        </w:rPr>
      </w:pPr>
    </w:p>
    <w:p w14:paraId="30E2CE77" w14:textId="77777777" w:rsidR="00374DD1" w:rsidRDefault="00374DD1" w:rsidP="00395411">
      <w:pPr>
        <w:ind w:left="709" w:hanging="709"/>
        <w:rPr>
          <w:rFonts w:ascii="Arial" w:hAnsi="Arial" w:cs="Arial"/>
        </w:rPr>
      </w:pPr>
    </w:p>
    <w:p w14:paraId="26C09B0E" w14:textId="77777777" w:rsidR="00395411" w:rsidRPr="00CE2B90" w:rsidRDefault="00395411" w:rsidP="00395411">
      <w:pPr>
        <w:suppressAutoHyphens/>
        <w:overflowPunct w:val="0"/>
        <w:autoSpaceDE w:val="0"/>
        <w:autoSpaceDN w:val="0"/>
        <w:adjustRightInd w:val="0"/>
        <w:spacing w:before="480" w:after="0" w:line="240" w:lineRule="auto"/>
        <w:ind w:firstLine="360"/>
        <w:jc w:val="center"/>
        <w:textAlignment w:val="baseline"/>
        <w:rPr>
          <w:rFonts w:ascii="Arial" w:eastAsia="Times New Roman" w:hAnsi="Arial" w:cs="Arial"/>
          <w:b/>
          <w:lang w:eastAsia="sl-SI"/>
        </w:rPr>
      </w:pPr>
      <w:r w:rsidRPr="00CE2B90">
        <w:rPr>
          <w:rFonts w:ascii="Arial" w:eastAsia="Times New Roman" w:hAnsi="Arial" w:cs="Arial"/>
          <w:b/>
          <w:lang w:eastAsia="sl-SI"/>
        </w:rPr>
        <w:lastRenderedPageBreak/>
        <w:t>PREHODNA IN KONČNA DOLOČBA</w:t>
      </w:r>
    </w:p>
    <w:p w14:paraId="460937A9" w14:textId="77777777" w:rsidR="00395411" w:rsidRPr="00395411" w:rsidRDefault="00395411" w:rsidP="00395411">
      <w:pPr>
        <w:pStyle w:val="Odstavekseznama"/>
        <w:numPr>
          <w:ilvl w:val="0"/>
          <w:numId w:val="1"/>
        </w:numPr>
        <w:suppressAutoHyphens/>
        <w:overflowPunct w:val="0"/>
        <w:autoSpaceDE w:val="0"/>
        <w:autoSpaceDN w:val="0"/>
        <w:adjustRightInd w:val="0"/>
        <w:spacing w:before="480" w:after="0" w:line="240" w:lineRule="auto"/>
        <w:jc w:val="center"/>
        <w:textAlignment w:val="baseline"/>
        <w:rPr>
          <w:rFonts w:ascii="Arial" w:eastAsia="Times New Roman" w:hAnsi="Arial" w:cs="Arial"/>
          <w:b/>
          <w:lang w:eastAsia="sl-SI"/>
        </w:rPr>
      </w:pPr>
      <w:r w:rsidRPr="00395411">
        <w:rPr>
          <w:rFonts w:ascii="Arial" w:eastAsia="Times New Roman" w:hAnsi="Arial" w:cs="Arial"/>
          <w:b/>
          <w:lang w:eastAsia="sl-SI"/>
        </w:rPr>
        <w:t>člen</w:t>
      </w:r>
    </w:p>
    <w:p w14:paraId="6AA9247C" w14:textId="77777777" w:rsidR="00395411" w:rsidRPr="00CE2B90" w:rsidRDefault="00395411" w:rsidP="00395411">
      <w:pPr>
        <w:overflowPunct w:val="0"/>
        <w:autoSpaceDE w:val="0"/>
        <w:autoSpaceDN w:val="0"/>
        <w:adjustRightInd w:val="0"/>
        <w:spacing w:before="240" w:after="0" w:line="240" w:lineRule="auto"/>
        <w:jc w:val="both"/>
        <w:textAlignment w:val="baseline"/>
        <w:rPr>
          <w:rFonts w:ascii="Arial" w:eastAsia="Times New Roman" w:hAnsi="Arial" w:cs="Arial"/>
          <w:lang w:eastAsia="sl-SI"/>
        </w:rPr>
      </w:pPr>
      <w:r w:rsidRPr="00CE2B90">
        <w:rPr>
          <w:rFonts w:ascii="Arial" w:eastAsia="Times New Roman" w:hAnsi="Arial" w:cs="Arial"/>
          <w:lang w:eastAsia="sl-SI"/>
        </w:rPr>
        <w:t>Postopki, ki so bili začeti pred uveljavitvijo spremembe tarife, se dokončajo po dosedanjih predpisih.</w:t>
      </w:r>
    </w:p>
    <w:p w14:paraId="75E99DEF" w14:textId="77777777" w:rsidR="00395411" w:rsidRPr="00395411" w:rsidRDefault="00395411" w:rsidP="00395411">
      <w:pPr>
        <w:pStyle w:val="Odstavekseznama"/>
        <w:numPr>
          <w:ilvl w:val="0"/>
          <w:numId w:val="1"/>
        </w:numPr>
        <w:suppressAutoHyphens/>
        <w:overflowPunct w:val="0"/>
        <w:autoSpaceDE w:val="0"/>
        <w:autoSpaceDN w:val="0"/>
        <w:adjustRightInd w:val="0"/>
        <w:spacing w:before="480" w:after="0" w:line="240" w:lineRule="auto"/>
        <w:jc w:val="center"/>
        <w:textAlignment w:val="baseline"/>
        <w:rPr>
          <w:rFonts w:ascii="Arial" w:eastAsia="Times New Roman" w:hAnsi="Arial" w:cs="Arial"/>
          <w:b/>
          <w:lang w:eastAsia="sl-SI"/>
        </w:rPr>
      </w:pPr>
      <w:r w:rsidRPr="00395411">
        <w:rPr>
          <w:rFonts w:ascii="Arial" w:eastAsia="Times New Roman" w:hAnsi="Arial" w:cs="Arial"/>
          <w:b/>
          <w:lang w:eastAsia="sl-SI"/>
        </w:rPr>
        <w:t>člen</w:t>
      </w:r>
    </w:p>
    <w:p w14:paraId="1E5CC174" w14:textId="77777777" w:rsidR="00395411" w:rsidRDefault="00395411" w:rsidP="00395411">
      <w:pPr>
        <w:overflowPunct w:val="0"/>
        <w:autoSpaceDE w:val="0"/>
        <w:autoSpaceDN w:val="0"/>
        <w:adjustRightInd w:val="0"/>
        <w:spacing w:before="240" w:after="0" w:line="240" w:lineRule="auto"/>
        <w:jc w:val="both"/>
        <w:textAlignment w:val="baseline"/>
        <w:rPr>
          <w:rFonts w:ascii="Arial" w:eastAsia="Times New Roman" w:hAnsi="Arial" w:cs="Arial"/>
          <w:lang w:eastAsia="sl-SI"/>
        </w:rPr>
      </w:pPr>
      <w:r w:rsidRPr="00CE2B90">
        <w:rPr>
          <w:rFonts w:ascii="Arial" w:eastAsia="Times New Roman" w:hAnsi="Arial" w:cs="Arial"/>
          <w:lang w:eastAsia="sl-SI"/>
        </w:rPr>
        <w:t>Sprememba tarife začne veljati naslednji dan po objavi v Uradnem listu Republike Slovenije.</w:t>
      </w:r>
    </w:p>
    <w:p w14:paraId="67763AB5" w14:textId="77777777" w:rsidR="00296ABD" w:rsidRDefault="00296ABD" w:rsidP="00296ABD">
      <w:pPr>
        <w:pStyle w:val="Zamaknjenadolobaprvinivo"/>
      </w:pPr>
    </w:p>
    <w:p w14:paraId="3DB71B1B" w14:textId="77777777" w:rsidR="00296ABD" w:rsidRDefault="00296ABD" w:rsidP="00296ABD">
      <w:pPr>
        <w:pStyle w:val="Zamaknjenadolobaprvinivo"/>
      </w:pPr>
    </w:p>
    <w:p w14:paraId="34979D1F" w14:textId="77777777" w:rsidR="00296ABD" w:rsidRDefault="00296ABD" w:rsidP="00296ABD">
      <w:pPr>
        <w:pStyle w:val="Zamaknjenadolobaprvinivo"/>
      </w:pPr>
    </w:p>
    <w:p w14:paraId="37737E96" w14:textId="77777777" w:rsidR="00395411" w:rsidRPr="00CE2B90" w:rsidRDefault="00395411" w:rsidP="00296ABD">
      <w:pPr>
        <w:pStyle w:val="Zamaknjenadolobaprvinivo"/>
        <w:rPr>
          <w:snapToGrid w:val="0"/>
          <w:color w:val="000000"/>
        </w:rPr>
      </w:pPr>
      <w:r w:rsidRPr="00CE2B90">
        <w:rPr>
          <w:snapToGrid w:val="0"/>
          <w:color w:val="000000"/>
        </w:rPr>
        <w:t xml:space="preserve">Št. </w:t>
      </w:r>
    </w:p>
    <w:p w14:paraId="64CC0F8A" w14:textId="21FB4C9A" w:rsidR="00395411" w:rsidRPr="00CE2B90" w:rsidRDefault="00395411" w:rsidP="00395411">
      <w:pPr>
        <w:overflowPunct w:val="0"/>
        <w:autoSpaceDE w:val="0"/>
        <w:autoSpaceDN w:val="0"/>
        <w:adjustRightInd w:val="0"/>
        <w:spacing w:after="0" w:line="240" w:lineRule="auto"/>
        <w:jc w:val="both"/>
        <w:textAlignment w:val="baseline"/>
        <w:rPr>
          <w:rFonts w:ascii="Arial" w:eastAsia="Times New Roman" w:hAnsi="Arial" w:cs="Arial"/>
          <w:snapToGrid w:val="0"/>
          <w:color w:val="000000"/>
          <w:lang w:eastAsia="sl-SI"/>
        </w:rPr>
      </w:pPr>
      <w:r w:rsidRPr="00CE2B90">
        <w:rPr>
          <w:rFonts w:ascii="Arial" w:eastAsia="Times New Roman" w:hAnsi="Arial" w:cs="Arial"/>
          <w:snapToGrid w:val="0"/>
          <w:color w:val="000000"/>
          <w:lang w:eastAsia="sl-SI"/>
        </w:rPr>
        <w:t>Ljubljana, __. ______ 202</w:t>
      </w:r>
      <w:r w:rsidR="00374DD1">
        <w:rPr>
          <w:rFonts w:ascii="Arial" w:eastAsia="Times New Roman" w:hAnsi="Arial" w:cs="Arial"/>
          <w:snapToGrid w:val="0"/>
          <w:color w:val="000000"/>
          <w:lang w:eastAsia="sl-SI"/>
        </w:rPr>
        <w:t>4</w:t>
      </w:r>
    </w:p>
    <w:p w14:paraId="037D132D" w14:textId="77777777" w:rsidR="00395411" w:rsidRPr="00CE2B90" w:rsidRDefault="00395411" w:rsidP="00395411">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CE2B90">
        <w:rPr>
          <w:rFonts w:ascii="Arial" w:eastAsia="Times New Roman" w:hAnsi="Arial" w:cs="Arial"/>
          <w:lang w:eastAsia="sl-SI"/>
        </w:rPr>
        <w:t xml:space="preserve">EVA </w:t>
      </w:r>
      <w:r w:rsidR="00D76E04" w:rsidRPr="00D76E04">
        <w:rPr>
          <w:rFonts w:ascii="Arial" w:eastAsia="Times New Roman" w:hAnsi="Arial" w:cs="Arial"/>
          <w:lang w:eastAsia="sl-SI"/>
        </w:rPr>
        <w:t>2023-2430-0028</w:t>
      </w:r>
    </w:p>
    <w:p w14:paraId="70556A5B" w14:textId="77777777" w:rsidR="00D76E04" w:rsidRDefault="00D76E04" w:rsidP="00D76E04">
      <w:pPr>
        <w:overflowPunct w:val="0"/>
        <w:autoSpaceDE w:val="0"/>
        <w:autoSpaceDN w:val="0"/>
        <w:adjustRightInd w:val="0"/>
        <w:spacing w:after="0" w:line="240" w:lineRule="auto"/>
        <w:ind w:left="5670"/>
        <w:jc w:val="center"/>
        <w:textAlignment w:val="baseline"/>
        <w:rPr>
          <w:rFonts w:ascii="Arial" w:eastAsia="Times New Roman" w:hAnsi="Arial" w:cs="Arial"/>
          <w:b/>
          <w:lang w:eastAsia="sl-SI"/>
        </w:rPr>
      </w:pPr>
    </w:p>
    <w:p w14:paraId="17DE0A11" w14:textId="29B1AFAA" w:rsidR="00D76E04" w:rsidRPr="00D76E04" w:rsidRDefault="00344D15" w:rsidP="00D76E04">
      <w:pPr>
        <w:overflowPunct w:val="0"/>
        <w:autoSpaceDE w:val="0"/>
        <w:autoSpaceDN w:val="0"/>
        <w:adjustRightInd w:val="0"/>
        <w:spacing w:after="0" w:line="240" w:lineRule="auto"/>
        <w:ind w:left="5670"/>
        <w:jc w:val="center"/>
        <w:textAlignment w:val="baseline"/>
        <w:rPr>
          <w:rFonts w:ascii="Arial" w:eastAsia="Times New Roman" w:hAnsi="Arial" w:cs="Arial"/>
          <w:lang w:eastAsia="sl-SI"/>
        </w:rPr>
      </w:pPr>
      <w:r>
        <w:rPr>
          <w:rFonts w:ascii="Arial" w:eastAsia="Times New Roman" w:hAnsi="Arial" w:cs="Arial"/>
          <w:lang w:eastAsia="sl-SI"/>
        </w:rPr>
        <w:t>Sabina Golob</w:t>
      </w:r>
    </w:p>
    <w:p w14:paraId="3C34DBF5" w14:textId="20ACCCAD" w:rsidR="00395411" w:rsidRPr="00CE2B90" w:rsidRDefault="00D76E04" w:rsidP="00D76E04">
      <w:pPr>
        <w:overflowPunct w:val="0"/>
        <w:autoSpaceDE w:val="0"/>
        <w:autoSpaceDN w:val="0"/>
        <w:adjustRightInd w:val="0"/>
        <w:spacing w:after="0" w:line="240" w:lineRule="auto"/>
        <w:ind w:left="5670"/>
        <w:jc w:val="center"/>
        <w:textAlignment w:val="baseline"/>
        <w:rPr>
          <w:rFonts w:ascii="Arial" w:eastAsia="Times New Roman" w:hAnsi="Arial" w:cs="Arial"/>
          <w:lang w:eastAsia="sl-SI"/>
        </w:rPr>
      </w:pPr>
      <w:r>
        <w:rPr>
          <w:rFonts w:ascii="Arial" w:eastAsia="Times New Roman" w:hAnsi="Arial" w:cs="Arial"/>
          <w:lang w:eastAsia="sl-SI"/>
        </w:rPr>
        <w:t>p</w:t>
      </w:r>
      <w:r w:rsidR="00395411" w:rsidRPr="00CE2B90">
        <w:rPr>
          <w:rFonts w:ascii="Arial" w:eastAsia="Times New Roman" w:hAnsi="Arial" w:cs="Arial"/>
          <w:lang w:eastAsia="sl-SI"/>
        </w:rPr>
        <w:t>redsedni</w:t>
      </w:r>
      <w:r w:rsidR="00344D15">
        <w:rPr>
          <w:rFonts w:ascii="Arial" w:eastAsia="Times New Roman" w:hAnsi="Arial" w:cs="Arial"/>
          <w:lang w:eastAsia="sl-SI"/>
        </w:rPr>
        <w:t>ca</w:t>
      </w:r>
      <w:r w:rsidR="00395411" w:rsidRPr="00CE2B90">
        <w:rPr>
          <w:rFonts w:ascii="Arial" w:eastAsia="Times New Roman" w:hAnsi="Arial" w:cs="Arial"/>
          <w:lang w:eastAsia="sl-SI"/>
        </w:rPr>
        <w:t xml:space="preserve"> </w:t>
      </w:r>
      <w:r>
        <w:rPr>
          <w:rFonts w:ascii="Arial" w:eastAsia="Times New Roman" w:hAnsi="Arial" w:cs="Arial"/>
          <w:lang w:eastAsia="sl-SI"/>
        </w:rPr>
        <w:t>s</w:t>
      </w:r>
      <w:r w:rsidR="00395411" w:rsidRPr="00CE2B90">
        <w:rPr>
          <w:rFonts w:ascii="Arial" w:eastAsia="Times New Roman" w:hAnsi="Arial" w:cs="Arial"/>
          <w:lang w:eastAsia="sl-SI"/>
        </w:rPr>
        <w:t xml:space="preserve">veta </w:t>
      </w:r>
      <w:r>
        <w:rPr>
          <w:rFonts w:ascii="Arial" w:eastAsia="Times New Roman" w:hAnsi="Arial" w:cs="Arial"/>
          <w:lang w:eastAsia="sl-SI"/>
        </w:rPr>
        <w:t>a</w:t>
      </w:r>
      <w:r w:rsidR="00395411" w:rsidRPr="00CE2B90">
        <w:rPr>
          <w:rFonts w:ascii="Arial" w:eastAsia="Times New Roman" w:hAnsi="Arial" w:cs="Arial"/>
          <w:lang w:eastAsia="sl-SI"/>
        </w:rPr>
        <w:t>gencije</w:t>
      </w:r>
    </w:p>
    <w:p w14:paraId="52E71F2B" w14:textId="77777777" w:rsidR="00395411" w:rsidRPr="00CE2B90" w:rsidRDefault="00395411" w:rsidP="00395411">
      <w:pPr>
        <w:overflowPunct w:val="0"/>
        <w:autoSpaceDE w:val="0"/>
        <w:autoSpaceDN w:val="0"/>
        <w:adjustRightInd w:val="0"/>
        <w:spacing w:after="0" w:line="240" w:lineRule="auto"/>
        <w:ind w:left="5670"/>
        <w:jc w:val="center"/>
        <w:textAlignment w:val="baseline"/>
        <w:rPr>
          <w:rFonts w:ascii="Arial" w:eastAsia="Times New Roman" w:hAnsi="Arial" w:cs="Arial"/>
          <w:lang w:eastAsia="sl-SI"/>
        </w:rPr>
      </w:pPr>
    </w:p>
    <w:p w14:paraId="07A3944F" w14:textId="77777777" w:rsidR="00395411" w:rsidRPr="00CE2B90" w:rsidRDefault="00395411" w:rsidP="00395411">
      <w:pPr>
        <w:overflowPunct w:val="0"/>
        <w:autoSpaceDE w:val="0"/>
        <w:autoSpaceDN w:val="0"/>
        <w:adjustRightInd w:val="0"/>
        <w:spacing w:before="240" w:after="0" w:line="240" w:lineRule="auto"/>
        <w:jc w:val="both"/>
        <w:textAlignment w:val="baseline"/>
        <w:rPr>
          <w:rFonts w:ascii="Arial" w:eastAsia="Times New Roman" w:hAnsi="Arial" w:cs="Arial"/>
          <w:lang w:eastAsia="sl-SI"/>
        </w:rPr>
      </w:pPr>
    </w:p>
    <w:p w14:paraId="297D4C74" w14:textId="54ABDE6E" w:rsidR="00911F3C" w:rsidRPr="00911F3C" w:rsidRDefault="00395411" w:rsidP="00395411">
      <w:pPr>
        <w:overflowPunct w:val="0"/>
        <w:autoSpaceDE w:val="0"/>
        <w:autoSpaceDN w:val="0"/>
        <w:adjustRightInd w:val="0"/>
        <w:spacing w:before="240" w:after="0" w:line="240" w:lineRule="auto"/>
        <w:jc w:val="both"/>
        <w:textAlignment w:val="baseline"/>
      </w:pPr>
      <w:r w:rsidRPr="00CE2B90">
        <w:rPr>
          <w:rFonts w:ascii="Arial" w:eastAsia="Times New Roman" w:hAnsi="Arial" w:cs="Arial"/>
          <w:lang w:eastAsia="sl-SI"/>
        </w:rPr>
        <w:t xml:space="preserve">Vlada Republike Slovenije je s sklepom št. _________ z dne __.__. </w:t>
      </w:r>
      <w:r w:rsidR="00344D15" w:rsidRPr="00CE2B90">
        <w:rPr>
          <w:rFonts w:ascii="Arial" w:eastAsia="Times New Roman" w:hAnsi="Arial" w:cs="Arial"/>
          <w:lang w:eastAsia="sl-SI"/>
        </w:rPr>
        <w:t>202</w:t>
      </w:r>
      <w:r w:rsidR="00344D15">
        <w:rPr>
          <w:rFonts w:ascii="Arial" w:eastAsia="Times New Roman" w:hAnsi="Arial" w:cs="Arial"/>
          <w:lang w:eastAsia="sl-SI"/>
        </w:rPr>
        <w:t>4</w:t>
      </w:r>
      <w:r w:rsidR="00344D15" w:rsidRPr="00CE2B90">
        <w:rPr>
          <w:rFonts w:ascii="Arial" w:eastAsia="Times New Roman" w:hAnsi="Arial" w:cs="Arial"/>
          <w:lang w:eastAsia="sl-SI"/>
        </w:rPr>
        <w:t xml:space="preserve"> </w:t>
      </w:r>
      <w:r w:rsidRPr="00CE2B90">
        <w:rPr>
          <w:rFonts w:ascii="Arial" w:eastAsia="Times New Roman" w:hAnsi="Arial" w:cs="Arial"/>
          <w:lang w:eastAsia="sl-SI"/>
        </w:rPr>
        <w:t>dala soglasje k spremembi tarife.</w:t>
      </w:r>
    </w:p>
    <w:p w14:paraId="46EAC8FE" w14:textId="75D1D06A" w:rsidR="003330D9" w:rsidRPr="00657A7F" w:rsidRDefault="003330D9" w:rsidP="003330D9">
      <w:pPr>
        <w:rPr>
          <w:rFonts w:ascii="Arial" w:hAnsi="Arial" w:cs="Arial"/>
          <w:sz w:val="20"/>
          <w:szCs w:val="20"/>
        </w:rPr>
      </w:pPr>
    </w:p>
    <w:p w14:paraId="0D355C29" w14:textId="531D48DD" w:rsidR="00AC0EED" w:rsidRPr="00657A7F" w:rsidRDefault="00AC0EED" w:rsidP="003330D9">
      <w:pPr>
        <w:rPr>
          <w:rFonts w:ascii="Arial" w:hAnsi="Arial" w:cs="Arial"/>
          <w:sz w:val="20"/>
          <w:szCs w:val="20"/>
        </w:rPr>
      </w:pPr>
    </w:p>
    <w:p w14:paraId="25813A6D" w14:textId="69AB2FE7" w:rsidR="00AC0EED" w:rsidRPr="00657A7F" w:rsidRDefault="00AC0EED" w:rsidP="003330D9">
      <w:pPr>
        <w:rPr>
          <w:rFonts w:ascii="Arial" w:hAnsi="Arial" w:cs="Arial"/>
          <w:sz w:val="20"/>
          <w:szCs w:val="20"/>
        </w:rPr>
      </w:pPr>
    </w:p>
    <w:p w14:paraId="6759959F" w14:textId="72CDD365" w:rsidR="00AC0EED" w:rsidRPr="00657A7F" w:rsidRDefault="00AC0EED" w:rsidP="003330D9">
      <w:pPr>
        <w:rPr>
          <w:rFonts w:ascii="Arial" w:hAnsi="Arial" w:cs="Arial"/>
          <w:sz w:val="20"/>
          <w:szCs w:val="20"/>
        </w:rPr>
      </w:pPr>
    </w:p>
    <w:p w14:paraId="5D33B357" w14:textId="1A192ADB" w:rsidR="00AC0EED" w:rsidRPr="00657A7F" w:rsidRDefault="00AC0EED" w:rsidP="003330D9">
      <w:pPr>
        <w:rPr>
          <w:rFonts w:ascii="Arial" w:hAnsi="Arial" w:cs="Arial"/>
          <w:b/>
          <w:sz w:val="20"/>
          <w:szCs w:val="20"/>
        </w:rPr>
      </w:pPr>
      <w:r w:rsidRPr="00657A7F">
        <w:rPr>
          <w:rFonts w:ascii="Arial" w:hAnsi="Arial" w:cs="Arial"/>
          <w:b/>
          <w:sz w:val="20"/>
          <w:szCs w:val="20"/>
        </w:rPr>
        <w:t>Posebna obrazložitev spremembe tarife</w:t>
      </w:r>
    </w:p>
    <w:p w14:paraId="6F6F9767" w14:textId="60810AEF" w:rsidR="00627577" w:rsidRPr="00657A7F" w:rsidRDefault="00AC0EED" w:rsidP="00657A7F">
      <w:pPr>
        <w:jc w:val="both"/>
        <w:rPr>
          <w:rFonts w:ascii="Arial" w:hAnsi="Arial" w:cs="Arial"/>
          <w:sz w:val="20"/>
          <w:szCs w:val="20"/>
        </w:rPr>
      </w:pPr>
      <w:r w:rsidRPr="00657A7F">
        <w:rPr>
          <w:rFonts w:ascii="Arial" w:hAnsi="Arial" w:cs="Arial"/>
          <w:sz w:val="20"/>
          <w:szCs w:val="20"/>
        </w:rPr>
        <w:t xml:space="preserve">Tarifa za izvajanje storitev Javne agencije za civilno letalstvo Republike Slovenije </w:t>
      </w:r>
      <w:r w:rsidR="00627577" w:rsidRPr="00657A7F">
        <w:rPr>
          <w:rFonts w:ascii="Arial" w:hAnsi="Arial" w:cs="Arial"/>
          <w:sz w:val="20"/>
          <w:szCs w:val="20"/>
        </w:rPr>
        <w:t xml:space="preserve">(v nadaljevanju: agencija) </w:t>
      </w:r>
      <w:r w:rsidRPr="00657A7F">
        <w:rPr>
          <w:rFonts w:ascii="Arial" w:hAnsi="Arial" w:cs="Arial"/>
          <w:sz w:val="20"/>
          <w:szCs w:val="20"/>
        </w:rPr>
        <w:t>predvideva neposredno plačevanje agenciji za opravljanje nalog v okviru njenih pooblastil in pristojnosti. Razlogi za spreje</w:t>
      </w:r>
      <w:r w:rsidR="00FB1763">
        <w:rPr>
          <w:rFonts w:ascii="Arial" w:hAnsi="Arial" w:cs="Arial"/>
          <w:sz w:val="20"/>
          <w:szCs w:val="20"/>
        </w:rPr>
        <w:t>tje</w:t>
      </w:r>
      <w:r w:rsidRPr="00657A7F">
        <w:rPr>
          <w:rFonts w:ascii="Arial" w:hAnsi="Arial" w:cs="Arial"/>
          <w:sz w:val="20"/>
          <w:szCs w:val="20"/>
        </w:rPr>
        <w:t xml:space="preserve"> </w:t>
      </w:r>
      <w:r w:rsidR="00627577">
        <w:rPr>
          <w:rFonts w:ascii="Arial" w:hAnsi="Arial" w:cs="Arial"/>
          <w:sz w:val="20"/>
          <w:szCs w:val="20"/>
        </w:rPr>
        <w:t xml:space="preserve">te </w:t>
      </w:r>
      <w:r w:rsidRPr="00657A7F">
        <w:rPr>
          <w:rFonts w:ascii="Arial" w:hAnsi="Arial" w:cs="Arial"/>
          <w:sz w:val="20"/>
          <w:szCs w:val="20"/>
        </w:rPr>
        <w:t>spremembe tarife so:</w:t>
      </w:r>
    </w:p>
    <w:p w14:paraId="5D77AFFD" w14:textId="553F3918" w:rsidR="00AC0EED" w:rsidRPr="00657A7F" w:rsidRDefault="00AC0EED" w:rsidP="00657A7F">
      <w:pPr>
        <w:jc w:val="both"/>
        <w:rPr>
          <w:rFonts w:ascii="Arial" w:hAnsi="Arial" w:cs="Arial"/>
          <w:sz w:val="20"/>
          <w:szCs w:val="20"/>
        </w:rPr>
      </w:pPr>
      <w:r w:rsidRPr="00657A7F">
        <w:rPr>
          <w:rFonts w:ascii="Arial" w:hAnsi="Arial" w:cs="Arial"/>
          <w:sz w:val="20"/>
          <w:szCs w:val="20"/>
        </w:rPr>
        <w:t>1.</w:t>
      </w:r>
      <w:r w:rsidR="00627577" w:rsidRPr="00657A7F">
        <w:rPr>
          <w:rFonts w:ascii="Arial" w:hAnsi="Arial" w:cs="Arial"/>
          <w:sz w:val="20"/>
          <w:szCs w:val="20"/>
        </w:rPr>
        <w:t xml:space="preserve"> </w:t>
      </w:r>
      <w:r w:rsidRPr="00657A7F">
        <w:rPr>
          <w:rFonts w:ascii="Arial" w:hAnsi="Arial" w:cs="Arial"/>
          <w:sz w:val="20"/>
          <w:szCs w:val="20"/>
        </w:rPr>
        <w:t>sprememba zakonodaje</w:t>
      </w:r>
      <w:r w:rsidR="00627577" w:rsidRPr="00657A7F">
        <w:rPr>
          <w:rFonts w:ascii="Arial" w:hAnsi="Arial" w:cs="Arial"/>
          <w:sz w:val="20"/>
          <w:szCs w:val="20"/>
        </w:rPr>
        <w:t xml:space="preserve"> Evropske unije</w:t>
      </w:r>
      <w:r w:rsidRPr="00657A7F">
        <w:rPr>
          <w:rFonts w:ascii="Arial" w:hAnsi="Arial" w:cs="Arial"/>
          <w:sz w:val="20"/>
          <w:szCs w:val="20"/>
        </w:rPr>
        <w:t xml:space="preserve">, ki razširja naloge </w:t>
      </w:r>
      <w:r w:rsidR="00627577" w:rsidRPr="00657A7F">
        <w:rPr>
          <w:rFonts w:ascii="Arial" w:hAnsi="Arial" w:cs="Arial"/>
          <w:sz w:val="20"/>
          <w:szCs w:val="20"/>
        </w:rPr>
        <w:t xml:space="preserve">agencije </w:t>
      </w:r>
      <w:r w:rsidRPr="00657A7F">
        <w:rPr>
          <w:rFonts w:ascii="Arial" w:hAnsi="Arial" w:cs="Arial"/>
          <w:sz w:val="20"/>
          <w:szCs w:val="20"/>
        </w:rPr>
        <w:t>oziroma spreminja pogoje za izdajo certifikatov;</w:t>
      </w:r>
    </w:p>
    <w:p w14:paraId="53A76CC7" w14:textId="2AD1E14F" w:rsidR="00AC0EED" w:rsidRPr="00657A7F" w:rsidRDefault="00AC0EED" w:rsidP="00657A7F">
      <w:pPr>
        <w:jc w:val="both"/>
        <w:rPr>
          <w:rFonts w:ascii="Arial" w:hAnsi="Arial" w:cs="Arial"/>
          <w:sz w:val="20"/>
          <w:szCs w:val="20"/>
        </w:rPr>
      </w:pPr>
      <w:r w:rsidRPr="00657A7F">
        <w:rPr>
          <w:rFonts w:ascii="Arial" w:hAnsi="Arial" w:cs="Arial"/>
          <w:sz w:val="20"/>
          <w:szCs w:val="20"/>
        </w:rPr>
        <w:t>2.</w:t>
      </w:r>
      <w:r w:rsidR="00627577">
        <w:rPr>
          <w:rFonts w:ascii="Arial" w:hAnsi="Arial" w:cs="Arial"/>
          <w:sz w:val="20"/>
          <w:szCs w:val="20"/>
        </w:rPr>
        <w:t xml:space="preserve"> </w:t>
      </w:r>
      <w:r w:rsidRPr="00657A7F">
        <w:rPr>
          <w:rFonts w:ascii="Arial" w:hAnsi="Arial" w:cs="Arial"/>
          <w:sz w:val="20"/>
          <w:szCs w:val="20"/>
        </w:rPr>
        <w:t>sprememba zakonodaje</w:t>
      </w:r>
      <w:r w:rsidR="00627577">
        <w:rPr>
          <w:rFonts w:ascii="Arial" w:hAnsi="Arial" w:cs="Arial"/>
          <w:sz w:val="20"/>
          <w:szCs w:val="20"/>
        </w:rPr>
        <w:t xml:space="preserve"> Republike Slovenije</w:t>
      </w:r>
      <w:r w:rsidRPr="00657A7F">
        <w:rPr>
          <w:rFonts w:ascii="Arial" w:hAnsi="Arial" w:cs="Arial"/>
          <w:sz w:val="20"/>
          <w:szCs w:val="20"/>
        </w:rPr>
        <w:t>, ki razširja naloge agencije oziroma spreminja pogoje za izdajo certifikatov;</w:t>
      </w:r>
    </w:p>
    <w:p w14:paraId="7E98591F" w14:textId="269B635C" w:rsidR="00AC0EED" w:rsidRPr="00657A7F" w:rsidRDefault="00AC0EED" w:rsidP="00657A7F">
      <w:pPr>
        <w:jc w:val="both"/>
        <w:rPr>
          <w:rFonts w:ascii="Arial" w:hAnsi="Arial" w:cs="Arial"/>
          <w:sz w:val="20"/>
          <w:szCs w:val="20"/>
        </w:rPr>
      </w:pPr>
      <w:r w:rsidRPr="00657A7F">
        <w:rPr>
          <w:rFonts w:ascii="Arial" w:hAnsi="Arial" w:cs="Arial"/>
          <w:sz w:val="20"/>
          <w:szCs w:val="20"/>
        </w:rPr>
        <w:t>3.</w:t>
      </w:r>
      <w:r w:rsidR="00627577">
        <w:rPr>
          <w:rFonts w:ascii="Arial" w:hAnsi="Arial" w:cs="Arial"/>
          <w:sz w:val="20"/>
          <w:szCs w:val="20"/>
        </w:rPr>
        <w:t xml:space="preserve"> uskladitev </w:t>
      </w:r>
      <w:r w:rsidR="008C6E70">
        <w:rPr>
          <w:rFonts w:ascii="Arial" w:hAnsi="Arial" w:cs="Arial"/>
          <w:sz w:val="20"/>
          <w:szCs w:val="20"/>
        </w:rPr>
        <w:t xml:space="preserve">posameznih </w:t>
      </w:r>
      <w:r w:rsidRPr="00657A7F">
        <w:rPr>
          <w:rFonts w:ascii="Arial" w:hAnsi="Arial" w:cs="Arial"/>
          <w:sz w:val="20"/>
          <w:szCs w:val="20"/>
        </w:rPr>
        <w:t>tarif</w:t>
      </w:r>
      <w:r w:rsidR="008C6E70">
        <w:rPr>
          <w:rFonts w:ascii="Arial" w:hAnsi="Arial" w:cs="Arial"/>
          <w:sz w:val="20"/>
          <w:szCs w:val="20"/>
        </w:rPr>
        <w:t>.</w:t>
      </w:r>
    </w:p>
    <w:p w14:paraId="5BEB87ED" w14:textId="75CA79A5" w:rsidR="00627577" w:rsidRPr="00657A7F" w:rsidRDefault="00627577" w:rsidP="00657A7F">
      <w:pPr>
        <w:jc w:val="both"/>
        <w:rPr>
          <w:rFonts w:ascii="Arial" w:hAnsi="Arial" w:cs="Arial"/>
          <w:sz w:val="20"/>
          <w:szCs w:val="20"/>
        </w:rPr>
      </w:pPr>
    </w:p>
    <w:p w14:paraId="73A99404" w14:textId="378327BF" w:rsidR="00627577" w:rsidRPr="00657A7F" w:rsidRDefault="008C6E70" w:rsidP="00657A7F">
      <w:pPr>
        <w:jc w:val="both"/>
        <w:rPr>
          <w:rFonts w:ascii="Arial" w:hAnsi="Arial" w:cs="Arial"/>
          <w:sz w:val="20"/>
          <w:szCs w:val="20"/>
        </w:rPr>
      </w:pPr>
      <w:r>
        <w:rPr>
          <w:rFonts w:ascii="Arial" w:hAnsi="Arial" w:cs="Arial"/>
          <w:sz w:val="20"/>
          <w:szCs w:val="20"/>
        </w:rPr>
        <w:t>S spremembo tarife se zagot</w:t>
      </w:r>
      <w:r w:rsidR="00713A8E">
        <w:rPr>
          <w:rFonts w:ascii="Arial" w:hAnsi="Arial" w:cs="Arial"/>
          <w:sz w:val="20"/>
          <w:szCs w:val="20"/>
        </w:rPr>
        <w:t>a</w:t>
      </w:r>
      <w:r>
        <w:rPr>
          <w:rFonts w:ascii="Arial" w:hAnsi="Arial" w:cs="Arial"/>
          <w:sz w:val="20"/>
          <w:szCs w:val="20"/>
        </w:rPr>
        <w:t>vl</w:t>
      </w:r>
      <w:r w:rsidR="00713A8E">
        <w:rPr>
          <w:rFonts w:ascii="Arial" w:hAnsi="Arial" w:cs="Arial"/>
          <w:sz w:val="20"/>
          <w:szCs w:val="20"/>
        </w:rPr>
        <w:t>j</w:t>
      </w:r>
      <w:r>
        <w:rPr>
          <w:rFonts w:ascii="Arial" w:hAnsi="Arial" w:cs="Arial"/>
          <w:sz w:val="20"/>
          <w:szCs w:val="20"/>
        </w:rPr>
        <w:t>a</w:t>
      </w:r>
      <w:r w:rsidR="00FB1763">
        <w:rPr>
          <w:rFonts w:ascii="Arial" w:hAnsi="Arial" w:cs="Arial"/>
          <w:sz w:val="20"/>
          <w:szCs w:val="20"/>
        </w:rPr>
        <w:t>jo</w:t>
      </w:r>
      <w:r>
        <w:rPr>
          <w:rFonts w:ascii="Arial" w:hAnsi="Arial" w:cs="Arial"/>
          <w:sz w:val="20"/>
          <w:szCs w:val="20"/>
        </w:rPr>
        <w:t xml:space="preserve"> </w:t>
      </w:r>
      <w:r w:rsidR="00713A8E">
        <w:rPr>
          <w:rFonts w:ascii="Arial" w:hAnsi="Arial" w:cs="Arial"/>
          <w:sz w:val="20"/>
          <w:szCs w:val="20"/>
        </w:rPr>
        <w:t xml:space="preserve">posodobljenost tarif, </w:t>
      </w:r>
      <w:r>
        <w:rPr>
          <w:rFonts w:ascii="Arial" w:hAnsi="Arial" w:cs="Arial"/>
          <w:sz w:val="20"/>
          <w:szCs w:val="20"/>
        </w:rPr>
        <w:t xml:space="preserve">preglednost (vrednost storitev bo uporabnikom znana vnaprej) in </w:t>
      </w:r>
      <w:r w:rsidR="00713A8E">
        <w:rPr>
          <w:rFonts w:ascii="Arial" w:hAnsi="Arial" w:cs="Arial"/>
          <w:sz w:val="20"/>
          <w:szCs w:val="20"/>
        </w:rPr>
        <w:t xml:space="preserve">nadaljnje </w:t>
      </w:r>
      <w:r w:rsidR="00FB1763">
        <w:rPr>
          <w:rFonts w:ascii="Arial" w:hAnsi="Arial" w:cs="Arial"/>
          <w:sz w:val="20"/>
          <w:szCs w:val="20"/>
        </w:rPr>
        <w:t>uresničevanje</w:t>
      </w:r>
      <w:r>
        <w:rPr>
          <w:rFonts w:ascii="Arial" w:hAnsi="Arial" w:cs="Arial"/>
          <w:sz w:val="20"/>
          <w:szCs w:val="20"/>
        </w:rPr>
        <w:t xml:space="preserve"> ciljev, objavljenih v </w:t>
      </w:r>
      <w:r w:rsidR="00FB1763">
        <w:rPr>
          <w:rFonts w:ascii="Arial" w:hAnsi="Arial" w:cs="Arial"/>
          <w:sz w:val="20"/>
          <w:szCs w:val="20"/>
        </w:rPr>
        <w:t>p</w:t>
      </w:r>
      <w:r>
        <w:rPr>
          <w:rFonts w:ascii="Arial" w:hAnsi="Arial" w:cs="Arial"/>
          <w:sz w:val="20"/>
          <w:szCs w:val="20"/>
        </w:rPr>
        <w:t xml:space="preserve">rilogi k </w:t>
      </w:r>
      <w:r w:rsidRPr="008C6E70">
        <w:rPr>
          <w:rFonts w:ascii="Arial" w:hAnsi="Arial" w:cs="Arial"/>
          <w:sz w:val="20"/>
          <w:szCs w:val="20"/>
        </w:rPr>
        <w:t xml:space="preserve">Tarifi za izvajanje storitev Javne agencije za civilno letalstvo Republike Slovenije (Uradni list RS, št. </w:t>
      </w:r>
      <w:r>
        <w:rPr>
          <w:rFonts w:ascii="Arial" w:hAnsi="Arial" w:cs="Arial"/>
          <w:sz w:val="20"/>
          <w:szCs w:val="20"/>
        </w:rPr>
        <w:t xml:space="preserve">38/17, 40/17 – </w:t>
      </w:r>
      <w:proofErr w:type="spellStart"/>
      <w:r>
        <w:rPr>
          <w:rFonts w:ascii="Arial" w:hAnsi="Arial" w:cs="Arial"/>
          <w:sz w:val="20"/>
          <w:szCs w:val="20"/>
        </w:rPr>
        <w:t>popr</w:t>
      </w:r>
      <w:proofErr w:type="spellEnd"/>
      <w:r>
        <w:rPr>
          <w:rFonts w:ascii="Arial" w:hAnsi="Arial" w:cs="Arial"/>
          <w:sz w:val="20"/>
          <w:szCs w:val="20"/>
        </w:rPr>
        <w:t>. in 202/20).</w:t>
      </w:r>
    </w:p>
    <w:sectPr w:rsidR="00627577" w:rsidRPr="00657A7F" w:rsidSect="00EC5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424A"/>
    <w:multiLevelType w:val="hybridMultilevel"/>
    <w:tmpl w:val="A89CE82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660C65"/>
    <w:multiLevelType w:val="hybridMultilevel"/>
    <w:tmpl w:val="1CEE2B6C"/>
    <w:lvl w:ilvl="0" w:tplc="E368BBB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826123"/>
    <w:multiLevelType w:val="hybridMultilevel"/>
    <w:tmpl w:val="90220A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A82F4C"/>
    <w:multiLevelType w:val="hybridMultilevel"/>
    <w:tmpl w:val="9422556C"/>
    <w:lvl w:ilvl="0" w:tplc="F89C0056">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745F03"/>
    <w:multiLevelType w:val="hybridMultilevel"/>
    <w:tmpl w:val="87ECF192"/>
    <w:lvl w:ilvl="0" w:tplc="3174BCF6">
      <w:start w:val="1"/>
      <w:numFmt w:val="lowerLetter"/>
      <w:pStyle w:val="rkovnatokazaodstavkoma"/>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8086AA0"/>
    <w:multiLevelType w:val="hybridMultilevel"/>
    <w:tmpl w:val="A0320550"/>
    <w:lvl w:ilvl="0" w:tplc="F89C0056">
      <w:start w:val="17"/>
      <w:numFmt w:val="bullet"/>
      <w:lvlText w:val="-"/>
      <w:lvlJc w:val="left"/>
      <w:pPr>
        <w:ind w:left="643" w:hanging="360"/>
      </w:pPr>
      <w:rPr>
        <w:rFonts w:ascii="Arial" w:eastAsia="Times New Roman" w:hAnsi="Arial" w:cs="Aria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7" w15:restartNumberingAfterBreak="0">
    <w:nsid w:val="5C380F26"/>
    <w:multiLevelType w:val="hybridMultilevel"/>
    <w:tmpl w:val="9BCA2608"/>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5"/>
    <w:lvlOverride w:ilvl="0">
      <w:startOverride w:val="1"/>
    </w:lvlOverride>
  </w:num>
  <w:num w:numId="7">
    <w:abstractNumId w:val="3"/>
  </w:num>
  <w:num w:numId="8">
    <w:abstractNumId w:val="4"/>
  </w:num>
  <w:num w:numId="9">
    <w:abstractNumId w:val="4"/>
    <w:lvlOverride w:ilvl="0">
      <w:startOverride w:val="7"/>
    </w:lvlOverride>
  </w:num>
  <w:num w:numId="10">
    <w:abstractNumId w:val="0"/>
  </w:num>
  <w:num w:numId="11">
    <w:abstractNumId w:val="4"/>
  </w:num>
  <w:num w:numId="12">
    <w:abstractNumId w:val="4"/>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52"/>
    <w:rsid w:val="00035D5D"/>
    <w:rsid w:val="00040FEC"/>
    <w:rsid w:val="000511D7"/>
    <w:rsid w:val="000743B7"/>
    <w:rsid w:val="000C3432"/>
    <w:rsid w:val="001038FF"/>
    <w:rsid w:val="00122AE8"/>
    <w:rsid w:val="00130279"/>
    <w:rsid w:val="00156A0C"/>
    <w:rsid w:val="00177999"/>
    <w:rsid w:val="001850C2"/>
    <w:rsid w:val="00187486"/>
    <w:rsid w:val="00191B15"/>
    <w:rsid w:val="00197395"/>
    <w:rsid w:val="00210D9B"/>
    <w:rsid w:val="002257D3"/>
    <w:rsid w:val="00256F97"/>
    <w:rsid w:val="00296ABD"/>
    <w:rsid w:val="002B716E"/>
    <w:rsid w:val="002C525A"/>
    <w:rsid w:val="002D5424"/>
    <w:rsid w:val="002E3B5D"/>
    <w:rsid w:val="002E7DD2"/>
    <w:rsid w:val="00303199"/>
    <w:rsid w:val="00317C23"/>
    <w:rsid w:val="00324C10"/>
    <w:rsid w:val="00327C0D"/>
    <w:rsid w:val="00331D96"/>
    <w:rsid w:val="003330D9"/>
    <w:rsid w:val="00336EEF"/>
    <w:rsid w:val="00344D15"/>
    <w:rsid w:val="003473B4"/>
    <w:rsid w:val="003717E5"/>
    <w:rsid w:val="00374DD1"/>
    <w:rsid w:val="00376734"/>
    <w:rsid w:val="00395411"/>
    <w:rsid w:val="003A6F9A"/>
    <w:rsid w:val="0043218D"/>
    <w:rsid w:val="004678C2"/>
    <w:rsid w:val="004A6D77"/>
    <w:rsid w:val="004B7D18"/>
    <w:rsid w:val="00544855"/>
    <w:rsid w:val="005600EC"/>
    <w:rsid w:val="0056579A"/>
    <w:rsid w:val="005920A4"/>
    <w:rsid w:val="005A43AF"/>
    <w:rsid w:val="005A5774"/>
    <w:rsid w:val="005D6E8C"/>
    <w:rsid w:val="00602E11"/>
    <w:rsid w:val="00627577"/>
    <w:rsid w:val="0065772F"/>
    <w:rsid w:val="00657A7F"/>
    <w:rsid w:val="006649C1"/>
    <w:rsid w:val="00692D79"/>
    <w:rsid w:val="00696B9C"/>
    <w:rsid w:val="00697A92"/>
    <w:rsid w:val="006A24F3"/>
    <w:rsid w:val="006A54AC"/>
    <w:rsid w:val="006D47AC"/>
    <w:rsid w:val="006E6AD5"/>
    <w:rsid w:val="00710C07"/>
    <w:rsid w:val="00713A8E"/>
    <w:rsid w:val="00752252"/>
    <w:rsid w:val="007A5E33"/>
    <w:rsid w:val="007B2AFE"/>
    <w:rsid w:val="007B5816"/>
    <w:rsid w:val="007B5C45"/>
    <w:rsid w:val="007E41E8"/>
    <w:rsid w:val="0080777C"/>
    <w:rsid w:val="0083040F"/>
    <w:rsid w:val="00843E77"/>
    <w:rsid w:val="00857244"/>
    <w:rsid w:val="0088104C"/>
    <w:rsid w:val="008C08BB"/>
    <w:rsid w:val="008C59D1"/>
    <w:rsid w:val="008C6E70"/>
    <w:rsid w:val="008D595B"/>
    <w:rsid w:val="008E29CE"/>
    <w:rsid w:val="008F7FD4"/>
    <w:rsid w:val="00911F3C"/>
    <w:rsid w:val="00921F2C"/>
    <w:rsid w:val="009305DD"/>
    <w:rsid w:val="00931519"/>
    <w:rsid w:val="0095300C"/>
    <w:rsid w:val="00955407"/>
    <w:rsid w:val="00973045"/>
    <w:rsid w:val="009B0699"/>
    <w:rsid w:val="00A040FF"/>
    <w:rsid w:val="00A567E9"/>
    <w:rsid w:val="00A8778F"/>
    <w:rsid w:val="00AA08DB"/>
    <w:rsid w:val="00AC0EED"/>
    <w:rsid w:val="00AC6614"/>
    <w:rsid w:val="00AD15B1"/>
    <w:rsid w:val="00AE1D8B"/>
    <w:rsid w:val="00B23F7A"/>
    <w:rsid w:val="00C42496"/>
    <w:rsid w:val="00C65BC6"/>
    <w:rsid w:val="00C97209"/>
    <w:rsid w:val="00D17A9E"/>
    <w:rsid w:val="00D53B53"/>
    <w:rsid w:val="00D61009"/>
    <w:rsid w:val="00D61573"/>
    <w:rsid w:val="00D76E04"/>
    <w:rsid w:val="00D80E50"/>
    <w:rsid w:val="00DC1DA0"/>
    <w:rsid w:val="00DC740C"/>
    <w:rsid w:val="00DC796C"/>
    <w:rsid w:val="00E126DD"/>
    <w:rsid w:val="00E6161A"/>
    <w:rsid w:val="00E63193"/>
    <w:rsid w:val="00E75D5D"/>
    <w:rsid w:val="00E82C67"/>
    <w:rsid w:val="00E84D28"/>
    <w:rsid w:val="00EA1F74"/>
    <w:rsid w:val="00EC57E3"/>
    <w:rsid w:val="00F62A31"/>
    <w:rsid w:val="00F83BCE"/>
    <w:rsid w:val="00FB1763"/>
    <w:rsid w:val="00FD03A7"/>
    <w:rsid w:val="00FD15C5"/>
    <w:rsid w:val="00FE33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C1DB56"/>
  <w15:docId w15:val="{E793D47D-A1AA-4FF9-A1F9-9782AF45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5D5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52252"/>
    <w:pPr>
      <w:spacing w:after="0" w:line="240" w:lineRule="auto"/>
    </w:pPr>
  </w:style>
  <w:style w:type="paragraph" w:styleId="Odstavekseznama">
    <w:name w:val="List Paragraph"/>
    <w:basedOn w:val="Navaden"/>
    <w:uiPriority w:val="34"/>
    <w:qFormat/>
    <w:rsid w:val="00752252"/>
    <w:pPr>
      <w:ind w:left="720"/>
      <w:contextualSpacing/>
    </w:pPr>
  </w:style>
  <w:style w:type="character" w:styleId="Pripombasklic">
    <w:name w:val="annotation reference"/>
    <w:semiHidden/>
    <w:rsid w:val="00752252"/>
    <w:rPr>
      <w:sz w:val="16"/>
      <w:szCs w:val="16"/>
    </w:rPr>
  </w:style>
  <w:style w:type="paragraph" w:styleId="Pripombabesedilo">
    <w:name w:val="annotation text"/>
    <w:basedOn w:val="Navaden"/>
    <w:link w:val="PripombabesediloZnak1"/>
    <w:semiHidden/>
    <w:rsid w:val="00752252"/>
    <w:pPr>
      <w:spacing w:after="0" w:line="240" w:lineRule="auto"/>
      <w:jc w:val="both"/>
    </w:pPr>
    <w:rPr>
      <w:rFonts w:ascii="Arial" w:eastAsia="Times New Roman" w:hAnsi="Arial" w:cs="Times New Roman"/>
      <w:sz w:val="20"/>
      <w:szCs w:val="20"/>
    </w:rPr>
  </w:style>
  <w:style w:type="character" w:customStyle="1" w:styleId="PripombabesediloZnak">
    <w:name w:val="Pripomba – besedilo Znak"/>
    <w:basedOn w:val="Privzetapisavaodstavka"/>
    <w:uiPriority w:val="99"/>
    <w:semiHidden/>
    <w:rsid w:val="00752252"/>
    <w:rPr>
      <w:sz w:val="20"/>
      <w:szCs w:val="20"/>
    </w:rPr>
  </w:style>
  <w:style w:type="character" w:customStyle="1" w:styleId="PripombabesediloZnak1">
    <w:name w:val="Pripomba – besedilo Znak1"/>
    <w:link w:val="Pripombabesedilo"/>
    <w:semiHidden/>
    <w:rsid w:val="00752252"/>
    <w:rPr>
      <w:rFonts w:ascii="Arial" w:eastAsia="Times New Roman" w:hAnsi="Arial" w:cs="Times New Roman"/>
      <w:sz w:val="20"/>
      <w:szCs w:val="20"/>
    </w:rPr>
  </w:style>
  <w:style w:type="paragraph" w:customStyle="1" w:styleId="Zamaknjenadolobaprvinivo">
    <w:name w:val="Zamaknjena določba_prvi nivo"/>
    <w:basedOn w:val="Navaden"/>
    <w:link w:val="ZamaknjenadolobaprvinivoZnak"/>
    <w:qFormat/>
    <w:rsid w:val="00752252"/>
    <w:pPr>
      <w:spacing w:after="0" w:line="240" w:lineRule="auto"/>
      <w:jc w:val="both"/>
    </w:pPr>
    <w:rPr>
      <w:rFonts w:ascii="Arial" w:eastAsia="Times New Roman" w:hAnsi="Arial" w:cs="Arial"/>
      <w:lang w:eastAsia="sl-SI"/>
    </w:rPr>
  </w:style>
  <w:style w:type="character" w:customStyle="1" w:styleId="ZamaknjenadolobaprvinivoZnak">
    <w:name w:val="Zamaknjena določba_prvi nivo Znak"/>
    <w:basedOn w:val="Privzetapisavaodstavka"/>
    <w:link w:val="Zamaknjenadolobaprvinivo"/>
    <w:rsid w:val="00752252"/>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75225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52252"/>
    <w:rPr>
      <w:rFonts w:ascii="Segoe UI" w:hAnsi="Segoe UI" w:cs="Segoe UI"/>
      <w:sz w:val="18"/>
      <w:szCs w:val="18"/>
    </w:rPr>
  </w:style>
  <w:style w:type="paragraph" w:customStyle="1" w:styleId="Odstavek">
    <w:name w:val="Odstavek"/>
    <w:basedOn w:val="Navaden"/>
    <w:link w:val="OdstavekZnak"/>
    <w:qFormat/>
    <w:rsid w:val="00DC1DA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DC1DA0"/>
    <w:rPr>
      <w:rFonts w:ascii="Arial" w:eastAsia="Times New Roman" w:hAnsi="Arial" w:cs="Arial"/>
      <w:lang w:eastAsia="sl-SI"/>
    </w:rPr>
  </w:style>
  <w:style w:type="table" w:customStyle="1" w:styleId="Tabelamrea3">
    <w:name w:val="Tabela – mreža3"/>
    <w:basedOn w:val="Navadnatabela"/>
    <w:next w:val="Tabelamrea"/>
    <w:uiPriority w:val="39"/>
    <w:rsid w:val="00187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18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ovnatokazaodstavkom">
    <w:name w:val="Črkovna točka_za odstavkom"/>
    <w:basedOn w:val="Navaden"/>
    <w:link w:val="rkovnatokazaodstavkomZnak"/>
    <w:qFormat/>
    <w:rsid w:val="00E75D5D"/>
    <w:pPr>
      <w:numPr>
        <w:numId w:val="5"/>
      </w:numPr>
      <w:overflowPunct w:val="0"/>
      <w:autoSpaceDE w:val="0"/>
      <w:autoSpaceDN w:val="0"/>
      <w:adjustRightInd w:val="0"/>
      <w:spacing w:after="0" w:line="240" w:lineRule="auto"/>
      <w:contextualSpacing/>
      <w:jc w:val="both"/>
      <w:textAlignment w:val="baseline"/>
    </w:pPr>
    <w:rPr>
      <w:rFonts w:ascii="Arial" w:eastAsia="Times New Roman" w:hAnsi="Arial" w:cs="Arial"/>
      <w:lang w:eastAsia="sl-SI"/>
    </w:rPr>
  </w:style>
  <w:style w:type="character" w:customStyle="1" w:styleId="rkovnatokazaodstavkomZnak">
    <w:name w:val="Črkovna točka_za odstavkom Znak"/>
    <w:link w:val="rkovnatokazaodstavkom"/>
    <w:rsid w:val="00E75D5D"/>
    <w:rPr>
      <w:rFonts w:ascii="Arial" w:eastAsia="Times New Roman" w:hAnsi="Arial" w:cs="Arial"/>
      <w:lang w:eastAsia="sl-SI"/>
    </w:rPr>
  </w:style>
  <w:style w:type="paragraph" w:customStyle="1" w:styleId="len">
    <w:name w:val="Člen"/>
    <w:basedOn w:val="Navaden"/>
    <w:link w:val="lenZnak"/>
    <w:qFormat/>
    <w:rsid w:val="00D61573"/>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D61573"/>
    <w:rPr>
      <w:rFonts w:ascii="Arial" w:eastAsia="Times New Roman" w:hAnsi="Arial" w:cs="Arial"/>
      <w:b/>
      <w:lang w:eastAsia="sl-SI"/>
    </w:rPr>
  </w:style>
  <w:style w:type="paragraph" w:customStyle="1" w:styleId="rkovnatokazaodstavkoma">
    <w:name w:val="Črkovna točka za odstavkom a."/>
    <w:rsid w:val="00C65BC6"/>
    <w:pPr>
      <w:numPr>
        <w:numId w:val="8"/>
      </w:numPr>
      <w:spacing w:after="0" w:line="240" w:lineRule="auto"/>
      <w:jc w:val="both"/>
    </w:pPr>
    <w:rPr>
      <w:rFonts w:ascii="Arial" w:eastAsia="Times New Roman" w:hAnsi="Arial" w:cs="Arial"/>
      <w:lang w:eastAsia="sl-SI"/>
    </w:rPr>
  </w:style>
  <w:style w:type="paragraph" w:customStyle="1" w:styleId="Slikanasredino">
    <w:name w:val="Slika_na sredino"/>
    <w:basedOn w:val="Navaden"/>
    <w:qFormat/>
    <w:rsid w:val="00C65BC6"/>
    <w:pPr>
      <w:overflowPunct w:val="0"/>
      <w:autoSpaceDE w:val="0"/>
      <w:autoSpaceDN w:val="0"/>
      <w:adjustRightInd w:val="0"/>
      <w:spacing w:before="400" w:after="400" w:line="240" w:lineRule="auto"/>
      <w:jc w:val="center"/>
      <w:textAlignment w:val="baseline"/>
    </w:pPr>
    <w:rPr>
      <w:rFonts w:ascii="Arial" w:eastAsia="Times New Roman" w:hAnsi="Arial" w:cs="Times New Roman"/>
      <w:szCs w:val="16"/>
      <w:lang w:eastAsia="sl-SI"/>
    </w:rPr>
  </w:style>
  <w:style w:type="paragraph" w:styleId="Zadevapripombe">
    <w:name w:val="annotation subject"/>
    <w:basedOn w:val="Pripombabesedilo"/>
    <w:next w:val="Pripombabesedilo"/>
    <w:link w:val="ZadevapripombeZnak"/>
    <w:uiPriority w:val="99"/>
    <w:semiHidden/>
    <w:unhideWhenUsed/>
    <w:rsid w:val="00122AE8"/>
    <w:pPr>
      <w:spacing w:after="160"/>
      <w:jc w:val="left"/>
    </w:pPr>
    <w:rPr>
      <w:rFonts w:asciiTheme="minorHAnsi" w:eastAsiaTheme="minorHAnsi" w:hAnsiTheme="minorHAnsi" w:cstheme="minorBidi"/>
      <w:b/>
      <w:bCs/>
    </w:rPr>
  </w:style>
  <w:style w:type="character" w:customStyle="1" w:styleId="ZadevapripombeZnak">
    <w:name w:val="Zadeva pripombe Znak"/>
    <w:basedOn w:val="PripombabesediloZnak1"/>
    <w:link w:val="Zadevapripombe"/>
    <w:uiPriority w:val="99"/>
    <w:semiHidden/>
    <w:rsid w:val="00122AE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11E4CA-E2E1-4EEA-96ED-BA3EC4D2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5649</Words>
  <Characters>32204</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Rakar</dc:creator>
  <cp:lastModifiedBy>Gregor Sušnik</cp:lastModifiedBy>
  <cp:revision>5</cp:revision>
  <cp:lastPrinted>2023-11-06T08:43:00Z</cp:lastPrinted>
  <dcterms:created xsi:type="dcterms:W3CDTF">2024-03-14T09:57:00Z</dcterms:created>
  <dcterms:modified xsi:type="dcterms:W3CDTF">2024-05-08T09:39:00Z</dcterms:modified>
</cp:coreProperties>
</file>