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D929AE" w14:textId="77777777" w:rsidR="00886CF5" w:rsidRDefault="00886CF5" w:rsidP="00886CF5"/>
    <w:tbl>
      <w:tblPr>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886CF5" w:rsidRPr="00AE1F83" w14:paraId="22CB8D10" w14:textId="77777777" w:rsidTr="00B1164D">
        <w:trPr>
          <w:gridAfter w:val="2"/>
          <w:wAfter w:w="3067" w:type="dxa"/>
        </w:trPr>
        <w:tc>
          <w:tcPr>
            <w:tcW w:w="6096" w:type="dxa"/>
            <w:gridSpan w:val="2"/>
          </w:tcPr>
          <w:p w14:paraId="21039DDB" w14:textId="4016145D" w:rsidR="00886CF5" w:rsidRPr="00607518" w:rsidRDefault="00886CF5" w:rsidP="00B1164D">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607518">
              <w:rPr>
                <w:rFonts w:ascii="Arial" w:eastAsia="Times New Roman" w:hAnsi="Arial" w:cs="Arial"/>
                <w:sz w:val="20"/>
                <w:szCs w:val="20"/>
                <w:lang w:eastAsia="sl-SI"/>
              </w:rPr>
              <w:t xml:space="preserve">Številka: </w:t>
            </w:r>
            <w:r w:rsidR="008D79C9" w:rsidRPr="00607518">
              <w:rPr>
                <w:rFonts w:ascii="Arial" w:eastAsia="Times New Roman" w:hAnsi="Arial" w:cs="Arial"/>
                <w:sz w:val="20"/>
                <w:szCs w:val="20"/>
                <w:lang w:eastAsia="sl-SI"/>
              </w:rPr>
              <w:t>35601-9/2025-2560-</w:t>
            </w:r>
            <w:r w:rsidR="00607518" w:rsidRPr="00607518">
              <w:rPr>
                <w:rFonts w:ascii="Arial" w:eastAsia="Times New Roman" w:hAnsi="Arial" w:cs="Arial"/>
                <w:sz w:val="20"/>
                <w:szCs w:val="20"/>
                <w:lang w:eastAsia="sl-SI"/>
              </w:rPr>
              <w:t>143</w:t>
            </w:r>
          </w:p>
        </w:tc>
      </w:tr>
      <w:tr w:rsidR="00886CF5" w:rsidRPr="00AE1F83" w14:paraId="7BA7565C" w14:textId="77777777" w:rsidTr="00B1164D">
        <w:trPr>
          <w:gridAfter w:val="2"/>
          <w:wAfter w:w="3067" w:type="dxa"/>
        </w:trPr>
        <w:tc>
          <w:tcPr>
            <w:tcW w:w="6096" w:type="dxa"/>
            <w:gridSpan w:val="2"/>
          </w:tcPr>
          <w:p w14:paraId="75EF629F" w14:textId="1FDCD7FA" w:rsidR="00886CF5" w:rsidRPr="00607518" w:rsidRDefault="00886CF5" w:rsidP="00B1164D">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607518">
              <w:rPr>
                <w:rFonts w:ascii="Arial" w:eastAsia="Times New Roman" w:hAnsi="Arial" w:cs="Arial"/>
                <w:sz w:val="20"/>
                <w:szCs w:val="20"/>
                <w:lang w:eastAsia="sl-SI"/>
              </w:rPr>
              <w:t>Ljubljana,</w:t>
            </w:r>
            <w:r w:rsidR="008D79C9" w:rsidRPr="00607518">
              <w:rPr>
                <w:rFonts w:ascii="Arial" w:eastAsia="Times New Roman" w:hAnsi="Arial" w:cs="Arial"/>
                <w:sz w:val="20"/>
                <w:szCs w:val="20"/>
                <w:lang w:eastAsia="sl-SI"/>
              </w:rPr>
              <w:t xml:space="preserve"> </w:t>
            </w:r>
            <w:r w:rsidR="00607518" w:rsidRPr="00607518">
              <w:rPr>
                <w:rFonts w:ascii="Arial" w:eastAsia="Times New Roman" w:hAnsi="Arial" w:cs="Arial"/>
                <w:sz w:val="20"/>
                <w:szCs w:val="20"/>
                <w:lang w:eastAsia="sl-SI"/>
              </w:rPr>
              <w:t>14. 10. 2026</w:t>
            </w:r>
          </w:p>
        </w:tc>
      </w:tr>
      <w:tr w:rsidR="00886CF5" w:rsidRPr="00AE1F83" w14:paraId="2E782359" w14:textId="77777777" w:rsidTr="00B1164D">
        <w:trPr>
          <w:gridAfter w:val="2"/>
          <w:wAfter w:w="3067" w:type="dxa"/>
        </w:trPr>
        <w:tc>
          <w:tcPr>
            <w:tcW w:w="6096" w:type="dxa"/>
            <w:gridSpan w:val="2"/>
          </w:tcPr>
          <w:p w14:paraId="5DA8F723" w14:textId="77777777" w:rsidR="00886CF5" w:rsidRPr="00AE1F83" w:rsidRDefault="00886CF5" w:rsidP="00B1164D">
            <w:pPr>
              <w:spacing w:after="0" w:line="260" w:lineRule="exact"/>
              <w:rPr>
                <w:rFonts w:ascii="Arial" w:eastAsia="Times New Roman" w:hAnsi="Arial" w:cs="Arial"/>
                <w:sz w:val="20"/>
                <w:szCs w:val="20"/>
              </w:rPr>
            </w:pPr>
          </w:p>
          <w:p w14:paraId="361DF353" w14:textId="77777777" w:rsidR="00886CF5" w:rsidRPr="00AE1F83" w:rsidRDefault="00886CF5" w:rsidP="00B1164D">
            <w:pPr>
              <w:spacing w:after="0" w:line="260" w:lineRule="exact"/>
              <w:rPr>
                <w:rFonts w:ascii="Arial" w:eastAsia="Times New Roman" w:hAnsi="Arial" w:cs="Arial"/>
                <w:sz w:val="20"/>
                <w:szCs w:val="20"/>
              </w:rPr>
            </w:pPr>
            <w:r w:rsidRPr="00AE1F83">
              <w:rPr>
                <w:rFonts w:ascii="Arial" w:eastAsia="Times New Roman" w:hAnsi="Arial" w:cs="Arial"/>
                <w:sz w:val="20"/>
                <w:szCs w:val="20"/>
              </w:rPr>
              <w:t>GENERALNI SEKRETARIAT VLADE REPUBLIKE SLOVENIJE</w:t>
            </w:r>
          </w:p>
          <w:p w14:paraId="360C896D" w14:textId="77777777" w:rsidR="00886CF5" w:rsidRPr="00AE1F83" w:rsidRDefault="00886CF5" w:rsidP="00B1164D">
            <w:pPr>
              <w:spacing w:after="0" w:line="260" w:lineRule="exact"/>
              <w:rPr>
                <w:rFonts w:ascii="Arial" w:eastAsia="Times New Roman" w:hAnsi="Arial" w:cs="Arial"/>
                <w:sz w:val="20"/>
                <w:szCs w:val="20"/>
              </w:rPr>
            </w:pPr>
            <w:hyperlink r:id="rId10" w:history="1">
              <w:r w:rsidRPr="00AE1F83">
                <w:rPr>
                  <w:rFonts w:ascii="Arial" w:eastAsia="Times New Roman" w:hAnsi="Arial" w:cs="Times New Roman"/>
                  <w:color w:val="0000FF"/>
                  <w:sz w:val="20"/>
                  <w:szCs w:val="20"/>
                  <w:u w:val="single"/>
                </w:rPr>
                <w:t>Gp.gs@gov.si</w:t>
              </w:r>
            </w:hyperlink>
          </w:p>
          <w:p w14:paraId="1A00DF03" w14:textId="77777777" w:rsidR="00886CF5" w:rsidRPr="00AE1F83" w:rsidRDefault="00886CF5" w:rsidP="00B1164D">
            <w:pPr>
              <w:spacing w:after="0" w:line="260" w:lineRule="exact"/>
              <w:rPr>
                <w:rFonts w:ascii="Arial" w:eastAsia="Times New Roman" w:hAnsi="Arial" w:cs="Arial"/>
                <w:sz w:val="20"/>
                <w:szCs w:val="20"/>
              </w:rPr>
            </w:pPr>
          </w:p>
        </w:tc>
      </w:tr>
      <w:tr w:rsidR="00886CF5" w:rsidRPr="00AE1F83" w14:paraId="2037E7CC" w14:textId="77777777" w:rsidTr="00B1164D">
        <w:tc>
          <w:tcPr>
            <w:tcW w:w="9163" w:type="dxa"/>
            <w:gridSpan w:val="4"/>
          </w:tcPr>
          <w:p w14:paraId="51F0DC15" w14:textId="6C17BD99" w:rsidR="00886CF5" w:rsidRPr="00AE1F83" w:rsidRDefault="00886CF5" w:rsidP="00C4120F">
            <w:pPr>
              <w:suppressAutoHyphens/>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AE1F83">
              <w:rPr>
                <w:rFonts w:ascii="Arial" w:eastAsia="Times New Roman" w:hAnsi="Arial" w:cs="Arial"/>
                <w:b/>
                <w:sz w:val="20"/>
                <w:szCs w:val="20"/>
                <w:lang w:eastAsia="sl-SI"/>
              </w:rPr>
              <w:t xml:space="preserve">ZADEVA: </w:t>
            </w:r>
            <w:r w:rsidR="00C4120F">
              <w:rPr>
                <w:rFonts w:ascii="Arial" w:eastAsia="Times New Roman" w:hAnsi="Arial" w:cs="Arial"/>
                <w:b/>
                <w:sz w:val="20"/>
                <w:szCs w:val="20"/>
                <w:lang w:eastAsia="sl-SI"/>
              </w:rPr>
              <w:t>U</w:t>
            </w:r>
            <w:r w:rsidR="00A74C72" w:rsidRPr="00A74C72">
              <w:rPr>
                <w:rFonts w:ascii="Arial" w:eastAsia="Times New Roman" w:hAnsi="Arial" w:cs="Arial"/>
                <w:b/>
                <w:sz w:val="20"/>
                <w:szCs w:val="20"/>
                <w:lang w:eastAsia="sl-SI"/>
              </w:rPr>
              <w:t xml:space="preserve">vrstitev novega projekta </w:t>
            </w:r>
            <w:r w:rsidR="002F7C5C" w:rsidRPr="00DF5AE7">
              <w:rPr>
                <w:rFonts w:ascii="Arial" w:eastAsia="Times New Roman" w:hAnsi="Arial" w:cs="Arial"/>
                <w:b/>
                <w:sz w:val="20"/>
                <w:szCs w:val="20"/>
                <w:lang w:eastAsia="sl-SI"/>
              </w:rPr>
              <w:t>2580-26-0018</w:t>
            </w:r>
            <w:r w:rsidR="002F7C5C" w:rsidRPr="00A74C72">
              <w:rPr>
                <w:rFonts w:ascii="Arial" w:eastAsia="Times New Roman" w:hAnsi="Arial" w:cs="Arial"/>
                <w:b/>
                <w:sz w:val="20"/>
                <w:szCs w:val="20"/>
                <w:lang w:eastAsia="sl-SI"/>
              </w:rPr>
              <w:t xml:space="preserve"> </w:t>
            </w:r>
            <w:r w:rsidR="00A74C72" w:rsidRPr="00A74C72">
              <w:rPr>
                <w:rFonts w:ascii="Arial" w:eastAsia="Times New Roman" w:hAnsi="Arial" w:cs="Arial"/>
                <w:b/>
                <w:sz w:val="20"/>
                <w:szCs w:val="20"/>
                <w:lang w:eastAsia="sl-SI"/>
              </w:rPr>
              <w:t>v veljavni Načrt</w:t>
            </w:r>
            <w:r w:rsidR="00C4120F">
              <w:rPr>
                <w:rFonts w:ascii="Arial" w:eastAsia="Times New Roman" w:hAnsi="Arial" w:cs="Arial"/>
                <w:b/>
                <w:sz w:val="20"/>
                <w:szCs w:val="20"/>
                <w:lang w:eastAsia="sl-SI"/>
              </w:rPr>
              <w:t xml:space="preserve"> </w:t>
            </w:r>
            <w:r w:rsidR="00A74C72" w:rsidRPr="00A74C72">
              <w:rPr>
                <w:rFonts w:ascii="Arial" w:eastAsia="Times New Roman" w:hAnsi="Arial" w:cs="Arial"/>
                <w:b/>
                <w:sz w:val="20"/>
                <w:szCs w:val="20"/>
                <w:lang w:eastAsia="sl-SI"/>
              </w:rPr>
              <w:t>razvojnih programov 2026-2029– predlog za obravnavo</w:t>
            </w:r>
          </w:p>
        </w:tc>
      </w:tr>
      <w:tr w:rsidR="00886CF5" w:rsidRPr="00AE1F83" w14:paraId="55A1C173" w14:textId="77777777" w:rsidTr="00B1164D">
        <w:tc>
          <w:tcPr>
            <w:tcW w:w="9163" w:type="dxa"/>
            <w:gridSpan w:val="4"/>
          </w:tcPr>
          <w:p w14:paraId="1BC4529B" w14:textId="77777777" w:rsidR="00886CF5" w:rsidRPr="00AE1F83" w:rsidRDefault="00886CF5" w:rsidP="00B1164D">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1. Predlog sklepov vlade:</w:t>
            </w:r>
          </w:p>
        </w:tc>
      </w:tr>
      <w:tr w:rsidR="00886CF5" w:rsidRPr="00AE1F83" w14:paraId="1AD31ECD" w14:textId="77777777" w:rsidTr="00B1164D">
        <w:tc>
          <w:tcPr>
            <w:tcW w:w="9163" w:type="dxa"/>
            <w:gridSpan w:val="4"/>
          </w:tcPr>
          <w:p w14:paraId="47D89AF7" w14:textId="77777777" w:rsidR="00886CF5" w:rsidRDefault="00886CF5" w:rsidP="008D79C9">
            <w:pPr>
              <w:overflowPunct w:val="0"/>
              <w:autoSpaceDE w:val="0"/>
              <w:autoSpaceDN w:val="0"/>
              <w:adjustRightInd w:val="0"/>
              <w:spacing w:after="0" w:line="260" w:lineRule="exact"/>
              <w:ind w:left="720"/>
              <w:jc w:val="both"/>
              <w:textAlignment w:val="baseline"/>
              <w:rPr>
                <w:rFonts w:ascii="Arial" w:eastAsia="Times New Roman" w:hAnsi="Arial" w:cs="Arial"/>
                <w:iCs/>
                <w:sz w:val="20"/>
                <w:szCs w:val="20"/>
                <w:lang w:eastAsia="sl-SI"/>
              </w:rPr>
            </w:pPr>
          </w:p>
          <w:p w14:paraId="55CA57EB" w14:textId="3F2084BB" w:rsidR="008D79C9" w:rsidRPr="008D79C9" w:rsidRDefault="008D79C9" w:rsidP="008D79C9">
            <w:pPr>
              <w:spacing w:after="0" w:line="260" w:lineRule="atLeast"/>
              <w:ind w:left="360"/>
              <w:jc w:val="both"/>
              <w:rPr>
                <w:rFonts w:ascii="Arial" w:eastAsia="Times New Roman" w:hAnsi="Arial" w:cs="Times New Roman"/>
                <w:sz w:val="20"/>
                <w:szCs w:val="24"/>
                <w:lang w:val="en-US"/>
              </w:rPr>
            </w:pPr>
          </w:p>
          <w:p w14:paraId="7E9076AB" w14:textId="458EB831" w:rsidR="00EE01D1" w:rsidRPr="00EE01D1" w:rsidRDefault="00EE01D1" w:rsidP="009814BD">
            <w:pPr>
              <w:autoSpaceDE w:val="0"/>
              <w:autoSpaceDN w:val="0"/>
              <w:adjustRightInd w:val="0"/>
              <w:spacing w:after="0" w:line="276" w:lineRule="auto"/>
              <w:jc w:val="both"/>
              <w:rPr>
                <w:rFonts w:ascii="Arial" w:eastAsia="Times New Roman" w:hAnsi="Arial" w:cs="Arial"/>
                <w:sz w:val="20"/>
                <w:szCs w:val="20"/>
                <w:lang w:eastAsia="x-none"/>
              </w:rPr>
            </w:pPr>
            <w:r w:rsidRPr="00EE01D1">
              <w:rPr>
                <w:rFonts w:ascii="Arial" w:eastAsia="Times New Roman" w:hAnsi="Arial" w:cs="Arial"/>
                <w:iCs/>
                <w:sz w:val="20"/>
                <w:szCs w:val="20"/>
                <w:lang w:eastAsia="x-none"/>
              </w:rPr>
              <w:t>Na podlagi petega odstavka 31. člena Zakona o izvrševanju proračunov Republike Slovenije za leti 2026 in 2027 (Uradni list RS, št. 95/25</w:t>
            </w:r>
            <w:r w:rsidR="00607518">
              <w:rPr>
                <w:rFonts w:ascii="Arial" w:eastAsia="Times New Roman" w:hAnsi="Arial" w:cs="Arial"/>
                <w:iCs/>
                <w:sz w:val="20"/>
                <w:szCs w:val="20"/>
                <w:lang w:eastAsia="x-none"/>
              </w:rPr>
              <w:t>,</w:t>
            </w:r>
            <w:r w:rsidRPr="00EE01D1">
              <w:rPr>
                <w:rFonts w:ascii="Arial" w:eastAsia="Times New Roman" w:hAnsi="Arial" w:cs="Arial"/>
                <w:iCs/>
                <w:sz w:val="20"/>
                <w:szCs w:val="20"/>
                <w:lang w:eastAsia="x-none"/>
              </w:rPr>
              <w:t xml:space="preserve"> 112/25 – ZJF-K</w:t>
            </w:r>
            <w:r w:rsidR="00607518">
              <w:t xml:space="preserve"> </w:t>
            </w:r>
            <w:r w:rsidR="00607518" w:rsidRPr="00607518">
              <w:rPr>
                <w:rFonts w:ascii="Arial" w:eastAsia="Times New Roman" w:hAnsi="Arial" w:cs="Arial"/>
                <w:iCs/>
                <w:sz w:val="20"/>
                <w:szCs w:val="20"/>
                <w:lang w:eastAsia="x-none"/>
              </w:rPr>
              <w:t>in 1612/26</w:t>
            </w:r>
            <w:r w:rsidRPr="00EE01D1">
              <w:rPr>
                <w:rFonts w:ascii="Arial" w:eastAsia="Times New Roman" w:hAnsi="Arial" w:cs="Arial"/>
                <w:iCs/>
                <w:sz w:val="20"/>
                <w:szCs w:val="20"/>
                <w:lang w:eastAsia="x-none"/>
              </w:rPr>
              <w:t xml:space="preserve">) </w:t>
            </w:r>
            <w:r w:rsidRPr="00EE01D1">
              <w:rPr>
                <w:rFonts w:ascii="Arial" w:eastAsia="Times New Roman" w:hAnsi="Arial" w:cs="Arial"/>
                <w:bCs/>
                <w:sz w:val="20"/>
                <w:szCs w:val="20"/>
                <w:lang w:eastAsia="x-none"/>
              </w:rPr>
              <w:t>je Vlada</w:t>
            </w:r>
            <w:r w:rsidRPr="00EE01D1">
              <w:rPr>
                <w:rFonts w:ascii="Arial" w:eastAsia="Times New Roman" w:hAnsi="Arial" w:cs="Arial"/>
                <w:sz w:val="20"/>
                <w:szCs w:val="20"/>
                <w:lang w:eastAsia="x-none"/>
              </w:rPr>
              <w:t xml:space="preserve"> Republike Slovenije na …. redni seji dne ... ... 2026 pod točko ….. sprejela naslednji</w:t>
            </w:r>
          </w:p>
          <w:p w14:paraId="072579C2" w14:textId="77777777" w:rsidR="00EE01D1" w:rsidRPr="00EE01D1" w:rsidRDefault="00EE01D1" w:rsidP="00EE01D1">
            <w:pPr>
              <w:autoSpaceDE w:val="0"/>
              <w:autoSpaceDN w:val="0"/>
              <w:adjustRightInd w:val="0"/>
              <w:spacing w:after="0" w:line="240" w:lineRule="auto"/>
              <w:rPr>
                <w:rFonts w:ascii="Arial" w:eastAsia="Times New Roman" w:hAnsi="Arial" w:cs="Arial"/>
                <w:iCs/>
                <w:sz w:val="20"/>
                <w:szCs w:val="20"/>
                <w:lang w:eastAsia="x-none"/>
              </w:rPr>
            </w:pPr>
          </w:p>
          <w:p w14:paraId="43BCAFDD" w14:textId="77777777" w:rsidR="00EE01D1" w:rsidRPr="00EE01D1" w:rsidRDefault="00EE01D1" w:rsidP="00EE01D1">
            <w:pPr>
              <w:autoSpaceDE w:val="0"/>
              <w:autoSpaceDN w:val="0"/>
              <w:adjustRightInd w:val="0"/>
              <w:spacing w:after="0" w:line="240" w:lineRule="auto"/>
              <w:rPr>
                <w:rFonts w:ascii="Arial" w:eastAsia="Times New Roman" w:hAnsi="Arial" w:cs="Arial"/>
                <w:iCs/>
                <w:sz w:val="20"/>
                <w:szCs w:val="20"/>
                <w:lang w:eastAsia="x-none"/>
              </w:rPr>
            </w:pPr>
          </w:p>
          <w:p w14:paraId="38B38774" w14:textId="77777777" w:rsidR="00EE01D1" w:rsidRPr="00EE01D1" w:rsidRDefault="00EE01D1" w:rsidP="00EE01D1">
            <w:pPr>
              <w:overflowPunct w:val="0"/>
              <w:autoSpaceDE w:val="0"/>
              <w:autoSpaceDN w:val="0"/>
              <w:adjustRightInd w:val="0"/>
              <w:spacing w:before="60" w:after="60" w:line="200" w:lineRule="exact"/>
              <w:ind w:left="360"/>
              <w:jc w:val="both"/>
              <w:textAlignment w:val="baseline"/>
              <w:rPr>
                <w:rFonts w:ascii="Arial" w:eastAsia="Times New Roman" w:hAnsi="Arial" w:cs="Arial"/>
                <w:iCs/>
                <w:lang w:eastAsia="sl-SI"/>
              </w:rPr>
            </w:pPr>
          </w:p>
          <w:p w14:paraId="5A6042A2" w14:textId="5244FE0C" w:rsidR="00EE01D1" w:rsidRPr="009814BD" w:rsidRDefault="00EE01D1" w:rsidP="00EE01D1">
            <w:pPr>
              <w:overflowPunct w:val="0"/>
              <w:autoSpaceDE w:val="0"/>
              <w:autoSpaceDN w:val="0"/>
              <w:adjustRightInd w:val="0"/>
              <w:spacing w:before="60" w:after="60" w:line="200" w:lineRule="exact"/>
              <w:ind w:left="360"/>
              <w:jc w:val="center"/>
              <w:textAlignment w:val="baseline"/>
              <w:rPr>
                <w:rFonts w:ascii="Arial" w:eastAsia="Times New Roman" w:hAnsi="Arial" w:cs="Arial"/>
                <w:bCs/>
                <w:iCs/>
                <w:lang w:eastAsia="sl-SI"/>
              </w:rPr>
            </w:pPr>
            <w:r w:rsidRPr="009814BD">
              <w:rPr>
                <w:rFonts w:ascii="Arial" w:eastAsia="Times New Roman" w:hAnsi="Arial" w:cs="Arial"/>
                <w:bCs/>
                <w:iCs/>
                <w:lang w:eastAsia="sl-SI"/>
              </w:rPr>
              <w:t>SKLEP</w:t>
            </w:r>
            <w:r w:rsidR="004B48D9" w:rsidRPr="009814BD">
              <w:rPr>
                <w:rFonts w:ascii="Arial" w:eastAsia="Times New Roman" w:hAnsi="Arial" w:cs="Arial"/>
                <w:bCs/>
                <w:iCs/>
                <w:lang w:eastAsia="sl-SI"/>
              </w:rPr>
              <w:t>:</w:t>
            </w:r>
          </w:p>
          <w:p w14:paraId="39E9245B" w14:textId="77777777" w:rsidR="00EE01D1" w:rsidRPr="004B48D9" w:rsidRDefault="00EE01D1" w:rsidP="00EE01D1">
            <w:pPr>
              <w:spacing w:after="0" w:line="260" w:lineRule="atLeast"/>
              <w:ind w:left="360"/>
              <w:jc w:val="both"/>
              <w:rPr>
                <w:rFonts w:ascii="Arial" w:eastAsia="Times New Roman" w:hAnsi="Arial" w:cs="Arial"/>
                <w:bCs/>
                <w:color w:val="000000"/>
                <w:sz w:val="20"/>
                <w:szCs w:val="20"/>
                <w:shd w:val="clear" w:color="auto" w:fill="FFFFFF"/>
              </w:rPr>
            </w:pPr>
          </w:p>
          <w:p w14:paraId="57198ABE" w14:textId="355E556B" w:rsidR="00EE01D1" w:rsidRPr="009814BD" w:rsidRDefault="00EE01D1" w:rsidP="00EE01D1">
            <w:pPr>
              <w:spacing w:after="0" w:line="260" w:lineRule="atLeast"/>
              <w:ind w:left="360"/>
              <w:jc w:val="both"/>
              <w:rPr>
                <w:rFonts w:ascii="Arial" w:eastAsia="Times New Roman" w:hAnsi="Arial" w:cs="Arial"/>
                <w:bCs/>
                <w:color w:val="000000"/>
                <w:sz w:val="20"/>
                <w:szCs w:val="20"/>
                <w:shd w:val="clear" w:color="auto" w:fill="FFFFFF"/>
              </w:rPr>
            </w:pPr>
            <w:r w:rsidRPr="009814BD">
              <w:rPr>
                <w:rFonts w:ascii="Arial" w:eastAsia="Times New Roman" w:hAnsi="Arial" w:cs="Arial"/>
                <w:bCs/>
                <w:color w:val="000000"/>
                <w:sz w:val="20"/>
                <w:szCs w:val="20"/>
                <w:shd w:val="clear" w:color="auto" w:fill="FFFFFF"/>
              </w:rPr>
              <w:t>V veljavn</w:t>
            </w:r>
            <w:r w:rsidR="004B48D9">
              <w:rPr>
                <w:rFonts w:ascii="Arial" w:eastAsia="Times New Roman" w:hAnsi="Arial" w:cs="Arial"/>
                <w:bCs/>
                <w:color w:val="000000"/>
                <w:sz w:val="20"/>
                <w:szCs w:val="20"/>
                <w:shd w:val="clear" w:color="auto" w:fill="FFFFFF"/>
              </w:rPr>
              <w:t>i</w:t>
            </w:r>
            <w:r w:rsidRPr="009814BD">
              <w:rPr>
                <w:rFonts w:ascii="Arial" w:eastAsia="Times New Roman" w:hAnsi="Arial" w:cs="Arial"/>
                <w:bCs/>
                <w:color w:val="000000"/>
                <w:sz w:val="20"/>
                <w:szCs w:val="20"/>
                <w:shd w:val="clear" w:color="auto" w:fill="FFFFFF"/>
              </w:rPr>
              <w:t xml:space="preserve"> Načrt razvojnih programov 2026-2029 se</w:t>
            </w:r>
            <w:r w:rsidR="004B48D9">
              <w:rPr>
                <w:rFonts w:ascii="Arial" w:eastAsia="Times New Roman" w:hAnsi="Arial" w:cs="Arial"/>
                <w:bCs/>
                <w:color w:val="000000"/>
                <w:sz w:val="20"/>
                <w:szCs w:val="20"/>
                <w:shd w:val="clear" w:color="auto" w:fill="FFFFFF"/>
              </w:rPr>
              <w:t xml:space="preserve"> v</w:t>
            </w:r>
            <w:r w:rsidRPr="009814BD">
              <w:rPr>
                <w:rFonts w:ascii="Arial" w:eastAsia="Times New Roman" w:hAnsi="Arial" w:cs="Arial"/>
                <w:bCs/>
                <w:color w:val="000000"/>
                <w:sz w:val="20"/>
                <w:szCs w:val="20"/>
                <w:shd w:val="clear" w:color="auto" w:fill="FFFFFF"/>
              </w:rPr>
              <w:t xml:space="preserve"> sklad</w:t>
            </w:r>
            <w:r w:rsidR="004B48D9">
              <w:rPr>
                <w:rFonts w:ascii="Arial" w:eastAsia="Times New Roman" w:hAnsi="Arial" w:cs="Arial"/>
                <w:bCs/>
                <w:color w:val="000000"/>
                <w:sz w:val="20"/>
                <w:szCs w:val="20"/>
                <w:shd w:val="clear" w:color="auto" w:fill="FFFFFF"/>
              </w:rPr>
              <w:t>u</w:t>
            </w:r>
            <w:r w:rsidRPr="009814BD">
              <w:rPr>
                <w:rFonts w:ascii="Arial" w:eastAsia="Times New Roman" w:hAnsi="Arial" w:cs="Arial"/>
                <w:bCs/>
                <w:color w:val="000000"/>
                <w:sz w:val="20"/>
                <w:szCs w:val="20"/>
                <w:shd w:val="clear" w:color="auto" w:fill="FFFFFF"/>
              </w:rPr>
              <w:t xml:space="preserve"> s podatki iz priloženih tabel uvrsti nov projekt:</w:t>
            </w:r>
          </w:p>
          <w:p w14:paraId="09EC7338" w14:textId="77777777" w:rsidR="00EE01D1" w:rsidRPr="009814BD" w:rsidRDefault="00EE01D1" w:rsidP="00EE01D1">
            <w:pPr>
              <w:spacing w:after="0" w:line="260" w:lineRule="atLeast"/>
              <w:ind w:left="360"/>
              <w:jc w:val="both"/>
              <w:rPr>
                <w:rFonts w:ascii="Arial" w:eastAsia="Times New Roman" w:hAnsi="Arial" w:cs="Arial"/>
                <w:bCs/>
                <w:color w:val="000000"/>
                <w:sz w:val="20"/>
                <w:szCs w:val="20"/>
                <w:shd w:val="clear" w:color="auto" w:fill="FFFFFF"/>
              </w:rPr>
            </w:pPr>
          </w:p>
          <w:p w14:paraId="3A995DCD" w14:textId="706CA7C6" w:rsidR="00EE01D1" w:rsidRPr="009814BD" w:rsidRDefault="002F7C5C" w:rsidP="009814BD">
            <w:pPr>
              <w:pStyle w:val="Odstavekseznama"/>
              <w:numPr>
                <w:ilvl w:val="0"/>
                <w:numId w:val="20"/>
              </w:numPr>
              <w:spacing w:after="0" w:line="260" w:lineRule="atLeast"/>
              <w:jc w:val="both"/>
              <w:rPr>
                <w:rFonts w:ascii="Arial" w:eastAsia="Times New Roman" w:hAnsi="Arial" w:cs="Arial"/>
                <w:bCs/>
                <w:color w:val="000000"/>
                <w:sz w:val="20"/>
                <w:szCs w:val="20"/>
                <w:shd w:val="clear" w:color="auto" w:fill="FFFFFF"/>
              </w:rPr>
            </w:pPr>
            <w:r w:rsidRPr="00DF5AE7">
              <w:rPr>
                <w:rFonts w:ascii="Arial" w:eastAsia="Times New Roman" w:hAnsi="Arial" w:cs="Times New Roman"/>
                <w:sz w:val="20"/>
                <w:szCs w:val="24"/>
                <w:lang w:val="en-US"/>
              </w:rPr>
              <w:t>2580-26-0018</w:t>
            </w:r>
            <w:r w:rsidRPr="00EE01D1">
              <w:rPr>
                <w:rFonts w:ascii="Arial" w:eastAsia="Times New Roman" w:hAnsi="Arial" w:cs="Times New Roman"/>
                <w:sz w:val="20"/>
                <w:szCs w:val="24"/>
                <w:lang w:val="en-US"/>
              </w:rPr>
              <w:t xml:space="preserve"> </w:t>
            </w:r>
            <w:r w:rsidR="00A74C72" w:rsidRPr="007E5FC8">
              <w:rPr>
                <w:rFonts w:ascii="Arial" w:eastAsia="Times New Roman" w:hAnsi="Arial" w:cs="Times New Roman"/>
                <w:sz w:val="20"/>
                <w:szCs w:val="24"/>
              </w:rPr>
              <w:t>Obnova ceste Vas na Skali v Občini Bovec</w:t>
            </w:r>
          </w:p>
          <w:p w14:paraId="28B04775" w14:textId="77777777" w:rsidR="00EE01D1" w:rsidRPr="004B48D9" w:rsidRDefault="00EE01D1" w:rsidP="00EE01D1">
            <w:pPr>
              <w:spacing w:after="0" w:line="260" w:lineRule="atLeast"/>
              <w:ind w:left="360"/>
              <w:jc w:val="both"/>
              <w:rPr>
                <w:rFonts w:ascii="Arial" w:eastAsia="Times New Roman" w:hAnsi="Arial" w:cs="Arial"/>
                <w:bCs/>
                <w:color w:val="000000"/>
                <w:sz w:val="20"/>
                <w:szCs w:val="20"/>
                <w:shd w:val="clear" w:color="auto" w:fill="FFFFFF"/>
              </w:rPr>
            </w:pPr>
          </w:p>
          <w:p w14:paraId="0582B1AA" w14:textId="7AACCDF8" w:rsidR="00EE01D1" w:rsidRPr="00EE01D1" w:rsidRDefault="00EE01D1" w:rsidP="00EE01D1">
            <w:pPr>
              <w:numPr>
                <w:ilvl w:val="0"/>
                <w:numId w:val="19"/>
              </w:numPr>
              <w:spacing w:after="0" w:line="260" w:lineRule="atLeast"/>
              <w:rPr>
                <w:rFonts w:ascii="Arial" w:eastAsia="Times New Roman" w:hAnsi="Arial" w:cs="Arial"/>
                <w:iCs/>
                <w:sz w:val="20"/>
                <w:szCs w:val="20"/>
                <w:lang w:eastAsia="sl-SI"/>
              </w:rPr>
            </w:pPr>
            <w:r w:rsidRPr="00EE01D1">
              <w:rPr>
                <w:rFonts w:ascii="Arial" w:eastAsia="Times New Roman" w:hAnsi="Arial" w:cs="Arial"/>
                <w:b/>
                <w:sz w:val="20"/>
                <w:szCs w:val="20"/>
              </w:rPr>
              <w:t xml:space="preserve"> </w:t>
            </w:r>
          </w:p>
          <w:p w14:paraId="01E67E6F" w14:textId="77777777" w:rsidR="00EE01D1" w:rsidRPr="00EE01D1" w:rsidRDefault="00EE01D1" w:rsidP="00EE01D1">
            <w:pPr>
              <w:overflowPunct w:val="0"/>
              <w:autoSpaceDE w:val="0"/>
              <w:autoSpaceDN w:val="0"/>
              <w:adjustRightInd w:val="0"/>
              <w:spacing w:before="60" w:after="60" w:line="240" w:lineRule="auto"/>
              <w:jc w:val="both"/>
              <w:textAlignment w:val="baseline"/>
              <w:rPr>
                <w:rFonts w:ascii="Arial" w:eastAsia="Times New Roman" w:hAnsi="Arial" w:cs="Arial"/>
                <w:iCs/>
                <w:sz w:val="20"/>
                <w:szCs w:val="20"/>
                <w:lang w:eastAsia="sl-SI"/>
              </w:rPr>
            </w:pPr>
          </w:p>
          <w:p w14:paraId="028D1A3B" w14:textId="77777777" w:rsidR="00EE01D1" w:rsidRPr="00EE01D1" w:rsidRDefault="00EE01D1" w:rsidP="00EE01D1">
            <w:pPr>
              <w:suppressAutoHyphens/>
              <w:overflowPunct w:val="0"/>
              <w:autoSpaceDE w:val="0"/>
              <w:autoSpaceDN w:val="0"/>
              <w:adjustRightInd w:val="0"/>
              <w:spacing w:after="0" w:line="240" w:lineRule="auto"/>
              <w:jc w:val="center"/>
              <w:textAlignment w:val="baseline"/>
              <w:rPr>
                <w:rFonts w:ascii="Arial" w:eastAsia="Calibri" w:hAnsi="Arial" w:cs="Times New Roman"/>
                <w:lang w:val="pt-PT"/>
              </w:rPr>
            </w:pPr>
            <w:r w:rsidRPr="00EE01D1">
              <w:rPr>
                <w:rFonts w:ascii="Arial" w:eastAsia="Calibri" w:hAnsi="Arial" w:cs="Times New Roman"/>
                <w:sz w:val="20"/>
                <w:szCs w:val="20"/>
                <w:lang w:val="pt-PT"/>
              </w:rPr>
              <w:t xml:space="preserve">                                                                                        </w:t>
            </w:r>
            <w:r w:rsidRPr="00EE01D1">
              <w:rPr>
                <w:rFonts w:ascii="Arial" w:eastAsia="Calibri" w:hAnsi="Arial" w:cs="Times New Roman"/>
                <w:lang w:val="pt-PT"/>
              </w:rPr>
              <w:t>mag. Janja Garvas</w:t>
            </w:r>
          </w:p>
          <w:p w14:paraId="7A33FBDC" w14:textId="77777777" w:rsidR="00EE01D1" w:rsidRPr="00EE01D1" w:rsidRDefault="00EE01D1" w:rsidP="00EE01D1">
            <w:pPr>
              <w:suppressAutoHyphens/>
              <w:overflowPunct w:val="0"/>
              <w:autoSpaceDE w:val="0"/>
              <w:autoSpaceDN w:val="0"/>
              <w:adjustRightInd w:val="0"/>
              <w:spacing w:after="0" w:line="240" w:lineRule="auto"/>
              <w:jc w:val="center"/>
              <w:textAlignment w:val="baseline"/>
              <w:rPr>
                <w:rFonts w:ascii="Arial" w:eastAsia="Calibri" w:hAnsi="Arial" w:cs="Times New Roman"/>
                <w:sz w:val="20"/>
                <w:szCs w:val="20"/>
                <w:lang w:val="pt-PT"/>
              </w:rPr>
            </w:pPr>
            <w:r w:rsidRPr="00EE01D1">
              <w:rPr>
                <w:rFonts w:ascii="Arial" w:eastAsia="Calibri" w:hAnsi="Arial" w:cs="Times New Roman"/>
                <w:sz w:val="20"/>
                <w:szCs w:val="20"/>
                <w:lang w:val="pt-PT"/>
              </w:rPr>
              <w:t xml:space="preserve">                                                                         </w:t>
            </w:r>
            <w:r w:rsidRPr="00EE01D1">
              <w:rPr>
                <w:rFonts w:ascii="Arial" w:eastAsia="Calibri" w:hAnsi="Arial" w:cs="Times New Roman"/>
                <w:sz w:val="20"/>
                <w:szCs w:val="20"/>
                <w:lang w:val="pt-PT"/>
              </w:rPr>
              <w:tab/>
            </w:r>
            <w:r w:rsidRPr="00EE01D1">
              <w:rPr>
                <w:rFonts w:ascii="Arial" w:eastAsia="Calibri" w:hAnsi="Arial" w:cs="Times New Roman"/>
                <w:sz w:val="20"/>
                <w:szCs w:val="20"/>
                <w:lang w:val="pt-PT"/>
              </w:rPr>
              <w:tab/>
              <w:t>GENERALNA SEKRETARKA</w:t>
            </w:r>
          </w:p>
          <w:p w14:paraId="37522120" w14:textId="77777777" w:rsidR="00EE01D1" w:rsidRPr="00EE01D1" w:rsidRDefault="00EE01D1" w:rsidP="00EE01D1">
            <w:pPr>
              <w:overflowPunct w:val="0"/>
              <w:autoSpaceDE w:val="0"/>
              <w:autoSpaceDN w:val="0"/>
              <w:adjustRightInd w:val="0"/>
              <w:spacing w:before="60" w:after="60" w:line="240" w:lineRule="auto"/>
              <w:jc w:val="both"/>
              <w:textAlignment w:val="baseline"/>
              <w:rPr>
                <w:rFonts w:ascii="Arial" w:eastAsia="Times New Roman" w:hAnsi="Arial" w:cs="Arial"/>
                <w:iCs/>
                <w:sz w:val="20"/>
                <w:szCs w:val="20"/>
                <w:lang w:val="pt-PT" w:eastAsia="sl-SI"/>
              </w:rPr>
            </w:pPr>
          </w:p>
          <w:p w14:paraId="7D236D16" w14:textId="77777777" w:rsidR="00EE01D1" w:rsidRDefault="00EE01D1" w:rsidP="008D79C9">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C0D3196" w14:textId="5D02FFD5" w:rsidR="008D79C9" w:rsidRDefault="008D79C9" w:rsidP="008D79C9">
            <w:pPr>
              <w:spacing w:after="0" w:line="240" w:lineRule="auto"/>
              <w:rPr>
                <w:rFonts w:ascii="Arial" w:eastAsia="Times New Roman" w:hAnsi="Arial" w:cs="Arial"/>
                <w:sz w:val="20"/>
                <w:szCs w:val="20"/>
                <w:lang w:val="pt-PT"/>
              </w:rPr>
            </w:pPr>
            <w:r w:rsidRPr="008D79C9">
              <w:rPr>
                <w:rFonts w:ascii="Arial" w:eastAsia="Times New Roman" w:hAnsi="Arial" w:cs="Arial"/>
                <w:sz w:val="20"/>
                <w:szCs w:val="20"/>
                <w:lang w:val="pt-PT"/>
              </w:rPr>
              <w:t>Prilog</w:t>
            </w:r>
            <w:r w:rsidR="004B48D9">
              <w:rPr>
                <w:rFonts w:ascii="Arial" w:eastAsia="Times New Roman" w:hAnsi="Arial" w:cs="Arial"/>
                <w:sz w:val="20"/>
                <w:szCs w:val="20"/>
                <w:lang w:val="pt-PT"/>
              </w:rPr>
              <w:t>a</w:t>
            </w:r>
            <w:r>
              <w:rPr>
                <w:rFonts w:ascii="Arial" w:eastAsia="Times New Roman" w:hAnsi="Arial" w:cs="Arial"/>
                <w:sz w:val="20"/>
                <w:szCs w:val="20"/>
                <w:lang w:val="pt-PT"/>
              </w:rPr>
              <w:t>:</w:t>
            </w:r>
          </w:p>
          <w:p w14:paraId="689AC2F3" w14:textId="6527E33D" w:rsidR="008D79C9" w:rsidRPr="008D79C9" w:rsidRDefault="008D79C9" w:rsidP="008D79C9">
            <w:pPr>
              <w:numPr>
                <w:ilvl w:val="0"/>
                <w:numId w:val="7"/>
              </w:numPr>
              <w:spacing w:after="0" w:line="240" w:lineRule="auto"/>
              <w:jc w:val="both"/>
              <w:rPr>
                <w:rFonts w:ascii="Arial" w:eastAsia="Times New Roman" w:hAnsi="Arial" w:cs="Arial"/>
                <w:sz w:val="20"/>
                <w:szCs w:val="20"/>
                <w:lang w:val="pt-PT"/>
              </w:rPr>
            </w:pPr>
            <w:r w:rsidRPr="008D79C9">
              <w:rPr>
                <w:rFonts w:ascii="Arial" w:eastAsia="Times New Roman" w:hAnsi="Arial" w:cs="Arial"/>
                <w:sz w:val="20"/>
                <w:szCs w:val="20"/>
                <w:lang w:val="it-IT"/>
              </w:rPr>
              <w:t xml:space="preserve">Priloga </w:t>
            </w:r>
            <w:r w:rsidRPr="008D79C9">
              <w:rPr>
                <w:rFonts w:ascii="Arial" w:eastAsia="Times New Roman" w:hAnsi="Arial" w:cs="Arial"/>
                <w:sz w:val="20"/>
                <w:szCs w:val="20"/>
                <w:lang w:val="pt-PT"/>
              </w:rPr>
              <w:t xml:space="preserve">2: Tabela </w:t>
            </w:r>
          </w:p>
          <w:p w14:paraId="1435E17C" w14:textId="77777777" w:rsidR="008D79C9" w:rsidRPr="008D79C9" w:rsidRDefault="008D79C9" w:rsidP="008D79C9">
            <w:pPr>
              <w:spacing w:after="0" w:line="240" w:lineRule="auto"/>
              <w:rPr>
                <w:rFonts w:ascii="Arial" w:eastAsia="Times New Roman" w:hAnsi="Arial" w:cs="Arial"/>
                <w:sz w:val="20"/>
                <w:szCs w:val="20"/>
                <w:lang w:val="pt-PT"/>
              </w:rPr>
            </w:pPr>
          </w:p>
          <w:p w14:paraId="72181987" w14:textId="77777777" w:rsidR="008D79C9" w:rsidRPr="008D79C9" w:rsidRDefault="008D79C9" w:rsidP="008D79C9">
            <w:pPr>
              <w:spacing w:after="0" w:line="240" w:lineRule="atLeast"/>
              <w:ind w:left="540" w:hanging="540"/>
              <w:rPr>
                <w:rFonts w:ascii="Arial" w:eastAsia="Times New Roman" w:hAnsi="Arial" w:cs="Arial"/>
                <w:bCs/>
                <w:sz w:val="20"/>
                <w:szCs w:val="20"/>
                <w:lang w:val="pt-PT"/>
              </w:rPr>
            </w:pPr>
            <w:r w:rsidRPr="008D79C9">
              <w:rPr>
                <w:rFonts w:ascii="Arial" w:eastAsia="Times New Roman" w:hAnsi="Arial" w:cs="Arial"/>
                <w:bCs/>
                <w:sz w:val="20"/>
                <w:szCs w:val="20"/>
                <w:lang w:val="pt-PT"/>
              </w:rPr>
              <w:t>Sklep prejmejo:</w:t>
            </w:r>
          </w:p>
          <w:p w14:paraId="219834D3" w14:textId="00DEEF84" w:rsidR="008D79C9" w:rsidRPr="008D79C9" w:rsidRDefault="008D79C9" w:rsidP="009814BD">
            <w:pPr>
              <w:numPr>
                <w:ilvl w:val="0"/>
                <w:numId w:val="23"/>
              </w:numPr>
              <w:spacing w:after="0" w:line="260" w:lineRule="atLeast"/>
              <w:jc w:val="both"/>
              <w:rPr>
                <w:rFonts w:ascii="Arial" w:eastAsia="Times New Roman" w:hAnsi="Arial" w:cs="Arial"/>
                <w:sz w:val="20"/>
                <w:szCs w:val="20"/>
                <w:lang w:val="it-IT"/>
              </w:rPr>
            </w:pPr>
            <w:r w:rsidRPr="008D79C9">
              <w:rPr>
                <w:rFonts w:ascii="Arial" w:eastAsia="Times New Roman" w:hAnsi="Arial" w:cs="Arial"/>
                <w:sz w:val="20"/>
                <w:szCs w:val="20"/>
                <w:lang w:val="it-IT"/>
              </w:rPr>
              <w:t>Ministrstvo za okolje in prostor (</w:t>
            </w:r>
            <w:r w:rsidRPr="008E726D">
              <w:rPr>
                <w:rFonts w:ascii="Arial" w:eastAsia="Times New Roman" w:hAnsi="Arial" w:cs="Arial"/>
                <w:sz w:val="20"/>
                <w:szCs w:val="20"/>
                <w:lang w:val="it-IT"/>
              </w:rPr>
              <w:t xml:space="preserve">gp.mop@gov.si) </w:t>
            </w:r>
          </w:p>
          <w:p w14:paraId="672F41F7" w14:textId="6EAD25BE" w:rsidR="008D79C9" w:rsidRPr="008D79C9" w:rsidRDefault="008D79C9" w:rsidP="009814BD">
            <w:pPr>
              <w:numPr>
                <w:ilvl w:val="0"/>
                <w:numId w:val="23"/>
              </w:numPr>
              <w:autoSpaceDE w:val="0"/>
              <w:autoSpaceDN w:val="0"/>
              <w:adjustRightInd w:val="0"/>
              <w:spacing w:after="0" w:line="260" w:lineRule="atLeast"/>
              <w:rPr>
                <w:rFonts w:ascii="Arial" w:eastAsia="Times New Roman" w:hAnsi="Arial" w:cs="Arial"/>
                <w:sz w:val="20"/>
                <w:szCs w:val="24"/>
                <w:lang w:val="en-US"/>
              </w:rPr>
            </w:pPr>
            <w:r w:rsidRPr="008D79C9">
              <w:rPr>
                <w:rFonts w:ascii="Arial" w:eastAsia="Times New Roman" w:hAnsi="Arial" w:cs="Arial"/>
                <w:bCs/>
                <w:sz w:val="20"/>
                <w:szCs w:val="20"/>
                <w:lang w:val="en-US"/>
              </w:rPr>
              <w:t xml:space="preserve">Generalni sekretariat Vlade RS </w:t>
            </w:r>
            <w:r w:rsidRPr="008E726D">
              <w:rPr>
                <w:rFonts w:ascii="Arial" w:eastAsia="Times New Roman" w:hAnsi="Arial" w:cs="Arial"/>
                <w:sz w:val="20"/>
                <w:szCs w:val="24"/>
                <w:lang w:val="en-US"/>
              </w:rPr>
              <w:t>(gp.gs@gov.si</w:t>
            </w:r>
            <w:r w:rsidRPr="008D79C9">
              <w:rPr>
                <w:rFonts w:ascii="Arial" w:eastAsia="Times New Roman" w:hAnsi="Arial" w:cs="Arial"/>
                <w:sz w:val="20"/>
                <w:szCs w:val="24"/>
                <w:lang w:val="en-US"/>
              </w:rPr>
              <w:t>)</w:t>
            </w:r>
          </w:p>
          <w:p w14:paraId="745273E4" w14:textId="1E69D4A2" w:rsidR="008D79C9" w:rsidRPr="009814BD" w:rsidRDefault="008D79C9" w:rsidP="009814BD">
            <w:pPr>
              <w:pStyle w:val="Odstavekseznama"/>
              <w:numPr>
                <w:ilvl w:val="0"/>
                <w:numId w:val="23"/>
              </w:numPr>
              <w:overflowPunct w:val="0"/>
              <w:autoSpaceDE w:val="0"/>
              <w:autoSpaceDN w:val="0"/>
              <w:adjustRightInd w:val="0"/>
              <w:spacing w:after="0" w:line="260" w:lineRule="exact"/>
              <w:jc w:val="both"/>
              <w:textAlignment w:val="baseline"/>
              <w:rPr>
                <w:rFonts w:ascii="Arial" w:eastAsia="Times New Roman" w:hAnsi="Arial" w:cs="Times New Roman"/>
                <w:sz w:val="20"/>
                <w:szCs w:val="24"/>
                <w:lang w:val="en-US"/>
              </w:rPr>
            </w:pPr>
            <w:r w:rsidRPr="009814BD">
              <w:rPr>
                <w:rFonts w:ascii="Arial" w:eastAsia="Times New Roman" w:hAnsi="Arial" w:cs="Arial"/>
                <w:bCs/>
                <w:sz w:val="20"/>
                <w:szCs w:val="20"/>
                <w:lang w:val="en-US"/>
              </w:rPr>
              <w:t xml:space="preserve">Ministrstvo za finance </w:t>
            </w:r>
            <w:r w:rsidRPr="008E726D">
              <w:rPr>
                <w:rFonts w:ascii="Arial" w:eastAsia="Times New Roman" w:hAnsi="Arial" w:cs="Arial"/>
                <w:sz w:val="20"/>
                <w:szCs w:val="20"/>
                <w:lang w:val="en-US"/>
              </w:rPr>
              <w:t>(gp.mf@gov.si)</w:t>
            </w:r>
          </w:p>
          <w:p w14:paraId="56306D04" w14:textId="1B028D3B" w:rsidR="008D79C9" w:rsidRPr="00AE1F83" w:rsidRDefault="008D79C9" w:rsidP="008D79C9">
            <w:pPr>
              <w:overflowPunct w:val="0"/>
              <w:autoSpaceDE w:val="0"/>
              <w:autoSpaceDN w:val="0"/>
              <w:adjustRightInd w:val="0"/>
              <w:spacing w:after="0" w:line="260" w:lineRule="exact"/>
              <w:ind w:left="720"/>
              <w:jc w:val="both"/>
              <w:textAlignment w:val="baseline"/>
              <w:rPr>
                <w:rFonts w:ascii="Arial" w:eastAsia="Times New Roman" w:hAnsi="Arial" w:cs="Arial"/>
                <w:iCs/>
                <w:sz w:val="20"/>
                <w:szCs w:val="20"/>
                <w:lang w:eastAsia="sl-SI"/>
              </w:rPr>
            </w:pPr>
          </w:p>
        </w:tc>
      </w:tr>
      <w:tr w:rsidR="00886CF5" w:rsidRPr="00AE1F83" w14:paraId="3E81BDC1" w14:textId="77777777" w:rsidTr="00B1164D">
        <w:tc>
          <w:tcPr>
            <w:tcW w:w="9163" w:type="dxa"/>
            <w:gridSpan w:val="4"/>
          </w:tcPr>
          <w:p w14:paraId="30516AFA" w14:textId="77777777" w:rsidR="00886CF5" w:rsidRPr="00AE1F83" w:rsidRDefault="00886CF5" w:rsidP="00B1164D">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Pr>
                <w:rFonts w:ascii="Arial" w:eastAsia="Times New Roman" w:hAnsi="Arial" w:cs="Arial"/>
                <w:b/>
                <w:sz w:val="20"/>
                <w:szCs w:val="20"/>
                <w:lang w:eastAsia="sl-SI"/>
              </w:rPr>
              <w:t>2.</w:t>
            </w:r>
            <w:r w:rsidRPr="00AE1F83">
              <w:rPr>
                <w:rFonts w:ascii="Arial" w:eastAsia="Times New Roman" w:hAnsi="Arial" w:cs="Arial"/>
                <w:b/>
                <w:sz w:val="20"/>
                <w:szCs w:val="20"/>
                <w:lang w:eastAsia="sl-SI"/>
              </w:rPr>
              <w:t xml:space="preserve"> Osebe, odgovorne za strokovno pripravo in usklajenost gradiva:</w:t>
            </w:r>
          </w:p>
        </w:tc>
      </w:tr>
      <w:tr w:rsidR="00886CF5" w:rsidRPr="00AE1F83" w14:paraId="0CA35113" w14:textId="77777777" w:rsidTr="00B1164D">
        <w:tc>
          <w:tcPr>
            <w:tcW w:w="9163" w:type="dxa"/>
            <w:gridSpan w:val="4"/>
          </w:tcPr>
          <w:p w14:paraId="64B0F78A" w14:textId="77777777" w:rsidR="008D79C9" w:rsidRPr="008D79C9" w:rsidRDefault="008D79C9" w:rsidP="008D79C9">
            <w:pPr>
              <w:numPr>
                <w:ilvl w:val="0"/>
                <w:numId w:val="15"/>
              </w:numPr>
              <w:overflowPunct w:val="0"/>
              <w:autoSpaceDE w:val="0"/>
              <w:autoSpaceDN w:val="0"/>
              <w:adjustRightInd w:val="0"/>
              <w:spacing w:before="60" w:after="60" w:line="240" w:lineRule="auto"/>
              <w:jc w:val="both"/>
              <w:textAlignment w:val="baseline"/>
              <w:rPr>
                <w:rFonts w:ascii="Arial" w:eastAsia="Times New Roman" w:hAnsi="Arial" w:cs="Arial"/>
                <w:iCs/>
                <w:sz w:val="20"/>
                <w:szCs w:val="20"/>
                <w:lang w:eastAsia="sl-SI"/>
              </w:rPr>
            </w:pPr>
            <w:r w:rsidRPr="008D79C9">
              <w:rPr>
                <w:rFonts w:ascii="Arial" w:eastAsia="Times New Roman" w:hAnsi="Arial" w:cs="Arial"/>
                <w:iCs/>
                <w:sz w:val="20"/>
                <w:szCs w:val="20"/>
                <w:lang w:eastAsia="sl-SI"/>
              </w:rPr>
              <w:t>Mag. Polona Rifelj, ministrica</w:t>
            </w:r>
          </w:p>
          <w:p w14:paraId="7415540D" w14:textId="7052B2B3" w:rsidR="008D79C9" w:rsidRDefault="004D53C9" w:rsidP="008D79C9">
            <w:pPr>
              <w:numPr>
                <w:ilvl w:val="0"/>
                <w:numId w:val="15"/>
              </w:numPr>
              <w:overflowPunct w:val="0"/>
              <w:autoSpaceDE w:val="0"/>
              <w:autoSpaceDN w:val="0"/>
              <w:adjustRightInd w:val="0"/>
              <w:spacing w:before="60" w:after="60" w:line="240" w:lineRule="auto"/>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Štefanija Novak</w:t>
            </w:r>
            <w:r w:rsidR="008D79C9" w:rsidRPr="008D79C9">
              <w:rPr>
                <w:rFonts w:ascii="Arial" w:eastAsia="Times New Roman" w:hAnsi="Arial" w:cs="Arial"/>
                <w:iCs/>
                <w:sz w:val="20"/>
                <w:szCs w:val="20"/>
                <w:lang w:eastAsia="sl-SI"/>
              </w:rPr>
              <w:t xml:space="preserve">, </w:t>
            </w:r>
            <w:r w:rsidR="009814BD">
              <w:rPr>
                <w:rFonts w:ascii="Arial" w:eastAsia="Times New Roman" w:hAnsi="Arial" w:cs="Arial"/>
                <w:iCs/>
                <w:sz w:val="20"/>
                <w:szCs w:val="20"/>
                <w:lang w:eastAsia="sl-SI"/>
              </w:rPr>
              <w:t xml:space="preserve">vršilka dolžnosti </w:t>
            </w:r>
            <w:r w:rsidR="008D79C9" w:rsidRPr="008D79C9">
              <w:rPr>
                <w:rFonts w:ascii="Arial" w:eastAsia="Times New Roman" w:hAnsi="Arial" w:cs="Arial"/>
                <w:iCs/>
                <w:sz w:val="20"/>
                <w:szCs w:val="20"/>
                <w:lang w:eastAsia="sl-SI"/>
              </w:rPr>
              <w:t>generaln</w:t>
            </w:r>
            <w:r w:rsidR="009814BD">
              <w:rPr>
                <w:rFonts w:ascii="Arial" w:eastAsia="Times New Roman" w:hAnsi="Arial" w:cs="Arial"/>
                <w:iCs/>
                <w:sz w:val="20"/>
                <w:szCs w:val="20"/>
                <w:lang w:eastAsia="sl-SI"/>
              </w:rPr>
              <w:t>e</w:t>
            </w:r>
            <w:r w:rsidR="008D79C9" w:rsidRPr="008D79C9">
              <w:rPr>
                <w:rFonts w:ascii="Arial" w:eastAsia="Times New Roman" w:hAnsi="Arial" w:cs="Arial"/>
                <w:iCs/>
                <w:sz w:val="20"/>
                <w:szCs w:val="20"/>
                <w:lang w:eastAsia="sl-SI"/>
              </w:rPr>
              <w:t xml:space="preserve"> direktoric</w:t>
            </w:r>
            <w:r w:rsidR="009814BD">
              <w:rPr>
                <w:rFonts w:ascii="Arial" w:eastAsia="Times New Roman" w:hAnsi="Arial" w:cs="Arial"/>
                <w:iCs/>
                <w:sz w:val="20"/>
                <w:szCs w:val="20"/>
                <w:lang w:eastAsia="sl-SI"/>
              </w:rPr>
              <w:t>e</w:t>
            </w:r>
            <w:r w:rsidR="008D79C9" w:rsidRPr="008D79C9">
              <w:rPr>
                <w:rFonts w:ascii="Arial" w:eastAsia="Times New Roman" w:hAnsi="Arial" w:cs="Arial"/>
                <w:iCs/>
                <w:sz w:val="20"/>
                <w:szCs w:val="20"/>
                <w:lang w:eastAsia="sl-SI"/>
              </w:rPr>
              <w:t xml:space="preserve"> Direktorata za okolje, naravo in podnebje</w:t>
            </w:r>
          </w:p>
          <w:p w14:paraId="12597327" w14:textId="196761AE" w:rsidR="008D79C9" w:rsidRPr="00AE1F83" w:rsidRDefault="008D79C9" w:rsidP="008D79C9">
            <w:pPr>
              <w:numPr>
                <w:ilvl w:val="0"/>
                <w:numId w:val="15"/>
              </w:numPr>
              <w:overflowPunct w:val="0"/>
              <w:autoSpaceDE w:val="0"/>
              <w:autoSpaceDN w:val="0"/>
              <w:adjustRightInd w:val="0"/>
              <w:spacing w:before="60" w:after="60" w:line="240" w:lineRule="auto"/>
              <w:jc w:val="both"/>
              <w:textAlignment w:val="baseline"/>
              <w:rPr>
                <w:rFonts w:ascii="Arial" w:eastAsia="Times New Roman" w:hAnsi="Arial" w:cs="Arial"/>
                <w:iCs/>
                <w:sz w:val="20"/>
                <w:szCs w:val="20"/>
                <w:lang w:eastAsia="sl-SI"/>
              </w:rPr>
            </w:pPr>
            <w:r w:rsidRPr="008D79C9">
              <w:rPr>
                <w:rFonts w:ascii="Arial" w:eastAsia="Times New Roman" w:hAnsi="Arial" w:cs="Arial"/>
                <w:iCs/>
                <w:sz w:val="20"/>
                <w:szCs w:val="20"/>
                <w:lang w:eastAsia="sl-SI"/>
              </w:rPr>
              <w:t>Mag. Suzana Zupanc Hrastar, vodja Oddelka za naravne vrednote in zavarovana območja</w:t>
            </w:r>
          </w:p>
        </w:tc>
      </w:tr>
      <w:tr w:rsidR="00886CF5" w:rsidRPr="00AE1F83" w14:paraId="2C6891B9" w14:textId="77777777" w:rsidTr="00B1164D">
        <w:tc>
          <w:tcPr>
            <w:tcW w:w="9163" w:type="dxa"/>
            <w:gridSpan w:val="4"/>
          </w:tcPr>
          <w:p w14:paraId="7069F854" w14:textId="77777777" w:rsidR="00886CF5" w:rsidRPr="00AE1F83" w:rsidRDefault="00886CF5" w:rsidP="00B1164D">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E1F83">
              <w:rPr>
                <w:rFonts w:ascii="Arial" w:eastAsia="Times New Roman" w:hAnsi="Arial" w:cs="Arial"/>
                <w:b/>
                <w:iCs/>
                <w:sz w:val="20"/>
                <w:szCs w:val="20"/>
                <w:lang w:eastAsia="sl-SI"/>
              </w:rPr>
              <w:t xml:space="preserve">3. Zunanji strokovnjaki, ki so </w:t>
            </w:r>
            <w:r w:rsidRPr="00AE1F83">
              <w:rPr>
                <w:rFonts w:ascii="Arial" w:eastAsia="Times New Roman" w:hAnsi="Arial" w:cs="Arial"/>
                <w:b/>
                <w:sz w:val="20"/>
                <w:szCs w:val="20"/>
                <w:lang w:eastAsia="sl-SI"/>
              </w:rPr>
              <w:t>sodelovali pri pripravi dela ali celotnega gradiva:</w:t>
            </w:r>
          </w:p>
        </w:tc>
      </w:tr>
      <w:tr w:rsidR="00886CF5" w:rsidRPr="00AE1F83" w14:paraId="220326BA" w14:textId="77777777" w:rsidTr="00B1164D">
        <w:tc>
          <w:tcPr>
            <w:tcW w:w="9163" w:type="dxa"/>
            <w:gridSpan w:val="4"/>
          </w:tcPr>
          <w:p w14:paraId="337DBD60" w14:textId="69489B94" w:rsidR="00D06BCD" w:rsidRPr="00A74C72" w:rsidRDefault="00A74C72" w:rsidP="00A74C72">
            <w:pPr>
              <w:numPr>
                <w:ilvl w:val="0"/>
                <w:numId w:val="15"/>
              </w:numPr>
              <w:overflowPunct w:val="0"/>
              <w:autoSpaceDE w:val="0"/>
              <w:autoSpaceDN w:val="0"/>
              <w:adjustRightInd w:val="0"/>
              <w:spacing w:before="60" w:after="0" w:line="260" w:lineRule="exact"/>
              <w:jc w:val="both"/>
              <w:textAlignment w:val="baseline"/>
              <w:rPr>
                <w:rFonts w:ascii="Arial" w:eastAsia="Times New Roman" w:hAnsi="Arial" w:cs="Arial"/>
                <w:iCs/>
                <w:sz w:val="20"/>
                <w:szCs w:val="20"/>
                <w:lang w:eastAsia="sl-SI"/>
              </w:rPr>
            </w:pPr>
            <w:r w:rsidRPr="00A74C72">
              <w:rPr>
                <w:rFonts w:ascii="Arial" w:eastAsia="Times New Roman" w:hAnsi="Arial" w:cs="Arial"/>
                <w:iCs/>
                <w:sz w:val="20"/>
                <w:szCs w:val="20"/>
                <w:lang w:eastAsia="sl-SI"/>
              </w:rPr>
              <w:t>Občina Bovec, Trg golobarskih žrtev 8 5230 Bove</w:t>
            </w:r>
            <w:r>
              <w:rPr>
                <w:rFonts w:ascii="Arial" w:eastAsia="Times New Roman" w:hAnsi="Arial" w:cs="Arial"/>
                <w:iCs/>
                <w:sz w:val="20"/>
                <w:szCs w:val="20"/>
                <w:lang w:eastAsia="sl-SI"/>
              </w:rPr>
              <w:t>c</w:t>
            </w:r>
          </w:p>
          <w:p w14:paraId="02C60447" w14:textId="5AC132CF" w:rsidR="00D06BCD" w:rsidRPr="00D06BCD" w:rsidRDefault="00D06BCD" w:rsidP="00D06BC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3BD97FA8" w14:textId="322E198E" w:rsidR="00886CF5" w:rsidRPr="00AE1F83" w:rsidRDefault="00D06BCD" w:rsidP="00B1164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lastRenderedPageBreak/>
              <w:t>Občine so predlagateljice projektov in pripravljavke dokumentacije</w:t>
            </w:r>
            <w:r w:rsidR="004B48D9">
              <w:rPr>
                <w:rFonts w:ascii="Arial" w:eastAsia="Times New Roman" w:hAnsi="Arial" w:cs="Arial"/>
                <w:iCs/>
                <w:sz w:val="20"/>
                <w:szCs w:val="20"/>
                <w:lang w:eastAsia="sl-SI"/>
              </w:rPr>
              <w:t>,</w:t>
            </w:r>
            <w:r>
              <w:rPr>
                <w:rFonts w:ascii="Arial" w:eastAsia="Times New Roman" w:hAnsi="Arial" w:cs="Arial"/>
                <w:iCs/>
                <w:sz w:val="20"/>
                <w:szCs w:val="20"/>
                <w:lang w:eastAsia="sl-SI"/>
              </w:rPr>
              <w:t xml:space="preserve"> vezane na projekte. Sodelovanje posamezne občine ni predmet plačila s strani MOP, ki bi bilo posebej obračunano</w:t>
            </w:r>
            <w:r w:rsidR="00130B26">
              <w:rPr>
                <w:rFonts w:ascii="Arial" w:eastAsia="Times New Roman" w:hAnsi="Arial" w:cs="Arial"/>
                <w:iCs/>
                <w:sz w:val="20"/>
                <w:szCs w:val="20"/>
                <w:lang w:eastAsia="sl-SI"/>
              </w:rPr>
              <w:t>, stroški v zvezi s pripravo projekta in projektno dokumentacijo pa so lahko del stroškov samega projekta</w:t>
            </w:r>
            <w:r>
              <w:rPr>
                <w:rFonts w:ascii="Arial" w:eastAsia="Times New Roman" w:hAnsi="Arial" w:cs="Arial"/>
                <w:iCs/>
                <w:sz w:val="20"/>
                <w:szCs w:val="20"/>
                <w:lang w:eastAsia="sl-SI"/>
              </w:rPr>
              <w:t xml:space="preserve">. </w:t>
            </w:r>
          </w:p>
        </w:tc>
      </w:tr>
      <w:tr w:rsidR="00886CF5" w:rsidRPr="00AE1F83" w14:paraId="610DB08E" w14:textId="77777777" w:rsidTr="00B1164D">
        <w:tc>
          <w:tcPr>
            <w:tcW w:w="9163" w:type="dxa"/>
            <w:gridSpan w:val="4"/>
          </w:tcPr>
          <w:p w14:paraId="6DF1671D" w14:textId="77777777" w:rsidR="00886CF5" w:rsidRPr="00AE1F83" w:rsidRDefault="00886CF5" w:rsidP="00B1164D">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E1F83">
              <w:rPr>
                <w:rFonts w:ascii="Arial" w:eastAsia="Times New Roman" w:hAnsi="Arial" w:cs="Arial"/>
                <w:b/>
                <w:sz w:val="20"/>
                <w:szCs w:val="20"/>
                <w:lang w:eastAsia="sl-SI"/>
              </w:rPr>
              <w:lastRenderedPageBreak/>
              <w:t>4. Predstavniki vlade, ki bodo sodelovali pri delu državnega zbora:</w:t>
            </w:r>
          </w:p>
        </w:tc>
      </w:tr>
      <w:tr w:rsidR="00886CF5" w:rsidRPr="00AE1F83" w14:paraId="27C1C122" w14:textId="77777777" w:rsidTr="00B1164D">
        <w:tc>
          <w:tcPr>
            <w:tcW w:w="9163" w:type="dxa"/>
            <w:gridSpan w:val="4"/>
          </w:tcPr>
          <w:p w14:paraId="653B1C83" w14:textId="600C5F65" w:rsidR="00886CF5" w:rsidRPr="00AE1F83" w:rsidRDefault="004B48D9" w:rsidP="00B1164D">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Pr>
                <w:rFonts w:ascii="Arial" w:eastAsia="Times New Roman" w:hAnsi="Arial" w:cs="Arial"/>
                <w:iCs/>
                <w:sz w:val="20"/>
                <w:szCs w:val="20"/>
                <w:lang w:eastAsia="sl-SI"/>
              </w:rPr>
              <w:t>/</w:t>
            </w:r>
          </w:p>
        </w:tc>
      </w:tr>
      <w:tr w:rsidR="00886CF5" w:rsidRPr="00AE1F83" w14:paraId="56E718BD" w14:textId="77777777" w:rsidTr="00B1164D">
        <w:tc>
          <w:tcPr>
            <w:tcW w:w="9163" w:type="dxa"/>
            <w:gridSpan w:val="4"/>
          </w:tcPr>
          <w:p w14:paraId="4F1AEC46" w14:textId="77777777" w:rsidR="00886CF5" w:rsidRPr="00AE1F83" w:rsidRDefault="00886CF5" w:rsidP="00B1164D">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5. Kratek povzetek gradiva:</w:t>
            </w:r>
          </w:p>
        </w:tc>
      </w:tr>
      <w:tr w:rsidR="00886CF5" w:rsidRPr="00AE1F83" w14:paraId="560BD111" w14:textId="77777777" w:rsidTr="00B1164D">
        <w:tc>
          <w:tcPr>
            <w:tcW w:w="9163" w:type="dxa"/>
            <w:gridSpan w:val="4"/>
          </w:tcPr>
          <w:p w14:paraId="4029E314" w14:textId="77777777" w:rsidR="00886CF5" w:rsidRDefault="00886CF5" w:rsidP="00B1164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3640EDE3" w14:textId="0131B5E3" w:rsidR="00EE01D1" w:rsidRPr="009E0C34" w:rsidRDefault="00EE01D1" w:rsidP="00EE01D1">
            <w:pPr>
              <w:pStyle w:val="Neotevilenodstavek"/>
              <w:spacing w:line="240" w:lineRule="auto"/>
              <w:rPr>
                <w:rFonts w:cs="Arial"/>
                <w:iCs/>
                <w:sz w:val="20"/>
                <w:szCs w:val="20"/>
                <w:lang w:val="sl-SI" w:eastAsia="sl-SI"/>
              </w:rPr>
            </w:pPr>
            <w:r w:rsidRPr="009E0C34">
              <w:rPr>
                <w:rFonts w:cs="Arial"/>
                <w:iCs/>
                <w:sz w:val="20"/>
                <w:szCs w:val="20"/>
                <w:lang w:val="sl-SI" w:eastAsia="sl-SI"/>
              </w:rPr>
              <w:t xml:space="preserve">Z vladnim gradivom </w:t>
            </w:r>
            <w:r w:rsidR="004B48D9">
              <w:rPr>
                <w:rFonts w:cs="Arial"/>
                <w:iCs/>
                <w:sz w:val="20"/>
                <w:szCs w:val="20"/>
                <w:lang w:val="sl-SI" w:eastAsia="sl-SI"/>
              </w:rPr>
              <w:t xml:space="preserve">se </w:t>
            </w:r>
            <w:r w:rsidRPr="009E0C34">
              <w:rPr>
                <w:rFonts w:cs="Arial"/>
                <w:iCs/>
                <w:sz w:val="20"/>
                <w:szCs w:val="20"/>
                <w:lang w:val="sl-SI" w:eastAsia="sl-SI"/>
              </w:rPr>
              <w:t>v veljavni načrt razvojnih programov uvršča</w:t>
            </w:r>
            <w:r w:rsidR="004B48D9">
              <w:rPr>
                <w:rFonts w:cs="Arial"/>
                <w:iCs/>
                <w:sz w:val="20"/>
                <w:szCs w:val="20"/>
                <w:lang w:val="sl-SI" w:eastAsia="sl-SI"/>
              </w:rPr>
              <w:t>ta</w:t>
            </w:r>
            <w:r w:rsidRPr="009E0C34">
              <w:rPr>
                <w:rFonts w:cs="Arial"/>
                <w:iCs/>
                <w:sz w:val="20"/>
                <w:szCs w:val="20"/>
                <w:lang w:val="sl-SI" w:eastAsia="sl-SI"/>
              </w:rPr>
              <w:t xml:space="preserve"> nov</w:t>
            </w:r>
            <w:r w:rsidR="004B48D9">
              <w:rPr>
                <w:rFonts w:cs="Arial"/>
                <w:iCs/>
                <w:sz w:val="20"/>
                <w:szCs w:val="20"/>
                <w:lang w:val="sl-SI" w:eastAsia="sl-SI"/>
              </w:rPr>
              <w:t>a</w:t>
            </w:r>
            <w:r w:rsidRPr="009E0C34">
              <w:rPr>
                <w:rFonts w:cs="Arial"/>
                <w:iCs/>
                <w:sz w:val="20"/>
                <w:szCs w:val="20"/>
                <w:lang w:val="sl-SI" w:eastAsia="sl-SI"/>
              </w:rPr>
              <w:t xml:space="preserve"> projekt</w:t>
            </w:r>
            <w:r w:rsidR="004B48D9">
              <w:rPr>
                <w:rFonts w:cs="Arial"/>
                <w:iCs/>
                <w:sz w:val="20"/>
                <w:szCs w:val="20"/>
                <w:lang w:val="sl-SI" w:eastAsia="sl-SI"/>
              </w:rPr>
              <w:t>a, in sicer</w:t>
            </w:r>
            <w:r w:rsidRPr="009E0C34">
              <w:rPr>
                <w:rFonts w:cs="Arial"/>
                <w:iCs/>
                <w:sz w:val="20"/>
                <w:szCs w:val="20"/>
                <w:lang w:val="sl-SI" w:eastAsia="sl-SI"/>
              </w:rPr>
              <w:t>:</w:t>
            </w:r>
          </w:p>
          <w:p w14:paraId="7AB68F81" w14:textId="621F62D7" w:rsidR="00A74C72" w:rsidRPr="00A74C72" w:rsidRDefault="002F7C5C" w:rsidP="00A74C72">
            <w:pPr>
              <w:numPr>
                <w:ilvl w:val="0"/>
                <w:numId w:val="15"/>
              </w:numPr>
              <w:overflowPunct w:val="0"/>
              <w:autoSpaceDE w:val="0"/>
              <w:autoSpaceDN w:val="0"/>
              <w:adjustRightInd w:val="0"/>
              <w:spacing w:before="60" w:after="60" w:line="240" w:lineRule="auto"/>
              <w:jc w:val="both"/>
              <w:textAlignment w:val="baseline"/>
              <w:rPr>
                <w:rFonts w:ascii="Arial" w:hAnsi="Arial" w:cs="Arial"/>
                <w:iCs/>
                <w:sz w:val="20"/>
                <w:szCs w:val="20"/>
                <w:lang w:eastAsia="sl-SI"/>
              </w:rPr>
            </w:pPr>
            <w:r w:rsidRPr="00DF5AE7">
              <w:rPr>
                <w:rFonts w:ascii="Arial" w:hAnsi="Arial" w:cs="Arial"/>
                <w:iCs/>
                <w:sz w:val="20"/>
                <w:szCs w:val="20"/>
                <w:lang w:eastAsia="sl-SI"/>
              </w:rPr>
              <w:t>2580-26-0018</w:t>
            </w:r>
            <w:r w:rsidR="00A74C72" w:rsidRPr="00A74C72">
              <w:rPr>
                <w:rFonts w:ascii="Arial" w:hAnsi="Arial" w:cs="Arial"/>
                <w:iCs/>
                <w:sz w:val="20"/>
                <w:szCs w:val="20"/>
                <w:lang w:eastAsia="sl-SI"/>
              </w:rPr>
              <w:t xml:space="preserve"> »Obnova ceste Vas na Skali v Občini Bovec«, ki se izvaja v Občini Bovec.</w:t>
            </w:r>
          </w:p>
          <w:p w14:paraId="48AC4392" w14:textId="77777777" w:rsidR="00A74C72" w:rsidRPr="00A74C72" w:rsidRDefault="00A74C72" w:rsidP="00A74C72">
            <w:pPr>
              <w:overflowPunct w:val="0"/>
              <w:autoSpaceDE w:val="0"/>
              <w:autoSpaceDN w:val="0"/>
              <w:adjustRightInd w:val="0"/>
              <w:spacing w:before="60" w:after="60" w:line="240" w:lineRule="auto"/>
              <w:ind w:left="360"/>
              <w:jc w:val="both"/>
              <w:textAlignment w:val="baseline"/>
              <w:rPr>
                <w:rFonts w:ascii="Arial" w:hAnsi="Arial" w:cs="Arial"/>
                <w:iCs/>
                <w:sz w:val="20"/>
                <w:szCs w:val="20"/>
                <w:lang w:eastAsia="sl-SI"/>
              </w:rPr>
            </w:pPr>
          </w:p>
          <w:p w14:paraId="13A90DAF" w14:textId="0C617A61" w:rsidR="00A74C72" w:rsidRPr="00A74C72" w:rsidRDefault="00A74C72" w:rsidP="00A74C72">
            <w:pPr>
              <w:overflowPunct w:val="0"/>
              <w:autoSpaceDE w:val="0"/>
              <w:autoSpaceDN w:val="0"/>
              <w:adjustRightInd w:val="0"/>
              <w:spacing w:before="60" w:after="60" w:line="240" w:lineRule="auto"/>
              <w:jc w:val="both"/>
              <w:textAlignment w:val="baseline"/>
              <w:rPr>
                <w:rFonts w:ascii="Arial" w:hAnsi="Arial" w:cs="Arial"/>
                <w:iCs/>
                <w:sz w:val="20"/>
                <w:szCs w:val="20"/>
                <w:lang w:eastAsia="sl-SI"/>
              </w:rPr>
            </w:pPr>
            <w:r>
              <w:rPr>
                <w:rFonts w:ascii="Arial" w:hAnsi="Arial" w:cs="Arial"/>
                <w:iCs/>
                <w:sz w:val="20"/>
                <w:szCs w:val="20"/>
                <w:lang w:eastAsia="sl-SI"/>
              </w:rPr>
              <w:t>S</w:t>
            </w:r>
            <w:r w:rsidRPr="00A74C72">
              <w:rPr>
                <w:rFonts w:ascii="Arial" w:hAnsi="Arial" w:cs="Arial"/>
                <w:iCs/>
                <w:sz w:val="20"/>
                <w:szCs w:val="20"/>
                <w:lang w:eastAsia="sl-SI"/>
              </w:rPr>
              <w:t>kupna vrednost projekta do zaključka izvedbe, ki vključuje proračunska sredstva in sredstva iz ostalih virov, znaša 1.541.446,53 EUR.</w:t>
            </w:r>
          </w:p>
          <w:p w14:paraId="4837041A" w14:textId="77777777" w:rsidR="00EE01D1" w:rsidRPr="00EE01D1" w:rsidRDefault="00EE01D1" w:rsidP="00EE01D1">
            <w:pPr>
              <w:pStyle w:val="Neotevilenodstavek"/>
              <w:spacing w:line="240" w:lineRule="auto"/>
              <w:rPr>
                <w:rFonts w:cs="Arial"/>
                <w:iCs/>
                <w:sz w:val="20"/>
                <w:szCs w:val="20"/>
                <w:lang w:val="sl-SI" w:eastAsia="sl-SI"/>
              </w:rPr>
            </w:pPr>
          </w:p>
          <w:p w14:paraId="7AACE64B" w14:textId="05CD7652" w:rsidR="00130B26" w:rsidRPr="005301B9" w:rsidRDefault="00130B26" w:rsidP="004B48D9">
            <w:pPr>
              <w:pStyle w:val="Neotevilenodstavek"/>
              <w:spacing w:line="240" w:lineRule="auto"/>
              <w:rPr>
                <w:rFonts w:cs="Arial"/>
                <w:iCs/>
                <w:sz w:val="20"/>
                <w:szCs w:val="20"/>
                <w:lang w:val="sl-SI" w:eastAsia="sl-SI"/>
              </w:rPr>
            </w:pPr>
          </w:p>
        </w:tc>
      </w:tr>
      <w:tr w:rsidR="00886CF5" w:rsidRPr="00AE1F83" w14:paraId="72BEF6B5" w14:textId="77777777" w:rsidTr="00B1164D">
        <w:tc>
          <w:tcPr>
            <w:tcW w:w="9163" w:type="dxa"/>
            <w:gridSpan w:val="4"/>
          </w:tcPr>
          <w:p w14:paraId="1E6062E7" w14:textId="77777777" w:rsidR="00886CF5" w:rsidRPr="00AE1F83" w:rsidRDefault="00886CF5" w:rsidP="00B1164D">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6. Presoja posledic za:</w:t>
            </w:r>
          </w:p>
        </w:tc>
      </w:tr>
      <w:tr w:rsidR="00886CF5" w:rsidRPr="00AE1F83" w14:paraId="0D2D91C4" w14:textId="77777777" w:rsidTr="00B1164D">
        <w:tc>
          <w:tcPr>
            <w:tcW w:w="1448" w:type="dxa"/>
          </w:tcPr>
          <w:p w14:paraId="230B5FD6" w14:textId="77777777" w:rsidR="00886CF5" w:rsidRPr="00AE1F83" w:rsidRDefault="00886CF5" w:rsidP="00B1164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a)</w:t>
            </w:r>
          </w:p>
        </w:tc>
        <w:tc>
          <w:tcPr>
            <w:tcW w:w="5444" w:type="dxa"/>
            <w:gridSpan w:val="2"/>
          </w:tcPr>
          <w:p w14:paraId="066865BE" w14:textId="77777777" w:rsidR="00886CF5" w:rsidRPr="00AE1F83" w:rsidRDefault="00886CF5" w:rsidP="00B1164D">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javnofinančna sredstva nad 40.000 EUR v tekočem in naslednjih treh letih</w:t>
            </w:r>
          </w:p>
        </w:tc>
        <w:tc>
          <w:tcPr>
            <w:tcW w:w="2271" w:type="dxa"/>
            <w:vAlign w:val="center"/>
          </w:tcPr>
          <w:p w14:paraId="6E13EB0F" w14:textId="77777777" w:rsidR="00886CF5" w:rsidRPr="00AE1F83" w:rsidRDefault="00886CF5" w:rsidP="00B1164D">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F66A45">
              <w:rPr>
                <w:rFonts w:ascii="Arial" w:eastAsia="Times New Roman" w:hAnsi="Arial" w:cs="Arial"/>
                <w:b/>
                <w:bCs/>
                <w:sz w:val="20"/>
                <w:szCs w:val="20"/>
                <w:lang w:eastAsia="sl-SI"/>
              </w:rPr>
              <w:t>DA</w:t>
            </w:r>
            <w:r w:rsidRPr="00AE1F83">
              <w:rPr>
                <w:rFonts w:ascii="Arial" w:eastAsia="Times New Roman" w:hAnsi="Arial" w:cs="Arial"/>
                <w:sz w:val="20"/>
                <w:szCs w:val="20"/>
                <w:lang w:eastAsia="sl-SI"/>
              </w:rPr>
              <w:t>/NE</w:t>
            </w:r>
          </w:p>
        </w:tc>
      </w:tr>
      <w:tr w:rsidR="00886CF5" w:rsidRPr="00AE1F83" w14:paraId="1D03A2C7" w14:textId="77777777" w:rsidTr="00B1164D">
        <w:tc>
          <w:tcPr>
            <w:tcW w:w="1448" w:type="dxa"/>
          </w:tcPr>
          <w:p w14:paraId="283DD4A9" w14:textId="77777777" w:rsidR="00886CF5" w:rsidRPr="00AE1F83" w:rsidRDefault="00886CF5" w:rsidP="00B1164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b)</w:t>
            </w:r>
          </w:p>
        </w:tc>
        <w:tc>
          <w:tcPr>
            <w:tcW w:w="5444" w:type="dxa"/>
            <w:gridSpan w:val="2"/>
          </w:tcPr>
          <w:p w14:paraId="671423AB" w14:textId="77777777" w:rsidR="00886CF5" w:rsidRPr="00AE1F83" w:rsidRDefault="00886CF5" w:rsidP="00B1164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bCs/>
                <w:sz w:val="20"/>
                <w:szCs w:val="20"/>
                <w:lang w:eastAsia="sl-SI"/>
              </w:rPr>
              <w:t>usklajenost slovenskega pravnega reda s pravnim redom Evropske unije</w:t>
            </w:r>
          </w:p>
        </w:tc>
        <w:tc>
          <w:tcPr>
            <w:tcW w:w="2271" w:type="dxa"/>
            <w:vAlign w:val="center"/>
          </w:tcPr>
          <w:p w14:paraId="0AA953E1" w14:textId="77777777" w:rsidR="00886CF5" w:rsidRPr="00AE1F83" w:rsidRDefault="00886CF5" w:rsidP="00B1164D">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DA/</w:t>
            </w:r>
            <w:r w:rsidRPr="00F66A45">
              <w:rPr>
                <w:rFonts w:ascii="Arial" w:eastAsia="Times New Roman" w:hAnsi="Arial" w:cs="Arial"/>
                <w:b/>
                <w:bCs/>
                <w:sz w:val="20"/>
                <w:szCs w:val="20"/>
                <w:lang w:eastAsia="sl-SI"/>
              </w:rPr>
              <w:t>NE</w:t>
            </w:r>
          </w:p>
        </w:tc>
      </w:tr>
      <w:tr w:rsidR="00886CF5" w:rsidRPr="00AE1F83" w14:paraId="034CBB27" w14:textId="77777777" w:rsidTr="00B1164D">
        <w:tc>
          <w:tcPr>
            <w:tcW w:w="1448" w:type="dxa"/>
          </w:tcPr>
          <w:p w14:paraId="2F885D13" w14:textId="77777777" w:rsidR="00886CF5" w:rsidRPr="00AE1F83" w:rsidRDefault="00886CF5" w:rsidP="00B1164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c)</w:t>
            </w:r>
          </w:p>
        </w:tc>
        <w:tc>
          <w:tcPr>
            <w:tcW w:w="5444" w:type="dxa"/>
            <w:gridSpan w:val="2"/>
          </w:tcPr>
          <w:p w14:paraId="1D675EE5" w14:textId="77777777" w:rsidR="00886CF5" w:rsidRPr="00AE1F83" w:rsidRDefault="00886CF5" w:rsidP="00B1164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administrativne posledice</w:t>
            </w:r>
          </w:p>
        </w:tc>
        <w:tc>
          <w:tcPr>
            <w:tcW w:w="2271" w:type="dxa"/>
            <w:vAlign w:val="center"/>
          </w:tcPr>
          <w:p w14:paraId="21B04B7D" w14:textId="77777777" w:rsidR="00886CF5" w:rsidRPr="00AE1F83" w:rsidRDefault="00886CF5" w:rsidP="00B1164D">
            <w:pPr>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DA/</w:t>
            </w:r>
            <w:r w:rsidRPr="00F66A45">
              <w:rPr>
                <w:rFonts w:ascii="Arial" w:eastAsia="Times New Roman" w:hAnsi="Arial" w:cs="Arial"/>
                <w:b/>
                <w:bCs/>
                <w:sz w:val="20"/>
                <w:szCs w:val="20"/>
                <w:lang w:eastAsia="sl-SI"/>
              </w:rPr>
              <w:t>NE</w:t>
            </w:r>
          </w:p>
        </w:tc>
      </w:tr>
      <w:tr w:rsidR="00886CF5" w:rsidRPr="00AE1F83" w14:paraId="3A6BFAA2" w14:textId="77777777" w:rsidTr="00B1164D">
        <w:tc>
          <w:tcPr>
            <w:tcW w:w="1448" w:type="dxa"/>
          </w:tcPr>
          <w:p w14:paraId="31B4783F" w14:textId="77777777" w:rsidR="00886CF5" w:rsidRPr="00AE1F83" w:rsidRDefault="00886CF5" w:rsidP="00B1164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č)</w:t>
            </w:r>
          </w:p>
        </w:tc>
        <w:tc>
          <w:tcPr>
            <w:tcW w:w="5444" w:type="dxa"/>
            <w:gridSpan w:val="2"/>
          </w:tcPr>
          <w:p w14:paraId="7375E1C0" w14:textId="77777777" w:rsidR="00886CF5" w:rsidRPr="00AE1F83" w:rsidRDefault="00886CF5" w:rsidP="00B1164D">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sz w:val="20"/>
                <w:szCs w:val="20"/>
                <w:lang w:eastAsia="sl-SI"/>
              </w:rPr>
              <w:t>gospodarstvo, zlasti</w:t>
            </w:r>
            <w:r w:rsidRPr="00AE1F83">
              <w:rPr>
                <w:rFonts w:ascii="Arial" w:eastAsia="Times New Roman" w:hAnsi="Arial" w:cs="Arial"/>
                <w:bCs/>
                <w:sz w:val="20"/>
                <w:szCs w:val="20"/>
                <w:lang w:eastAsia="sl-SI"/>
              </w:rPr>
              <w:t xml:space="preserve"> mala in srednja podjetja ter konkurenčnost podjetij</w:t>
            </w:r>
          </w:p>
        </w:tc>
        <w:tc>
          <w:tcPr>
            <w:tcW w:w="2271" w:type="dxa"/>
            <w:vAlign w:val="center"/>
          </w:tcPr>
          <w:p w14:paraId="0C6283EE" w14:textId="77777777" w:rsidR="00886CF5" w:rsidRPr="00AE1F83" w:rsidRDefault="00886CF5" w:rsidP="00B1164D">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DA/</w:t>
            </w:r>
            <w:r w:rsidRPr="00F66A45">
              <w:rPr>
                <w:rFonts w:ascii="Arial" w:eastAsia="Times New Roman" w:hAnsi="Arial" w:cs="Arial"/>
                <w:b/>
                <w:bCs/>
                <w:sz w:val="20"/>
                <w:szCs w:val="20"/>
                <w:lang w:eastAsia="sl-SI"/>
              </w:rPr>
              <w:t>NE</w:t>
            </w:r>
          </w:p>
        </w:tc>
      </w:tr>
      <w:tr w:rsidR="00886CF5" w:rsidRPr="00AE1F83" w14:paraId="4FC3C6AE" w14:textId="77777777" w:rsidTr="00B1164D">
        <w:tc>
          <w:tcPr>
            <w:tcW w:w="1448" w:type="dxa"/>
          </w:tcPr>
          <w:p w14:paraId="5B7AE307" w14:textId="77777777" w:rsidR="00886CF5" w:rsidRPr="00AE1F83" w:rsidRDefault="00886CF5" w:rsidP="00B1164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w:t>
            </w:r>
          </w:p>
        </w:tc>
        <w:tc>
          <w:tcPr>
            <w:tcW w:w="5444" w:type="dxa"/>
            <w:gridSpan w:val="2"/>
          </w:tcPr>
          <w:p w14:paraId="14647D01" w14:textId="77777777" w:rsidR="00886CF5" w:rsidRPr="00AE1F83" w:rsidRDefault="00886CF5" w:rsidP="00B1164D">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okolje, vključno s prostorskimi in varstvenimi vidiki</w:t>
            </w:r>
          </w:p>
        </w:tc>
        <w:tc>
          <w:tcPr>
            <w:tcW w:w="2271" w:type="dxa"/>
            <w:vAlign w:val="center"/>
          </w:tcPr>
          <w:p w14:paraId="6E1C53B2" w14:textId="77777777" w:rsidR="00886CF5" w:rsidRPr="00AE1F83" w:rsidRDefault="00886CF5" w:rsidP="00B1164D">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F66A45">
              <w:rPr>
                <w:rFonts w:ascii="Arial" w:eastAsia="Times New Roman" w:hAnsi="Arial" w:cs="Arial"/>
                <w:b/>
                <w:bCs/>
                <w:sz w:val="20"/>
                <w:szCs w:val="20"/>
                <w:lang w:eastAsia="sl-SI"/>
              </w:rPr>
              <w:t>DA</w:t>
            </w:r>
            <w:r w:rsidRPr="00AE1F83">
              <w:rPr>
                <w:rFonts w:ascii="Arial" w:eastAsia="Times New Roman" w:hAnsi="Arial" w:cs="Arial"/>
                <w:sz w:val="20"/>
                <w:szCs w:val="20"/>
                <w:lang w:eastAsia="sl-SI"/>
              </w:rPr>
              <w:t>/NE</w:t>
            </w:r>
          </w:p>
        </w:tc>
      </w:tr>
      <w:tr w:rsidR="00886CF5" w:rsidRPr="00AE1F83" w14:paraId="38EAD833" w14:textId="77777777" w:rsidTr="00B1164D">
        <w:tc>
          <w:tcPr>
            <w:tcW w:w="1448" w:type="dxa"/>
          </w:tcPr>
          <w:p w14:paraId="24A9D429" w14:textId="77777777" w:rsidR="00886CF5" w:rsidRPr="00AE1F83" w:rsidRDefault="00886CF5" w:rsidP="00B1164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e)</w:t>
            </w:r>
          </w:p>
        </w:tc>
        <w:tc>
          <w:tcPr>
            <w:tcW w:w="5444" w:type="dxa"/>
            <w:gridSpan w:val="2"/>
          </w:tcPr>
          <w:p w14:paraId="223CDF4B" w14:textId="77777777" w:rsidR="00886CF5" w:rsidRPr="00AE1F83" w:rsidRDefault="00886CF5" w:rsidP="00B1164D">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socialno področje</w:t>
            </w:r>
          </w:p>
        </w:tc>
        <w:tc>
          <w:tcPr>
            <w:tcW w:w="2271" w:type="dxa"/>
            <w:vAlign w:val="center"/>
          </w:tcPr>
          <w:p w14:paraId="144F1525" w14:textId="77777777" w:rsidR="00886CF5" w:rsidRPr="00AE1F83" w:rsidRDefault="00886CF5" w:rsidP="00B1164D">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DA/</w:t>
            </w:r>
            <w:r w:rsidRPr="00F66A45">
              <w:rPr>
                <w:rFonts w:ascii="Arial" w:eastAsia="Times New Roman" w:hAnsi="Arial" w:cs="Arial"/>
                <w:b/>
                <w:bCs/>
                <w:sz w:val="20"/>
                <w:szCs w:val="20"/>
                <w:lang w:eastAsia="sl-SI"/>
              </w:rPr>
              <w:t>NE</w:t>
            </w:r>
          </w:p>
        </w:tc>
      </w:tr>
      <w:tr w:rsidR="00886CF5" w:rsidRPr="00AE1F83" w14:paraId="657F7D9A" w14:textId="77777777" w:rsidTr="00B1164D">
        <w:tc>
          <w:tcPr>
            <w:tcW w:w="1448" w:type="dxa"/>
            <w:tcBorders>
              <w:bottom w:val="single" w:sz="4" w:space="0" w:color="auto"/>
            </w:tcBorders>
          </w:tcPr>
          <w:p w14:paraId="2474F95E" w14:textId="77777777" w:rsidR="00886CF5" w:rsidRPr="00AE1F83" w:rsidRDefault="00886CF5" w:rsidP="00B1164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f)</w:t>
            </w:r>
          </w:p>
        </w:tc>
        <w:tc>
          <w:tcPr>
            <w:tcW w:w="5444" w:type="dxa"/>
            <w:gridSpan w:val="2"/>
            <w:tcBorders>
              <w:bottom w:val="single" w:sz="4" w:space="0" w:color="auto"/>
            </w:tcBorders>
          </w:tcPr>
          <w:p w14:paraId="368F40A6" w14:textId="77777777" w:rsidR="00886CF5" w:rsidRPr="00AE1F83" w:rsidRDefault="00886CF5" w:rsidP="00B1164D">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dokumente razvojnega načrtovanja:</w:t>
            </w:r>
          </w:p>
          <w:p w14:paraId="30AFEE4E" w14:textId="77777777" w:rsidR="00886CF5" w:rsidRPr="00AE1F83" w:rsidRDefault="00886CF5" w:rsidP="00886CF5">
            <w:pPr>
              <w:numPr>
                <w:ilvl w:val="0"/>
                <w:numId w:val="8"/>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nacionalne dokumente razvojnega načrtovanja</w:t>
            </w:r>
          </w:p>
          <w:p w14:paraId="6856038B" w14:textId="77777777" w:rsidR="00886CF5" w:rsidRPr="00AE1F83" w:rsidRDefault="00886CF5" w:rsidP="00886CF5">
            <w:pPr>
              <w:numPr>
                <w:ilvl w:val="0"/>
                <w:numId w:val="8"/>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razvojne politike na ravni programov po strukturi razvojne klasifikacije programskega proračuna</w:t>
            </w:r>
          </w:p>
          <w:p w14:paraId="46D2EA33" w14:textId="77777777" w:rsidR="00886CF5" w:rsidRPr="00AE1F83" w:rsidRDefault="00886CF5" w:rsidP="00886CF5">
            <w:pPr>
              <w:numPr>
                <w:ilvl w:val="0"/>
                <w:numId w:val="8"/>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razvojne dokumente Evropske unije in mednarodnih organizacij</w:t>
            </w:r>
          </w:p>
        </w:tc>
        <w:tc>
          <w:tcPr>
            <w:tcW w:w="2271" w:type="dxa"/>
            <w:tcBorders>
              <w:bottom w:val="single" w:sz="4" w:space="0" w:color="auto"/>
            </w:tcBorders>
            <w:vAlign w:val="center"/>
          </w:tcPr>
          <w:p w14:paraId="246F864A" w14:textId="77777777" w:rsidR="00886CF5" w:rsidRPr="00AE1F83" w:rsidRDefault="00886CF5" w:rsidP="00B1164D">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DA/</w:t>
            </w:r>
            <w:r w:rsidRPr="00F66A45">
              <w:rPr>
                <w:rFonts w:ascii="Arial" w:eastAsia="Times New Roman" w:hAnsi="Arial" w:cs="Arial"/>
                <w:b/>
                <w:bCs/>
                <w:sz w:val="20"/>
                <w:szCs w:val="20"/>
                <w:lang w:eastAsia="sl-SI"/>
              </w:rPr>
              <w:t>NE</w:t>
            </w:r>
          </w:p>
        </w:tc>
      </w:tr>
      <w:tr w:rsidR="00886CF5" w:rsidRPr="00AE1F83" w14:paraId="52646397" w14:textId="77777777" w:rsidTr="00B1164D">
        <w:tc>
          <w:tcPr>
            <w:tcW w:w="9163" w:type="dxa"/>
            <w:gridSpan w:val="4"/>
            <w:tcBorders>
              <w:top w:val="single" w:sz="4" w:space="0" w:color="auto"/>
              <w:left w:val="single" w:sz="4" w:space="0" w:color="auto"/>
              <w:bottom w:val="single" w:sz="4" w:space="0" w:color="auto"/>
              <w:right w:val="single" w:sz="4" w:space="0" w:color="auto"/>
            </w:tcBorders>
          </w:tcPr>
          <w:p w14:paraId="67026A0A" w14:textId="77777777" w:rsidR="00886CF5" w:rsidRPr="00AE1F83" w:rsidRDefault="00886CF5" w:rsidP="00B1164D">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7.a Predstavitev ocene finančnih posledic nad 40.000 EUR:</w:t>
            </w:r>
          </w:p>
          <w:p w14:paraId="62AAED74" w14:textId="2EB1F0CA" w:rsidR="00886CF5" w:rsidRPr="00AE1F83" w:rsidRDefault="00A74C72" w:rsidP="00A74C72">
            <w:pPr>
              <w:pStyle w:val="Oddelek"/>
              <w:widowControl w:val="0"/>
              <w:numPr>
                <w:ilvl w:val="0"/>
                <w:numId w:val="0"/>
              </w:numPr>
              <w:spacing w:before="0" w:after="0" w:line="260" w:lineRule="exact"/>
              <w:jc w:val="both"/>
              <w:rPr>
                <w:rFonts w:cs="Arial"/>
                <w:sz w:val="20"/>
                <w:szCs w:val="20"/>
                <w:lang w:eastAsia="sl-SI"/>
              </w:rPr>
            </w:pPr>
            <w:r w:rsidRPr="00E977E9">
              <w:rPr>
                <w:rFonts w:cs="Arial"/>
                <w:b w:val="0"/>
                <w:sz w:val="20"/>
                <w:szCs w:val="20"/>
                <w:lang w:val="sl-SI" w:eastAsia="sl-SI"/>
              </w:rPr>
              <w:t xml:space="preserve">Izhodiščna vrednost projekta </w:t>
            </w:r>
            <w:r>
              <w:rPr>
                <w:rFonts w:cs="Arial"/>
                <w:sz w:val="20"/>
                <w:szCs w:val="20"/>
                <w:lang w:val="sl-SI" w:eastAsia="sl-SI"/>
              </w:rPr>
              <w:t xml:space="preserve">št. </w:t>
            </w:r>
            <w:r w:rsidR="002F7C5C" w:rsidRPr="00DF5AE7">
              <w:rPr>
                <w:rFonts w:cs="Arial"/>
                <w:bCs/>
                <w:sz w:val="20"/>
                <w:szCs w:val="20"/>
                <w:lang w:val="sl-SI" w:eastAsia="sl-SI"/>
              </w:rPr>
              <w:t>2580-26-0018</w:t>
            </w:r>
            <w:r w:rsidRPr="009A4B45">
              <w:rPr>
                <w:rFonts w:cs="Arial"/>
                <w:bCs/>
                <w:sz w:val="20"/>
                <w:szCs w:val="20"/>
                <w:lang w:val="sl-SI" w:eastAsia="sl-SI"/>
              </w:rPr>
              <w:t xml:space="preserve"> »</w:t>
            </w:r>
            <w:r w:rsidRPr="003D3DC1">
              <w:rPr>
                <w:rFonts w:cs="Arial"/>
                <w:bCs/>
                <w:sz w:val="20"/>
                <w:szCs w:val="20"/>
                <w:lang w:val="sl-SI" w:eastAsia="sl-SI"/>
              </w:rPr>
              <w:t>Obnova ceste Vas na Skali v Občini Bovec</w:t>
            </w:r>
            <w:r w:rsidRPr="009A4B45">
              <w:rPr>
                <w:rFonts w:cs="Arial"/>
                <w:bCs/>
                <w:sz w:val="20"/>
                <w:szCs w:val="20"/>
                <w:lang w:val="sl-SI" w:eastAsia="sl-SI"/>
              </w:rPr>
              <w:t>«</w:t>
            </w:r>
            <w:r>
              <w:rPr>
                <w:rFonts w:cs="Arial"/>
                <w:bCs/>
                <w:sz w:val="20"/>
                <w:szCs w:val="20"/>
                <w:lang w:val="sl-SI" w:eastAsia="sl-SI"/>
              </w:rPr>
              <w:t xml:space="preserve"> </w:t>
            </w:r>
            <w:r>
              <w:rPr>
                <w:rFonts w:cs="Arial"/>
                <w:b w:val="0"/>
                <w:sz w:val="20"/>
                <w:szCs w:val="20"/>
                <w:lang w:val="sl-SI" w:eastAsia="sl-SI"/>
              </w:rPr>
              <w:t xml:space="preserve">znaša </w:t>
            </w:r>
            <w:r w:rsidRPr="003D3DC1">
              <w:rPr>
                <w:rFonts w:cs="Arial"/>
                <w:b w:val="0"/>
                <w:sz w:val="20"/>
                <w:szCs w:val="20"/>
                <w:lang w:val="sl-SI" w:eastAsia="sl-SI"/>
              </w:rPr>
              <w:t>1.541.446,53</w:t>
            </w:r>
            <w:r w:rsidRPr="009A4B45">
              <w:rPr>
                <w:rFonts w:cs="Arial"/>
                <w:b w:val="0"/>
                <w:sz w:val="20"/>
                <w:szCs w:val="20"/>
                <w:lang w:val="sl-SI" w:eastAsia="sl-SI"/>
              </w:rPr>
              <w:t xml:space="preserve"> EUR</w:t>
            </w:r>
            <w:r w:rsidRPr="00131CDB">
              <w:rPr>
                <w:rFonts w:cs="Arial"/>
                <w:b w:val="0"/>
                <w:sz w:val="20"/>
                <w:szCs w:val="20"/>
                <w:lang w:val="sl-SI" w:eastAsia="sl-SI"/>
              </w:rPr>
              <w:t xml:space="preserve">. </w:t>
            </w:r>
            <w:r w:rsidRPr="006A4E83">
              <w:rPr>
                <w:rFonts w:cs="Arial"/>
                <w:b w:val="0"/>
                <w:sz w:val="20"/>
                <w:szCs w:val="20"/>
                <w:lang w:val="sl-SI" w:eastAsia="sl-SI"/>
              </w:rPr>
              <w:t>V letu 202</w:t>
            </w:r>
            <w:r>
              <w:rPr>
                <w:rFonts w:cs="Arial"/>
                <w:b w:val="0"/>
                <w:sz w:val="20"/>
                <w:szCs w:val="20"/>
                <w:lang w:val="sl-SI" w:eastAsia="sl-SI"/>
              </w:rPr>
              <w:t>6</w:t>
            </w:r>
            <w:r w:rsidRPr="006A4E83">
              <w:rPr>
                <w:rFonts w:cs="Arial"/>
                <w:b w:val="0"/>
                <w:sz w:val="20"/>
                <w:szCs w:val="20"/>
                <w:lang w:val="sl-SI" w:eastAsia="sl-SI"/>
              </w:rPr>
              <w:t xml:space="preserve"> </w:t>
            </w:r>
            <w:r>
              <w:rPr>
                <w:rFonts w:cs="Arial"/>
                <w:b w:val="0"/>
                <w:sz w:val="20"/>
                <w:szCs w:val="20"/>
                <w:lang w:val="sl-SI" w:eastAsia="sl-SI"/>
              </w:rPr>
              <w:t xml:space="preserve">znaša vrednost projekta </w:t>
            </w:r>
            <w:r w:rsidRPr="003D3DC1">
              <w:rPr>
                <w:rFonts w:cs="Arial"/>
                <w:b w:val="0"/>
                <w:sz w:val="20"/>
                <w:szCs w:val="20"/>
                <w:lang w:val="sl-SI" w:eastAsia="sl-SI"/>
              </w:rPr>
              <w:t>336.669,81</w:t>
            </w:r>
            <w:r w:rsidRPr="00D80811">
              <w:rPr>
                <w:rFonts w:cs="Arial"/>
                <w:b w:val="0"/>
                <w:sz w:val="20"/>
                <w:szCs w:val="20"/>
                <w:lang w:val="sl-SI" w:eastAsia="sl-SI"/>
              </w:rPr>
              <w:t xml:space="preserve"> EUR</w:t>
            </w:r>
            <w:r w:rsidR="00C4120F">
              <w:rPr>
                <w:rFonts w:cs="Arial"/>
                <w:b w:val="0"/>
                <w:sz w:val="20"/>
                <w:szCs w:val="20"/>
                <w:lang w:val="sl-SI" w:eastAsia="sl-SI"/>
              </w:rPr>
              <w:t>. Sredstva se v letu 2026 v celoti zagotovijo</w:t>
            </w:r>
            <w:r>
              <w:rPr>
                <w:rFonts w:cs="Arial"/>
                <w:b w:val="0"/>
                <w:sz w:val="20"/>
                <w:szCs w:val="20"/>
                <w:lang w:val="sl-SI" w:eastAsia="sl-SI"/>
              </w:rPr>
              <w:t xml:space="preserve"> iz </w:t>
            </w:r>
            <w:r w:rsidR="002E6C48">
              <w:rPr>
                <w:rFonts w:cs="Arial"/>
                <w:b w:val="0"/>
                <w:sz w:val="20"/>
                <w:szCs w:val="20"/>
                <w:lang w:val="sl-SI" w:eastAsia="sl-SI"/>
              </w:rPr>
              <w:t xml:space="preserve">državnega </w:t>
            </w:r>
            <w:r>
              <w:rPr>
                <w:rFonts w:cs="Arial"/>
                <w:b w:val="0"/>
                <w:sz w:val="20"/>
                <w:szCs w:val="20"/>
                <w:lang w:val="sl-SI" w:eastAsia="sl-SI"/>
              </w:rPr>
              <w:t>proračuna</w:t>
            </w:r>
            <w:r w:rsidR="00B75991">
              <w:rPr>
                <w:rFonts w:cs="Arial"/>
                <w:b w:val="0"/>
                <w:sz w:val="20"/>
                <w:szCs w:val="20"/>
                <w:lang w:val="sl-SI" w:eastAsia="sl-SI"/>
              </w:rPr>
              <w:t>,</w:t>
            </w:r>
            <w:r>
              <w:rPr>
                <w:rFonts w:cs="Arial"/>
                <w:b w:val="0"/>
                <w:sz w:val="20"/>
                <w:szCs w:val="20"/>
                <w:lang w:val="sl-SI" w:eastAsia="sl-SI"/>
              </w:rPr>
              <w:t xml:space="preserve"> na podlagi </w:t>
            </w:r>
            <w:r w:rsidR="00C4120F">
              <w:rPr>
                <w:rFonts w:cs="Arial"/>
                <w:b w:val="0"/>
                <w:sz w:val="20"/>
                <w:szCs w:val="20"/>
                <w:lang w:val="sl-SI" w:eastAsia="sl-SI"/>
              </w:rPr>
              <w:t xml:space="preserve">Spremembe </w:t>
            </w:r>
            <w:r>
              <w:rPr>
                <w:rFonts w:cs="Arial"/>
                <w:b w:val="0"/>
                <w:sz w:val="20"/>
                <w:szCs w:val="20"/>
                <w:lang w:val="sl-SI" w:eastAsia="sl-SI"/>
              </w:rPr>
              <w:t xml:space="preserve">Akcijskega načrta za financiranje parkovnih lokalnih skupnosti v letu 2026. V letu 2027 znaša vrednost projekta </w:t>
            </w:r>
            <w:r w:rsidRPr="00B338B6">
              <w:rPr>
                <w:rFonts w:cs="Arial"/>
                <w:b w:val="0"/>
                <w:sz w:val="20"/>
                <w:szCs w:val="20"/>
                <w:lang w:val="sl-SI" w:eastAsia="sl-SI"/>
              </w:rPr>
              <w:t>377.235,52</w:t>
            </w:r>
            <w:r>
              <w:rPr>
                <w:rFonts w:cs="Arial"/>
                <w:b w:val="0"/>
                <w:sz w:val="20"/>
                <w:szCs w:val="20"/>
                <w:lang w:val="sl-SI" w:eastAsia="sl-SI"/>
              </w:rPr>
              <w:t xml:space="preserve"> EUR, v letu 2028 znaša vrednost projekta </w:t>
            </w:r>
            <w:r w:rsidRPr="00B338B6">
              <w:rPr>
                <w:rFonts w:cs="Arial"/>
                <w:b w:val="0"/>
                <w:sz w:val="20"/>
                <w:szCs w:val="20"/>
                <w:lang w:val="sl-SI" w:eastAsia="sl-SI"/>
              </w:rPr>
              <w:t>575.410,94</w:t>
            </w:r>
            <w:r>
              <w:rPr>
                <w:rFonts w:cs="Arial"/>
                <w:b w:val="0"/>
                <w:sz w:val="20"/>
                <w:szCs w:val="20"/>
                <w:lang w:val="sl-SI" w:eastAsia="sl-SI"/>
              </w:rPr>
              <w:t xml:space="preserve"> EUR, v letu 2029 znaša vrednost projekta </w:t>
            </w:r>
            <w:r w:rsidRPr="00B338B6">
              <w:rPr>
                <w:rFonts w:cs="Arial"/>
                <w:b w:val="0"/>
                <w:sz w:val="20"/>
                <w:szCs w:val="20"/>
                <w:lang w:val="sl-SI" w:eastAsia="sl-SI"/>
              </w:rPr>
              <w:t>252.130,26</w:t>
            </w:r>
            <w:r>
              <w:rPr>
                <w:rFonts w:cs="Arial"/>
                <w:b w:val="0"/>
                <w:sz w:val="20"/>
                <w:szCs w:val="20"/>
                <w:lang w:val="sl-SI" w:eastAsia="sl-SI"/>
              </w:rPr>
              <w:t xml:space="preserve"> EUR, v vseh treh letih pa je predvidena prijava na financiranje v okviru akcijskega načrta za posamezno leto, zato so sredstva v investicijski dokumentaciji prikazana pod druge vire.</w:t>
            </w:r>
          </w:p>
        </w:tc>
      </w:tr>
    </w:tbl>
    <w:p w14:paraId="704D79A2" w14:textId="77777777" w:rsidR="00886CF5" w:rsidRPr="00AE1F83" w:rsidRDefault="00886CF5" w:rsidP="00886CF5">
      <w:pPr>
        <w:spacing w:after="0" w:line="260" w:lineRule="exact"/>
        <w:rPr>
          <w:rFonts w:ascii="Arial" w:eastAsia="Times New Roman" w:hAnsi="Arial" w:cs="Arial"/>
          <w:vanish/>
          <w:sz w:val="20"/>
          <w:szCs w:val="20"/>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20"/>
        <w:gridCol w:w="841"/>
        <w:gridCol w:w="1393"/>
        <w:gridCol w:w="470"/>
        <w:gridCol w:w="1021"/>
        <w:gridCol w:w="752"/>
        <w:gridCol w:w="376"/>
        <w:gridCol w:w="294"/>
        <w:gridCol w:w="2033"/>
      </w:tblGrid>
      <w:tr w:rsidR="00886CF5" w:rsidRPr="00AE1F83" w14:paraId="2689140B" w14:textId="77777777" w:rsidTr="00B1164D">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67403DA0" w14:textId="77777777" w:rsidR="00886CF5" w:rsidRPr="00AE1F83" w:rsidRDefault="00886CF5" w:rsidP="00B1164D">
            <w:pPr>
              <w:pageBreakBefore/>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lastRenderedPageBreak/>
              <w:t>I. Ocena finančnih posledic, ki niso načrtovane v sprejetem proračunu</w:t>
            </w:r>
          </w:p>
        </w:tc>
      </w:tr>
      <w:tr w:rsidR="00886CF5" w:rsidRPr="00AE1F83" w14:paraId="03995609" w14:textId="77777777" w:rsidTr="00993C12">
        <w:trPr>
          <w:cantSplit/>
          <w:trHeight w:val="276"/>
        </w:trPr>
        <w:tc>
          <w:tcPr>
            <w:tcW w:w="2861" w:type="dxa"/>
            <w:gridSpan w:val="2"/>
            <w:tcBorders>
              <w:top w:val="single" w:sz="4" w:space="0" w:color="auto"/>
              <w:left w:val="single" w:sz="4" w:space="0" w:color="auto"/>
              <w:bottom w:val="single" w:sz="4" w:space="0" w:color="auto"/>
              <w:right w:val="single" w:sz="4" w:space="0" w:color="auto"/>
            </w:tcBorders>
            <w:vAlign w:val="center"/>
          </w:tcPr>
          <w:p w14:paraId="73D2B991" w14:textId="77777777" w:rsidR="00886CF5" w:rsidRPr="00AE1F83" w:rsidRDefault="00886CF5" w:rsidP="00B1164D">
            <w:pPr>
              <w:widowControl w:val="0"/>
              <w:spacing w:after="0" w:line="260" w:lineRule="exact"/>
              <w:ind w:left="-122" w:right="-112"/>
              <w:jc w:val="center"/>
              <w:rPr>
                <w:rFonts w:ascii="Arial" w:eastAsia="Times New Roman" w:hAnsi="Arial" w:cs="Arial"/>
                <w:sz w:val="20"/>
                <w:szCs w:val="20"/>
              </w:rPr>
            </w:pPr>
          </w:p>
        </w:tc>
        <w:tc>
          <w:tcPr>
            <w:tcW w:w="1863" w:type="dxa"/>
            <w:gridSpan w:val="2"/>
            <w:tcBorders>
              <w:top w:val="single" w:sz="4" w:space="0" w:color="auto"/>
              <w:left w:val="single" w:sz="4" w:space="0" w:color="auto"/>
              <w:bottom w:val="single" w:sz="4" w:space="0" w:color="auto"/>
              <w:right w:val="single" w:sz="4" w:space="0" w:color="auto"/>
            </w:tcBorders>
            <w:vAlign w:val="center"/>
          </w:tcPr>
          <w:p w14:paraId="7625EC21" w14:textId="77777777" w:rsidR="00886CF5" w:rsidRPr="00AE1F83" w:rsidRDefault="00886CF5" w:rsidP="00B1164D">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Tekoče leto (t)</w:t>
            </w:r>
          </w:p>
        </w:tc>
        <w:tc>
          <w:tcPr>
            <w:tcW w:w="1021" w:type="dxa"/>
            <w:tcBorders>
              <w:top w:val="single" w:sz="4" w:space="0" w:color="auto"/>
              <w:left w:val="single" w:sz="4" w:space="0" w:color="auto"/>
              <w:bottom w:val="single" w:sz="4" w:space="0" w:color="auto"/>
              <w:right w:val="single" w:sz="4" w:space="0" w:color="auto"/>
            </w:tcBorders>
            <w:vAlign w:val="center"/>
          </w:tcPr>
          <w:p w14:paraId="27E0A2F4" w14:textId="77777777" w:rsidR="00886CF5" w:rsidRPr="00AE1F83" w:rsidRDefault="00886CF5" w:rsidP="00B1164D">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+ 1</w:t>
            </w:r>
          </w:p>
        </w:tc>
        <w:tc>
          <w:tcPr>
            <w:tcW w:w="1422" w:type="dxa"/>
            <w:gridSpan w:val="3"/>
            <w:tcBorders>
              <w:top w:val="single" w:sz="4" w:space="0" w:color="auto"/>
              <w:left w:val="single" w:sz="4" w:space="0" w:color="auto"/>
              <w:bottom w:val="single" w:sz="4" w:space="0" w:color="auto"/>
              <w:right w:val="single" w:sz="4" w:space="0" w:color="auto"/>
            </w:tcBorders>
            <w:vAlign w:val="center"/>
          </w:tcPr>
          <w:p w14:paraId="6FD832F2" w14:textId="77777777" w:rsidR="00886CF5" w:rsidRPr="00AE1F83" w:rsidRDefault="00886CF5" w:rsidP="00B1164D">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+ 2</w:t>
            </w:r>
          </w:p>
        </w:tc>
        <w:tc>
          <w:tcPr>
            <w:tcW w:w="2033" w:type="dxa"/>
            <w:tcBorders>
              <w:top w:val="single" w:sz="4" w:space="0" w:color="auto"/>
              <w:left w:val="single" w:sz="4" w:space="0" w:color="auto"/>
              <w:bottom w:val="single" w:sz="4" w:space="0" w:color="auto"/>
              <w:right w:val="single" w:sz="4" w:space="0" w:color="auto"/>
            </w:tcBorders>
            <w:vAlign w:val="center"/>
          </w:tcPr>
          <w:p w14:paraId="5427529E" w14:textId="77777777" w:rsidR="00886CF5" w:rsidRPr="00AE1F83" w:rsidRDefault="00886CF5" w:rsidP="00B1164D">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+ 3</w:t>
            </w:r>
          </w:p>
        </w:tc>
      </w:tr>
      <w:tr w:rsidR="00886CF5" w:rsidRPr="00AE1F83" w14:paraId="2DAE9117" w14:textId="77777777" w:rsidTr="00993C12">
        <w:trPr>
          <w:cantSplit/>
          <w:trHeight w:val="423"/>
        </w:trPr>
        <w:tc>
          <w:tcPr>
            <w:tcW w:w="2861" w:type="dxa"/>
            <w:gridSpan w:val="2"/>
            <w:tcBorders>
              <w:top w:val="single" w:sz="4" w:space="0" w:color="auto"/>
              <w:left w:val="single" w:sz="4" w:space="0" w:color="auto"/>
              <w:bottom w:val="single" w:sz="4" w:space="0" w:color="auto"/>
              <w:right w:val="single" w:sz="4" w:space="0" w:color="auto"/>
            </w:tcBorders>
            <w:vAlign w:val="center"/>
          </w:tcPr>
          <w:p w14:paraId="2C865A8F" w14:textId="77777777" w:rsidR="00886CF5" w:rsidRPr="00AE1F83" w:rsidRDefault="00886CF5" w:rsidP="00B1164D">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prihodkov državnega proračuna </w:t>
            </w:r>
          </w:p>
        </w:tc>
        <w:tc>
          <w:tcPr>
            <w:tcW w:w="1863" w:type="dxa"/>
            <w:gridSpan w:val="2"/>
            <w:tcBorders>
              <w:top w:val="single" w:sz="4" w:space="0" w:color="auto"/>
              <w:left w:val="single" w:sz="4" w:space="0" w:color="auto"/>
              <w:bottom w:val="single" w:sz="4" w:space="0" w:color="auto"/>
              <w:right w:val="single" w:sz="4" w:space="0" w:color="auto"/>
            </w:tcBorders>
            <w:vAlign w:val="center"/>
          </w:tcPr>
          <w:p w14:paraId="394CD7C6" w14:textId="77777777" w:rsidR="00886CF5" w:rsidRPr="00AE1F83" w:rsidRDefault="00886CF5" w:rsidP="00B1164D">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021" w:type="dxa"/>
            <w:tcBorders>
              <w:top w:val="single" w:sz="4" w:space="0" w:color="auto"/>
              <w:left w:val="single" w:sz="4" w:space="0" w:color="auto"/>
              <w:bottom w:val="single" w:sz="4" w:space="0" w:color="auto"/>
              <w:right w:val="single" w:sz="4" w:space="0" w:color="auto"/>
            </w:tcBorders>
            <w:vAlign w:val="center"/>
          </w:tcPr>
          <w:p w14:paraId="53FE86C5" w14:textId="77777777" w:rsidR="00886CF5" w:rsidRPr="00AE1F83" w:rsidRDefault="00886CF5" w:rsidP="00B1164D">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422" w:type="dxa"/>
            <w:gridSpan w:val="3"/>
            <w:tcBorders>
              <w:top w:val="single" w:sz="4" w:space="0" w:color="auto"/>
              <w:left w:val="single" w:sz="4" w:space="0" w:color="auto"/>
              <w:bottom w:val="single" w:sz="4" w:space="0" w:color="auto"/>
              <w:right w:val="single" w:sz="4" w:space="0" w:color="auto"/>
            </w:tcBorders>
            <w:vAlign w:val="center"/>
          </w:tcPr>
          <w:p w14:paraId="6685041D" w14:textId="77777777" w:rsidR="00886CF5" w:rsidRPr="00AE1F83" w:rsidRDefault="00886CF5" w:rsidP="00B1164D">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033" w:type="dxa"/>
            <w:tcBorders>
              <w:top w:val="single" w:sz="4" w:space="0" w:color="auto"/>
              <w:left w:val="single" w:sz="4" w:space="0" w:color="auto"/>
              <w:bottom w:val="single" w:sz="4" w:space="0" w:color="auto"/>
              <w:right w:val="single" w:sz="4" w:space="0" w:color="auto"/>
            </w:tcBorders>
            <w:vAlign w:val="center"/>
          </w:tcPr>
          <w:p w14:paraId="17FBB07E" w14:textId="77777777" w:rsidR="00886CF5" w:rsidRPr="00AE1F83" w:rsidRDefault="00886CF5" w:rsidP="00B1164D">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886CF5" w:rsidRPr="00AE1F83" w14:paraId="1F3383C6" w14:textId="77777777" w:rsidTr="00993C12">
        <w:trPr>
          <w:cantSplit/>
          <w:trHeight w:val="423"/>
        </w:trPr>
        <w:tc>
          <w:tcPr>
            <w:tcW w:w="2861" w:type="dxa"/>
            <w:gridSpan w:val="2"/>
            <w:tcBorders>
              <w:top w:val="single" w:sz="4" w:space="0" w:color="auto"/>
              <w:left w:val="single" w:sz="4" w:space="0" w:color="auto"/>
              <w:bottom w:val="single" w:sz="4" w:space="0" w:color="auto"/>
              <w:right w:val="single" w:sz="4" w:space="0" w:color="auto"/>
            </w:tcBorders>
            <w:vAlign w:val="center"/>
          </w:tcPr>
          <w:p w14:paraId="1D00E57E" w14:textId="77777777" w:rsidR="00886CF5" w:rsidRPr="00AE1F83" w:rsidRDefault="00886CF5" w:rsidP="00B1164D">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prihodkov občinskih proračunov </w:t>
            </w:r>
          </w:p>
        </w:tc>
        <w:tc>
          <w:tcPr>
            <w:tcW w:w="1863" w:type="dxa"/>
            <w:gridSpan w:val="2"/>
            <w:tcBorders>
              <w:top w:val="single" w:sz="4" w:space="0" w:color="auto"/>
              <w:left w:val="single" w:sz="4" w:space="0" w:color="auto"/>
              <w:bottom w:val="single" w:sz="4" w:space="0" w:color="auto"/>
              <w:right w:val="single" w:sz="4" w:space="0" w:color="auto"/>
            </w:tcBorders>
            <w:vAlign w:val="center"/>
          </w:tcPr>
          <w:p w14:paraId="4670C6D9" w14:textId="77777777" w:rsidR="00886CF5" w:rsidRPr="00AE1F83" w:rsidRDefault="00886CF5" w:rsidP="00B1164D">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021" w:type="dxa"/>
            <w:tcBorders>
              <w:top w:val="single" w:sz="4" w:space="0" w:color="auto"/>
              <w:left w:val="single" w:sz="4" w:space="0" w:color="auto"/>
              <w:bottom w:val="single" w:sz="4" w:space="0" w:color="auto"/>
              <w:right w:val="single" w:sz="4" w:space="0" w:color="auto"/>
            </w:tcBorders>
            <w:vAlign w:val="center"/>
          </w:tcPr>
          <w:p w14:paraId="6F8955E2" w14:textId="77777777" w:rsidR="00886CF5" w:rsidRPr="00AE1F83" w:rsidRDefault="00886CF5" w:rsidP="00B1164D">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422" w:type="dxa"/>
            <w:gridSpan w:val="3"/>
            <w:tcBorders>
              <w:top w:val="single" w:sz="4" w:space="0" w:color="auto"/>
              <w:left w:val="single" w:sz="4" w:space="0" w:color="auto"/>
              <w:bottom w:val="single" w:sz="4" w:space="0" w:color="auto"/>
              <w:right w:val="single" w:sz="4" w:space="0" w:color="auto"/>
            </w:tcBorders>
            <w:vAlign w:val="center"/>
          </w:tcPr>
          <w:p w14:paraId="02B0C441" w14:textId="77777777" w:rsidR="00886CF5" w:rsidRPr="00AE1F83" w:rsidRDefault="00886CF5" w:rsidP="00B1164D">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033" w:type="dxa"/>
            <w:tcBorders>
              <w:top w:val="single" w:sz="4" w:space="0" w:color="auto"/>
              <w:left w:val="single" w:sz="4" w:space="0" w:color="auto"/>
              <w:bottom w:val="single" w:sz="4" w:space="0" w:color="auto"/>
              <w:right w:val="single" w:sz="4" w:space="0" w:color="auto"/>
            </w:tcBorders>
            <w:vAlign w:val="center"/>
          </w:tcPr>
          <w:p w14:paraId="52659C8C" w14:textId="77777777" w:rsidR="00886CF5" w:rsidRPr="00AE1F83" w:rsidRDefault="00886CF5" w:rsidP="00B1164D">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886CF5" w:rsidRPr="00AE1F83" w14:paraId="1A62EC36" w14:textId="77777777" w:rsidTr="00993C12">
        <w:trPr>
          <w:cantSplit/>
          <w:trHeight w:val="423"/>
        </w:trPr>
        <w:tc>
          <w:tcPr>
            <w:tcW w:w="2861" w:type="dxa"/>
            <w:gridSpan w:val="2"/>
            <w:tcBorders>
              <w:top w:val="single" w:sz="4" w:space="0" w:color="auto"/>
              <w:left w:val="single" w:sz="4" w:space="0" w:color="auto"/>
              <w:bottom w:val="single" w:sz="4" w:space="0" w:color="auto"/>
              <w:right w:val="single" w:sz="4" w:space="0" w:color="auto"/>
            </w:tcBorders>
            <w:vAlign w:val="center"/>
          </w:tcPr>
          <w:p w14:paraId="16531667" w14:textId="77777777" w:rsidR="00886CF5" w:rsidRPr="00AE1F83" w:rsidRDefault="00886CF5" w:rsidP="00B1164D">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odhodkov državnega proračuna </w:t>
            </w:r>
          </w:p>
        </w:tc>
        <w:tc>
          <w:tcPr>
            <w:tcW w:w="1863" w:type="dxa"/>
            <w:gridSpan w:val="2"/>
            <w:tcBorders>
              <w:top w:val="single" w:sz="4" w:space="0" w:color="auto"/>
              <w:left w:val="single" w:sz="4" w:space="0" w:color="auto"/>
              <w:bottom w:val="single" w:sz="4" w:space="0" w:color="auto"/>
              <w:right w:val="single" w:sz="4" w:space="0" w:color="auto"/>
            </w:tcBorders>
            <w:vAlign w:val="center"/>
          </w:tcPr>
          <w:p w14:paraId="0C8F2E3C" w14:textId="77777777" w:rsidR="00886CF5" w:rsidRPr="00AE1F83" w:rsidRDefault="00886CF5" w:rsidP="00B1164D">
            <w:pPr>
              <w:widowControl w:val="0"/>
              <w:spacing w:after="0" w:line="260" w:lineRule="exact"/>
              <w:jc w:val="center"/>
              <w:rPr>
                <w:rFonts w:ascii="Arial" w:eastAsia="Times New Roman" w:hAnsi="Arial" w:cs="Arial"/>
                <w:sz w:val="20"/>
                <w:szCs w:val="20"/>
              </w:rPr>
            </w:pPr>
          </w:p>
        </w:tc>
        <w:tc>
          <w:tcPr>
            <w:tcW w:w="1021" w:type="dxa"/>
            <w:tcBorders>
              <w:top w:val="single" w:sz="4" w:space="0" w:color="auto"/>
              <w:left w:val="single" w:sz="4" w:space="0" w:color="auto"/>
              <w:bottom w:val="single" w:sz="4" w:space="0" w:color="auto"/>
              <w:right w:val="single" w:sz="4" w:space="0" w:color="auto"/>
            </w:tcBorders>
            <w:vAlign w:val="center"/>
          </w:tcPr>
          <w:p w14:paraId="6BED6BD7" w14:textId="77777777" w:rsidR="00886CF5" w:rsidRPr="00AE1F83" w:rsidRDefault="00886CF5" w:rsidP="00B1164D">
            <w:pPr>
              <w:widowControl w:val="0"/>
              <w:spacing w:after="0" w:line="260" w:lineRule="exact"/>
              <w:jc w:val="center"/>
              <w:rPr>
                <w:rFonts w:ascii="Arial" w:eastAsia="Times New Roman" w:hAnsi="Arial" w:cs="Arial"/>
                <w:sz w:val="20"/>
                <w:szCs w:val="20"/>
              </w:rPr>
            </w:pPr>
          </w:p>
        </w:tc>
        <w:tc>
          <w:tcPr>
            <w:tcW w:w="1422" w:type="dxa"/>
            <w:gridSpan w:val="3"/>
            <w:tcBorders>
              <w:top w:val="single" w:sz="4" w:space="0" w:color="auto"/>
              <w:left w:val="single" w:sz="4" w:space="0" w:color="auto"/>
              <w:bottom w:val="single" w:sz="4" w:space="0" w:color="auto"/>
              <w:right w:val="single" w:sz="4" w:space="0" w:color="auto"/>
            </w:tcBorders>
            <w:vAlign w:val="center"/>
          </w:tcPr>
          <w:p w14:paraId="0E4F1237" w14:textId="77777777" w:rsidR="00886CF5" w:rsidRPr="00AE1F83" w:rsidRDefault="00886CF5" w:rsidP="00B1164D">
            <w:pPr>
              <w:widowControl w:val="0"/>
              <w:spacing w:after="0" w:line="260" w:lineRule="exact"/>
              <w:jc w:val="center"/>
              <w:rPr>
                <w:rFonts w:ascii="Arial" w:eastAsia="Times New Roman" w:hAnsi="Arial" w:cs="Arial"/>
                <w:sz w:val="20"/>
                <w:szCs w:val="20"/>
              </w:rPr>
            </w:pPr>
          </w:p>
        </w:tc>
        <w:tc>
          <w:tcPr>
            <w:tcW w:w="2033" w:type="dxa"/>
            <w:tcBorders>
              <w:top w:val="single" w:sz="4" w:space="0" w:color="auto"/>
              <w:left w:val="single" w:sz="4" w:space="0" w:color="auto"/>
              <w:bottom w:val="single" w:sz="4" w:space="0" w:color="auto"/>
              <w:right w:val="single" w:sz="4" w:space="0" w:color="auto"/>
            </w:tcBorders>
            <w:vAlign w:val="center"/>
          </w:tcPr>
          <w:p w14:paraId="0A7A8C3E" w14:textId="77777777" w:rsidR="00886CF5" w:rsidRPr="00AE1F83" w:rsidRDefault="00886CF5" w:rsidP="00B1164D">
            <w:pPr>
              <w:widowControl w:val="0"/>
              <w:spacing w:after="0" w:line="260" w:lineRule="exact"/>
              <w:jc w:val="center"/>
              <w:rPr>
                <w:rFonts w:ascii="Arial" w:eastAsia="Times New Roman" w:hAnsi="Arial" w:cs="Arial"/>
                <w:sz w:val="20"/>
                <w:szCs w:val="20"/>
              </w:rPr>
            </w:pPr>
          </w:p>
        </w:tc>
      </w:tr>
      <w:tr w:rsidR="00886CF5" w:rsidRPr="00AE1F83" w14:paraId="274CB7DB" w14:textId="77777777" w:rsidTr="00993C12">
        <w:trPr>
          <w:cantSplit/>
          <w:trHeight w:val="623"/>
        </w:trPr>
        <w:tc>
          <w:tcPr>
            <w:tcW w:w="2861" w:type="dxa"/>
            <w:gridSpan w:val="2"/>
            <w:tcBorders>
              <w:top w:val="single" w:sz="4" w:space="0" w:color="auto"/>
              <w:left w:val="single" w:sz="4" w:space="0" w:color="auto"/>
              <w:bottom w:val="single" w:sz="4" w:space="0" w:color="auto"/>
              <w:right w:val="single" w:sz="4" w:space="0" w:color="auto"/>
            </w:tcBorders>
            <w:vAlign w:val="center"/>
          </w:tcPr>
          <w:p w14:paraId="600C843E" w14:textId="77777777" w:rsidR="00886CF5" w:rsidRPr="00AE1F83" w:rsidRDefault="00886CF5" w:rsidP="00B1164D">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odhodkov občinskih proračunov</w:t>
            </w:r>
          </w:p>
        </w:tc>
        <w:tc>
          <w:tcPr>
            <w:tcW w:w="1863" w:type="dxa"/>
            <w:gridSpan w:val="2"/>
            <w:tcBorders>
              <w:top w:val="single" w:sz="4" w:space="0" w:color="auto"/>
              <w:left w:val="single" w:sz="4" w:space="0" w:color="auto"/>
              <w:bottom w:val="single" w:sz="4" w:space="0" w:color="auto"/>
              <w:right w:val="single" w:sz="4" w:space="0" w:color="auto"/>
            </w:tcBorders>
            <w:vAlign w:val="center"/>
          </w:tcPr>
          <w:p w14:paraId="5B3A3A4E" w14:textId="77777777" w:rsidR="00886CF5" w:rsidRPr="00AE1F83" w:rsidRDefault="00886CF5" w:rsidP="00B1164D">
            <w:pPr>
              <w:widowControl w:val="0"/>
              <w:spacing w:after="0" w:line="260" w:lineRule="exact"/>
              <w:jc w:val="center"/>
              <w:rPr>
                <w:rFonts w:ascii="Arial" w:eastAsia="Times New Roman" w:hAnsi="Arial" w:cs="Arial"/>
                <w:sz w:val="20"/>
                <w:szCs w:val="20"/>
              </w:rPr>
            </w:pPr>
          </w:p>
        </w:tc>
        <w:tc>
          <w:tcPr>
            <w:tcW w:w="1021" w:type="dxa"/>
            <w:tcBorders>
              <w:top w:val="single" w:sz="4" w:space="0" w:color="auto"/>
              <w:left w:val="single" w:sz="4" w:space="0" w:color="auto"/>
              <w:bottom w:val="single" w:sz="4" w:space="0" w:color="auto"/>
              <w:right w:val="single" w:sz="4" w:space="0" w:color="auto"/>
            </w:tcBorders>
            <w:vAlign w:val="center"/>
          </w:tcPr>
          <w:p w14:paraId="63DB9EDF" w14:textId="77777777" w:rsidR="00886CF5" w:rsidRPr="00AE1F83" w:rsidRDefault="00886CF5" w:rsidP="00B1164D">
            <w:pPr>
              <w:widowControl w:val="0"/>
              <w:spacing w:after="0" w:line="260" w:lineRule="exact"/>
              <w:jc w:val="center"/>
              <w:rPr>
                <w:rFonts w:ascii="Arial" w:eastAsia="Times New Roman" w:hAnsi="Arial" w:cs="Arial"/>
                <w:sz w:val="20"/>
                <w:szCs w:val="20"/>
              </w:rPr>
            </w:pPr>
          </w:p>
        </w:tc>
        <w:tc>
          <w:tcPr>
            <w:tcW w:w="1422" w:type="dxa"/>
            <w:gridSpan w:val="3"/>
            <w:tcBorders>
              <w:top w:val="single" w:sz="4" w:space="0" w:color="auto"/>
              <w:left w:val="single" w:sz="4" w:space="0" w:color="auto"/>
              <w:bottom w:val="single" w:sz="4" w:space="0" w:color="auto"/>
              <w:right w:val="single" w:sz="4" w:space="0" w:color="auto"/>
            </w:tcBorders>
            <w:vAlign w:val="center"/>
          </w:tcPr>
          <w:p w14:paraId="7B6AB75C" w14:textId="77777777" w:rsidR="00886CF5" w:rsidRPr="00AE1F83" w:rsidRDefault="00886CF5" w:rsidP="00B1164D">
            <w:pPr>
              <w:widowControl w:val="0"/>
              <w:spacing w:after="0" w:line="260" w:lineRule="exact"/>
              <w:jc w:val="center"/>
              <w:rPr>
                <w:rFonts w:ascii="Arial" w:eastAsia="Times New Roman" w:hAnsi="Arial" w:cs="Arial"/>
                <w:sz w:val="20"/>
                <w:szCs w:val="20"/>
              </w:rPr>
            </w:pPr>
          </w:p>
        </w:tc>
        <w:tc>
          <w:tcPr>
            <w:tcW w:w="2033" w:type="dxa"/>
            <w:tcBorders>
              <w:top w:val="single" w:sz="4" w:space="0" w:color="auto"/>
              <w:left w:val="single" w:sz="4" w:space="0" w:color="auto"/>
              <w:bottom w:val="single" w:sz="4" w:space="0" w:color="auto"/>
              <w:right w:val="single" w:sz="4" w:space="0" w:color="auto"/>
            </w:tcBorders>
            <w:vAlign w:val="center"/>
          </w:tcPr>
          <w:p w14:paraId="48094945" w14:textId="77777777" w:rsidR="00886CF5" w:rsidRPr="00AE1F83" w:rsidRDefault="00886CF5" w:rsidP="00B1164D">
            <w:pPr>
              <w:widowControl w:val="0"/>
              <w:spacing w:after="0" w:line="260" w:lineRule="exact"/>
              <w:jc w:val="center"/>
              <w:rPr>
                <w:rFonts w:ascii="Arial" w:eastAsia="Times New Roman" w:hAnsi="Arial" w:cs="Arial"/>
                <w:sz w:val="20"/>
                <w:szCs w:val="20"/>
              </w:rPr>
            </w:pPr>
          </w:p>
        </w:tc>
      </w:tr>
      <w:tr w:rsidR="00886CF5" w:rsidRPr="00AE1F83" w14:paraId="37C0CFEB" w14:textId="77777777" w:rsidTr="00993C12">
        <w:trPr>
          <w:cantSplit/>
          <w:trHeight w:val="423"/>
        </w:trPr>
        <w:tc>
          <w:tcPr>
            <w:tcW w:w="2861" w:type="dxa"/>
            <w:gridSpan w:val="2"/>
            <w:tcBorders>
              <w:top w:val="single" w:sz="4" w:space="0" w:color="auto"/>
              <w:left w:val="single" w:sz="4" w:space="0" w:color="auto"/>
              <w:bottom w:val="single" w:sz="4" w:space="0" w:color="auto"/>
              <w:right w:val="single" w:sz="4" w:space="0" w:color="auto"/>
            </w:tcBorders>
            <w:vAlign w:val="center"/>
          </w:tcPr>
          <w:p w14:paraId="45361397" w14:textId="77777777" w:rsidR="00886CF5" w:rsidRPr="00AE1F83" w:rsidRDefault="00886CF5" w:rsidP="00B1164D">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obveznosti za druga javnofinančna sredstva</w:t>
            </w:r>
          </w:p>
        </w:tc>
        <w:tc>
          <w:tcPr>
            <w:tcW w:w="1863" w:type="dxa"/>
            <w:gridSpan w:val="2"/>
            <w:tcBorders>
              <w:top w:val="single" w:sz="4" w:space="0" w:color="auto"/>
              <w:left w:val="single" w:sz="4" w:space="0" w:color="auto"/>
              <w:bottom w:val="single" w:sz="4" w:space="0" w:color="auto"/>
              <w:right w:val="single" w:sz="4" w:space="0" w:color="auto"/>
            </w:tcBorders>
            <w:vAlign w:val="center"/>
          </w:tcPr>
          <w:p w14:paraId="469A6930" w14:textId="77777777" w:rsidR="00886CF5" w:rsidRPr="00AE1F83" w:rsidRDefault="00886CF5" w:rsidP="00B1164D">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021" w:type="dxa"/>
            <w:tcBorders>
              <w:top w:val="single" w:sz="4" w:space="0" w:color="auto"/>
              <w:left w:val="single" w:sz="4" w:space="0" w:color="auto"/>
              <w:bottom w:val="single" w:sz="4" w:space="0" w:color="auto"/>
              <w:right w:val="single" w:sz="4" w:space="0" w:color="auto"/>
            </w:tcBorders>
            <w:vAlign w:val="center"/>
          </w:tcPr>
          <w:p w14:paraId="2CC22E68" w14:textId="77777777" w:rsidR="00886CF5" w:rsidRPr="00AE1F83" w:rsidRDefault="00886CF5" w:rsidP="00B1164D">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422" w:type="dxa"/>
            <w:gridSpan w:val="3"/>
            <w:tcBorders>
              <w:top w:val="single" w:sz="4" w:space="0" w:color="auto"/>
              <w:left w:val="single" w:sz="4" w:space="0" w:color="auto"/>
              <w:bottom w:val="single" w:sz="4" w:space="0" w:color="auto"/>
              <w:right w:val="single" w:sz="4" w:space="0" w:color="auto"/>
            </w:tcBorders>
            <w:vAlign w:val="center"/>
          </w:tcPr>
          <w:p w14:paraId="307B08B3" w14:textId="77777777" w:rsidR="00886CF5" w:rsidRPr="00AE1F83" w:rsidRDefault="00886CF5" w:rsidP="00B1164D">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033" w:type="dxa"/>
            <w:tcBorders>
              <w:top w:val="single" w:sz="4" w:space="0" w:color="auto"/>
              <w:left w:val="single" w:sz="4" w:space="0" w:color="auto"/>
              <w:bottom w:val="single" w:sz="4" w:space="0" w:color="auto"/>
              <w:right w:val="single" w:sz="4" w:space="0" w:color="auto"/>
            </w:tcBorders>
            <w:vAlign w:val="center"/>
          </w:tcPr>
          <w:p w14:paraId="7B09885A" w14:textId="77777777" w:rsidR="00886CF5" w:rsidRPr="00AE1F83" w:rsidRDefault="00886CF5" w:rsidP="00B1164D">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886CF5" w:rsidRPr="00AE1F83" w14:paraId="2DDF21F2" w14:textId="77777777" w:rsidTr="00B1164D">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7AF54182" w14:textId="77777777" w:rsidR="00886CF5" w:rsidRPr="00AE1F83" w:rsidRDefault="00886CF5" w:rsidP="00B1164D">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 Finančne posledice za državni proračun</w:t>
            </w:r>
          </w:p>
        </w:tc>
      </w:tr>
      <w:tr w:rsidR="00886CF5" w:rsidRPr="00AE1F83" w14:paraId="240E3919" w14:textId="77777777" w:rsidTr="00B1164D">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6426155B" w14:textId="77777777" w:rsidR="00886CF5" w:rsidRPr="00AE1F83" w:rsidRDefault="00886CF5" w:rsidP="00B1164D">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II.a Pravice porabe za izvedbo predlaganih rešitev so zagotovljene:</w:t>
            </w:r>
          </w:p>
        </w:tc>
      </w:tr>
      <w:tr w:rsidR="00886CF5" w:rsidRPr="00AE1F83" w14:paraId="00694BC7" w14:textId="77777777" w:rsidTr="00993C12">
        <w:trPr>
          <w:cantSplit/>
          <w:trHeight w:val="100"/>
        </w:trPr>
        <w:tc>
          <w:tcPr>
            <w:tcW w:w="2020" w:type="dxa"/>
            <w:tcBorders>
              <w:top w:val="single" w:sz="4" w:space="0" w:color="auto"/>
              <w:left w:val="single" w:sz="4" w:space="0" w:color="auto"/>
              <w:bottom w:val="single" w:sz="4" w:space="0" w:color="auto"/>
              <w:right w:val="single" w:sz="4" w:space="0" w:color="auto"/>
            </w:tcBorders>
            <w:vAlign w:val="center"/>
          </w:tcPr>
          <w:p w14:paraId="50B14348" w14:textId="77777777" w:rsidR="00886CF5" w:rsidRPr="00AE1F83" w:rsidRDefault="00886CF5" w:rsidP="00B1164D">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Ime proračunskega uporabnika </w:t>
            </w:r>
          </w:p>
        </w:tc>
        <w:tc>
          <w:tcPr>
            <w:tcW w:w="2234" w:type="dxa"/>
            <w:gridSpan w:val="2"/>
            <w:tcBorders>
              <w:top w:val="single" w:sz="4" w:space="0" w:color="auto"/>
              <w:left w:val="single" w:sz="4" w:space="0" w:color="auto"/>
              <w:bottom w:val="single" w:sz="4" w:space="0" w:color="auto"/>
              <w:right w:val="single" w:sz="4" w:space="0" w:color="auto"/>
            </w:tcBorders>
            <w:vAlign w:val="center"/>
          </w:tcPr>
          <w:p w14:paraId="3B6EFAC5" w14:textId="77777777" w:rsidR="00886CF5" w:rsidRPr="00AE1F83" w:rsidRDefault="00886CF5" w:rsidP="00B1164D">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ukrepa, projekta</w:t>
            </w:r>
          </w:p>
        </w:tc>
        <w:tc>
          <w:tcPr>
            <w:tcW w:w="1491" w:type="dxa"/>
            <w:gridSpan w:val="2"/>
            <w:tcBorders>
              <w:top w:val="single" w:sz="4" w:space="0" w:color="auto"/>
              <w:left w:val="single" w:sz="4" w:space="0" w:color="auto"/>
              <w:bottom w:val="single" w:sz="4" w:space="0" w:color="auto"/>
              <w:right w:val="single" w:sz="4" w:space="0" w:color="auto"/>
            </w:tcBorders>
            <w:vAlign w:val="center"/>
          </w:tcPr>
          <w:p w14:paraId="2B973AB3" w14:textId="77777777" w:rsidR="00886CF5" w:rsidRPr="00AE1F83" w:rsidRDefault="00886CF5" w:rsidP="00B1164D">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proračunske postavke</w:t>
            </w:r>
          </w:p>
        </w:tc>
        <w:tc>
          <w:tcPr>
            <w:tcW w:w="1422" w:type="dxa"/>
            <w:gridSpan w:val="3"/>
            <w:tcBorders>
              <w:top w:val="single" w:sz="4" w:space="0" w:color="auto"/>
              <w:left w:val="single" w:sz="4" w:space="0" w:color="auto"/>
              <w:bottom w:val="single" w:sz="4" w:space="0" w:color="auto"/>
              <w:right w:val="single" w:sz="4" w:space="0" w:color="auto"/>
            </w:tcBorders>
            <w:vAlign w:val="center"/>
          </w:tcPr>
          <w:p w14:paraId="63B3A46A" w14:textId="77777777" w:rsidR="00886CF5" w:rsidRPr="00AE1F83" w:rsidRDefault="00886CF5" w:rsidP="00B1164D">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033" w:type="dxa"/>
            <w:tcBorders>
              <w:top w:val="single" w:sz="4" w:space="0" w:color="auto"/>
              <w:left w:val="single" w:sz="4" w:space="0" w:color="auto"/>
              <w:bottom w:val="single" w:sz="4" w:space="0" w:color="auto"/>
              <w:right w:val="single" w:sz="4" w:space="0" w:color="auto"/>
            </w:tcBorders>
            <w:vAlign w:val="center"/>
          </w:tcPr>
          <w:p w14:paraId="7DB769F8" w14:textId="77777777" w:rsidR="00886CF5" w:rsidRPr="00AE1F83" w:rsidRDefault="00886CF5" w:rsidP="00B1164D">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 + 1</w:t>
            </w:r>
          </w:p>
        </w:tc>
      </w:tr>
      <w:tr w:rsidR="00EE01D1" w:rsidRPr="00AE1F83" w14:paraId="69726656" w14:textId="77777777" w:rsidTr="00A74C72">
        <w:trPr>
          <w:cantSplit/>
          <w:trHeight w:val="328"/>
        </w:trPr>
        <w:tc>
          <w:tcPr>
            <w:tcW w:w="2020" w:type="dxa"/>
            <w:tcBorders>
              <w:top w:val="single" w:sz="4" w:space="0" w:color="auto"/>
              <w:left w:val="single" w:sz="4" w:space="0" w:color="auto"/>
              <w:bottom w:val="single" w:sz="4" w:space="0" w:color="auto"/>
              <w:right w:val="single" w:sz="4" w:space="0" w:color="auto"/>
            </w:tcBorders>
            <w:vAlign w:val="center"/>
          </w:tcPr>
          <w:p w14:paraId="628CCE5C" w14:textId="739664F3" w:rsidR="00EE01D1" w:rsidRPr="00AE1F83" w:rsidRDefault="00EE01D1" w:rsidP="00EE01D1">
            <w:pPr>
              <w:widowControl w:val="0"/>
              <w:tabs>
                <w:tab w:val="left" w:pos="360"/>
              </w:tabs>
              <w:spacing w:after="0" w:line="260" w:lineRule="exact"/>
              <w:outlineLvl w:val="0"/>
              <w:rPr>
                <w:rFonts w:ascii="Arial" w:eastAsia="Times New Roman" w:hAnsi="Arial" w:cs="Arial"/>
                <w:bCs/>
                <w:kern w:val="32"/>
                <w:sz w:val="20"/>
                <w:szCs w:val="20"/>
                <w:lang w:eastAsia="sl-SI"/>
              </w:rPr>
            </w:pPr>
            <w:r>
              <w:rPr>
                <w:rFonts w:ascii="Arial" w:eastAsia="Times New Roman" w:hAnsi="Arial" w:cs="Arial"/>
                <w:bCs/>
                <w:kern w:val="32"/>
                <w:sz w:val="20"/>
                <w:szCs w:val="20"/>
                <w:lang w:eastAsia="sl-SI"/>
              </w:rPr>
              <w:t>Ministrstvo za okolje in prostor</w:t>
            </w:r>
          </w:p>
        </w:tc>
        <w:tc>
          <w:tcPr>
            <w:tcW w:w="2234" w:type="dxa"/>
            <w:gridSpan w:val="2"/>
            <w:tcBorders>
              <w:top w:val="single" w:sz="4" w:space="0" w:color="auto"/>
              <w:left w:val="single" w:sz="4" w:space="0" w:color="auto"/>
              <w:bottom w:val="single" w:sz="4" w:space="0" w:color="auto"/>
              <w:right w:val="single" w:sz="4" w:space="0" w:color="auto"/>
            </w:tcBorders>
            <w:vAlign w:val="center"/>
          </w:tcPr>
          <w:p w14:paraId="4ED57AAF" w14:textId="78B7C9F2" w:rsidR="00EE01D1" w:rsidRPr="00AE1F83" w:rsidRDefault="002F7C5C" w:rsidP="00EE01D1">
            <w:pPr>
              <w:widowControl w:val="0"/>
              <w:tabs>
                <w:tab w:val="left" w:pos="360"/>
              </w:tabs>
              <w:spacing w:after="0" w:line="260" w:lineRule="exact"/>
              <w:outlineLvl w:val="0"/>
              <w:rPr>
                <w:rFonts w:ascii="Arial" w:eastAsia="Times New Roman" w:hAnsi="Arial" w:cs="Arial"/>
                <w:bCs/>
                <w:kern w:val="32"/>
                <w:sz w:val="20"/>
                <w:szCs w:val="20"/>
                <w:lang w:eastAsia="sl-SI"/>
              </w:rPr>
            </w:pPr>
            <w:r w:rsidRPr="00DF5AE7">
              <w:t>2580-26-0018</w:t>
            </w:r>
            <w:r w:rsidR="00A74C72" w:rsidRPr="00A74C72">
              <w:t xml:space="preserve"> Obnova ceste Vas na Skali v Občini Bovec</w:t>
            </w:r>
            <w:r w:rsidR="00EE01D1" w:rsidRPr="004C4D4C">
              <w:t>«</w:t>
            </w:r>
          </w:p>
        </w:tc>
        <w:tc>
          <w:tcPr>
            <w:tcW w:w="1491" w:type="dxa"/>
            <w:gridSpan w:val="2"/>
            <w:tcBorders>
              <w:top w:val="single" w:sz="4" w:space="0" w:color="auto"/>
              <w:left w:val="single" w:sz="4" w:space="0" w:color="auto"/>
              <w:bottom w:val="single" w:sz="4" w:space="0" w:color="auto"/>
              <w:right w:val="single" w:sz="4" w:space="0" w:color="auto"/>
            </w:tcBorders>
          </w:tcPr>
          <w:p w14:paraId="6ED07CF0" w14:textId="40AF42AF" w:rsidR="00EE01D1" w:rsidRPr="00AE1F83" w:rsidRDefault="00664FC3" w:rsidP="00EE01D1">
            <w:pPr>
              <w:widowControl w:val="0"/>
              <w:tabs>
                <w:tab w:val="left" w:pos="360"/>
              </w:tabs>
              <w:spacing w:after="0" w:line="260" w:lineRule="exact"/>
              <w:outlineLvl w:val="0"/>
              <w:rPr>
                <w:rFonts w:ascii="Arial" w:eastAsia="Times New Roman" w:hAnsi="Arial" w:cs="Arial"/>
                <w:bCs/>
                <w:kern w:val="32"/>
                <w:sz w:val="20"/>
                <w:szCs w:val="20"/>
                <w:lang w:eastAsia="sl-SI"/>
              </w:rPr>
            </w:pPr>
            <w:r w:rsidRPr="00664FC3">
              <w:t>263138</w:t>
            </w:r>
            <w:r w:rsidR="00EE01D1" w:rsidRPr="00551F85">
              <w:t xml:space="preserve"> - Sofinanciranje občinskih projektov v TNP</w:t>
            </w:r>
          </w:p>
        </w:tc>
        <w:tc>
          <w:tcPr>
            <w:tcW w:w="1422" w:type="dxa"/>
            <w:gridSpan w:val="3"/>
            <w:tcBorders>
              <w:top w:val="single" w:sz="4" w:space="0" w:color="auto"/>
              <w:left w:val="single" w:sz="4" w:space="0" w:color="auto"/>
              <w:bottom w:val="single" w:sz="4" w:space="0" w:color="auto"/>
              <w:right w:val="single" w:sz="4" w:space="0" w:color="auto"/>
            </w:tcBorders>
            <w:vAlign w:val="center"/>
          </w:tcPr>
          <w:p w14:paraId="4F55FC92" w14:textId="3F6BF4AA" w:rsidR="00EE01D1" w:rsidRPr="00AE1F83" w:rsidRDefault="00EE01D1" w:rsidP="00EE01D1">
            <w:pPr>
              <w:widowControl w:val="0"/>
              <w:tabs>
                <w:tab w:val="left" w:pos="0"/>
              </w:tabs>
              <w:spacing w:after="0" w:line="260" w:lineRule="exact"/>
              <w:ind w:right="-44"/>
              <w:jc w:val="center"/>
              <w:outlineLvl w:val="0"/>
              <w:rPr>
                <w:rFonts w:ascii="Arial" w:eastAsia="Times New Roman" w:hAnsi="Arial" w:cs="Arial"/>
                <w:bCs/>
                <w:kern w:val="32"/>
                <w:sz w:val="20"/>
                <w:szCs w:val="20"/>
                <w:lang w:eastAsia="sl-SI"/>
              </w:rPr>
            </w:pPr>
            <w:r w:rsidRPr="00A95430">
              <w:t>0,00</w:t>
            </w:r>
          </w:p>
        </w:tc>
        <w:tc>
          <w:tcPr>
            <w:tcW w:w="2033" w:type="dxa"/>
            <w:tcBorders>
              <w:top w:val="single" w:sz="4" w:space="0" w:color="auto"/>
              <w:left w:val="single" w:sz="4" w:space="0" w:color="auto"/>
              <w:bottom w:val="single" w:sz="4" w:space="0" w:color="auto"/>
              <w:right w:val="single" w:sz="4" w:space="0" w:color="auto"/>
            </w:tcBorders>
            <w:vAlign w:val="center"/>
          </w:tcPr>
          <w:p w14:paraId="30C750C5" w14:textId="76B83DD6" w:rsidR="00EE01D1" w:rsidRPr="00AE1F83" w:rsidRDefault="00A74C72" w:rsidP="00A74C72">
            <w:pPr>
              <w:widowControl w:val="0"/>
              <w:tabs>
                <w:tab w:val="left" w:pos="360"/>
              </w:tabs>
              <w:spacing w:after="0" w:line="260" w:lineRule="exact"/>
              <w:jc w:val="center"/>
              <w:outlineLvl w:val="0"/>
              <w:rPr>
                <w:rFonts w:ascii="Arial" w:eastAsia="Times New Roman" w:hAnsi="Arial" w:cs="Arial"/>
                <w:bCs/>
                <w:kern w:val="32"/>
                <w:sz w:val="20"/>
                <w:szCs w:val="20"/>
                <w:lang w:eastAsia="sl-SI"/>
              </w:rPr>
            </w:pPr>
            <w:r>
              <w:rPr>
                <w:rFonts w:ascii="Arial" w:eastAsia="Times New Roman" w:hAnsi="Arial" w:cs="Arial"/>
                <w:bCs/>
                <w:kern w:val="32"/>
                <w:sz w:val="20"/>
                <w:szCs w:val="20"/>
                <w:lang w:eastAsia="sl-SI"/>
              </w:rPr>
              <w:t>0,00</w:t>
            </w:r>
          </w:p>
        </w:tc>
      </w:tr>
      <w:tr w:rsidR="00886CF5" w:rsidRPr="00AE1F83" w14:paraId="3F8267CA" w14:textId="77777777" w:rsidTr="00993C12">
        <w:trPr>
          <w:cantSplit/>
          <w:trHeight w:val="95"/>
        </w:trPr>
        <w:tc>
          <w:tcPr>
            <w:tcW w:w="5745" w:type="dxa"/>
            <w:gridSpan w:val="5"/>
            <w:tcBorders>
              <w:top w:val="single" w:sz="4" w:space="0" w:color="auto"/>
              <w:left w:val="single" w:sz="4" w:space="0" w:color="auto"/>
              <w:bottom w:val="single" w:sz="4" w:space="0" w:color="auto"/>
              <w:right w:val="single" w:sz="4" w:space="0" w:color="auto"/>
            </w:tcBorders>
            <w:vAlign w:val="center"/>
          </w:tcPr>
          <w:p w14:paraId="0ED88C91" w14:textId="77777777" w:rsidR="00886CF5" w:rsidRPr="00AE1F83" w:rsidRDefault="00886CF5" w:rsidP="00B1164D">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1422" w:type="dxa"/>
            <w:gridSpan w:val="3"/>
            <w:tcBorders>
              <w:top w:val="single" w:sz="4" w:space="0" w:color="auto"/>
              <w:left w:val="single" w:sz="4" w:space="0" w:color="auto"/>
              <w:bottom w:val="single" w:sz="4" w:space="0" w:color="auto"/>
              <w:right w:val="single" w:sz="4" w:space="0" w:color="auto"/>
            </w:tcBorders>
            <w:vAlign w:val="center"/>
          </w:tcPr>
          <w:p w14:paraId="249543C9" w14:textId="4C5565AE" w:rsidR="00886CF5" w:rsidRPr="00AE1F83" w:rsidRDefault="00F66A45" w:rsidP="00B1164D">
            <w:pPr>
              <w:widowControl w:val="0"/>
              <w:spacing w:after="0" w:line="260" w:lineRule="exact"/>
              <w:jc w:val="center"/>
              <w:rPr>
                <w:rFonts w:ascii="Arial" w:eastAsia="Times New Roman" w:hAnsi="Arial" w:cs="Arial"/>
                <w:b/>
                <w:sz w:val="20"/>
                <w:szCs w:val="20"/>
              </w:rPr>
            </w:pPr>
            <w:r>
              <w:t>0,00</w:t>
            </w:r>
          </w:p>
        </w:tc>
        <w:tc>
          <w:tcPr>
            <w:tcW w:w="2033" w:type="dxa"/>
            <w:tcBorders>
              <w:top w:val="single" w:sz="4" w:space="0" w:color="auto"/>
              <w:left w:val="single" w:sz="4" w:space="0" w:color="auto"/>
              <w:bottom w:val="single" w:sz="4" w:space="0" w:color="auto"/>
              <w:right w:val="single" w:sz="4" w:space="0" w:color="auto"/>
            </w:tcBorders>
            <w:vAlign w:val="center"/>
          </w:tcPr>
          <w:p w14:paraId="0D5636D6" w14:textId="222CD0E7" w:rsidR="00886CF5" w:rsidRPr="00AE1F83" w:rsidRDefault="00A74C72" w:rsidP="00A74C72">
            <w:pPr>
              <w:widowControl w:val="0"/>
              <w:tabs>
                <w:tab w:val="left" w:pos="360"/>
              </w:tabs>
              <w:spacing w:after="0" w:line="260" w:lineRule="exact"/>
              <w:jc w:val="center"/>
              <w:outlineLvl w:val="0"/>
              <w:rPr>
                <w:rFonts w:ascii="Arial" w:eastAsia="Times New Roman" w:hAnsi="Arial" w:cs="Arial"/>
                <w:b/>
                <w:kern w:val="32"/>
                <w:sz w:val="20"/>
                <w:szCs w:val="20"/>
                <w:lang w:eastAsia="sl-SI"/>
              </w:rPr>
            </w:pPr>
            <w:r>
              <w:rPr>
                <w:rFonts w:ascii="Arial" w:eastAsia="Times New Roman" w:hAnsi="Arial" w:cs="Arial"/>
                <w:b/>
                <w:kern w:val="32"/>
                <w:sz w:val="20"/>
                <w:szCs w:val="20"/>
                <w:lang w:eastAsia="sl-SI"/>
              </w:rPr>
              <w:t>0,00</w:t>
            </w:r>
          </w:p>
        </w:tc>
      </w:tr>
      <w:tr w:rsidR="00886CF5" w:rsidRPr="00AE1F83" w14:paraId="5C04072C" w14:textId="77777777" w:rsidTr="00B1164D">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08D48521" w14:textId="77777777" w:rsidR="00886CF5" w:rsidRPr="00AE1F83" w:rsidRDefault="00886CF5" w:rsidP="00B1164D">
            <w:pPr>
              <w:widowControl w:val="0"/>
              <w:tabs>
                <w:tab w:val="left" w:pos="234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II.b Manjkajoče pravice porabe bodo zagotovljene s prerazporeditvijo:</w:t>
            </w:r>
          </w:p>
        </w:tc>
      </w:tr>
      <w:tr w:rsidR="00886CF5" w:rsidRPr="00AE1F83" w14:paraId="775D2C4F" w14:textId="77777777" w:rsidTr="00993C12">
        <w:trPr>
          <w:cantSplit/>
          <w:trHeight w:val="100"/>
        </w:trPr>
        <w:tc>
          <w:tcPr>
            <w:tcW w:w="2020" w:type="dxa"/>
            <w:tcBorders>
              <w:top w:val="single" w:sz="4" w:space="0" w:color="auto"/>
              <w:left w:val="single" w:sz="4" w:space="0" w:color="auto"/>
              <w:bottom w:val="single" w:sz="4" w:space="0" w:color="auto"/>
              <w:right w:val="single" w:sz="4" w:space="0" w:color="auto"/>
            </w:tcBorders>
            <w:vAlign w:val="center"/>
          </w:tcPr>
          <w:p w14:paraId="21940811" w14:textId="77777777" w:rsidR="00886CF5" w:rsidRPr="00AE1F83" w:rsidRDefault="00886CF5" w:rsidP="00B1164D">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Ime proračunskega uporabnika </w:t>
            </w:r>
          </w:p>
        </w:tc>
        <w:tc>
          <w:tcPr>
            <w:tcW w:w="2234" w:type="dxa"/>
            <w:gridSpan w:val="2"/>
            <w:tcBorders>
              <w:top w:val="single" w:sz="4" w:space="0" w:color="auto"/>
              <w:left w:val="single" w:sz="4" w:space="0" w:color="auto"/>
              <w:bottom w:val="single" w:sz="4" w:space="0" w:color="auto"/>
              <w:right w:val="single" w:sz="4" w:space="0" w:color="auto"/>
            </w:tcBorders>
            <w:vAlign w:val="center"/>
          </w:tcPr>
          <w:p w14:paraId="470628ED" w14:textId="77777777" w:rsidR="00886CF5" w:rsidRPr="00AE1F83" w:rsidRDefault="00886CF5" w:rsidP="00B1164D">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ukrepa, projekta</w:t>
            </w:r>
          </w:p>
        </w:tc>
        <w:tc>
          <w:tcPr>
            <w:tcW w:w="1491" w:type="dxa"/>
            <w:gridSpan w:val="2"/>
            <w:tcBorders>
              <w:top w:val="single" w:sz="4" w:space="0" w:color="auto"/>
              <w:left w:val="single" w:sz="4" w:space="0" w:color="auto"/>
              <w:bottom w:val="single" w:sz="4" w:space="0" w:color="auto"/>
              <w:right w:val="single" w:sz="4" w:space="0" w:color="auto"/>
            </w:tcBorders>
            <w:vAlign w:val="center"/>
          </w:tcPr>
          <w:p w14:paraId="525CE124" w14:textId="77777777" w:rsidR="00886CF5" w:rsidRPr="00AE1F83" w:rsidRDefault="00886CF5" w:rsidP="00B1164D">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Šifra in naziv proračunske postavke </w:t>
            </w:r>
          </w:p>
        </w:tc>
        <w:tc>
          <w:tcPr>
            <w:tcW w:w="1422" w:type="dxa"/>
            <w:gridSpan w:val="3"/>
            <w:tcBorders>
              <w:top w:val="single" w:sz="4" w:space="0" w:color="auto"/>
              <w:left w:val="single" w:sz="4" w:space="0" w:color="auto"/>
              <w:bottom w:val="single" w:sz="4" w:space="0" w:color="auto"/>
              <w:right w:val="single" w:sz="4" w:space="0" w:color="auto"/>
            </w:tcBorders>
            <w:vAlign w:val="center"/>
          </w:tcPr>
          <w:p w14:paraId="50360223" w14:textId="77777777" w:rsidR="00886CF5" w:rsidRPr="00AE1F83" w:rsidRDefault="00886CF5" w:rsidP="00B1164D">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033" w:type="dxa"/>
            <w:tcBorders>
              <w:top w:val="single" w:sz="4" w:space="0" w:color="auto"/>
              <w:left w:val="single" w:sz="4" w:space="0" w:color="auto"/>
              <w:bottom w:val="single" w:sz="4" w:space="0" w:color="auto"/>
              <w:right w:val="single" w:sz="4" w:space="0" w:color="auto"/>
            </w:tcBorders>
            <w:vAlign w:val="center"/>
          </w:tcPr>
          <w:p w14:paraId="42FCCD4F" w14:textId="77777777" w:rsidR="00886CF5" w:rsidRPr="00AE1F83" w:rsidRDefault="00886CF5" w:rsidP="00B1164D">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Znesek za t + 1 </w:t>
            </w:r>
          </w:p>
        </w:tc>
      </w:tr>
      <w:tr w:rsidR="00F66A45" w:rsidRPr="00AE1F83" w14:paraId="3F8BA796" w14:textId="77777777" w:rsidTr="00993C12">
        <w:trPr>
          <w:cantSplit/>
          <w:trHeight w:val="95"/>
        </w:trPr>
        <w:tc>
          <w:tcPr>
            <w:tcW w:w="2020" w:type="dxa"/>
            <w:tcBorders>
              <w:top w:val="single" w:sz="4" w:space="0" w:color="auto"/>
              <w:left w:val="single" w:sz="4" w:space="0" w:color="auto"/>
              <w:bottom w:val="single" w:sz="4" w:space="0" w:color="auto"/>
              <w:right w:val="single" w:sz="4" w:space="0" w:color="auto"/>
            </w:tcBorders>
            <w:vAlign w:val="center"/>
          </w:tcPr>
          <w:p w14:paraId="4C79C005" w14:textId="49768E40" w:rsidR="00F66A45" w:rsidRPr="00AE1F83" w:rsidRDefault="00F6323D" w:rsidP="00F66A45">
            <w:pPr>
              <w:widowControl w:val="0"/>
              <w:tabs>
                <w:tab w:val="left" w:pos="360"/>
              </w:tabs>
              <w:spacing w:after="0" w:line="260" w:lineRule="exact"/>
              <w:outlineLvl w:val="0"/>
              <w:rPr>
                <w:rFonts w:ascii="Arial" w:eastAsia="Times New Roman" w:hAnsi="Arial" w:cs="Arial"/>
                <w:bCs/>
                <w:kern w:val="32"/>
                <w:sz w:val="20"/>
                <w:szCs w:val="20"/>
                <w:lang w:eastAsia="sl-SI"/>
              </w:rPr>
            </w:pPr>
            <w:r>
              <w:rPr>
                <w:rFonts w:ascii="Arial" w:eastAsia="Times New Roman" w:hAnsi="Arial" w:cs="Arial"/>
                <w:bCs/>
                <w:kern w:val="32"/>
                <w:sz w:val="20"/>
                <w:szCs w:val="20"/>
                <w:lang w:eastAsia="sl-SI"/>
              </w:rPr>
              <w:t>Ministrstvo za okolje in prostor</w:t>
            </w:r>
          </w:p>
        </w:tc>
        <w:tc>
          <w:tcPr>
            <w:tcW w:w="2234" w:type="dxa"/>
            <w:gridSpan w:val="2"/>
            <w:tcBorders>
              <w:top w:val="single" w:sz="4" w:space="0" w:color="auto"/>
              <w:left w:val="single" w:sz="4" w:space="0" w:color="auto"/>
              <w:bottom w:val="single" w:sz="4" w:space="0" w:color="auto"/>
              <w:right w:val="single" w:sz="4" w:space="0" w:color="auto"/>
            </w:tcBorders>
          </w:tcPr>
          <w:p w14:paraId="75C85A40" w14:textId="1A9ADA55" w:rsidR="00F66A45" w:rsidRPr="00AE1F83" w:rsidRDefault="00F66A45" w:rsidP="00F66A45">
            <w:pPr>
              <w:widowControl w:val="0"/>
              <w:tabs>
                <w:tab w:val="left" w:pos="360"/>
              </w:tabs>
              <w:spacing w:after="0" w:line="260" w:lineRule="exact"/>
              <w:outlineLvl w:val="0"/>
              <w:rPr>
                <w:rFonts w:ascii="Arial" w:eastAsia="Times New Roman" w:hAnsi="Arial" w:cs="Arial"/>
                <w:bCs/>
                <w:kern w:val="32"/>
                <w:sz w:val="20"/>
                <w:szCs w:val="20"/>
                <w:lang w:eastAsia="sl-SI"/>
              </w:rPr>
            </w:pPr>
            <w:r w:rsidRPr="00D1582C">
              <w:t>2550-20-0004 – Podpora lokalnim projektom v TNP</w:t>
            </w:r>
          </w:p>
        </w:tc>
        <w:tc>
          <w:tcPr>
            <w:tcW w:w="1491" w:type="dxa"/>
            <w:gridSpan w:val="2"/>
            <w:tcBorders>
              <w:top w:val="single" w:sz="4" w:space="0" w:color="auto"/>
              <w:left w:val="single" w:sz="4" w:space="0" w:color="auto"/>
              <w:bottom w:val="single" w:sz="4" w:space="0" w:color="auto"/>
              <w:right w:val="single" w:sz="4" w:space="0" w:color="auto"/>
            </w:tcBorders>
          </w:tcPr>
          <w:p w14:paraId="223B52AC" w14:textId="4AC773EF" w:rsidR="00F66A45" w:rsidRPr="00AE1F83" w:rsidRDefault="00664FC3" w:rsidP="00F66A45">
            <w:pPr>
              <w:widowControl w:val="0"/>
              <w:tabs>
                <w:tab w:val="left" w:pos="360"/>
              </w:tabs>
              <w:spacing w:after="0" w:line="260" w:lineRule="exact"/>
              <w:outlineLvl w:val="0"/>
              <w:rPr>
                <w:rFonts w:ascii="Arial" w:eastAsia="Times New Roman" w:hAnsi="Arial" w:cs="Arial"/>
                <w:bCs/>
                <w:kern w:val="32"/>
                <w:sz w:val="20"/>
                <w:szCs w:val="20"/>
                <w:lang w:eastAsia="sl-SI"/>
              </w:rPr>
            </w:pPr>
            <w:r w:rsidRPr="00664FC3">
              <w:t>263138</w:t>
            </w:r>
            <w:r w:rsidR="00F66A45" w:rsidRPr="00D1582C">
              <w:t xml:space="preserve"> - Sofinanciranje občinskih projektov v TNP</w:t>
            </w:r>
          </w:p>
        </w:tc>
        <w:tc>
          <w:tcPr>
            <w:tcW w:w="1422" w:type="dxa"/>
            <w:gridSpan w:val="3"/>
            <w:tcBorders>
              <w:top w:val="single" w:sz="4" w:space="0" w:color="auto"/>
              <w:left w:val="single" w:sz="4" w:space="0" w:color="auto"/>
              <w:bottom w:val="single" w:sz="4" w:space="0" w:color="auto"/>
              <w:right w:val="single" w:sz="4" w:space="0" w:color="auto"/>
            </w:tcBorders>
            <w:vAlign w:val="center"/>
          </w:tcPr>
          <w:p w14:paraId="58DF490E" w14:textId="64239173" w:rsidR="00F66A45" w:rsidRPr="00993C12" w:rsidRDefault="00A74C72" w:rsidP="00F66A45">
            <w:pPr>
              <w:widowControl w:val="0"/>
              <w:tabs>
                <w:tab w:val="left" w:pos="360"/>
              </w:tabs>
              <w:spacing w:after="0" w:line="260" w:lineRule="exact"/>
              <w:outlineLvl w:val="0"/>
              <w:rPr>
                <w:rFonts w:ascii="Arial" w:eastAsia="Times New Roman" w:hAnsi="Arial" w:cs="Arial"/>
                <w:b/>
                <w:bCs/>
                <w:kern w:val="32"/>
                <w:sz w:val="20"/>
                <w:szCs w:val="20"/>
                <w:lang w:eastAsia="sl-SI"/>
              </w:rPr>
            </w:pPr>
            <w:r w:rsidRPr="00A74C72">
              <w:rPr>
                <w:b/>
                <w:bCs/>
              </w:rPr>
              <w:t>336.669,81</w:t>
            </w:r>
          </w:p>
        </w:tc>
        <w:tc>
          <w:tcPr>
            <w:tcW w:w="2033" w:type="dxa"/>
            <w:tcBorders>
              <w:top w:val="single" w:sz="4" w:space="0" w:color="auto"/>
              <w:left w:val="single" w:sz="4" w:space="0" w:color="auto"/>
              <w:bottom w:val="single" w:sz="4" w:space="0" w:color="auto"/>
              <w:right w:val="single" w:sz="4" w:space="0" w:color="auto"/>
            </w:tcBorders>
            <w:vAlign w:val="center"/>
          </w:tcPr>
          <w:p w14:paraId="09027D40" w14:textId="355A66C1" w:rsidR="00F66A45" w:rsidRPr="00AE1F83" w:rsidRDefault="00A74C72" w:rsidP="00A74C72">
            <w:pPr>
              <w:widowControl w:val="0"/>
              <w:tabs>
                <w:tab w:val="left" w:pos="360"/>
              </w:tabs>
              <w:spacing w:after="0" w:line="260" w:lineRule="exact"/>
              <w:jc w:val="center"/>
              <w:outlineLvl w:val="0"/>
              <w:rPr>
                <w:rFonts w:ascii="Arial" w:eastAsia="Times New Roman" w:hAnsi="Arial" w:cs="Arial"/>
                <w:bCs/>
                <w:kern w:val="32"/>
                <w:sz w:val="20"/>
                <w:szCs w:val="20"/>
                <w:lang w:eastAsia="sl-SI"/>
              </w:rPr>
            </w:pPr>
            <w:r>
              <w:rPr>
                <w:rFonts w:ascii="Arial" w:eastAsia="Times New Roman" w:hAnsi="Arial" w:cs="Arial"/>
                <w:bCs/>
                <w:kern w:val="32"/>
                <w:sz w:val="20"/>
                <w:szCs w:val="20"/>
                <w:lang w:eastAsia="sl-SI"/>
              </w:rPr>
              <w:t>0,00</w:t>
            </w:r>
          </w:p>
        </w:tc>
      </w:tr>
      <w:tr w:rsidR="00886CF5" w:rsidRPr="00AE1F83" w14:paraId="1A512C56" w14:textId="77777777" w:rsidTr="00993C12">
        <w:trPr>
          <w:cantSplit/>
          <w:trHeight w:val="95"/>
        </w:trPr>
        <w:tc>
          <w:tcPr>
            <w:tcW w:w="2020" w:type="dxa"/>
            <w:tcBorders>
              <w:top w:val="single" w:sz="4" w:space="0" w:color="auto"/>
              <w:left w:val="single" w:sz="4" w:space="0" w:color="auto"/>
              <w:bottom w:val="single" w:sz="4" w:space="0" w:color="auto"/>
              <w:right w:val="single" w:sz="4" w:space="0" w:color="auto"/>
            </w:tcBorders>
            <w:vAlign w:val="center"/>
          </w:tcPr>
          <w:p w14:paraId="6BA90D31" w14:textId="77777777" w:rsidR="00886CF5" w:rsidRPr="00AE1F83"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234" w:type="dxa"/>
            <w:gridSpan w:val="2"/>
            <w:tcBorders>
              <w:top w:val="single" w:sz="4" w:space="0" w:color="auto"/>
              <w:left w:val="single" w:sz="4" w:space="0" w:color="auto"/>
              <w:bottom w:val="single" w:sz="4" w:space="0" w:color="auto"/>
              <w:right w:val="single" w:sz="4" w:space="0" w:color="auto"/>
            </w:tcBorders>
            <w:vAlign w:val="center"/>
          </w:tcPr>
          <w:p w14:paraId="4F6BF9A0" w14:textId="77777777" w:rsidR="00886CF5" w:rsidRPr="00AE1F83"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491" w:type="dxa"/>
            <w:gridSpan w:val="2"/>
            <w:tcBorders>
              <w:top w:val="single" w:sz="4" w:space="0" w:color="auto"/>
              <w:left w:val="single" w:sz="4" w:space="0" w:color="auto"/>
              <w:bottom w:val="single" w:sz="4" w:space="0" w:color="auto"/>
              <w:right w:val="single" w:sz="4" w:space="0" w:color="auto"/>
            </w:tcBorders>
            <w:vAlign w:val="center"/>
          </w:tcPr>
          <w:p w14:paraId="7C544D75" w14:textId="77777777" w:rsidR="00886CF5" w:rsidRPr="00AE1F83"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422" w:type="dxa"/>
            <w:gridSpan w:val="3"/>
            <w:tcBorders>
              <w:top w:val="single" w:sz="4" w:space="0" w:color="auto"/>
              <w:left w:val="single" w:sz="4" w:space="0" w:color="auto"/>
              <w:bottom w:val="single" w:sz="4" w:space="0" w:color="auto"/>
              <w:right w:val="single" w:sz="4" w:space="0" w:color="auto"/>
            </w:tcBorders>
            <w:vAlign w:val="center"/>
          </w:tcPr>
          <w:p w14:paraId="492C75A4" w14:textId="77777777" w:rsidR="00886CF5" w:rsidRPr="00AE1F83"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33" w:type="dxa"/>
            <w:tcBorders>
              <w:top w:val="single" w:sz="4" w:space="0" w:color="auto"/>
              <w:left w:val="single" w:sz="4" w:space="0" w:color="auto"/>
              <w:bottom w:val="single" w:sz="4" w:space="0" w:color="auto"/>
              <w:right w:val="single" w:sz="4" w:space="0" w:color="auto"/>
            </w:tcBorders>
            <w:vAlign w:val="center"/>
          </w:tcPr>
          <w:p w14:paraId="49AA0366" w14:textId="77777777" w:rsidR="00886CF5" w:rsidRPr="00AE1F83" w:rsidRDefault="00886CF5" w:rsidP="00A74C72">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r>
      <w:tr w:rsidR="00993C12" w:rsidRPr="00AE1F83" w14:paraId="42576FDE" w14:textId="77777777" w:rsidTr="00993C12">
        <w:trPr>
          <w:cantSplit/>
          <w:trHeight w:val="95"/>
        </w:trPr>
        <w:tc>
          <w:tcPr>
            <w:tcW w:w="5745" w:type="dxa"/>
            <w:gridSpan w:val="5"/>
            <w:tcBorders>
              <w:top w:val="single" w:sz="4" w:space="0" w:color="auto"/>
              <w:left w:val="single" w:sz="4" w:space="0" w:color="auto"/>
              <w:bottom w:val="single" w:sz="4" w:space="0" w:color="auto"/>
              <w:right w:val="single" w:sz="4" w:space="0" w:color="auto"/>
            </w:tcBorders>
            <w:vAlign w:val="center"/>
          </w:tcPr>
          <w:p w14:paraId="371E8F46" w14:textId="77777777" w:rsidR="00993C12" w:rsidRPr="00AE1F83" w:rsidRDefault="00993C12" w:rsidP="00993C12">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1422" w:type="dxa"/>
            <w:gridSpan w:val="3"/>
            <w:tcBorders>
              <w:top w:val="single" w:sz="4" w:space="0" w:color="auto"/>
              <w:left w:val="single" w:sz="4" w:space="0" w:color="auto"/>
              <w:bottom w:val="single" w:sz="4" w:space="0" w:color="auto"/>
              <w:right w:val="single" w:sz="4" w:space="0" w:color="auto"/>
            </w:tcBorders>
          </w:tcPr>
          <w:p w14:paraId="2A6B3477" w14:textId="7068916A" w:rsidR="00993C12" w:rsidRPr="00993C12" w:rsidRDefault="00A74C72" w:rsidP="00993C12">
            <w:pPr>
              <w:widowControl w:val="0"/>
              <w:tabs>
                <w:tab w:val="left" w:pos="360"/>
              </w:tabs>
              <w:spacing w:after="0" w:line="260" w:lineRule="exact"/>
              <w:outlineLvl w:val="0"/>
              <w:rPr>
                <w:rFonts w:ascii="Arial" w:eastAsia="Times New Roman" w:hAnsi="Arial" w:cs="Arial"/>
                <w:b/>
                <w:bCs/>
                <w:kern w:val="32"/>
                <w:sz w:val="20"/>
                <w:szCs w:val="20"/>
                <w:lang w:eastAsia="sl-SI"/>
              </w:rPr>
            </w:pPr>
            <w:r w:rsidRPr="00A74C72">
              <w:rPr>
                <w:b/>
                <w:bCs/>
              </w:rPr>
              <w:t>336.669,81</w:t>
            </w:r>
          </w:p>
        </w:tc>
        <w:tc>
          <w:tcPr>
            <w:tcW w:w="2033" w:type="dxa"/>
            <w:tcBorders>
              <w:top w:val="single" w:sz="4" w:space="0" w:color="auto"/>
              <w:left w:val="single" w:sz="4" w:space="0" w:color="auto"/>
              <w:bottom w:val="single" w:sz="4" w:space="0" w:color="auto"/>
              <w:right w:val="single" w:sz="4" w:space="0" w:color="auto"/>
            </w:tcBorders>
          </w:tcPr>
          <w:p w14:paraId="6DC8905F" w14:textId="490D4588" w:rsidR="00993C12" w:rsidRPr="00A74C72" w:rsidRDefault="00A74C72" w:rsidP="00A74C72">
            <w:pPr>
              <w:widowControl w:val="0"/>
              <w:tabs>
                <w:tab w:val="left" w:pos="360"/>
              </w:tabs>
              <w:spacing w:after="0" w:line="260" w:lineRule="exact"/>
              <w:jc w:val="center"/>
              <w:outlineLvl w:val="0"/>
              <w:rPr>
                <w:rFonts w:ascii="Arial" w:eastAsia="Times New Roman" w:hAnsi="Arial" w:cs="Arial"/>
                <w:b/>
                <w:kern w:val="32"/>
                <w:sz w:val="20"/>
                <w:szCs w:val="20"/>
                <w:lang w:eastAsia="sl-SI"/>
              </w:rPr>
            </w:pPr>
            <w:r>
              <w:rPr>
                <w:rFonts w:ascii="Arial" w:eastAsia="Times New Roman" w:hAnsi="Arial" w:cs="Arial"/>
                <w:bCs/>
                <w:kern w:val="32"/>
                <w:sz w:val="20"/>
                <w:szCs w:val="20"/>
                <w:lang w:eastAsia="sl-SI"/>
              </w:rPr>
              <w:t>0,00</w:t>
            </w:r>
          </w:p>
        </w:tc>
      </w:tr>
      <w:tr w:rsidR="00886CF5" w:rsidRPr="00AE1F83" w14:paraId="471EA365" w14:textId="77777777" w:rsidTr="00B1164D">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2F6B6C18" w14:textId="77777777" w:rsidR="00886CF5" w:rsidRPr="00AE1F83" w:rsidRDefault="00886CF5" w:rsidP="00B1164D">
            <w:pPr>
              <w:widowControl w:val="0"/>
              <w:tabs>
                <w:tab w:val="left" w:pos="234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II.c Načrtovana nadomestitev zmanjšanih prihodkov in povečanih odhodkov proračuna:</w:t>
            </w:r>
          </w:p>
        </w:tc>
      </w:tr>
      <w:tr w:rsidR="00886CF5" w:rsidRPr="00AE1F83" w14:paraId="2E5F0077" w14:textId="77777777" w:rsidTr="00993C12">
        <w:trPr>
          <w:cantSplit/>
          <w:trHeight w:val="100"/>
        </w:trPr>
        <w:tc>
          <w:tcPr>
            <w:tcW w:w="4254" w:type="dxa"/>
            <w:gridSpan w:val="3"/>
            <w:tcBorders>
              <w:top w:val="single" w:sz="4" w:space="0" w:color="auto"/>
              <w:left w:val="single" w:sz="4" w:space="0" w:color="auto"/>
              <w:bottom w:val="single" w:sz="4" w:space="0" w:color="auto"/>
              <w:right w:val="single" w:sz="4" w:space="0" w:color="auto"/>
            </w:tcBorders>
            <w:vAlign w:val="center"/>
          </w:tcPr>
          <w:p w14:paraId="7D6F28E3" w14:textId="77777777" w:rsidR="00886CF5" w:rsidRPr="00AE1F83" w:rsidRDefault="00886CF5" w:rsidP="00B1164D">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Novi prihodki</w:t>
            </w:r>
          </w:p>
        </w:tc>
        <w:tc>
          <w:tcPr>
            <w:tcW w:w="2243" w:type="dxa"/>
            <w:gridSpan w:val="3"/>
            <w:tcBorders>
              <w:top w:val="single" w:sz="4" w:space="0" w:color="auto"/>
              <w:left w:val="single" w:sz="4" w:space="0" w:color="auto"/>
              <w:bottom w:val="single" w:sz="4" w:space="0" w:color="auto"/>
              <w:right w:val="single" w:sz="4" w:space="0" w:color="auto"/>
            </w:tcBorders>
            <w:vAlign w:val="center"/>
          </w:tcPr>
          <w:p w14:paraId="2C808C72" w14:textId="77777777" w:rsidR="00886CF5" w:rsidRPr="00AE1F83" w:rsidRDefault="00886CF5" w:rsidP="00B1164D">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703" w:type="dxa"/>
            <w:gridSpan w:val="3"/>
            <w:tcBorders>
              <w:top w:val="single" w:sz="4" w:space="0" w:color="auto"/>
              <w:left w:val="single" w:sz="4" w:space="0" w:color="auto"/>
              <w:bottom w:val="single" w:sz="4" w:space="0" w:color="auto"/>
              <w:right w:val="single" w:sz="4" w:space="0" w:color="auto"/>
            </w:tcBorders>
            <w:vAlign w:val="center"/>
          </w:tcPr>
          <w:p w14:paraId="5A98AE2E" w14:textId="77777777" w:rsidR="00886CF5" w:rsidRPr="00AE1F83" w:rsidRDefault="00886CF5" w:rsidP="00B1164D">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Znesek za t + 1</w:t>
            </w:r>
          </w:p>
        </w:tc>
      </w:tr>
      <w:tr w:rsidR="00886CF5" w:rsidRPr="00AE1F83" w14:paraId="5E44747B" w14:textId="77777777" w:rsidTr="00993C12">
        <w:trPr>
          <w:cantSplit/>
          <w:trHeight w:val="95"/>
        </w:trPr>
        <w:tc>
          <w:tcPr>
            <w:tcW w:w="4254" w:type="dxa"/>
            <w:gridSpan w:val="3"/>
            <w:tcBorders>
              <w:top w:val="single" w:sz="4" w:space="0" w:color="auto"/>
              <w:left w:val="single" w:sz="4" w:space="0" w:color="auto"/>
              <w:bottom w:val="single" w:sz="4" w:space="0" w:color="auto"/>
              <w:right w:val="single" w:sz="4" w:space="0" w:color="auto"/>
            </w:tcBorders>
            <w:vAlign w:val="center"/>
          </w:tcPr>
          <w:p w14:paraId="0DA1A256" w14:textId="77777777" w:rsidR="00886CF5" w:rsidRPr="00AE1F83"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243" w:type="dxa"/>
            <w:gridSpan w:val="3"/>
            <w:tcBorders>
              <w:top w:val="single" w:sz="4" w:space="0" w:color="auto"/>
              <w:left w:val="single" w:sz="4" w:space="0" w:color="auto"/>
              <w:bottom w:val="single" w:sz="4" w:space="0" w:color="auto"/>
              <w:right w:val="single" w:sz="4" w:space="0" w:color="auto"/>
            </w:tcBorders>
            <w:vAlign w:val="center"/>
          </w:tcPr>
          <w:p w14:paraId="0CDD6D33" w14:textId="77777777" w:rsidR="00886CF5" w:rsidRPr="00AE1F83"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703" w:type="dxa"/>
            <w:gridSpan w:val="3"/>
            <w:tcBorders>
              <w:top w:val="single" w:sz="4" w:space="0" w:color="auto"/>
              <w:left w:val="single" w:sz="4" w:space="0" w:color="auto"/>
              <w:bottom w:val="single" w:sz="4" w:space="0" w:color="auto"/>
              <w:right w:val="single" w:sz="4" w:space="0" w:color="auto"/>
            </w:tcBorders>
            <w:vAlign w:val="center"/>
          </w:tcPr>
          <w:p w14:paraId="25B2FA99" w14:textId="77777777" w:rsidR="00886CF5" w:rsidRPr="00AE1F83"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886CF5" w:rsidRPr="00AE1F83" w14:paraId="6FD159F5" w14:textId="77777777" w:rsidTr="00993C12">
        <w:trPr>
          <w:cantSplit/>
          <w:trHeight w:val="95"/>
        </w:trPr>
        <w:tc>
          <w:tcPr>
            <w:tcW w:w="4254" w:type="dxa"/>
            <w:gridSpan w:val="3"/>
            <w:tcBorders>
              <w:top w:val="single" w:sz="4" w:space="0" w:color="auto"/>
              <w:left w:val="single" w:sz="4" w:space="0" w:color="auto"/>
              <w:bottom w:val="single" w:sz="4" w:space="0" w:color="auto"/>
              <w:right w:val="single" w:sz="4" w:space="0" w:color="auto"/>
            </w:tcBorders>
            <w:vAlign w:val="center"/>
          </w:tcPr>
          <w:p w14:paraId="033575AB" w14:textId="77777777" w:rsidR="00886CF5" w:rsidRPr="00AE1F83"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243" w:type="dxa"/>
            <w:gridSpan w:val="3"/>
            <w:tcBorders>
              <w:top w:val="single" w:sz="4" w:space="0" w:color="auto"/>
              <w:left w:val="single" w:sz="4" w:space="0" w:color="auto"/>
              <w:bottom w:val="single" w:sz="4" w:space="0" w:color="auto"/>
              <w:right w:val="single" w:sz="4" w:space="0" w:color="auto"/>
            </w:tcBorders>
            <w:vAlign w:val="center"/>
          </w:tcPr>
          <w:p w14:paraId="34EFD293" w14:textId="77777777" w:rsidR="00886CF5" w:rsidRPr="00AE1F83"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703" w:type="dxa"/>
            <w:gridSpan w:val="3"/>
            <w:tcBorders>
              <w:top w:val="single" w:sz="4" w:space="0" w:color="auto"/>
              <w:left w:val="single" w:sz="4" w:space="0" w:color="auto"/>
              <w:bottom w:val="single" w:sz="4" w:space="0" w:color="auto"/>
              <w:right w:val="single" w:sz="4" w:space="0" w:color="auto"/>
            </w:tcBorders>
            <w:vAlign w:val="center"/>
          </w:tcPr>
          <w:p w14:paraId="6F6E26BF" w14:textId="77777777" w:rsidR="00886CF5" w:rsidRPr="00AE1F83"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886CF5" w:rsidRPr="00AE1F83" w14:paraId="7CBCD763" w14:textId="77777777" w:rsidTr="00993C12">
        <w:trPr>
          <w:cantSplit/>
          <w:trHeight w:val="95"/>
        </w:trPr>
        <w:tc>
          <w:tcPr>
            <w:tcW w:w="4254" w:type="dxa"/>
            <w:gridSpan w:val="3"/>
            <w:tcBorders>
              <w:top w:val="single" w:sz="4" w:space="0" w:color="auto"/>
              <w:left w:val="single" w:sz="4" w:space="0" w:color="auto"/>
              <w:bottom w:val="single" w:sz="4" w:space="0" w:color="auto"/>
              <w:right w:val="single" w:sz="4" w:space="0" w:color="auto"/>
            </w:tcBorders>
            <w:vAlign w:val="center"/>
          </w:tcPr>
          <w:p w14:paraId="4D74ED7C" w14:textId="77777777" w:rsidR="00886CF5" w:rsidRPr="00AE1F83"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243" w:type="dxa"/>
            <w:gridSpan w:val="3"/>
            <w:tcBorders>
              <w:top w:val="single" w:sz="4" w:space="0" w:color="auto"/>
              <w:left w:val="single" w:sz="4" w:space="0" w:color="auto"/>
              <w:bottom w:val="single" w:sz="4" w:space="0" w:color="auto"/>
              <w:right w:val="single" w:sz="4" w:space="0" w:color="auto"/>
            </w:tcBorders>
            <w:vAlign w:val="center"/>
          </w:tcPr>
          <w:p w14:paraId="19C79407" w14:textId="77777777" w:rsidR="00886CF5" w:rsidRPr="00AE1F83"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703" w:type="dxa"/>
            <w:gridSpan w:val="3"/>
            <w:tcBorders>
              <w:top w:val="single" w:sz="4" w:space="0" w:color="auto"/>
              <w:left w:val="single" w:sz="4" w:space="0" w:color="auto"/>
              <w:bottom w:val="single" w:sz="4" w:space="0" w:color="auto"/>
              <w:right w:val="single" w:sz="4" w:space="0" w:color="auto"/>
            </w:tcBorders>
            <w:vAlign w:val="center"/>
          </w:tcPr>
          <w:p w14:paraId="18868C30" w14:textId="77777777" w:rsidR="00886CF5" w:rsidRPr="00AE1F83"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886CF5" w:rsidRPr="00AE1F83" w14:paraId="0B580A17" w14:textId="77777777" w:rsidTr="00993C12">
        <w:trPr>
          <w:cantSplit/>
          <w:trHeight w:val="95"/>
        </w:trPr>
        <w:tc>
          <w:tcPr>
            <w:tcW w:w="4254" w:type="dxa"/>
            <w:gridSpan w:val="3"/>
            <w:tcBorders>
              <w:top w:val="single" w:sz="4" w:space="0" w:color="auto"/>
              <w:left w:val="single" w:sz="4" w:space="0" w:color="auto"/>
              <w:bottom w:val="single" w:sz="4" w:space="0" w:color="auto"/>
              <w:right w:val="single" w:sz="4" w:space="0" w:color="auto"/>
            </w:tcBorders>
            <w:vAlign w:val="center"/>
          </w:tcPr>
          <w:p w14:paraId="739FFBE1" w14:textId="77777777" w:rsidR="00886CF5" w:rsidRPr="00AE1F83" w:rsidRDefault="00886CF5" w:rsidP="00B1164D">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2243" w:type="dxa"/>
            <w:gridSpan w:val="3"/>
            <w:tcBorders>
              <w:top w:val="single" w:sz="4" w:space="0" w:color="auto"/>
              <w:left w:val="single" w:sz="4" w:space="0" w:color="auto"/>
              <w:bottom w:val="single" w:sz="4" w:space="0" w:color="auto"/>
              <w:right w:val="single" w:sz="4" w:space="0" w:color="auto"/>
            </w:tcBorders>
            <w:vAlign w:val="center"/>
          </w:tcPr>
          <w:p w14:paraId="5B8EDDF3" w14:textId="77777777" w:rsidR="00886CF5" w:rsidRPr="00AE1F83" w:rsidRDefault="00886CF5" w:rsidP="00B1164D">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703" w:type="dxa"/>
            <w:gridSpan w:val="3"/>
            <w:tcBorders>
              <w:top w:val="single" w:sz="4" w:space="0" w:color="auto"/>
              <w:left w:val="single" w:sz="4" w:space="0" w:color="auto"/>
              <w:bottom w:val="single" w:sz="4" w:space="0" w:color="auto"/>
              <w:right w:val="single" w:sz="4" w:space="0" w:color="auto"/>
            </w:tcBorders>
            <w:vAlign w:val="center"/>
          </w:tcPr>
          <w:p w14:paraId="12E58CD2" w14:textId="77777777" w:rsidR="00886CF5" w:rsidRPr="00AE1F83" w:rsidRDefault="00886CF5" w:rsidP="00B1164D">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886CF5" w:rsidRPr="00AE1F83" w14:paraId="2E82F3B0" w14:textId="77777777" w:rsidTr="00B1164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200" w:type="dxa"/>
            <w:gridSpan w:val="9"/>
          </w:tcPr>
          <w:p w14:paraId="4B87D7DE" w14:textId="77777777" w:rsidR="00886CF5" w:rsidRPr="00AE1F83" w:rsidRDefault="00886CF5" w:rsidP="00B1164D">
            <w:pPr>
              <w:widowControl w:val="0"/>
              <w:spacing w:after="0" w:line="260" w:lineRule="exact"/>
              <w:rPr>
                <w:rFonts w:ascii="Arial" w:eastAsia="Times New Roman" w:hAnsi="Arial" w:cs="Arial"/>
                <w:b/>
                <w:sz w:val="20"/>
                <w:szCs w:val="20"/>
              </w:rPr>
            </w:pPr>
          </w:p>
          <w:p w14:paraId="35712C60" w14:textId="77777777" w:rsidR="00886CF5" w:rsidRPr="00AE1F83" w:rsidRDefault="00886CF5" w:rsidP="00B1164D">
            <w:pPr>
              <w:widowControl w:val="0"/>
              <w:spacing w:after="0" w:line="260" w:lineRule="exact"/>
              <w:rPr>
                <w:rFonts w:ascii="Arial" w:eastAsia="Times New Roman" w:hAnsi="Arial" w:cs="Arial"/>
                <w:b/>
                <w:sz w:val="20"/>
                <w:szCs w:val="20"/>
              </w:rPr>
            </w:pPr>
            <w:r w:rsidRPr="00AE1F83">
              <w:rPr>
                <w:rFonts w:ascii="Arial" w:eastAsia="Times New Roman" w:hAnsi="Arial" w:cs="Arial"/>
                <w:b/>
                <w:sz w:val="20"/>
                <w:szCs w:val="20"/>
              </w:rPr>
              <w:t>OBRAZLOŽITEV:</w:t>
            </w:r>
          </w:p>
          <w:p w14:paraId="51C038B7" w14:textId="77777777" w:rsidR="00886CF5" w:rsidRPr="00AE1F83" w:rsidRDefault="00886CF5" w:rsidP="00886CF5">
            <w:pPr>
              <w:widowControl w:val="0"/>
              <w:numPr>
                <w:ilvl w:val="0"/>
                <w:numId w:val="6"/>
              </w:numPr>
              <w:suppressAutoHyphens/>
              <w:spacing w:after="0" w:line="260" w:lineRule="exact"/>
              <w:ind w:left="284" w:hanging="28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Ocena finančnih posledic, ki niso načrtovane v sprejetem proračunu</w:t>
            </w:r>
          </w:p>
          <w:p w14:paraId="564C9627" w14:textId="77777777" w:rsidR="00886CF5" w:rsidRPr="00AE1F83" w:rsidRDefault="00886CF5" w:rsidP="00B1164D">
            <w:pPr>
              <w:widowControl w:val="0"/>
              <w:spacing w:after="0" w:line="260" w:lineRule="exact"/>
              <w:ind w:left="360" w:hanging="76"/>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V zvezi s predlaganim vladnim gradivom se navedejo predvidene spremembe (povečanje, zmanjšanje):</w:t>
            </w:r>
          </w:p>
          <w:p w14:paraId="53292F8E" w14:textId="77777777" w:rsidR="00886CF5" w:rsidRPr="00AE1F83" w:rsidRDefault="00886CF5" w:rsidP="00886CF5">
            <w:pPr>
              <w:widowControl w:val="0"/>
              <w:numPr>
                <w:ilvl w:val="0"/>
                <w:numId w:val="9"/>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t>prihodkov državnega proračuna in občinskih proračunov,</w:t>
            </w:r>
          </w:p>
          <w:p w14:paraId="6E124F2C" w14:textId="77777777" w:rsidR="00886CF5" w:rsidRPr="00AE1F83" w:rsidRDefault="00886CF5" w:rsidP="00886CF5">
            <w:pPr>
              <w:widowControl w:val="0"/>
              <w:numPr>
                <w:ilvl w:val="0"/>
                <w:numId w:val="9"/>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t>odhodkov državnega proračuna, ki niso načrtovani na ukrepih oziroma projektih sprejetih proračunov,</w:t>
            </w:r>
          </w:p>
          <w:p w14:paraId="4F743D19" w14:textId="77777777" w:rsidR="00886CF5" w:rsidRPr="00AE1F83" w:rsidRDefault="00886CF5" w:rsidP="00886CF5">
            <w:pPr>
              <w:widowControl w:val="0"/>
              <w:numPr>
                <w:ilvl w:val="0"/>
                <w:numId w:val="9"/>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t>obveznosti za druga javnofinančna sredstva (drugi viri), ki niso načrtovana na ukrepih oziroma projektih sprejetih proračunov.</w:t>
            </w:r>
          </w:p>
          <w:p w14:paraId="3958DA80" w14:textId="77777777" w:rsidR="00886CF5" w:rsidRPr="00AE1F83" w:rsidRDefault="00886CF5" w:rsidP="00B1164D">
            <w:pPr>
              <w:widowControl w:val="0"/>
              <w:spacing w:after="0" w:line="260" w:lineRule="exact"/>
              <w:ind w:left="284"/>
              <w:rPr>
                <w:rFonts w:ascii="Arial" w:eastAsia="Times New Roman" w:hAnsi="Arial" w:cs="Arial"/>
                <w:sz w:val="20"/>
                <w:szCs w:val="20"/>
                <w:lang w:eastAsia="sl-SI"/>
              </w:rPr>
            </w:pPr>
          </w:p>
          <w:p w14:paraId="20C321FD" w14:textId="77777777" w:rsidR="00886CF5" w:rsidRPr="00AE1F83" w:rsidRDefault="00886CF5" w:rsidP="00886CF5">
            <w:pPr>
              <w:widowControl w:val="0"/>
              <w:numPr>
                <w:ilvl w:val="0"/>
                <w:numId w:val="6"/>
              </w:numPr>
              <w:suppressAutoHyphens/>
              <w:spacing w:after="0" w:line="260" w:lineRule="exact"/>
              <w:ind w:left="284" w:hanging="28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Finančne posledice za državni proračun</w:t>
            </w:r>
          </w:p>
          <w:p w14:paraId="78FBB74E" w14:textId="77777777" w:rsidR="00886CF5" w:rsidRPr="00AE1F83" w:rsidRDefault="00886CF5" w:rsidP="00B1164D">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Prikazane morajo biti finančne posledice za državni proračun, ki so na proračunskih postavkah načrtovane v dinamiki projektov oziroma ukrepov:</w:t>
            </w:r>
          </w:p>
          <w:p w14:paraId="6BB427B7" w14:textId="77777777" w:rsidR="00886CF5" w:rsidRPr="00AE1F83" w:rsidRDefault="00886CF5" w:rsidP="00B1164D">
            <w:pPr>
              <w:widowControl w:val="0"/>
              <w:suppressAutoHyphens/>
              <w:spacing w:after="0" w:line="260" w:lineRule="exact"/>
              <w:ind w:left="720"/>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II.a Pravice porabe za izvedbo predlaganih rešitev so zagotovljene:</w:t>
            </w:r>
          </w:p>
          <w:p w14:paraId="79648566" w14:textId="77777777" w:rsidR="00886CF5" w:rsidRPr="00AE1F83" w:rsidRDefault="00886CF5" w:rsidP="00B1164D">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II.b). Pri uvrstitvi novega projekta oziroma ukrepa v načrt razvojnih programov se navedejo:</w:t>
            </w:r>
          </w:p>
          <w:p w14:paraId="205E85E1" w14:textId="77777777" w:rsidR="00886CF5" w:rsidRPr="00AE1F83" w:rsidRDefault="00886CF5" w:rsidP="00886CF5">
            <w:pPr>
              <w:widowControl w:val="0"/>
              <w:numPr>
                <w:ilvl w:val="0"/>
                <w:numId w:val="10"/>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proračunski uporabnik, ki bo financiral novi projekt oziroma ukrep,</w:t>
            </w:r>
          </w:p>
          <w:p w14:paraId="6542CAE6" w14:textId="77777777" w:rsidR="00886CF5" w:rsidRPr="00AE1F83" w:rsidRDefault="00886CF5" w:rsidP="00886CF5">
            <w:pPr>
              <w:widowControl w:val="0"/>
              <w:numPr>
                <w:ilvl w:val="0"/>
                <w:numId w:val="10"/>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projekt oziroma ukrep, s katerim se bodo dosegli cilji vladnega gradiva, in </w:t>
            </w:r>
          </w:p>
          <w:p w14:paraId="4E6EC24E" w14:textId="77777777" w:rsidR="00886CF5" w:rsidRPr="00AE1F83" w:rsidRDefault="00886CF5" w:rsidP="00886CF5">
            <w:pPr>
              <w:widowControl w:val="0"/>
              <w:numPr>
                <w:ilvl w:val="0"/>
                <w:numId w:val="10"/>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proračunske postavke.</w:t>
            </w:r>
          </w:p>
          <w:p w14:paraId="0A2101A2" w14:textId="77777777" w:rsidR="00886CF5" w:rsidRPr="00AE1F83" w:rsidRDefault="00886CF5" w:rsidP="00B1164D">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Za zagotovitev pravic porabe na proračunskih postavkah, s katerih se bo financiral novi projekt oziroma ukrep, je treba izpolniti tudi točko II.b, saj je za novi projekt oziroma ukrep mogoče zagotoviti pravice porabe le s prerazporeditvijo s proračunskih postavk, s katerih se financirajo že sprejeti oziroma veljavni projekti in ukrepi.</w:t>
            </w:r>
          </w:p>
          <w:p w14:paraId="2F48486B" w14:textId="77777777" w:rsidR="00886CF5" w:rsidRPr="00AE1F83" w:rsidRDefault="00886CF5" w:rsidP="00B1164D">
            <w:pPr>
              <w:widowControl w:val="0"/>
              <w:suppressAutoHyphens/>
              <w:spacing w:after="0" w:line="260" w:lineRule="exact"/>
              <w:ind w:left="71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II.b Manjkajoče pravice porabe bodo zagotovljene s prerazporeditvijo:</w:t>
            </w:r>
          </w:p>
          <w:p w14:paraId="030EFCED" w14:textId="77777777" w:rsidR="00886CF5" w:rsidRPr="00AE1F83" w:rsidRDefault="00886CF5" w:rsidP="00B1164D">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II.a.</w:t>
            </w:r>
          </w:p>
          <w:p w14:paraId="7109D195" w14:textId="77777777" w:rsidR="00886CF5" w:rsidRPr="00AE1F83" w:rsidRDefault="00886CF5" w:rsidP="00B1164D">
            <w:pPr>
              <w:widowControl w:val="0"/>
              <w:suppressAutoHyphens/>
              <w:spacing w:after="0" w:line="260" w:lineRule="exact"/>
              <w:ind w:left="71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II.c Načrtovana nadomestitev zmanjšanih prihodkov in povečanih odhodkov proračuna:</w:t>
            </w:r>
          </w:p>
          <w:p w14:paraId="20BA37E5" w14:textId="77777777" w:rsidR="00886CF5" w:rsidRPr="00AE1F83" w:rsidRDefault="00886CF5" w:rsidP="00B1164D">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Če se povečani odhodki (pravice porabe) ne bodo zagotovili tako, kot je določeno v točkah II.a in II.b,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22FF12DA" w14:textId="77777777" w:rsidR="00886CF5" w:rsidRPr="00AE1F83" w:rsidRDefault="00886CF5" w:rsidP="00B1164D">
            <w:pPr>
              <w:widowControl w:val="0"/>
              <w:suppressAutoHyphens/>
              <w:overflowPunct w:val="0"/>
              <w:autoSpaceDE w:val="0"/>
              <w:autoSpaceDN w:val="0"/>
              <w:adjustRightInd w:val="0"/>
              <w:spacing w:after="0" w:line="260" w:lineRule="exact"/>
              <w:jc w:val="both"/>
              <w:textAlignment w:val="baseline"/>
              <w:rPr>
                <w:rFonts w:ascii="Arial" w:eastAsia="Times New Roman" w:hAnsi="Arial" w:cs="Arial"/>
                <w:b/>
                <w:bCs/>
                <w:spacing w:val="40"/>
                <w:sz w:val="20"/>
                <w:szCs w:val="20"/>
                <w:lang w:eastAsia="sl-SI"/>
              </w:rPr>
            </w:pPr>
          </w:p>
        </w:tc>
      </w:tr>
      <w:tr w:rsidR="00886CF5" w:rsidRPr="00AE1F83" w14:paraId="730C177C" w14:textId="77777777" w:rsidTr="00B1164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52"/>
        </w:trPr>
        <w:tc>
          <w:tcPr>
            <w:tcW w:w="9200" w:type="dxa"/>
            <w:gridSpan w:val="9"/>
            <w:tcBorders>
              <w:top w:val="single" w:sz="4" w:space="0" w:color="000000"/>
              <w:left w:val="single" w:sz="4" w:space="0" w:color="000000"/>
              <w:bottom w:val="single" w:sz="4" w:space="0" w:color="000000"/>
              <w:right w:val="single" w:sz="4" w:space="0" w:color="000000"/>
            </w:tcBorders>
          </w:tcPr>
          <w:p w14:paraId="70CB6D25" w14:textId="77777777" w:rsidR="00886CF5" w:rsidRPr="00AE1F83" w:rsidRDefault="00886CF5" w:rsidP="00B1164D">
            <w:pPr>
              <w:spacing w:after="0" w:line="260" w:lineRule="exact"/>
              <w:rPr>
                <w:rFonts w:ascii="Arial" w:eastAsia="Times New Roman" w:hAnsi="Arial" w:cs="Arial"/>
                <w:b/>
                <w:sz w:val="20"/>
                <w:szCs w:val="20"/>
              </w:rPr>
            </w:pPr>
            <w:r w:rsidRPr="00AE1F83">
              <w:rPr>
                <w:rFonts w:ascii="Arial" w:eastAsia="Times New Roman" w:hAnsi="Arial" w:cs="Arial"/>
                <w:b/>
                <w:sz w:val="20"/>
                <w:szCs w:val="20"/>
              </w:rPr>
              <w:t>7.b Predstavitev ocene finančnih posledic pod 40.000 EUR:</w:t>
            </w:r>
          </w:p>
          <w:p w14:paraId="472705D9" w14:textId="77777777" w:rsidR="00886CF5" w:rsidRPr="00AE1F83" w:rsidRDefault="00886CF5" w:rsidP="00B1164D">
            <w:pPr>
              <w:spacing w:after="0" w:line="260" w:lineRule="exact"/>
              <w:rPr>
                <w:rFonts w:ascii="Arial" w:eastAsia="Times New Roman" w:hAnsi="Arial" w:cs="Arial"/>
                <w:sz w:val="20"/>
                <w:szCs w:val="20"/>
              </w:rPr>
            </w:pPr>
            <w:r w:rsidRPr="00AE1F83">
              <w:rPr>
                <w:rFonts w:ascii="Arial" w:eastAsia="Times New Roman" w:hAnsi="Arial" w:cs="Arial"/>
                <w:sz w:val="20"/>
                <w:szCs w:val="20"/>
              </w:rPr>
              <w:t>(Samo če izberete NE pod točko 6.a.)</w:t>
            </w:r>
          </w:p>
          <w:p w14:paraId="3F1834C4" w14:textId="77777777" w:rsidR="00886CF5" w:rsidRPr="00AE1F83" w:rsidRDefault="00886CF5" w:rsidP="00B1164D">
            <w:pPr>
              <w:spacing w:after="0" w:line="260" w:lineRule="exact"/>
              <w:rPr>
                <w:rFonts w:ascii="Arial" w:eastAsia="Times New Roman" w:hAnsi="Arial" w:cs="Arial"/>
                <w:b/>
                <w:sz w:val="20"/>
                <w:szCs w:val="20"/>
              </w:rPr>
            </w:pPr>
            <w:r w:rsidRPr="00AE1F83">
              <w:rPr>
                <w:rFonts w:ascii="Arial" w:eastAsia="Times New Roman" w:hAnsi="Arial" w:cs="Arial"/>
                <w:b/>
                <w:sz w:val="20"/>
                <w:szCs w:val="20"/>
              </w:rPr>
              <w:t>Kratka obrazložitev</w:t>
            </w:r>
          </w:p>
          <w:p w14:paraId="1EAD225D" w14:textId="77777777" w:rsidR="00886CF5" w:rsidRPr="00AE1F83" w:rsidRDefault="00886CF5" w:rsidP="00B1164D">
            <w:pPr>
              <w:spacing w:after="0" w:line="260" w:lineRule="exact"/>
              <w:rPr>
                <w:rFonts w:ascii="Arial" w:eastAsia="Times New Roman" w:hAnsi="Arial" w:cs="Arial"/>
                <w:b/>
                <w:sz w:val="20"/>
                <w:szCs w:val="20"/>
              </w:rPr>
            </w:pPr>
          </w:p>
        </w:tc>
      </w:tr>
      <w:tr w:rsidR="00886CF5" w:rsidRPr="00AE1F83" w14:paraId="0C7AA337" w14:textId="77777777" w:rsidTr="00B1164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9"/>
            <w:tcBorders>
              <w:top w:val="single" w:sz="4" w:space="0" w:color="000000"/>
              <w:left w:val="single" w:sz="4" w:space="0" w:color="000000"/>
              <w:bottom w:val="single" w:sz="4" w:space="0" w:color="000000"/>
              <w:right w:val="single" w:sz="4" w:space="0" w:color="000000"/>
            </w:tcBorders>
          </w:tcPr>
          <w:p w14:paraId="31EDD7C0" w14:textId="77777777" w:rsidR="00886CF5" w:rsidRPr="00AE1F83" w:rsidRDefault="00886CF5" w:rsidP="00B1164D">
            <w:pPr>
              <w:spacing w:after="0" w:line="260" w:lineRule="exact"/>
              <w:rPr>
                <w:rFonts w:ascii="Arial" w:eastAsia="Times New Roman" w:hAnsi="Arial" w:cs="Arial"/>
                <w:b/>
                <w:sz w:val="20"/>
                <w:szCs w:val="20"/>
              </w:rPr>
            </w:pPr>
            <w:r w:rsidRPr="00AE1F83">
              <w:rPr>
                <w:rFonts w:ascii="Arial" w:eastAsia="Times New Roman" w:hAnsi="Arial" w:cs="Arial"/>
                <w:b/>
                <w:sz w:val="20"/>
                <w:szCs w:val="20"/>
              </w:rPr>
              <w:t>8. Predstavitev sodelovanja z združenji občin:</w:t>
            </w:r>
          </w:p>
        </w:tc>
      </w:tr>
      <w:tr w:rsidR="00886CF5" w:rsidRPr="00AE1F83" w14:paraId="7D6C5137" w14:textId="77777777" w:rsidTr="00993C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873" w:type="dxa"/>
            <w:gridSpan w:val="7"/>
          </w:tcPr>
          <w:p w14:paraId="57D42CE0"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Vsebina predloženega gradiva (predpisa) vpliva na:</w:t>
            </w:r>
          </w:p>
          <w:p w14:paraId="01CA7A8D" w14:textId="77777777" w:rsidR="00886CF5" w:rsidRPr="00AE1F83" w:rsidRDefault="00886CF5" w:rsidP="00886CF5">
            <w:pPr>
              <w:widowControl w:val="0"/>
              <w:numPr>
                <w:ilvl w:val="1"/>
                <w:numId w:val="13"/>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pristojnosti občin,</w:t>
            </w:r>
          </w:p>
          <w:p w14:paraId="4FCC1949" w14:textId="77777777" w:rsidR="00886CF5" w:rsidRPr="00AE1F83" w:rsidRDefault="00886CF5" w:rsidP="00886CF5">
            <w:pPr>
              <w:widowControl w:val="0"/>
              <w:numPr>
                <w:ilvl w:val="1"/>
                <w:numId w:val="13"/>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delovanje občin,</w:t>
            </w:r>
          </w:p>
          <w:p w14:paraId="63F2E9D9" w14:textId="77777777" w:rsidR="00886CF5" w:rsidRPr="00AE1F83" w:rsidRDefault="00886CF5" w:rsidP="00886CF5">
            <w:pPr>
              <w:widowControl w:val="0"/>
              <w:numPr>
                <w:ilvl w:val="1"/>
                <w:numId w:val="9"/>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financiranje občin.</w:t>
            </w:r>
          </w:p>
          <w:p w14:paraId="790222FD" w14:textId="77777777" w:rsidR="00886CF5" w:rsidRPr="00AE1F83" w:rsidRDefault="00886CF5" w:rsidP="00B1164D">
            <w:pPr>
              <w:widowControl w:val="0"/>
              <w:overflowPunct w:val="0"/>
              <w:autoSpaceDE w:val="0"/>
              <w:autoSpaceDN w:val="0"/>
              <w:adjustRightInd w:val="0"/>
              <w:spacing w:after="0" w:line="260" w:lineRule="exact"/>
              <w:ind w:left="1440"/>
              <w:jc w:val="both"/>
              <w:textAlignment w:val="baseline"/>
              <w:rPr>
                <w:rFonts w:ascii="Arial" w:eastAsia="Times New Roman" w:hAnsi="Arial" w:cs="Arial"/>
                <w:iCs/>
                <w:sz w:val="20"/>
                <w:szCs w:val="20"/>
                <w:lang w:eastAsia="sl-SI"/>
              </w:rPr>
            </w:pPr>
          </w:p>
        </w:tc>
        <w:tc>
          <w:tcPr>
            <w:tcW w:w="2327" w:type="dxa"/>
            <w:gridSpan w:val="2"/>
          </w:tcPr>
          <w:p w14:paraId="62053919" w14:textId="77777777" w:rsidR="00886CF5" w:rsidRPr="00AE1F83" w:rsidRDefault="00886CF5" w:rsidP="00B1164D">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DA/</w:t>
            </w:r>
            <w:r w:rsidRPr="00993C12">
              <w:rPr>
                <w:rFonts w:ascii="Arial" w:eastAsia="Times New Roman" w:hAnsi="Arial" w:cs="Arial"/>
                <w:b/>
                <w:bCs/>
                <w:sz w:val="20"/>
                <w:szCs w:val="20"/>
                <w:lang w:eastAsia="sl-SI"/>
              </w:rPr>
              <w:t>NE</w:t>
            </w:r>
          </w:p>
        </w:tc>
      </w:tr>
      <w:tr w:rsidR="00886CF5" w:rsidRPr="00AE1F83" w14:paraId="31E2B3EC" w14:textId="77777777" w:rsidTr="00B1164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3F74A2B7"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Gradivo (predpis) je bilo poslano v mnenje: </w:t>
            </w:r>
          </w:p>
          <w:p w14:paraId="78932A82" w14:textId="77777777" w:rsidR="00886CF5" w:rsidRPr="00AE1F83" w:rsidRDefault="00886CF5" w:rsidP="00886CF5">
            <w:pPr>
              <w:widowControl w:val="0"/>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Skupnosti občin Slovenije SOS: DA/</w:t>
            </w:r>
            <w:r w:rsidRPr="00993C12">
              <w:rPr>
                <w:rFonts w:ascii="Arial" w:eastAsia="Times New Roman" w:hAnsi="Arial" w:cs="Arial"/>
                <w:b/>
                <w:bCs/>
                <w:iCs/>
                <w:sz w:val="20"/>
                <w:szCs w:val="20"/>
                <w:lang w:eastAsia="sl-SI"/>
              </w:rPr>
              <w:t>NE</w:t>
            </w:r>
          </w:p>
          <w:p w14:paraId="40D2A9DF" w14:textId="77777777" w:rsidR="00886CF5" w:rsidRPr="00AE1F83" w:rsidRDefault="00886CF5" w:rsidP="00886CF5">
            <w:pPr>
              <w:widowControl w:val="0"/>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lastRenderedPageBreak/>
              <w:t>Združenju občin Slovenije ZOS: DA/</w:t>
            </w:r>
            <w:r w:rsidRPr="00993C12">
              <w:rPr>
                <w:rFonts w:ascii="Arial" w:eastAsia="Times New Roman" w:hAnsi="Arial" w:cs="Arial"/>
                <w:b/>
                <w:bCs/>
                <w:iCs/>
                <w:sz w:val="20"/>
                <w:szCs w:val="20"/>
                <w:lang w:eastAsia="sl-SI"/>
              </w:rPr>
              <w:t>NE</w:t>
            </w:r>
          </w:p>
          <w:p w14:paraId="6CCBB889" w14:textId="77777777" w:rsidR="00886CF5" w:rsidRPr="00993C12" w:rsidRDefault="00886CF5" w:rsidP="00886CF5">
            <w:pPr>
              <w:widowControl w:val="0"/>
              <w:numPr>
                <w:ilvl w:val="0"/>
                <w:numId w:val="11"/>
              </w:numPr>
              <w:overflowPunct w:val="0"/>
              <w:autoSpaceDE w:val="0"/>
              <w:autoSpaceDN w:val="0"/>
              <w:adjustRightInd w:val="0"/>
              <w:spacing w:after="0" w:line="260" w:lineRule="exact"/>
              <w:jc w:val="both"/>
              <w:textAlignment w:val="baseline"/>
              <w:rPr>
                <w:rFonts w:ascii="Arial" w:eastAsia="Times New Roman" w:hAnsi="Arial" w:cs="Arial"/>
                <w:b/>
                <w:bCs/>
                <w:iCs/>
                <w:sz w:val="20"/>
                <w:szCs w:val="20"/>
                <w:lang w:eastAsia="sl-SI"/>
              </w:rPr>
            </w:pPr>
            <w:r w:rsidRPr="00AE1F83">
              <w:rPr>
                <w:rFonts w:ascii="Arial" w:eastAsia="Times New Roman" w:hAnsi="Arial" w:cs="Arial"/>
                <w:iCs/>
                <w:sz w:val="20"/>
                <w:szCs w:val="20"/>
                <w:lang w:eastAsia="sl-SI"/>
              </w:rPr>
              <w:t>Združenju mestnih občin Slovenije ZMOS: DA/</w:t>
            </w:r>
            <w:r w:rsidRPr="00993C12">
              <w:rPr>
                <w:rFonts w:ascii="Arial" w:eastAsia="Times New Roman" w:hAnsi="Arial" w:cs="Arial"/>
                <w:b/>
                <w:bCs/>
                <w:iCs/>
                <w:sz w:val="20"/>
                <w:szCs w:val="20"/>
                <w:lang w:eastAsia="sl-SI"/>
              </w:rPr>
              <w:t>NE</w:t>
            </w:r>
          </w:p>
          <w:p w14:paraId="5E734885"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07B1EDC3"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Predlogi in pripombe združenj so bili upoštevani:</w:t>
            </w:r>
          </w:p>
          <w:p w14:paraId="4FFB0457" w14:textId="77777777" w:rsidR="00886CF5" w:rsidRPr="00AE1F83" w:rsidRDefault="00886CF5" w:rsidP="00886CF5">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 celoti,</w:t>
            </w:r>
          </w:p>
          <w:p w14:paraId="6BE267C7" w14:textId="77777777" w:rsidR="00886CF5" w:rsidRPr="00AE1F83" w:rsidRDefault="00886CF5" w:rsidP="00886CF5">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večinoma,</w:t>
            </w:r>
          </w:p>
          <w:p w14:paraId="67B425E4" w14:textId="77777777" w:rsidR="00886CF5" w:rsidRPr="00AE1F83" w:rsidRDefault="00886CF5" w:rsidP="00886CF5">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delno,</w:t>
            </w:r>
          </w:p>
          <w:p w14:paraId="051E8B8D" w14:textId="77777777" w:rsidR="00886CF5" w:rsidRPr="00AE1F83" w:rsidRDefault="00886CF5" w:rsidP="00886CF5">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niso bili upoštevani.</w:t>
            </w:r>
          </w:p>
          <w:p w14:paraId="7FDC4D07" w14:textId="77777777" w:rsidR="00886CF5" w:rsidRPr="00AE1F83" w:rsidRDefault="00886CF5" w:rsidP="00B1164D">
            <w:pPr>
              <w:widowControl w:val="0"/>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p>
          <w:p w14:paraId="4183F736"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Bistveni predlogi in pripombe, ki niso bili upoštevani.</w:t>
            </w:r>
          </w:p>
          <w:p w14:paraId="7EAF9B38"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886CF5" w:rsidRPr="00AE1F83" w14:paraId="3835F340" w14:textId="77777777" w:rsidTr="00B1164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vAlign w:val="center"/>
          </w:tcPr>
          <w:p w14:paraId="611D32E2" w14:textId="77777777" w:rsidR="00886CF5" w:rsidRPr="00AE1F83" w:rsidRDefault="00886CF5" w:rsidP="00B1164D">
            <w:pPr>
              <w:widowControl w:val="0"/>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AE1F83">
              <w:rPr>
                <w:rFonts w:ascii="Arial" w:eastAsia="Times New Roman" w:hAnsi="Arial" w:cs="Arial"/>
                <w:b/>
                <w:sz w:val="20"/>
                <w:szCs w:val="20"/>
                <w:lang w:eastAsia="sl-SI"/>
              </w:rPr>
              <w:lastRenderedPageBreak/>
              <w:t>9. Predstavitev sodelovanja javnosti:</w:t>
            </w:r>
          </w:p>
        </w:tc>
      </w:tr>
      <w:tr w:rsidR="00886CF5" w:rsidRPr="00AE1F83" w14:paraId="073E4C26" w14:textId="77777777" w:rsidTr="00993C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873" w:type="dxa"/>
            <w:gridSpan w:val="7"/>
          </w:tcPr>
          <w:p w14:paraId="08C1AE5A"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AE1F83">
              <w:rPr>
                <w:rFonts w:ascii="Arial" w:eastAsia="Times New Roman" w:hAnsi="Arial" w:cs="Arial"/>
                <w:iCs/>
                <w:sz w:val="20"/>
                <w:szCs w:val="20"/>
                <w:lang w:eastAsia="sl-SI"/>
              </w:rPr>
              <w:t>Gradivo je bilo predhodno objavljeno na spletni strani predlagatelja:</w:t>
            </w:r>
          </w:p>
        </w:tc>
        <w:tc>
          <w:tcPr>
            <w:tcW w:w="2327" w:type="dxa"/>
            <w:gridSpan w:val="2"/>
          </w:tcPr>
          <w:p w14:paraId="094A6CD8" w14:textId="77777777" w:rsidR="00886CF5" w:rsidRPr="00AE1F83" w:rsidRDefault="00886CF5" w:rsidP="00B1164D">
            <w:pPr>
              <w:widowControl w:val="0"/>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DA/</w:t>
            </w:r>
            <w:r w:rsidRPr="00993C12">
              <w:rPr>
                <w:rFonts w:ascii="Arial" w:eastAsia="Times New Roman" w:hAnsi="Arial" w:cs="Arial"/>
                <w:b/>
                <w:bCs/>
                <w:sz w:val="20"/>
                <w:szCs w:val="20"/>
                <w:lang w:eastAsia="sl-SI"/>
              </w:rPr>
              <w:t>NE</w:t>
            </w:r>
          </w:p>
        </w:tc>
      </w:tr>
      <w:tr w:rsidR="00886CF5" w:rsidRPr="00AE1F83" w14:paraId="103F7C82" w14:textId="77777777" w:rsidTr="00B1164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7BFC11B0" w14:textId="0F426911" w:rsidR="00886CF5" w:rsidRPr="00AE1F83" w:rsidRDefault="00993C12"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Gre za gradivo, katerega predmet je postopek uvrščanja projektov v NRP, o katerem odločitev sprejme Vlada RS in ki ni predmet javne obravnave.</w:t>
            </w:r>
          </w:p>
        </w:tc>
      </w:tr>
      <w:tr w:rsidR="00886CF5" w:rsidRPr="00AE1F83" w14:paraId="1A3137B2" w14:textId="77777777" w:rsidTr="00B1164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6E984C88"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(Če je odgovor DA, navedite:</w:t>
            </w:r>
          </w:p>
          <w:p w14:paraId="63BCFE48"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Datum objave: ………</w:t>
            </w:r>
          </w:p>
          <w:p w14:paraId="6473FA2E"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V razpravo so bili vključeni: </w:t>
            </w:r>
          </w:p>
          <w:p w14:paraId="50519160" w14:textId="77777777" w:rsidR="00886CF5" w:rsidRPr="00AE1F83" w:rsidRDefault="00886CF5" w:rsidP="00886CF5">
            <w:pPr>
              <w:widowControl w:val="0"/>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nevladne organizacije, </w:t>
            </w:r>
          </w:p>
          <w:p w14:paraId="6442E178" w14:textId="77777777" w:rsidR="00886CF5" w:rsidRPr="00AE1F83" w:rsidRDefault="00886CF5" w:rsidP="00886CF5">
            <w:pPr>
              <w:widowControl w:val="0"/>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predstavniki zainteresirane javnosti,</w:t>
            </w:r>
          </w:p>
          <w:p w14:paraId="74D0B160" w14:textId="77777777" w:rsidR="00886CF5" w:rsidRPr="00AE1F83" w:rsidRDefault="00886CF5" w:rsidP="00886CF5">
            <w:pPr>
              <w:widowControl w:val="0"/>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predstavniki strokovne javnosti.</w:t>
            </w:r>
          </w:p>
          <w:p w14:paraId="0531A897" w14:textId="77777777" w:rsidR="00886CF5" w:rsidRPr="00AE1F83" w:rsidRDefault="00886CF5" w:rsidP="00886CF5">
            <w:pPr>
              <w:widowControl w:val="0"/>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w:t>
            </w:r>
          </w:p>
          <w:p w14:paraId="5D1D4DF2"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Mnenja, predlogi in pripombe z navedbo predlagateljev </w:t>
            </w:r>
            <w:r w:rsidRPr="00AE1F83">
              <w:rPr>
                <w:rFonts w:ascii="Arial" w:eastAsia="Times New Roman" w:hAnsi="Arial" w:cs="Arial"/>
                <w:color w:val="000000"/>
                <w:sz w:val="20"/>
                <w:szCs w:val="20"/>
                <w:lang w:eastAsia="sl-SI"/>
              </w:rPr>
              <w:t>(imen in priimkov fizičnih oseb, ki niso poslovni subjekti, ne navajajte</w:t>
            </w:r>
            <w:r w:rsidRPr="00AE1F83">
              <w:rPr>
                <w:rFonts w:ascii="Arial" w:eastAsia="Times New Roman" w:hAnsi="Arial" w:cs="Arial"/>
                <w:iCs/>
                <w:sz w:val="20"/>
                <w:szCs w:val="20"/>
                <w:lang w:eastAsia="sl-SI"/>
              </w:rPr>
              <w:t>):</w:t>
            </w:r>
          </w:p>
          <w:p w14:paraId="48441362"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6A8619A"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34B54A55"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Upoštevani so bili:</w:t>
            </w:r>
          </w:p>
          <w:p w14:paraId="29F15C3F" w14:textId="77777777" w:rsidR="00886CF5" w:rsidRPr="00AE1F83" w:rsidRDefault="00886CF5" w:rsidP="00886CF5">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 celoti,</w:t>
            </w:r>
          </w:p>
          <w:p w14:paraId="2B6CADA9" w14:textId="77777777" w:rsidR="00886CF5" w:rsidRPr="00AE1F83" w:rsidRDefault="00886CF5" w:rsidP="00886CF5">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večinoma,</w:t>
            </w:r>
          </w:p>
          <w:p w14:paraId="034EFEE5" w14:textId="77777777" w:rsidR="00886CF5" w:rsidRPr="00AE1F83" w:rsidRDefault="00886CF5" w:rsidP="00886CF5">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delno,</w:t>
            </w:r>
          </w:p>
          <w:p w14:paraId="08954A25" w14:textId="77777777" w:rsidR="00886CF5" w:rsidRPr="00AE1F83" w:rsidRDefault="00886CF5" w:rsidP="00886CF5">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niso bili upoštevani.</w:t>
            </w:r>
          </w:p>
          <w:p w14:paraId="624A34B3"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53D49DE5"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Bistvena mnenja, predlogi in pripombe, ki niso bili upoštevani, ter razlogi za neupoštevanje:</w:t>
            </w:r>
          </w:p>
          <w:p w14:paraId="1EBA33CF"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686248F7"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Poročilo je bilo dano ……………..</w:t>
            </w:r>
          </w:p>
          <w:p w14:paraId="1D96117C"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52657B1F" w14:textId="104A233F"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Javnost je bila vključena v pripravo gradiva v skladu z Zakonom o …, kar je navedeno v predlogu predpisa.)</w:t>
            </w:r>
          </w:p>
        </w:tc>
      </w:tr>
      <w:tr w:rsidR="00886CF5" w:rsidRPr="00AE1F83" w14:paraId="4BD298FD" w14:textId="77777777" w:rsidTr="00B1164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Borders>
              <w:top w:val="single" w:sz="4" w:space="0" w:color="000000"/>
              <w:left w:val="single" w:sz="4" w:space="0" w:color="000000"/>
              <w:bottom w:val="single" w:sz="4" w:space="0" w:color="000000"/>
              <w:right w:val="single" w:sz="4" w:space="0" w:color="000000"/>
            </w:tcBorders>
          </w:tcPr>
          <w:p w14:paraId="6D325C90" w14:textId="77777777" w:rsidR="00886CF5" w:rsidRPr="00AE1F83" w:rsidRDefault="00886CF5" w:rsidP="00B1164D">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p w14:paraId="1DBA35DA" w14:textId="77777777" w:rsidR="00993C12" w:rsidRPr="00993C12" w:rsidRDefault="00993C12" w:rsidP="00993C12">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sz w:val="20"/>
                <w:szCs w:val="20"/>
                <w:lang w:eastAsia="sl-SI"/>
              </w:rPr>
            </w:pPr>
            <w:r w:rsidRPr="00993C12">
              <w:rPr>
                <w:rFonts w:ascii="Arial" w:eastAsia="Times New Roman" w:hAnsi="Arial" w:cs="Arial"/>
                <w:sz w:val="20"/>
                <w:szCs w:val="20"/>
                <w:lang w:eastAsia="sl-SI"/>
              </w:rPr>
              <w:t>Mag. Polona Rifelj</w:t>
            </w:r>
          </w:p>
          <w:p w14:paraId="4015E34B" w14:textId="04A51225" w:rsidR="00993C12" w:rsidRPr="00AE1F83" w:rsidRDefault="00993C12" w:rsidP="00993C12">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sz w:val="20"/>
                <w:szCs w:val="20"/>
                <w:lang w:eastAsia="sl-SI"/>
              </w:rPr>
            </w:pPr>
            <w:r w:rsidRPr="00993C12">
              <w:rPr>
                <w:rFonts w:ascii="Arial" w:eastAsia="Times New Roman" w:hAnsi="Arial" w:cs="Arial"/>
                <w:sz w:val="20"/>
                <w:szCs w:val="20"/>
                <w:lang w:eastAsia="sl-SI"/>
              </w:rPr>
              <w:t>MINISTRICA</w:t>
            </w:r>
          </w:p>
          <w:p w14:paraId="5CB5F706" w14:textId="77777777" w:rsidR="00886CF5" w:rsidRPr="00AE1F83" w:rsidRDefault="00886CF5" w:rsidP="00B1164D">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tc>
      </w:tr>
    </w:tbl>
    <w:p w14:paraId="69440CC1" w14:textId="77777777" w:rsidR="00886CF5" w:rsidRDefault="00886CF5" w:rsidP="00886CF5"/>
    <w:p w14:paraId="66492743" w14:textId="77777777" w:rsidR="005301B9" w:rsidRPr="005301B9" w:rsidRDefault="005301B9" w:rsidP="005301B9">
      <w:pPr>
        <w:spacing w:after="0" w:line="260" w:lineRule="atLeast"/>
        <w:jc w:val="both"/>
        <w:rPr>
          <w:rFonts w:ascii="Arial" w:eastAsia="Times New Roman" w:hAnsi="Arial" w:cs="Arial"/>
          <w:sz w:val="20"/>
          <w:szCs w:val="20"/>
          <w:lang w:val="en-US"/>
        </w:rPr>
      </w:pPr>
      <w:r w:rsidRPr="005301B9">
        <w:rPr>
          <w:rFonts w:ascii="Arial" w:eastAsia="Times New Roman" w:hAnsi="Arial" w:cs="Arial"/>
          <w:sz w:val="20"/>
          <w:szCs w:val="20"/>
          <w:lang w:val="en-US"/>
        </w:rPr>
        <w:t>PRILOGE:</w:t>
      </w:r>
    </w:p>
    <w:p w14:paraId="1F74212A" w14:textId="77777777" w:rsidR="005301B9" w:rsidRPr="005301B9" w:rsidRDefault="005301B9" w:rsidP="005301B9">
      <w:pPr>
        <w:numPr>
          <w:ilvl w:val="0"/>
          <w:numId w:val="18"/>
        </w:numPr>
        <w:spacing w:after="0" w:line="240" w:lineRule="auto"/>
        <w:rPr>
          <w:rFonts w:ascii="Arial" w:eastAsia="Times New Roman" w:hAnsi="Arial" w:cs="Arial"/>
          <w:sz w:val="20"/>
          <w:szCs w:val="20"/>
          <w:lang w:val="en-US"/>
        </w:rPr>
      </w:pPr>
      <w:r w:rsidRPr="005301B9">
        <w:rPr>
          <w:rFonts w:ascii="Arial" w:eastAsia="Times New Roman" w:hAnsi="Arial" w:cs="Arial"/>
          <w:sz w:val="20"/>
          <w:szCs w:val="20"/>
          <w:lang w:val="en-US"/>
        </w:rPr>
        <w:t xml:space="preserve">Priloga 1: Obrazložitev </w:t>
      </w:r>
    </w:p>
    <w:p w14:paraId="45290A58" w14:textId="77777777" w:rsidR="005301B9" w:rsidRPr="005301B9" w:rsidRDefault="005301B9" w:rsidP="005301B9">
      <w:pPr>
        <w:numPr>
          <w:ilvl w:val="0"/>
          <w:numId w:val="18"/>
        </w:numPr>
        <w:spacing w:after="0" w:line="240" w:lineRule="auto"/>
        <w:rPr>
          <w:rFonts w:ascii="Arial" w:eastAsia="Times New Roman" w:hAnsi="Arial" w:cs="Arial"/>
          <w:sz w:val="20"/>
          <w:szCs w:val="20"/>
          <w:lang w:val="it-IT"/>
        </w:rPr>
      </w:pPr>
      <w:r w:rsidRPr="005301B9">
        <w:rPr>
          <w:rFonts w:ascii="Arial" w:eastAsia="Times New Roman" w:hAnsi="Arial" w:cs="Arial"/>
          <w:sz w:val="20"/>
          <w:szCs w:val="20"/>
          <w:lang w:val="it-IT"/>
        </w:rPr>
        <w:t xml:space="preserve">Priloga 2: Izpis Obrazca 3 iz sistema MFERAC </w:t>
      </w:r>
    </w:p>
    <w:p w14:paraId="527EB3C0" w14:textId="77777777" w:rsidR="005301B9" w:rsidRDefault="005301B9" w:rsidP="005301B9">
      <w:pPr>
        <w:numPr>
          <w:ilvl w:val="0"/>
          <w:numId w:val="18"/>
        </w:numPr>
        <w:suppressAutoHyphens/>
        <w:overflowPunct w:val="0"/>
        <w:autoSpaceDE w:val="0"/>
        <w:autoSpaceDN w:val="0"/>
        <w:adjustRightInd w:val="0"/>
        <w:spacing w:after="0" w:line="240" w:lineRule="auto"/>
        <w:textAlignment w:val="baseline"/>
        <w:rPr>
          <w:rFonts w:ascii="Arial" w:eastAsia="Times New Roman" w:hAnsi="Arial" w:cs="Arial"/>
          <w:bCs/>
          <w:iCs/>
          <w:sz w:val="20"/>
          <w:szCs w:val="20"/>
          <w:lang w:val="x-none" w:eastAsia="x-none"/>
        </w:rPr>
      </w:pPr>
      <w:r w:rsidRPr="005301B9">
        <w:rPr>
          <w:rFonts w:ascii="Arial" w:eastAsia="Times New Roman" w:hAnsi="Arial" w:cs="Arial"/>
          <w:bCs/>
          <w:iCs/>
          <w:sz w:val="20"/>
          <w:szCs w:val="20"/>
          <w:lang w:val="x-none" w:eastAsia="x-none"/>
        </w:rPr>
        <w:t>Priloga 3: Mnenje Ministrstva za finance</w:t>
      </w:r>
    </w:p>
    <w:p w14:paraId="668363EF" w14:textId="0986E94F" w:rsidR="00145B6D" w:rsidRPr="005301B9" w:rsidRDefault="00145B6D" w:rsidP="005301B9">
      <w:pPr>
        <w:numPr>
          <w:ilvl w:val="0"/>
          <w:numId w:val="18"/>
        </w:numPr>
        <w:suppressAutoHyphens/>
        <w:overflowPunct w:val="0"/>
        <w:autoSpaceDE w:val="0"/>
        <w:autoSpaceDN w:val="0"/>
        <w:adjustRightInd w:val="0"/>
        <w:spacing w:after="0" w:line="240" w:lineRule="auto"/>
        <w:textAlignment w:val="baseline"/>
        <w:rPr>
          <w:rFonts w:ascii="Arial" w:eastAsia="Times New Roman" w:hAnsi="Arial" w:cs="Arial"/>
          <w:bCs/>
          <w:iCs/>
          <w:sz w:val="20"/>
          <w:szCs w:val="20"/>
          <w:lang w:val="x-none" w:eastAsia="x-none"/>
        </w:rPr>
      </w:pPr>
      <w:r>
        <w:rPr>
          <w:rFonts w:ascii="Arial" w:eastAsia="Times New Roman" w:hAnsi="Arial" w:cs="Arial"/>
          <w:bCs/>
          <w:iCs/>
          <w:sz w:val="20"/>
          <w:szCs w:val="20"/>
          <w:lang w:val="x-none" w:eastAsia="x-none"/>
        </w:rPr>
        <w:t>Priloga 4: Mnenje SVZ</w:t>
      </w:r>
    </w:p>
    <w:p w14:paraId="4EC18999" w14:textId="77777777" w:rsidR="00BD62FC" w:rsidRDefault="00BD62FC" w:rsidP="005301B9">
      <w:pPr>
        <w:pStyle w:val="Naslovpredpisa"/>
        <w:spacing w:before="0" w:after="0" w:line="260" w:lineRule="exact"/>
        <w:rPr>
          <w:bCs/>
          <w:szCs w:val="20"/>
          <w:lang w:val="pt-PT"/>
        </w:rPr>
      </w:pPr>
    </w:p>
    <w:p w14:paraId="25509665" w14:textId="77777777" w:rsidR="008E726D" w:rsidRDefault="008E726D" w:rsidP="005301B9">
      <w:pPr>
        <w:pStyle w:val="Naslovpredpisa"/>
        <w:spacing w:before="0" w:after="0" w:line="260" w:lineRule="exact"/>
        <w:rPr>
          <w:bCs/>
          <w:szCs w:val="20"/>
          <w:lang w:val="pt-PT"/>
        </w:rPr>
      </w:pPr>
    </w:p>
    <w:p w14:paraId="4C3F788D" w14:textId="77777777" w:rsidR="008E726D" w:rsidRDefault="008E726D" w:rsidP="005301B9">
      <w:pPr>
        <w:pStyle w:val="Naslovpredpisa"/>
        <w:spacing w:before="0" w:after="0" w:line="260" w:lineRule="exact"/>
        <w:rPr>
          <w:bCs/>
          <w:szCs w:val="20"/>
          <w:lang w:val="pt-PT"/>
        </w:rPr>
      </w:pPr>
    </w:p>
    <w:p w14:paraId="419B2F8E" w14:textId="77777777" w:rsidR="008E726D" w:rsidRDefault="008E726D" w:rsidP="005301B9">
      <w:pPr>
        <w:pStyle w:val="Naslovpredpisa"/>
        <w:spacing w:before="0" w:after="0" w:line="260" w:lineRule="exact"/>
        <w:rPr>
          <w:bCs/>
          <w:szCs w:val="20"/>
          <w:lang w:val="pt-PT"/>
        </w:rPr>
      </w:pPr>
    </w:p>
    <w:p w14:paraId="2DEB4026" w14:textId="77777777" w:rsidR="008E726D" w:rsidRDefault="008E726D" w:rsidP="005301B9">
      <w:pPr>
        <w:pStyle w:val="Naslovpredpisa"/>
        <w:spacing w:before="0" w:after="0" w:line="260" w:lineRule="exact"/>
        <w:rPr>
          <w:bCs/>
          <w:szCs w:val="20"/>
          <w:lang w:val="pt-PT"/>
        </w:rPr>
      </w:pPr>
    </w:p>
    <w:p w14:paraId="22C8D281" w14:textId="3D7BBAFE" w:rsidR="005301B9" w:rsidRPr="00E0360B" w:rsidRDefault="005301B9" w:rsidP="005301B9">
      <w:pPr>
        <w:pStyle w:val="Naslovpredpisa"/>
        <w:spacing w:before="0" w:after="0" w:line="260" w:lineRule="exact"/>
        <w:rPr>
          <w:bCs/>
          <w:szCs w:val="20"/>
          <w:lang w:val="pt-PT"/>
        </w:rPr>
      </w:pPr>
      <w:r w:rsidRPr="00E0360B">
        <w:rPr>
          <w:bCs/>
          <w:szCs w:val="20"/>
          <w:lang w:val="pt-PT"/>
        </w:rPr>
        <w:lastRenderedPageBreak/>
        <w:t>OBRAZLOŽITEV</w:t>
      </w:r>
    </w:p>
    <w:p w14:paraId="0D4057F6" w14:textId="77777777" w:rsidR="005301B9" w:rsidRDefault="005301B9" w:rsidP="005301B9">
      <w:pPr>
        <w:pStyle w:val="Naslovpredpisa"/>
        <w:spacing w:before="0" w:after="0" w:line="260" w:lineRule="exact"/>
        <w:jc w:val="left"/>
        <w:rPr>
          <w:b w:val="0"/>
          <w:szCs w:val="20"/>
          <w:lang w:val="pt-PT"/>
        </w:rPr>
      </w:pPr>
    </w:p>
    <w:p w14:paraId="121D626D" w14:textId="77777777" w:rsidR="00A74C72" w:rsidRPr="00A74C72" w:rsidRDefault="00A74C72" w:rsidP="00A74C72">
      <w:pPr>
        <w:jc w:val="both"/>
        <w:rPr>
          <w:rFonts w:ascii="Arial" w:eastAsia="Calibri" w:hAnsi="Arial" w:cs="Arial"/>
          <w:sz w:val="20"/>
          <w:szCs w:val="20"/>
          <w:lang w:eastAsia="sl-SI"/>
        </w:rPr>
      </w:pPr>
      <w:r w:rsidRPr="00A74C72">
        <w:rPr>
          <w:rFonts w:ascii="Arial" w:eastAsia="Calibri" w:hAnsi="Arial" w:cs="Arial"/>
          <w:sz w:val="20"/>
          <w:szCs w:val="20"/>
          <w:lang w:eastAsia="sl-SI"/>
        </w:rPr>
        <w:t xml:space="preserve">V skladu s četrtim odstavkom 11. člena Zakona o Triglavskem narodnem parku (Uradni list RS, št. 52/10, 46/14 – ZON-C, 60/17, 82/20, 18/23 – ZDU-1O in 97/25 – ZON-F; v nadaljevanju ZTNP-1) se za projekte, investicije in dejavnosti, ki jih parkovne lokalne skupnosti izvajajo oziroma zagotavljajo v Triglavskem narodnem parku in ki se neposredno nanašajo na izvajanje razvojnih usmeritev iz 2., 7., 8., 9. in 17. točke prvega odstavka 10. člena ZTNP-1, parkovni lokalni skupnosti iz državnega proračuna dodeli 0,20 % dohodnine, vplačane v predpreteklem letu pred letom, za katero se ji izračuna dohodnina. Delež dohodnine se razdeli po lokalnih skupnostih v parku na podlagi sporazumne določitve deležev, ki pripadejo posamezni parkovni skupnosti, določene s strani županov (deleži po občinah so navedeni v ZTNP-1). Ministrstvo za finance (MF) ugotovi in sporoči parkovnim lokalnim skupnostim višino dodeljenih sredstev pred predložitvijo državnega proračuna oziroma sprememb državnega proračuna Državnemu zboru. Parkovne lokalne skupnosti morajo ta sredstva porabljati namensko. Sredstva se dodeljujejo iz proračunske postavke MOP za projekte in ukrepe, za sofinanciranje katerih predstavlja podlago enoletni Akcijski načrt za financiranje parkovnih lokalnih skupnosti (v nadaljevanju akcijski načrt). Skladno z Uredbo o merilih in kriterijih za spodbujanje in financiranje projektov, investicij ter izvajanja dejavnosti v Triglavskem narodnem parku (Uradni list RS, št. 116/21) pripravi akcijski načrt Javni zavod Triglavski narodni park, potrdi pa ga ministrstvo pristojno za naravo. </w:t>
      </w:r>
    </w:p>
    <w:p w14:paraId="0C559A3C" w14:textId="77777777" w:rsidR="00A74C72" w:rsidRPr="00A74C72" w:rsidRDefault="00A74C72" w:rsidP="00A74C72">
      <w:pPr>
        <w:jc w:val="both"/>
        <w:rPr>
          <w:rFonts w:ascii="Arial" w:eastAsia="Calibri" w:hAnsi="Arial" w:cs="Arial"/>
          <w:sz w:val="20"/>
          <w:szCs w:val="20"/>
          <w:lang w:eastAsia="sl-SI"/>
        </w:rPr>
      </w:pPr>
      <w:r w:rsidRPr="00A74C72">
        <w:rPr>
          <w:rFonts w:ascii="Arial" w:eastAsia="Calibri" w:hAnsi="Arial" w:cs="Arial"/>
          <w:sz w:val="20"/>
          <w:szCs w:val="20"/>
          <w:lang w:eastAsia="sl-SI"/>
        </w:rPr>
        <w:t xml:space="preserve">Parkovne lokalne skupnosti morajo pri pripravi projektov upoštevati Uredbo o enotni metodologiji za pripravo in obravnavo investicijske dokumentacije na področju javnih financ, (Uradni list RS, št. 60/06, 54/10 in 27/16). Občine najprej uvrstijo projekte v občinske NRP. Za izvedbo financiranja iz akcijskega načrta je treba projekte  in ukrepe uvrstiti v veljavni državni NRP. Vlada odloči o uvrstitvi projektov, za katere je glede na izhodiščno vrednost projekta oziroma obseg spremembe v ZIPRS2627 to določeno (uvrstitev projektov v veljavni NRP z vrednostjo od 600.000,00 EUR in o sprememba vrednosti projektov nad 20 odstotki izhodiščne vrednosti). </w:t>
      </w:r>
    </w:p>
    <w:p w14:paraId="4B0AB0D6" w14:textId="77777777" w:rsidR="00A74C72" w:rsidRPr="00A74C72" w:rsidRDefault="00A74C72" w:rsidP="00A74C72">
      <w:pPr>
        <w:jc w:val="both"/>
        <w:rPr>
          <w:rFonts w:ascii="Arial" w:eastAsia="Calibri" w:hAnsi="Arial" w:cs="Arial"/>
          <w:sz w:val="20"/>
          <w:szCs w:val="20"/>
          <w:lang w:eastAsia="sl-SI"/>
        </w:rPr>
      </w:pPr>
    </w:p>
    <w:p w14:paraId="742ECEB1" w14:textId="37BE784E" w:rsidR="00A74C72" w:rsidRPr="00A74C72" w:rsidRDefault="00A74C72" w:rsidP="00A74C72">
      <w:pPr>
        <w:jc w:val="both"/>
        <w:rPr>
          <w:rFonts w:ascii="Arial" w:eastAsia="Calibri" w:hAnsi="Arial" w:cs="Arial"/>
          <w:sz w:val="20"/>
          <w:szCs w:val="20"/>
          <w:lang w:eastAsia="sl-SI"/>
        </w:rPr>
      </w:pPr>
      <w:r w:rsidRPr="00A74C72">
        <w:rPr>
          <w:rFonts w:ascii="Arial" w:eastAsia="Calibri" w:hAnsi="Arial" w:cs="Arial"/>
          <w:sz w:val="20"/>
          <w:szCs w:val="20"/>
          <w:lang w:eastAsia="sl-SI"/>
        </w:rPr>
        <w:t xml:space="preserve">V veljavnem Načrtu razvojnih programov 2026 – 2029 se uvršča nov projekt </w:t>
      </w:r>
      <w:r w:rsidR="002F7C5C" w:rsidRPr="00DF5AE7">
        <w:rPr>
          <w:rFonts w:ascii="Arial" w:eastAsia="Calibri" w:hAnsi="Arial" w:cs="Arial"/>
          <w:sz w:val="20"/>
          <w:szCs w:val="20"/>
          <w:lang w:eastAsia="sl-SI"/>
        </w:rPr>
        <w:t>2580-26-0018</w:t>
      </w:r>
      <w:r w:rsidRPr="00A74C72">
        <w:rPr>
          <w:rFonts w:ascii="Arial" w:eastAsia="Calibri" w:hAnsi="Arial" w:cs="Arial"/>
          <w:sz w:val="20"/>
          <w:szCs w:val="20"/>
          <w:lang w:eastAsia="sl-SI"/>
        </w:rPr>
        <w:t xml:space="preserve"> »Obnova ceste Vas na Skali v Občini Bovec«, ki se izvaja v Občini Bovec.</w:t>
      </w:r>
    </w:p>
    <w:p w14:paraId="42BC4B0C" w14:textId="77777777" w:rsidR="00A74C72" w:rsidRPr="00A74C72" w:rsidRDefault="00A74C72" w:rsidP="00A74C72">
      <w:pPr>
        <w:jc w:val="both"/>
        <w:rPr>
          <w:rFonts w:ascii="Arial" w:eastAsia="Calibri" w:hAnsi="Arial" w:cs="Arial"/>
          <w:sz w:val="20"/>
          <w:szCs w:val="20"/>
          <w:lang w:eastAsia="sl-SI"/>
        </w:rPr>
      </w:pPr>
    </w:p>
    <w:p w14:paraId="4C97D0D1" w14:textId="3A45F60D" w:rsidR="00A74C72" w:rsidRPr="00A74C72" w:rsidRDefault="00A74C72" w:rsidP="00A74C72">
      <w:pPr>
        <w:jc w:val="both"/>
        <w:rPr>
          <w:rFonts w:ascii="Arial" w:eastAsia="Calibri" w:hAnsi="Arial" w:cs="Arial"/>
          <w:sz w:val="20"/>
          <w:szCs w:val="20"/>
          <w:lang w:eastAsia="sl-SI"/>
        </w:rPr>
      </w:pPr>
      <w:r w:rsidRPr="00A74C72">
        <w:rPr>
          <w:rFonts w:ascii="Arial" w:eastAsia="Calibri" w:hAnsi="Arial" w:cs="Arial"/>
          <w:sz w:val="20"/>
          <w:szCs w:val="20"/>
          <w:lang w:eastAsia="sl-SI"/>
        </w:rPr>
        <w:t xml:space="preserve">V sklopu projekta »Obnova ceste Vas na Skali v Občini Bovec« je predvidena postopna celovita obnova obstoječe gozdne ceste 011102 Vas na Skali v skupni dolžini približno 2.350 m, vključno z ureditvijo voziščne konstrukcije, odvodnjavanja ter sanacijo poškodovanih odsekov. Obnova bo potekala fazno v obdobju štirih let, pri čemer se bo v okviru posamezne prijave za sofinanciranje pri Triglavskem narodnem parku izvedel en odsek ceste letno. Predvidena dinamika izvedbe je naslednja: v letu 2026 od km 2,040 do km 2,640 (600 m), v letu 2027 od km 5,140 do km 5,890 (750 m), v letu 2028 od km 4,640 do km 5,140 (500 m), in v letu 2029: od km 4,140 do km 4,640 (500 m). Obnova zajema izboljšanje nosilnosti vozišča, ureditev odvodnjavanja ter sanacijo poškodovanih delov ceste. Projekt bo zagotovil dolgoročno izboljšanje prevoznosti in prometne varnosti gozdne ceste, boljšo dostopnost za lokalno prebivalstvo, obiskovalce ter izvajalce gozdarskih in intervencijskih dejavnosti ter prispeval k trajnostnemu upravljanju gozdov in infrastrukture na območju Triglavskega narodnega parka. Z obnovo se bodo zmanjšali negativni vplivi erozije in odnašanja materiala v okolje ter izboljšali pogoji za izvajanje nalog upravljanja zavarovanega območja. Obstoječa gozdna cesta Vas na Skali je dotrajana, z neustreznim odvodnjavanjem in zmanjšano nosilnostjo, kar povzroča pospešeno erozijo, poškodbe terena in otežuje dostop za izvajanje gozdarskih in varstvenih dejavnosti ter zagotavljanje varnosti v prostoru. Z izvedbo projekta se bo stanje bistveno izboljšalo: infrastrukturni poseg bo izveden na obstoječi trasi, z minimalnimi vplivi na prostor, hkrati pa bo zmanjšan pritisk na naravno okolje Triglavskega narodnega parka zaradi nenadzorovane rabe in obvozov. Izhodiščna vrednost projekta št. </w:t>
      </w:r>
      <w:r w:rsidR="002F7C5C" w:rsidRPr="00A74C72">
        <w:rPr>
          <w:rFonts w:ascii="Arial" w:eastAsia="Calibri" w:hAnsi="Arial" w:cs="Arial"/>
          <w:sz w:val="20"/>
          <w:szCs w:val="20"/>
          <w:lang w:eastAsia="sl-SI"/>
        </w:rPr>
        <w:t>25</w:t>
      </w:r>
      <w:r w:rsidR="002F7C5C">
        <w:rPr>
          <w:rFonts w:ascii="Arial" w:eastAsia="Calibri" w:hAnsi="Arial" w:cs="Arial"/>
          <w:sz w:val="20"/>
          <w:szCs w:val="20"/>
          <w:lang w:eastAsia="sl-SI"/>
        </w:rPr>
        <w:t>8</w:t>
      </w:r>
      <w:r w:rsidR="002F7C5C" w:rsidRPr="00A74C72">
        <w:rPr>
          <w:rFonts w:ascii="Arial" w:eastAsia="Calibri" w:hAnsi="Arial" w:cs="Arial"/>
          <w:sz w:val="20"/>
          <w:szCs w:val="20"/>
          <w:lang w:eastAsia="sl-SI"/>
        </w:rPr>
        <w:t>0-26-0</w:t>
      </w:r>
      <w:r w:rsidR="002F7C5C">
        <w:rPr>
          <w:rFonts w:ascii="Arial" w:eastAsia="Calibri" w:hAnsi="Arial" w:cs="Arial"/>
          <w:sz w:val="20"/>
          <w:szCs w:val="20"/>
          <w:lang w:eastAsia="sl-SI"/>
        </w:rPr>
        <w:t>018</w:t>
      </w:r>
      <w:r w:rsidR="002F7C5C" w:rsidRPr="00A74C72">
        <w:rPr>
          <w:rFonts w:ascii="Arial" w:eastAsia="Calibri" w:hAnsi="Arial" w:cs="Arial"/>
          <w:sz w:val="20"/>
          <w:szCs w:val="20"/>
          <w:lang w:eastAsia="sl-SI"/>
        </w:rPr>
        <w:t xml:space="preserve"> </w:t>
      </w:r>
      <w:r w:rsidRPr="00A74C72">
        <w:rPr>
          <w:rFonts w:ascii="Arial" w:eastAsia="Calibri" w:hAnsi="Arial" w:cs="Arial"/>
          <w:sz w:val="20"/>
          <w:szCs w:val="20"/>
          <w:lang w:eastAsia="sl-SI"/>
        </w:rPr>
        <w:t>»Obnova ceste Vas na Skali v Občini Bovec« znaša 1.541.446,53 EUR. V letu 2026 znaša vrednost projekta 336.669,81 EUR</w:t>
      </w:r>
      <w:r w:rsidR="00C4120F">
        <w:rPr>
          <w:rFonts w:ascii="Arial" w:eastAsia="Calibri" w:hAnsi="Arial" w:cs="Arial"/>
          <w:sz w:val="20"/>
          <w:szCs w:val="20"/>
          <w:lang w:eastAsia="sl-SI"/>
        </w:rPr>
        <w:t xml:space="preserve">. </w:t>
      </w:r>
      <w:r w:rsidR="00C4120F" w:rsidRPr="00C4120F">
        <w:rPr>
          <w:rFonts w:ascii="Arial" w:eastAsia="Calibri" w:hAnsi="Arial" w:cs="Arial"/>
          <w:sz w:val="20"/>
          <w:szCs w:val="20"/>
          <w:lang w:eastAsia="sl-SI"/>
        </w:rPr>
        <w:t xml:space="preserve">Sredstva se v letu 2026 v celoti zagotovijo iz </w:t>
      </w:r>
      <w:r w:rsidR="002E6C48">
        <w:rPr>
          <w:rFonts w:ascii="Arial" w:eastAsia="Calibri" w:hAnsi="Arial" w:cs="Arial"/>
          <w:sz w:val="20"/>
          <w:szCs w:val="20"/>
          <w:lang w:eastAsia="sl-SI"/>
        </w:rPr>
        <w:t xml:space="preserve">državnega </w:t>
      </w:r>
      <w:r w:rsidR="00C4120F" w:rsidRPr="00C4120F">
        <w:rPr>
          <w:rFonts w:ascii="Arial" w:eastAsia="Calibri" w:hAnsi="Arial" w:cs="Arial"/>
          <w:sz w:val="20"/>
          <w:szCs w:val="20"/>
          <w:lang w:eastAsia="sl-SI"/>
        </w:rPr>
        <w:t>proračuna</w:t>
      </w:r>
      <w:r w:rsidR="00B75991">
        <w:rPr>
          <w:rFonts w:ascii="Arial" w:eastAsia="Calibri" w:hAnsi="Arial" w:cs="Arial"/>
          <w:sz w:val="20"/>
          <w:szCs w:val="20"/>
          <w:lang w:eastAsia="sl-SI"/>
        </w:rPr>
        <w:t>,</w:t>
      </w:r>
      <w:r w:rsidR="00C4120F" w:rsidRPr="00C4120F">
        <w:rPr>
          <w:rFonts w:ascii="Arial" w:eastAsia="Calibri" w:hAnsi="Arial" w:cs="Arial"/>
          <w:sz w:val="20"/>
          <w:szCs w:val="20"/>
          <w:lang w:eastAsia="sl-SI"/>
        </w:rPr>
        <w:t xml:space="preserve"> na podlagi Spremembe Akcijskega načrta za financiranje </w:t>
      </w:r>
      <w:r w:rsidR="00C4120F" w:rsidRPr="00C4120F">
        <w:rPr>
          <w:rFonts w:ascii="Arial" w:eastAsia="Calibri" w:hAnsi="Arial" w:cs="Arial"/>
          <w:sz w:val="20"/>
          <w:szCs w:val="20"/>
          <w:lang w:eastAsia="sl-SI"/>
        </w:rPr>
        <w:lastRenderedPageBreak/>
        <w:t>parkovnih lokalnih skupnosti v letu 2026.</w:t>
      </w:r>
      <w:r w:rsidRPr="00A74C72">
        <w:rPr>
          <w:rFonts w:ascii="Arial" w:eastAsia="Calibri" w:hAnsi="Arial" w:cs="Arial"/>
          <w:sz w:val="20"/>
          <w:szCs w:val="20"/>
          <w:lang w:eastAsia="sl-SI"/>
        </w:rPr>
        <w:t xml:space="preserve"> V letu 2027 znaša vrednost projekta 377.235,52 EUR, v letu 2028 znaša vrednost projekta 575.410,94 EUR, v letu 2029 znaša vrednost projekta 252.130,26 EUR, v vseh treh letih pa je predvidena prijava na financiranje v okviru akcijskega načrta za posamezno leto, zato so sredstva v investicijski dokumentaciji prikazana pod druge vire.</w:t>
      </w:r>
    </w:p>
    <w:p w14:paraId="7732CA5F" w14:textId="77777777" w:rsidR="00A74C72" w:rsidRPr="00A74C72" w:rsidRDefault="00A74C72" w:rsidP="00A74C72">
      <w:pPr>
        <w:jc w:val="both"/>
        <w:rPr>
          <w:rFonts w:ascii="Arial" w:eastAsia="Calibri" w:hAnsi="Arial" w:cs="Arial"/>
          <w:sz w:val="20"/>
          <w:szCs w:val="20"/>
          <w:lang w:eastAsia="sl-SI"/>
        </w:rPr>
      </w:pPr>
    </w:p>
    <w:p w14:paraId="6B5580DA" w14:textId="07133473" w:rsidR="005301B9" w:rsidRDefault="00A74C72" w:rsidP="00A74C72">
      <w:pPr>
        <w:jc w:val="both"/>
      </w:pPr>
      <w:r w:rsidRPr="00A74C72">
        <w:rPr>
          <w:rFonts w:ascii="Arial" w:eastAsia="Calibri" w:hAnsi="Arial" w:cs="Arial"/>
          <w:sz w:val="20"/>
          <w:szCs w:val="20"/>
          <w:lang w:eastAsia="sl-SI"/>
        </w:rPr>
        <w:t xml:space="preserve">Viri financiranja za navedena projekta so zagotovljeni v okviru proračuna NPU, na PP </w:t>
      </w:r>
      <w:r w:rsidR="00664FC3" w:rsidRPr="00664FC3">
        <w:rPr>
          <w:rFonts w:ascii="Arial" w:eastAsia="Calibri" w:hAnsi="Arial" w:cs="Arial"/>
          <w:sz w:val="20"/>
          <w:szCs w:val="20"/>
          <w:lang w:eastAsia="sl-SI"/>
        </w:rPr>
        <w:t>263138</w:t>
      </w:r>
      <w:r w:rsidRPr="00A74C72">
        <w:rPr>
          <w:rFonts w:ascii="Arial" w:eastAsia="Calibri" w:hAnsi="Arial" w:cs="Arial"/>
          <w:sz w:val="20"/>
          <w:szCs w:val="20"/>
          <w:lang w:eastAsia="sl-SI"/>
        </w:rPr>
        <w:t xml:space="preserve"> - Sofinanciranje občinskih projektov v TNP, evidenčnega projekta št. 2550-20-0004 – Podpora lokalnim projektom v TNP skladno z 11. členom ZTNP-1</w:t>
      </w:r>
      <w:r>
        <w:rPr>
          <w:rFonts w:ascii="Arial" w:eastAsia="Calibri" w:hAnsi="Arial" w:cs="Arial"/>
          <w:sz w:val="20"/>
          <w:szCs w:val="20"/>
          <w:lang w:eastAsia="sl-SI"/>
        </w:rPr>
        <w:t>.</w:t>
      </w:r>
    </w:p>
    <w:sectPr w:rsidR="005301B9" w:rsidSect="008C1278">
      <w:headerReference w:type="default" r:id="rId11"/>
      <w:headerReference w:type="first" r:id="rId12"/>
      <w:pgSz w:w="11900" w:h="16840" w:code="9"/>
      <w:pgMar w:top="1701" w:right="1701" w:bottom="1134" w:left="1701" w:header="153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000A81" w14:textId="77777777" w:rsidR="009B0943" w:rsidRDefault="009B0943">
      <w:r>
        <w:separator/>
      </w:r>
    </w:p>
  </w:endnote>
  <w:endnote w:type="continuationSeparator" w:id="0">
    <w:p w14:paraId="0E023BF9" w14:textId="77777777" w:rsidR="009B0943" w:rsidRDefault="009B09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2126C6" w14:textId="77777777" w:rsidR="009B0943" w:rsidRDefault="009B0943">
      <w:r>
        <w:separator/>
      </w:r>
    </w:p>
  </w:footnote>
  <w:footnote w:type="continuationSeparator" w:id="0">
    <w:p w14:paraId="7A1CA484" w14:textId="77777777" w:rsidR="009B0943" w:rsidRDefault="009B09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A207E" w14:textId="77777777" w:rsidR="002A2B69" w:rsidRPr="00110CBD" w:rsidRDefault="002A2B69"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bottomFromText="6005" w:vertAnchor="page" w:horzAnchor="page" w:tblpX="925" w:tblpY="869"/>
      <w:tblW w:w="0" w:type="auto"/>
      <w:tblLook w:val="04A0" w:firstRow="1" w:lastRow="0" w:firstColumn="1" w:lastColumn="0" w:noHBand="0" w:noVBand="1"/>
    </w:tblPr>
    <w:tblGrid>
      <w:gridCol w:w="567"/>
    </w:tblGrid>
    <w:tr w:rsidR="002A2B69" w:rsidRPr="008F3500" w14:paraId="32BA27EB" w14:textId="77777777">
      <w:trPr>
        <w:cantSplit/>
        <w:trHeight w:hRule="exact" w:val="847"/>
      </w:trPr>
      <w:tc>
        <w:tcPr>
          <w:tcW w:w="567" w:type="dxa"/>
        </w:tcPr>
        <w:p w14:paraId="38410DC6" w14:textId="77777777" w:rsidR="002A2B69" w:rsidRPr="008F3500" w:rsidRDefault="000816CA" w:rsidP="00D248DE">
          <w:pPr>
            <w:autoSpaceDE w:val="0"/>
            <w:autoSpaceDN w:val="0"/>
            <w:adjustRightInd w:val="0"/>
            <w:spacing w:line="240" w:lineRule="auto"/>
            <w:rPr>
              <w:rFonts w:ascii="Republika" w:hAnsi="Republika"/>
              <w:color w:val="529DBA"/>
              <w:sz w:val="60"/>
              <w:szCs w:val="60"/>
            </w:rPr>
          </w:pPr>
          <w:r>
            <w:rPr>
              <w:noProof/>
              <w:lang w:eastAsia="sl-SI"/>
            </w:rPr>
            <mc:AlternateContent>
              <mc:Choice Requires="wps">
                <w:drawing>
                  <wp:anchor distT="0" distB="0" distL="114300" distR="114300" simplePos="0" relativeHeight="251657216" behindDoc="0" locked="0" layoutInCell="0" allowOverlap="1" wp14:anchorId="21E6B04A" wp14:editId="2A05BD22">
                    <wp:simplePos x="0" y="0"/>
                    <wp:positionH relativeFrom="column">
                      <wp:posOffset>29845</wp:posOffset>
                    </wp:positionH>
                    <wp:positionV relativeFrom="page">
                      <wp:posOffset>3600450</wp:posOffset>
                    </wp:positionV>
                    <wp:extent cx="215900" cy="0"/>
                    <wp:effectExtent l="6985" t="9525" r="5715" b="9525"/>
                    <wp:wrapNone/>
                    <wp:docPr id="1" name="AutoShap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5233487C" id="_x0000_t32" coordsize="21600,21600" o:spt="32" o:oned="t" path="m,l21600,21600e" filled="f">
                    <v:path arrowok="t" fillok="f" o:connecttype="none"/>
                    <o:lock v:ext="edit" shapetype="t"/>
                  </v:shapetype>
                  <v:shape id="AutoShape 12" o:spid="_x0000_s1026" type="#_x0000_t32" alt="&quot;&quot;" style="position:absolute;margin-left:2.35pt;margin-top:283.5pt;width:17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" o:allowincell="f" strokecolor="#529dba" strokeweight=".5pt">
                    <w10:wrap anchory="page"/>
                  </v:shape>
                </w:pict>
              </mc:Fallback>
            </mc:AlternateContent>
          </w:r>
        </w:p>
      </w:tc>
    </w:tr>
  </w:tbl>
  <w:p w14:paraId="2A9A24AF" w14:textId="1BB53E4F" w:rsidR="00A770A6" w:rsidRPr="008F3500" w:rsidRDefault="000816CA" w:rsidP="004F5D48">
    <w:pPr>
      <w:pStyle w:val="Glava"/>
      <w:tabs>
        <w:tab w:val="clear" w:pos="4320"/>
        <w:tab w:val="clear" w:pos="8640"/>
        <w:tab w:val="left" w:pos="5112"/>
      </w:tabs>
      <w:spacing w:before="120" w:line="240" w:lineRule="exact"/>
      <w:rPr>
        <w:rFonts w:cs="Arial"/>
        <w:sz w:val="16"/>
        <w:lang w:val="sl-SI"/>
      </w:rPr>
    </w:pPr>
    <w:r>
      <w:rPr>
        <w:noProof/>
      </w:rPr>
      <w:drawing>
        <wp:anchor distT="0" distB="0" distL="114300" distR="114300" simplePos="0" relativeHeight="251658240" behindDoc="0" locked="0" layoutInCell="1" allowOverlap="1" wp14:anchorId="3935884F" wp14:editId="55BB1910">
          <wp:simplePos x="0" y="0"/>
          <wp:positionH relativeFrom="page">
            <wp:posOffset>0</wp:posOffset>
          </wp:positionH>
          <wp:positionV relativeFrom="page">
            <wp:posOffset>0</wp:posOffset>
          </wp:positionV>
          <wp:extent cx="4321810" cy="972185"/>
          <wp:effectExtent l="0" t="0" r="0" b="0"/>
          <wp:wrapSquare wrapText="bothSides"/>
          <wp:docPr id="20" name="Slika 20" descr="Logotip Ministrstva za okolje in pros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Logotip Ministrstva za okolje in prost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a:ln>
                    <a:noFill/>
                  </a:ln>
                </pic:spPr>
              </pic:pic>
            </a:graphicData>
          </a:graphic>
          <wp14:sizeRelH relativeFrom="page">
            <wp14:pctWidth>0</wp14:pctWidth>
          </wp14:sizeRelH>
          <wp14:sizeRelV relativeFrom="page">
            <wp14:pctHeight>0</wp14:pctHeight>
          </wp14:sizeRelV>
        </wp:anchor>
      </w:drawing>
    </w:r>
    <w:r w:rsidR="00EB203B">
      <w:rPr>
        <w:rFonts w:cs="Arial"/>
        <w:sz w:val="16"/>
        <w:lang w:val="sl-SI"/>
      </w:rPr>
      <w:t>Dunajska cesta 48</w:t>
    </w:r>
    <w:r w:rsidR="00A770A6" w:rsidRPr="008F3500">
      <w:rPr>
        <w:rFonts w:cs="Arial"/>
        <w:sz w:val="16"/>
        <w:lang w:val="sl-SI"/>
      </w:rPr>
      <w:t xml:space="preserve">, </w:t>
    </w:r>
    <w:r w:rsidR="008C1278">
      <w:rPr>
        <w:rFonts w:cs="Arial"/>
        <w:sz w:val="16"/>
        <w:lang w:val="sl-SI"/>
      </w:rPr>
      <w:t>1000 Ljubljana</w:t>
    </w:r>
    <w:r w:rsidR="00A770A6" w:rsidRPr="008F3500">
      <w:rPr>
        <w:rFonts w:cs="Arial"/>
        <w:sz w:val="16"/>
        <w:lang w:val="sl-SI"/>
      </w:rPr>
      <w:tab/>
      <w:t xml:space="preserve">T: </w:t>
    </w:r>
    <w:r w:rsidR="00590A6C">
      <w:rPr>
        <w:rFonts w:cs="Arial"/>
        <w:sz w:val="16"/>
        <w:lang w:val="sl-SI"/>
      </w:rPr>
      <w:t xml:space="preserve">01 478 </w:t>
    </w:r>
    <w:r w:rsidR="00EB203B">
      <w:rPr>
        <w:rFonts w:cs="Arial"/>
        <w:sz w:val="16"/>
        <w:lang w:val="sl-SI"/>
      </w:rPr>
      <w:t>70</w:t>
    </w:r>
    <w:r w:rsidR="004F5D48">
      <w:rPr>
        <w:rFonts w:cs="Arial"/>
        <w:sz w:val="16"/>
        <w:lang w:val="sl-SI"/>
      </w:rPr>
      <w:t xml:space="preserve"> 00</w:t>
    </w:r>
  </w:p>
  <w:p w14:paraId="767E1DE5" w14:textId="557C668B" w:rsidR="00A770A6" w:rsidRPr="008F3500" w:rsidRDefault="00A770A6"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t xml:space="preserve">E: </w:t>
    </w:r>
    <w:r w:rsidR="008C1278">
      <w:rPr>
        <w:rFonts w:cs="Arial"/>
        <w:sz w:val="16"/>
        <w:lang w:val="sl-SI"/>
      </w:rPr>
      <w:t>gp.mop@gov.si</w:t>
    </w:r>
  </w:p>
  <w:p w14:paraId="5F4DCF9A" w14:textId="77777777" w:rsidR="00A770A6" w:rsidRPr="008F3500" w:rsidRDefault="00A770A6"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r w:rsidR="008C1278">
      <w:rPr>
        <w:rFonts w:cs="Arial"/>
        <w:sz w:val="16"/>
        <w:lang w:val="sl-SI"/>
      </w:rPr>
      <w:t>www.mop.gov.si</w:t>
    </w:r>
  </w:p>
  <w:p w14:paraId="47223910" w14:textId="77777777" w:rsidR="002A2B69" w:rsidRPr="008F3500" w:rsidRDefault="002A2B69" w:rsidP="007D75CF">
    <w:pPr>
      <w:pStyle w:val="Glava"/>
      <w:tabs>
        <w:tab w:val="clear" w:pos="4320"/>
        <w:tab w:val="clear" w:pos="8640"/>
        <w:tab w:val="left" w:pos="5112"/>
      </w:tabs>
      <w:rPr>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765CF"/>
    <w:multiLevelType w:val="hybridMultilevel"/>
    <w:tmpl w:val="6F3CB014"/>
    <w:lvl w:ilvl="0" w:tplc="0424000F">
      <w:start w:val="1"/>
      <w:numFmt w:val="decimal"/>
      <w:lvlText w:val="%1."/>
      <w:lvlJc w:val="left"/>
      <w:pPr>
        <w:ind w:left="-348" w:hanging="360"/>
      </w:pPr>
      <w:rPr>
        <w:rFonts w:hint="default"/>
      </w:rPr>
    </w:lvl>
    <w:lvl w:ilvl="1" w:tplc="04240019" w:tentative="1">
      <w:start w:val="1"/>
      <w:numFmt w:val="lowerLetter"/>
      <w:lvlText w:val="%2."/>
      <w:lvlJc w:val="left"/>
      <w:pPr>
        <w:ind w:left="372" w:hanging="360"/>
      </w:pPr>
    </w:lvl>
    <w:lvl w:ilvl="2" w:tplc="0424001B" w:tentative="1">
      <w:start w:val="1"/>
      <w:numFmt w:val="lowerRoman"/>
      <w:lvlText w:val="%3."/>
      <w:lvlJc w:val="right"/>
      <w:pPr>
        <w:ind w:left="1092" w:hanging="180"/>
      </w:pPr>
    </w:lvl>
    <w:lvl w:ilvl="3" w:tplc="0424000F" w:tentative="1">
      <w:start w:val="1"/>
      <w:numFmt w:val="decimal"/>
      <w:lvlText w:val="%4."/>
      <w:lvlJc w:val="left"/>
      <w:pPr>
        <w:ind w:left="1812" w:hanging="360"/>
      </w:pPr>
    </w:lvl>
    <w:lvl w:ilvl="4" w:tplc="04240019" w:tentative="1">
      <w:start w:val="1"/>
      <w:numFmt w:val="lowerLetter"/>
      <w:lvlText w:val="%5."/>
      <w:lvlJc w:val="left"/>
      <w:pPr>
        <w:ind w:left="2532" w:hanging="360"/>
      </w:pPr>
    </w:lvl>
    <w:lvl w:ilvl="5" w:tplc="0424001B" w:tentative="1">
      <w:start w:val="1"/>
      <w:numFmt w:val="lowerRoman"/>
      <w:lvlText w:val="%6."/>
      <w:lvlJc w:val="right"/>
      <w:pPr>
        <w:ind w:left="3252" w:hanging="180"/>
      </w:pPr>
    </w:lvl>
    <w:lvl w:ilvl="6" w:tplc="0424000F" w:tentative="1">
      <w:start w:val="1"/>
      <w:numFmt w:val="decimal"/>
      <w:lvlText w:val="%7."/>
      <w:lvlJc w:val="left"/>
      <w:pPr>
        <w:ind w:left="3972" w:hanging="360"/>
      </w:pPr>
    </w:lvl>
    <w:lvl w:ilvl="7" w:tplc="04240019" w:tentative="1">
      <w:start w:val="1"/>
      <w:numFmt w:val="lowerLetter"/>
      <w:lvlText w:val="%8."/>
      <w:lvlJc w:val="left"/>
      <w:pPr>
        <w:ind w:left="4692" w:hanging="360"/>
      </w:pPr>
    </w:lvl>
    <w:lvl w:ilvl="8" w:tplc="0424001B" w:tentative="1">
      <w:start w:val="1"/>
      <w:numFmt w:val="lowerRoman"/>
      <w:lvlText w:val="%9."/>
      <w:lvlJc w:val="right"/>
      <w:pPr>
        <w:ind w:left="5412" w:hanging="180"/>
      </w:pPr>
    </w:lvl>
  </w:abstractNum>
  <w:abstractNum w:abstractNumId="1"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 w15:restartNumberingAfterBreak="0">
    <w:nsid w:val="0F2F3925"/>
    <w:multiLevelType w:val="hybridMultilevel"/>
    <w:tmpl w:val="EEAE327C"/>
    <w:lvl w:ilvl="0" w:tplc="F04ACE9A">
      <w:start w:val="49"/>
      <w:numFmt w:val="bullet"/>
      <w:lvlText w:val=""/>
      <w:lvlJc w:val="left"/>
      <w:pPr>
        <w:ind w:left="1080" w:hanging="360"/>
      </w:pPr>
      <w:rPr>
        <w:rFonts w:ascii="Symbol" w:eastAsia="Times New Roman" w:hAnsi="Symbol"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7"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8" w15:restartNumberingAfterBreak="0">
    <w:nsid w:val="42062B2F"/>
    <w:multiLevelType w:val="hybridMultilevel"/>
    <w:tmpl w:val="F1CEF11A"/>
    <w:lvl w:ilvl="0" w:tplc="7408EF32">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468641DF"/>
    <w:multiLevelType w:val="hybridMultilevel"/>
    <w:tmpl w:val="81DC4D06"/>
    <w:lvl w:ilvl="0" w:tplc="F04ACE9A">
      <w:start w:val="49"/>
      <w:numFmt w:val="bullet"/>
      <w:lvlText w:val=""/>
      <w:lvlJc w:val="left"/>
      <w:pPr>
        <w:ind w:left="1080" w:hanging="360"/>
      </w:pPr>
      <w:rPr>
        <w:rFonts w:ascii="Symbol" w:eastAsia="Times New Roman" w:hAnsi="Symbol"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3" w15:restartNumberingAfterBreak="0">
    <w:nsid w:val="50F9346B"/>
    <w:multiLevelType w:val="singleLevel"/>
    <w:tmpl w:val="49688988"/>
    <w:lvl w:ilvl="0">
      <w:start w:val="2"/>
      <w:numFmt w:val="bullet"/>
      <w:lvlText w:val="-"/>
      <w:lvlJc w:val="left"/>
      <w:pPr>
        <w:tabs>
          <w:tab w:val="num" w:pos="390"/>
        </w:tabs>
        <w:ind w:left="390" w:hanging="390"/>
      </w:pPr>
      <w:rPr>
        <w:rFonts w:hint="default"/>
      </w:rPr>
    </w:lvl>
  </w:abstractNum>
  <w:abstractNum w:abstractNumId="14"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7" w15:restartNumberingAfterBreak="0">
    <w:nsid w:val="656774C8"/>
    <w:multiLevelType w:val="hybridMultilevel"/>
    <w:tmpl w:val="90FA6368"/>
    <w:lvl w:ilvl="0" w:tplc="645CAE34">
      <w:numFmt w:val="bullet"/>
      <w:lvlText w:val="-"/>
      <w:lvlJc w:val="left"/>
      <w:pPr>
        <w:ind w:left="720" w:hanging="360"/>
      </w:pPr>
      <w:rPr>
        <w:rFonts w:ascii="Arial" w:eastAsia="Times New Roman" w:hAnsi="Arial" w:cs="Arial" w:hint="default"/>
        <w:color w:val="00000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6BFA2339"/>
    <w:multiLevelType w:val="hybridMultilevel"/>
    <w:tmpl w:val="717E5780"/>
    <w:lvl w:ilvl="0" w:tplc="737CCBA0">
      <w:start w:val="5"/>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7AA43CA6"/>
    <w:multiLevelType w:val="hybridMultilevel"/>
    <w:tmpl w:val="FBF8E658"/>
    <w:lvl w:ilvl="0" w:tplc="C9185854">
      <w:start w:val="5"/>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7FAE0EEA"/>
    <w:multiLevelType w:val="hybridMultilevel"/>
    <w:tmpl w:val="8F7CEC1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309162682">
    <w:abstractNumId w:val="16"/>
  </w:num>
  <w:num w:numId="2" w16cid:durableId="300889755">
    <w:abstractNumId w:val="6"/>
  </w:num>
  <w:num w:numId="3" w16cid:durableId="1537813699">
    <w:abstractNumId w:val="10"/>
  </w:num>
  <w:num w:numId="4" w16cid:durableId="357052653">
    <w:abstractNumId w:val="1"/>
  </w:num>
  <w:num w:numId="5" w16cid:durableId="1931812698">
    <w:abstractNumId w:val="3"/>
  </w:num>
  <w:num w:numId="6" w16cid:durableId="1026060164">
    <w:abstractNumId w:val="4"/>
  </w:num>
  <w:num w:numId="7" w16cid:durableId="1494178092">
    <w:abstractNumId w:val="15"/>
  </w:num>
  <w:num w:numId="8" w16cid:durableId="1829588457">
    <w:abstractNumId w:val="14"/>
  </w:num>
  <w:num w:numId="9" w16cid:durableId="1189830393">
    <w:abstractNumId w:val="18"/>
  </w:num>
  <w:num w:numId="10" w16cid:durableId="111942712">
    <w:abstractNumId w:val="21"/>
  </w:num>
  <w:num w:numId="11" w16cid:durableId="870339180">
    <w:abstractNumId w:val="9"/>
  </w:num>
  <w:num w:numId="12" w16cid:durableId="1350712986">
    <w:abstractNumId w:val="5"/>
  </w:num>
  <w:num w:numId="13" w16cid:durableId="1573612922">
    <w:abstractNumId w:val="11"/>
  </w:num>
  <w:num w:numId="14" w16cid:durableId="654182087">
    <w:abstractNumId w:val="8"/>
  </w:num>
  <w:num w:numId="15" w16cid:durableId="1074743166">
    <w:abstractNumId w:val="22"/>
  </w:num>
  <w:num w:numId="16" w16cid:durableId="2074693526">
    <w:abstractNumId w:val="20"/>
  </w:num>
  <w:num w:numId="17" w16cid:durableId="1626884698">
    <w:abstractNumId w:val="7"/>
  </w:num>
  <w:num w:numId="18" w16cid:durableId="1517496860">
    <w:abstractNumId w:val="13"/>
  </w:num>
  <w:num w:numId="19" w16cid:durableId="767123705">
    <w:abstractNumId w:val="0"/>
  </w:num>
  <w:num w:numId="20" w16cid:durableId="638388087">
    <w:abstractNumId w:val="2"/>
  </w:num>
  <w:num w:numId="21" w16cid:durableId="114713077">
    <w:abstractNumId w:val="17"/>
  </w:num>
  <w:num w:numId="22" w16cid:durableId="179201752">
    <w:abstractNumId w:val="19"/>
  </w:num>
  <w:num w:numId="23" w16cid:durableId="82890699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50">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98A"/>
    <w:rsid w:val="00012EBF"/>
    <w:rsid w:val="000144EB"/>
    <w:rsid w:val="00023A88"/>
    <w:rsid w:val="0003133C"/>
    <w:rsid w:val="00063C25"/>
    <w:rsid w:val="000816CA"/>
    <w:rsid w:val="00082F22"/>
    <w:rsid w:val="000A7238"/>
    <w:rsid w:val="000E1233"/>
    <w:rsid w:val="00130B26"/>
    <w:rsid w:val="001322BD"/>
    <w:rsid w:val="001357B2"/>
    <w:rsid w:val="00145B6D"/>
    <w:rsid w:val="0017478F"/>
    <w:rsid w:val="00187FE4"/>
    <w:rsid w:val="001D69BF"/>
    <w:rsid w:val="001E29CD"/>
    <w:rsid w:val="00202A77"/>
    <w:rsid w:val="00210AC9"/>
    <w:rsid w:val="00256FA5"/>
    <w:rsid w:val="00271CE5"/>
    <w:rsid w:val="00281BA4"/>
    <w:rsid w:val="00282020"/>
    <w:rsid w:val="002A0BE5"/>
    <w:rsid w:val="002A2B69"/>
    <w:rsid w:val="002B74D3"/>
    <w:rsid w:val="002C3381"/>
    <w:rsid w:val="002E615B"/>
    <w:rsid w:val="002E6C48"/>
    <w:rsid w:val="002F7C5C"/>
    <w:rsid w:val="00344149"/>
    <w:rsid w:val="003636BF"/>
    <w:rsid w:val="00371442"/>
    <w:rsid w:val="00377924"/>
    <w:rsid w:val="00380096"/>
    <w:rsid w:val="003845B4"/>
    <w:rsid w:val="00387B1A"/>
    <w:rsid w:val="003A04FA"/>
    <w:rsid w:val="003C5EE5"/>
    <w:rsid w:val="003E1C74"/>
    <w:rsid w:val="00446308"/>
    <w:rsid w:val="004657EE"/>
    <w:rsid w:val="004850F3"/>
    <w:rsid w:val="004853BD"/>
    <w:rsid w:val="004B1A2E"/>
    <w:rsid w:val="004B48D9"/>
    <w:rsid w:val="004D53C9"/>
    <w:rsid w:val="004E2B64"/>
    <w:rsid w:val="004F2079"/>
    <w:rsid w:val="004F5D48"/>
    <w:rsid w:val="00513B77"/>
    <w:rsid w:val="00526246"/>
    <w:rsid w:val="005301B9"/>
    <w:rsid w:val="00547B18"/>
    <w:rsid w:val="00567106"/>
    <w:rsid w:val="005746D1"/>
    <w:rsid w:val="00590A6C"/>
    <w:rsid w:val="005C47C3"/>
    <w:rsid w:val="005D545E"/>
    <w:rsid w:val="005D6A9A"/>
    <w:rsid w:val="005E1D3C"/>
    <w:rsid w:val="00607518"/>
    <w:rsid w:val="00625AE6"/>
    <w:rsid w:val="00632253"/>
    <w:rsid w:val="00642714"/>
    <w:rsid w:val="006455CE"/>
    <w:rsid w:val="00655841"/>
    <w:rsid w:val="00664189"/>
    <w:rsid w:val="00664FC3"/>
    <w:rsid w:val="00693821"/>
    <w:rsid w:val="006952AB"/>
    <w:rsid w:val="006B7A0E"/>
    <w:rsid w:val="006C3EB2"/>
    <w:rsid w:val="006D49A8"/>
    <w:rsid w:val="006F10EB"/>
    <w:rsid w:val="007138A6"/>
    <w:rsid w:val="00724513"/>
    <w:rsid w:val="00733017"/>
    <w:rsid w:val="00783310"/>
    <w:rsid w:val="007A4A6D"/>
    <w:rsid w:val="007B36D6"/>
    <w:rsid w:val="007D1BCF"/>
    <w:rsid w:val="007D75CF"/>
    <w:rsid w:val="007E0440"/>
    <w:rsid w:val="007E1E37"/>
    <w:rsid w:val="007E6DC5"/>
    <w:rsid w:val="0081398A"/>
    <w:rsid w:val="008459F2"/>
    <w:rsid w:val="00852978"/>
    <w:rsid w:val="00861AA2"/>
    <w:rsid w:val="0088043C"/>
    <w:rsid w:val="00884529"/>
    <w:rsid w:val="00884889"/>
    <w:rsid w:val="00886CF5"/>
    <w:rsid w:val="008906C9"/>
    <w:rsid w:val="008B191F"/>
    <w:rsid w:val="008C1278"/>
    <w:rsid w:val="008C5738"/>
    <w:rsid w:val="008C748B"/>
    <w:rsid w:val="008D04F0"/>
    <w:rsid w:val="008D38FB"/>
    <w:rsid w:val="008D79C9"/>
    <w:rsid w:val="008E726D"/>
    <w:rsid w:val="008F3500"/>
    <w:rsid w:val="00924E3C"/>
    <w:rsid w:val="009276A9"/>
    <w:rsid w:val="00937F8C"/>
    <w:rsid w:val="009612BB"/>
    <w:rsid w:val="009814BD"/>
    <w:rsid w:val="00993C12"/>
    <w:rsid w:val="00995969"/>
    <w:rsid w:val="009B0943"/>
    <w:rsid w:val="009C740A"/>
    <w:rsid w:val="009E0C34"/>
    <w:rsid w:val="00A0319D"/>
    <w:rsid w:val="00A0574C"/>
    <w:rsid w:val="00A125C5"/>
    <w:rsid w:val="00A2451C"/>
    <w:rsid w:val="00A51416"/>
    <w:rsid w:val="00A65EE7"/>
    <w:rsid w:val="00A70133"/>
    <w:rsid w:val="00A74C72"/>
    <w:rsid w:val="00A770A6"/>
    <w:rsid w:val="00A77680"/>
    <w:rsid w:val="00A813B1"/>
    <w:rsid w:val="00A92BD1"/>
    <w:rsid w:val="00AB36C4"/>
    <w:rsid w:val="00AB38E0"/>
    <w:rsid w:val="00AC32B2"/>
    <w:rsid w:val="00B17141"/>
    <w:rsid w:val="00B31575"/>
    <w:rsid w:val="00B75991"/>
    <w:rsid w:val="00B8547D"/>
    <w:rsid w:val="00B96417"/>
    <w:rsid w:val="00BB67F7"/>
    <w:rsid w:val="00BD62FC"/>
    <w:rsid w:val="00BD7069"/>
    <w:rsid w:val="00C250D5"/>
    <w:rsid w:val="00C35666"/>
    <w:rsid w:val="00C4120F"/>
    <w:rsid w:val="00C4170C"/>
    <w:rsid w:val="00C92898"/>
    <w:rsid w:val="00CA4340"/>
    <w:rsid w:val="00CD19F0"/>
    <w:rsid w:val="00CD3F9F"/>
    <w:rsid w:val="00CE5238"/>
    <w:rsid w:val="00CE7514"/>
    <w:rsid w:val="00CF0AE9"/>
    <w:rsid w:val="00D06BCD"/>
    <w:rsid w:val="00D248DE"/>
    <w:rsid w:val="00D53D9E"/>
    <w:rsid w:val="00D80A57"/>
    <w:rsid w:val="00D8542D"/>
    <w:rsid w:val="00DC6A71"/>
    <w:rsid w:val="00DD7CB9"/>
    <w:rsid w:val="00E0357D"/>
    <w:rsid w:val="00E44CCE"/>
    <w:rsid w:val="00E67E9D"/>
    <w:rsid w:val="00EB203B"/>
    <w:rsid w:val="00EC2FF5"/>
    <w:rsid w:val="00ED1C3E"/>
    <w:rsid w:val="00EE01D1"/>
    <w:rsid w:val="00F135A6"/>
    <w:rsid w:val="00F240BB"/>
    <w:rsid w:val="00F44586"/>
    <w:rsid w:val="00F57FED"/>
    <w:rsid w:val="00F6323D"/>
    <w:rsid w:val="00F66A45"/>
    <w:rsid w:val="00F7358E"/>
    <w:rsid w:val="00FA4960"/>
    <w:rsid w:val="00FB0ABA"/>
    <w:rsid w:val="00FC7D65"/>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529dba"/>
    </o:shapedefaults>
    <o:shapelayout v:ext="edit">
      <o:idmap v:ext="edit" data="2"/>
    </o:shapelayout>
  </w:shapeDefaults>
  <w:doNotEmbedSmartTags/>
  <w:decimalSymbol w:val=","/>
  <w:listSeparator w:val=";"/>
  <w14:docId w14:val="50A43847"/>
  <w15:chartTrackingRefBased/>
  <w15:docId w15:val="{786392B7-725B-4469-8B56-BBAE363DD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886CF5"/>
    <w:pPr>
      <w:spacing w:after="160" w:line="259" w:lineRule="auto"/>
    </w:pPr>
    <w:rPr>
      <w:rFonts w:asciiTheme="minorHAnsi" w:eastAsiaTheme="minorHAnsi" w:hAnsiTheme="minorHAnsi" w:cstheme="minorBidi"/>
      <w:sz w:val="22"/>
      <w:szCs w:val="22"/>
      <w:lang w:eastAsia="en-US"/>
    </w:rPr>
  </w:style>
  <w:style w:type="paragraph" w:styleId="Naslov1">
    <w:name w:val="heading 1"/>
    <w:aliases w:val="NASLOV"/>
    <w:basedOn w:val="Navaden"/>
    <w:next w:val="Navaden"/>
    <w:autoRedefine/>
    <w:qFormat/>
    <w:rsid w:val="003F0585"/>
    <w:pPr>
      <w:keepNext/>
      <w:spacing w:before="240" w:after="60" w:line="260" w:lineRule="exact"/>
      <w:outlineLvl w:val="0"/>
    </w:pPr>
    <w:rPr>
      <w:rFonts w:ascii="Arial" w:eastAsia="Times New Roman" w:hAnsi="Arial" w:cs="Times New Roman"/>
      <w:b/>
      <w:kern w:val="32"/>
      <w:sz w:val="28"/>
      <w:szCs w:val="32"/>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spacing w:after="0" w:line="260" w:lineRule="exact"/>
    </w:pPr>
    <w:rPr>
      <w:rFonts w:ascii="Arial" w:eastAsia="Times New Roman" w:hAnsi="Arial" w:cs="Times New Roman"/>
      <w:sz w:val="20"/>
      <w:szCs w:val="24"/>
      <w:lang w:val="en-US"/>
    </w:rPr>
  </w:style>
  <w:style w:type="paragraph" w:styleId="Noga">
    <w:name w:val="footer"/>
    <w:basedOn w:val="Navaden"/>
    <w:semiHidden/>
    <w:rsid w:val="00AD2B87"/>
    <w:pPr>
      <w:tabs>
        <w:tab w:val="center" w:pos="4320"/>
        <w:tab w:val="right" w:pos="8640"/>
      </w:tabs>
      <w:spacing w:after="0" w:line="260" w:lineRule="exact"/>
    </w:pPr>
    <w:rPr>
      <w:rFonts w:ascii="Arial" w:eastAsia="Times New Roman" w:hAnsi="Arial" w:cs="Times New Roman"/>
      <w:sz w:val="20"/>
      <w:szCs w:val="24"/>
      <w:lang w:val="en-US"/>
    </w:rPr>
  </w:style>
  <w:style w:type="paragraph" w:styleId="Zgradbadokumenta">
    <w:name w:val="Document Map"/>
    <w:basedOn w:val="Navaden"/>
    <w:link w:val="ZgradbadokumentaZnak"/>
    <w:rsid w:val="00B31575"/>
    <w:pPr>
      <w:spacing w:after="0" w:line="260" w:lineRule="exact"/>
    </w:pPr>
    <w:rPr>
      <w:rFonts w:ascii="Tahoma" w:eastAsia="Times New Roman" w:hAnsi="Tahoma" w:cs="Tahoma"/>
      <w:sz w:val="16"/>
      <w:szCs w:val="16"/>
      <w:lang w:val="en-US"/>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spacing w:after="0" w:line="260" w:lineRule="exact"/>
    </w:pPr>
    <w:rPr>
      <w:rFonts w:ascii="Arial" w:eastAsia="Times New Roman" w:hAnsi="Arial" w:cs="Times New Roman"/>
      <w:sz w:val="20"/>
      <w:szCs w:val="20"/>
      <w:lang w:eastAsia="sl-SI"/>
    </w:rPr>
  </w:style>
  <w:style w:type="paragraph" w:customStyle="1" w:styleId="ZADEVA">
    <w:name w:val="ZADEVA"/>
    <w:basedOn w:val="Navaden"/>
    <w:qFormat/>
    <w:rsid w:val="00DC6A71"/>
    <w:pPr>
      <w:tabs>
        <w:tab w:val="left" w:pos="1701"/>
      </w:tabs>
      <w:spacing w:after="0" w:line="260" w:lineRule="exact"/>
      <w:ind w:left="1701" w:hanging="1701"/>
    </w:pPr>
    <w:rPr>
      <w:rFonts w:ascii="Arial" w:eastAsia="Times New Roman" w:hAnsi="Arial" w:cs="Times New Roman"/>
      <w:b/>
      <w:sz w:val="20"/>
      <w:szCs w:val="24"/>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spacing w:after="0" w:line="260" w:lineRule="exact"/>
    </w:pPr>
    <w:rPr>
      <w:rFonts w:ascii="Arial" w:eastAsia="Times New Roman" w:hAnsi="Arial" w:cs="Times New Roman"/>
      <w:sz w:val="20"/>
      <w:szCs w:val="24"/>
      <w:lang w:val="it-IT"/>
    </w:rPr>
  </w:style>
  <w:style w:type="paragraph" w:styleId="Odstavekseznama">
    <w:name w:val="List Paragraph"/>
    <w:basedOn w:val="Navaden"/>
    <w:uiPriority w:val="34"/>
    <w:qFormat/>
    <w:rsid w:val="008D79C9"/>
    <w:pPr>
      <w:ind w:left="720"/>
      <w:contextualSpacing/>
    </w:pPr>
  </w:style>
  <w:style w:type="paragraph" w:customStyle="1" w:styleId="Neotevilenodstavek">
    <w:name w:val="Neoštevilčen odstavek"/>
    <w:basedOn w:val="Navaden"/>
    <w:link w:val="NeotevilenodstavekZnak"/>
    <w:qFormat/>
    <w:rsid w:val="00130B26"/>
    <w:pPr>
      <w:overflowPunct w:val="0"/>
      <w:autoSpaceDE w:val="0"/>
      <w:autoSpaceDN w:val="0"/>
      <w:adjustRightInd w:val="0"/>
      <w:spacing w:before="60" w:after="60" w:line="200" w:lineRule="exact"/>
      <w:jc w:val="both"/>
      <w:textAlignment w:val="baseline"/>
    </w:pPr>
    <w:rPr>
      <w:rFonts w:ascii="Arial" w:eastAsia="Times New Roman" w:hAnsi="Arial" w:cs="Times New Roman"/>
      <w:lang w:val="x-none" w:eastAsia="x-none"/>
    </w:rPr>
  </w:style>
  <w:style w:type="character" w:customStyle="1" w:styleId="NeotevilenodstavekZnak">
    <w:name w:val="Neoštevilčen odstavek Znak"/>
    <w:link w:val="Neotevilenodstavek"/>
    <w:rsid w:val="00130B26"/>
    <w:rPr>
      <w:rFonts w:ascii="Arial" w:hAnsi="Arial"/>
      <w:sz w:val="22"/>
      <w:szCs w:val="22"/>
      <w:lang w:val="x-none" w:eastAsia="x-none"/>
    </w:rPr>
  </w:style>
  <w:style w:type="paragraph" w:customStyle="1" w:styleId="Oddelek">
    <w:name w:val="Oddelek"/>
    <w:basedOn w:val="Navaden"/>
    <w:link w:val="OddelekZnak1"/>
    <w:qFormat/>
    <w:rsid w:val="00F66A45"/>
    <w:pPr>
      <w:numPr>
        <w:numId w:val="17"/>
      </w:numPr>
      <w:suppressAutoHyphens/>
      <w:overflowPunct w:val="0"/>
      <w:autoSpaceDE w:val="0"/>
      <w:autoSpaceDN w:val="0"/>
      <w:adjustRightInd w:val="0"/>
      <w:spacing w:before="280" w:after="60" w:line="200" w:lineRule="exact"/>
      <w:ind w:left="0" w:firstLine="0"/>
      <w:jc w:val="center"/>
      <w:textAlignment w:val="baseline"/>
      <w:outlineLvl w:val="3"/>
    </w:pPr>
    <w:rPr>
      <w:rFonts w:ascii="Arial" w:eastAsia="Times New Roman" w:hAnsi="Arial" w:cs="Times New Roman"/>
      <w:b/>
      <w:lang w:val="x-none" w:eastAsia="x-none"/>
    </w:rPr>
  </w:style>
  <w:style w:type="character" w:customStyle="1" w:styleId="OddelekZnak1">
    <w:name w:val="Oddelek Znak1"/>
    <w:link w:val="Oddelek"/>
    <w:rsid w:val="00F66A45"/>
    <w:rPr>
      <w:rFonts w:ascii="Arial" w:hAnsi="Arial"/>
      <w:b/>
      <w:sz w:val="22"/>
      <w:szCs w:val="22"/>
      <w:lang w:val="x-none" w:eastAsia="x-none"/>
    </w:rPr>
  </w:style>
  <w:style w:type="paragraph" w:customStyle="1" w:styleId="Naslovpredpisa">
    <w:name w:val="Naslov_predpisa"/>
    <w:basedOn w:val="Navaden"/>
    <w:link w:val="NaslovpredpisaZnak"/>
    <w:qFormat/>
    <w:rsid w:val="005301B9"/>
    <w:pPr>
      <w:suppressAutoHyphens/>
      <w:overflowPunct w:val="0"/>
      <w:autoSpaceDE w:val="0"/>
      <w:autoSpaceDN w:val="0"/>
      <w:adjustRightInd w:val="0"/>
      <w:spacing w:before="120" w:line="200" w:lineRule="exact"/>
      <w:jc w:val="center"/>
      <w:textAlignment w:val="baseline"/>
    </w:pPr>
    <w:rPr>
      <w:rFonts w:ascii="Arial" w:eastAsia="Times New Roman" w:hAnsi="Arial" w:cs="Times New Roman"/>
      <w:b/>
      <w:lang w:val="x-none" w:eastAsia="x-none"/>
    </w:rPr>
  </w:style>
  <w:style w:type="character" w:customStyle="1" w:styleId="NaslovpredpisaZnak">
    <w:name w:val="Naslov_predpisa Znak"/>
    <w:link w:val="Naslovpredpisa"/>
    <w:rsid w:val="005301B9"/>
    <w:rPr>
      <w:rFonts w:ascii="Arial" w:hAnsi="Arial"/>
      <w:b/>
      <w:sz w:val="22"/>
      <w:szCs w:val="22"/>
      <w:lang w:val="x-none" w:eastAsia="x-none"/>
    </w:rPr>
  </w:style>
  <w:style w:type="paragraph" w:styleId="Revizija">
    <w:name w:val="Revision"/>
    <w:hidden/>
    <w:uiPriority w:val="99"/>
    <w:semiHidden/>
    <w:rsid w:val="004B48D9"/>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Gp.gs@gov.si"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174e623-3132-4682-8312-93ae023b49b3">
      <Terms xmlns="http://schemas.microsoft.com/office/infopath/2007/PartnerControls"/>
    </lcf76f155ced4ddcb4097134ff3c332f>
    <Datum_x0020_objave xmlns="6174e623-3132-4682-8312-93ae023b49b3">2026-06-08T09:26:13+00:00</Datum_x0020_objave>
    <Zaporedje xmlns="6174e623-3132-4682-8312-93ae023b49b3" xsi:nil="true"/>
    <Podro_x010d_je xmlns="6174e623-3132-4682-8312-93ae023b49b3" xsi:nil="true"/>
    <TaxCatchAll xmlns="c692225b-96e9-4b86-aa9e-be5af81d02a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2F491E763D3C748946BF9C3D5A61BC8" ma:contentTypeVersion="19" ma:contentTypeDescription="Create a new document." ma:contentTypeScope="" ma:versionID="fc07da2e23ba118dc57c8e4221680b2d">
  <xsd:schema xmlns:xsd="http://www.w3.org/2001/XMLSchema" xmlns:xs="http://www.w3.org/2001/XMLSchema" xmlns:p="http://schemas.microsoft.com/office/2006/metadata/properties" xmlns:ns2="6174e623-3132-4682-8312-93ae023b49b3" xmlns:ns3="c692225b-96e9-4b86-aa9e-be5af81d02ac" targetNamespace="http://schemas.microsoft.com/office/2006/metadata/properties" ma:root="true" ma:fieldsID="5edbf743b73d95ff4b42912fc5da4fa6" ns2:_="" ns3:_="">
    <xsd:import namespace="6174e623-3132-4682-8312-93ae023b49b3"/>
    <xsd:import namespace="c692225b-96e9-4b86-aa9e-be5af81d02a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Datum_x0020_objave" minOccurs="0"/>
                <xsd:element ref="ns2:MediaServiceDateTaken" minOccurs="0"/>
                <xsd:element ref="ns2:MediaServiceObjectDetectorVersions" minOccurs="0"/>
                <xsd:element ref="ns2:MediaServiceSearchProperties" minOccurs="0"/>
                <xsd:element ref="ns2:Podro_x010d_je" minOccurs="0"/>
                <xsd:element ref="ns2:Zaporedj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74e623-3132-4682-8312-93ae023b49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497c9cf-a874-46b4-aa75-1d1b1d9955b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Datum_x0020_objave" ma:index="19" nillable="true" ma:displayName="Datum objave" ma:default="[today]" ma:format="DateOnly" ma:internalName="Datum_x0020_objave">
      <xsd:simpleType>
        <xsd:restriction base="dms:DateTim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Podro_x010d_je" ma:index="23" nillable="true" ma:displayName="Področje" ma:internalName="Podro_x010d_je">
      <xsd:complexType>
        <xsd:complexContent>
          <xsd:extension base="dms:MultiChoice">
            <xsd:sequence>
              <xsd:element name="Value" maxOccurs="unbounded" minOccurs="0" nillable="true">
                <xsd:simpleType>
                  <xsd:restriction base="dms:Choice">
                    <xsd:enumeration value="Služba za splošne zadeve in informatiko"/>
                    <xsd:enumeration value="Služba za kadrovske zadeve"/>
                    <xsd:enumeration value="Služba za finančne zadeve"/>
                    <xsd:enumeration value="Služba za upravne zadeve"/>
                    <xsd:enumeration value="Služba za pravne zadeve in javna naročila"/>
                    <xsd:enumeration value="Kabinet ministra"/>
                    <xsd:enumeration value="Sekretariat"/>
                  </xsd:restriction>
                </xsd:simpleType>
              </xsd:element>
            </xsd:sequence>
          </xsd:extension>
        </xsd:complexContent>
      </xsd:complexType>
    </xsd:element>
    <xsd:element name="Zaporedje" ma:index="24" nillable="true" ma:displayName="Zaporedje" ma:decimals="0" ma:format="Dropdown" ma:internalName="Zaporedje"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c692225b-96e9-4b86-aa9e-be5af81d02a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efca1b46-32c9-4cdb-960c-6fbc90030f75}" ma:internalName="TaxCatchAll" ma:showField="CatchAllData" ma:web="c692225b-96e9-4b86-aa9e-be5af81d02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8DA4594-DED7-446A-8C4C-CF31A99ECEEA}">
  <ds:schemaRefs>
    <ds:schemaRef ds:uri="http://schemas.microsoft.com/office/2006/metadata/properties"/>
    <ds:schemaRef ds:uri="http://schemas.microsoft.com/office/infopath/2007/PartnerControls"/>
    <ds:schemaRef ds:uri="6174e623-3132-4682-8312-93ae023b49b3"/>
    <ds:schemaRef ds:uri="c692225b-96e9-4b86-aa9e-be5af81d02ac"/>
  </ds:schemaRefs>
</ds:datastoreItem>
</file>

<file path=customXml/itemProps2.xml><?xml version="1.0" encoding="utf-8"?>
<ds:datastoreItem xmlns:ds="http://schemas.openxmlformats.org/officeDocument/2006/customXml" ds:itemID="{22324E4C-A2BF-4602-85D9-692A820FFAE8}">
  <ds:schemaRefs>
    <ds:schemaRef ds:uri="http://schemas.microsoft.com/sharepoint/v3/contenttype/forms"/>
  </ds:schemaRefs>
</ds:datastoreItem>
</file>

<file path=customXml/itemProps3.xml><?xml version="1.0" encoding="utf-8"?>
<ds:datastoreItem xmlns:ds="http://schemas.openxmlformats.org/officeDocument/2006/customXml" ds:itemID="{A932CD18-FF57-4C95-833C-035006833C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74e623-3132-4682-8312-93ae023b49b3"/>
    <ds:schemaRef ds:uri="c692225b-96e9-4b86-aa9e-be5af81d02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7</Pages>
  <Words>2155</Words>
  <Characters>12284</Characters>
  <Application>Microsoft Office Word</Application>
  <DocSecurity>0</DocSecurity>
  <Lines>102</Lines>
  <Paragraphs>28</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14411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Meta Majes Škufca</dc:creator>
  <cp:keywords/>
  <cp:lastModifiedBy>Predrag Šesek</cp:lastModifiedBy>
  <cp:revision>10</cp:revision>
  <cp:lastPrinted>2010-07-16T07:41:00Z</cp:lastPrinted>
  <dcterms:created xsi:type="dcterms:W3CDTF">2026-10-01T06:57:00Z</dcterms:created>
  <dcterms:modified xsi:type="dcterms:W3CDTF">2026-10-22T07:04:00Z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0x01010032F491E763D3C748946BF9C3D5A61BC8</vt:lpwstr>
  </property>
</Properties>
</file>