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4D8F6" w14:textId="77777777" w:rsidR="00067171" w:rsidRDefault="00067171">
      <w:pPr>
        <w:spacing w:after="0" w:line="260" w:lineRule="auto"/>
        <w:rPr>
          <w:rFonts w:cs="Arial"/>
        </w:rPr>
      </w:pPr>
    </w:p>
    <w:p w14:paraId="11C44D68" w14:textId="77777777" w:rsidR="00067171" w:rsidRDefault="00067171">
      <w:pPr>
        <w:spacing w:after="0" w:line="260" w:lineRule="auto"/>
        <w:rPr>
          <w:rFonts w:cs="Arial"/>
        </w:rPr>
      </w:pPr>
    </w:p>
    <w:p w14:paraId="32DA41CF" w14:textId="77777777" w:rsidR="00067171" w:rsidRDefault="00067171">
      <w:pPr>
        <w:spacing w:after="0" w:line="260" w:lineRule="auto"/>
        <w:rPr>
          <w:rFonts w:cs="Arial"/>
        </w:rPr>
      </w:pPr>
    </w:p>
    <w:p w14:paraId="7A1B706C" w14:textId="77777777" w:rsidR="00067171" w:rsidRDefault="00067171">
      <w:pPr>
        <w:spacing w:after="0" w:line="260" w:lineRule="auto"/>
        <w:rPr>
          <w:rFonts w:cs="Arial"/>
        </w:rPr>
      </w:pPr>
    </w:p>
    <w:p w14:paraId="09B4D15B" w14:textId="77777777" w:rsidR="00067171" w:rsidRDefault="009B45D7">
      <w:pPr>
        <w:pStyle w:val="Odebeljeno"/>
        <w:spacing w:line="260" w:lineRule="auto"/>
      </w:pPr>
      <w:r>
        <w:t>GENERALNI SEKRETARIAT VLADE</w:t>
      </w:r>
    </w:p>
    <w:p w14:paraId="78D035BF" w14:textId="77777777" w:rsidR="00067171" w:rsidRDefault="009B45D7">
      <w:pPr>
        <w:pStyle w:val="Odebeljeno"/>
        <w:spacing w:line="260" w:lineRule="auto"/>
      </w:pPr>
      <w:r>
        <w:t>REPUBLIKE SLOVENIJE</w:t>
      </w:r>
    </w:p>
    <w:p w14:paraId="66AAC83C" w14:textId="77777777" w:rsidR="00067171" w:rsidRDefault="009B45D7">
      <w:pPr>
        <w:pStyle w:val="Odebeljeno"/>
        <w:spacing w:line="260" w:lineRule="auto"/>
      </w:pPr>
      <w:r>
        <w:t>gp.gs@gov.si</w:t>
      </w:r>
    </w:p>
    <w:p w14:paraId="40D09CB5" w14:textId="77777777" w:rsidR="00067171" w:rsidRDefault="00067171">
      <w:pPr>
        <w:spacing w:after="0" w:line="260" w:lineRule="auto"/>
        <w:rPr>
          <w:rFonts w:cs="Arial"/>
        </w:rPr>
      </w:pPr>
    </w:p>
    <w:p w14:paraId="1E18AFB6" w14:textId="77777777" w:rsidR="00067171" w:rsidRDefault="00067171">
      <w:pPr>
        <w:spacing w:after="0" w:line="260" w:lineRule="auto"/>
        <w:rPr>
          <w:rFonts w:cs="Arial"/>
        </w:rPr>
      </w:pPr>
    </w:p>
    <w:p w14:paraId="3419986F" w14:textId="77777777" w:rsidR="00067171" w:rsidRDefault="00067171">
      <w:pPr>
        <w:spacing w:after="0" w:line="260" w:lineRule="auto"/>
        <w:rPr>
          <w:rFonts w:cs="Arial"/>
        </w:rPr>
      </w:pPr>
    </w:p>
    <w:tbl>
      <w:tblPr>
        <w:tblW w:w="8505" w:type="dxa"/>
        <w:tblLook w:val="04A0" w:firstRow="1" w:lastRow="0" w:firstColumn="1" w:lastColumn="0" w:noHBand="0" w:noVBand="1"/>
      </w:tblPr>
      <w:tblGrid>
        <w:gridCol w:w="1500"/>
        <w:gridCol w:w="7005"/>
      </w:tblGrid>
      <w:tr w:rsidR="00067171" w14:paraId="5AE53A9B" w14:textId="77777777">
        <w:tc>
          <w:tcPr>
            <w:tcW w:w="1500" w:type="dxa"/>
          </w:tcPr>
          <w:p w14:paraId="54F9A075" w14:textId="77777777" w:rsidR="00067171" w:rsidRDefault="009B45D7">
            <w:pPr>
              <w:spacing w:after="0" w:line="260" w:lineRule="auto"/>
            </w:pPr>
            <w:r>
              <w:t>Številka:</w:t>
            </w:r>
          </w:p>
        </w:tc>
        <w:tc>
          <w:tcPr>
            <w:tcW w:w="7005" w:type="dxa"/>
          </w:tcPr>
          <w:p w14:paraId="078D82F2" w14:textId="427936A7" w:rsidR="00067171" w:rsidRDefault="00D43FAF">
            <w:pPr>
              <w:spacing w:after="0" w:line="260" w:lineRule="auto"/>
            </w:pPr>
            <w:r w:rsidRPr="00D43FAF">
              <w:t>007-139/2026/23</w:t>
            </w:r>
          </w:p>
        </w:tc>
      </w:tr>
      <w:tr w:rsidR="00067171" w14:paraId="2653DB7F" w14:textId="77777777">
        <w:tc>
          <w:tcPr>
            <w:tcW w:w="1500" w:type="dxa"/>
          </w:tcPr>
          <w:p w14:paraId="27062B18" w14:textId="77777777" w:rsidR="00067171" w:rsidRDefault="009B45D7">
            <w:pPr>
              <w:spacing w:after="0" w:line="260" w:lineRule="auto"/>
            </w:pPr>
            <w:r>
              <w:t>Ljubljana,</w:t>
            </w:r>
          </w:p>
        </w:tc>
        <w:tc>
          <w:tcPr>
            <w:tcW w:w="7005" w:type="dxa"/>
          </w:tcPr>
          <w:p w14:paraId="32B008F1" w14:textId="77777777" w:rsidR="00067171" w:rsidRDefault="009B45D7">
            <w:pPr>
              <w:spacing w:after="0" w:line="260" w:lineRule="auto"/>
            </w:pPr>
            <w:r>
              <w:t>28. 09. 2026</w:t>
            </w:r>
          </w:p>
        </w:tc>
      </w:tr>
      <w:tr w:rsidR="00067171" w14:paraId="40426E16" w14:textId="77777777">
        <w:tc>
          <w:tcPr>
            <w:tcW w:w="1500" w:type="dxa"/>
          </w:tcPr>
          <w:p w14:paraId="7A1857B9" w14:textId="77777777" w:rsidR="00067171" w:rsidRDefault="009B45D7">
            <w:pPr>
              <w:spacing w:after="0" w:line="260" w:lineRule="auto"/>
            </w:pPr>
            <w:r>
              <w:t>EVA:</w:t>
            </w:r>
          </w:p>
        </w:tc>
        <w:tc>
          <w:tcPr>
            <w:tcW w:w="7005" w:type="dxa"/>
          </w:tcPr>
          <w:p w14:paraId="12EA4414" w14:textId="77777777" w:rsidR="00067171" w:rsidRDefault="009B45D7">
            <w:pPr>
              <w:spacing w:after="0" w:line="260" w:lineRule="auto"/>
            </w:pPr>
            <w:r>
              <w:t>2026-2330-0033</w:t>
            </w:r>
          </w:p>
        </w:tc>
      </w:tr>
    </w:tbl>
    <w:p w14:paraId="4F860C05" w14:textId="77777777" w:rsidR="00067171" w:rsidRDefault="00067171">
      <w:pPr>
        <w:spacing w:after="0" w:line="260" w:lineRule="auto"/>
        <w:rPr>
          <w:rFonts w:cs="Arial"/>
        </w:rPr>
      </w:pPr>
    </w:p>
    <w:tbl>
      <w:tblPr>
        <w:tblW w:w="8505" w:type="dxa"/>
        <w:tblLook w:val="04A0" w:firstRow="1" w:lastRow="0" w:firstColumn="1" w:lastColumn="0" w:noHBand="0" w:noVBand="1"/>
      </w:tblPr>
      <w:tblGrid>
        <w:gridCol w:w="1500"/>
        <w:gridCol w:w="7005"/>
      </w:tblGrid>
      <w:tr w:rsidR="00067171" w14:paraId="5E3313FA" w14:textId="77777777">
        <w:tc>
          <w:tcPr>
            <w:tcW w:w="1500" w:type="dxa"/>
          </w:tcPr>
          <w:p w14:paraId="64880756" w14:textId="77777777" w:rsidR="00067171" w:rsidRDefault="009B45D7">
            <w:pPr>
              <w:pStyle w:val="Odebeljeno"/>
              <w:spacing w:line="260" w:lineRule="auto"/>
            </w:pPr>
            <w:r>
              <w:t>ZADEVA:</w:t>
            </w:r>
          </w:p>
        </w:tc>
        <w:tc>
          <w:tcPr>
            <w:tcW w:w="7005" w:type="dxa"/>
          </w:tcPr>
          <w:p w14:paraId="518E612E" w14:textId="77777777" w:rsidR="00067171" w:rsidRDefault="009B45D7">
            <w:pPr>
              <w:pStyle w:val="Odebeljeno"/>
              <w:spacing w:line="260" w:lineRule="auto"/>
            </w:pPr>
            <w:r>
              <w:t>Uredba o spremembah in dopolnitvi Uredbe o izvajanju intervencije testiranje naravovarstvenih ukrepov na zavarovanih območjih iz strateškega načrta skupne kmetijske politike 2023–2027 – predlog za obravnavo</w:t>
            </w:r>
          </w:p>
        </w:tc>
      </w:tr>
    </w:tbl>
    <w:p w14:paraId="689237BB" w14:textId="77777777" w:rsidR="00067171" w:rsidRDefault="00067171">
      <w:pPr>
        <w:spacing w:after="0" w:line="260" w:lineRule="auto"/>
        <w:rPr>
          <w:rFonts w:cs="Arial"/>
        </w:rPr>
      </w:pPr>
    </w:p>
    <w:p w14:paraId="4C70FFF0" w14:textId="77777777" w:rsidR="00067171" w:rsidRDefault="00067171">
      <w:pPr>
        <w:spacing w:after="0" w:line="260" w:lineRule="auto"/>
        <w:rPr>
          <w:rFonts w:cs="Arial"/>
        </w:rPr>
      </w:pPr>
    </w:p>
    <w:p w14:paraId="26176F75" w14:textId="77777777" w:rsidR="00067171" w:rsidRDefault="009B45D7">
      <w:pPr>
        <w:pStyle w:val="Odebeljeno"/>
        <w:spacing w:line="260" w:lineRule="auto"/>
      </w:pPr>
      <w:r>
        <w:t>1.</w:t>
      </w:r>
      <w:r>
        <w:tab/>
        <w:t>Predlog sklepa vlade</w:t>
      </w:r>
    </w:p>
    <w:p w14:paraId="6C1BAA1A" w14:textId="77777777" w:rsidR="00067171" w:rsidRDefault="00067171">
      <w:pPr>
        <w:spacing w:after="0" w:line="260" w:lineRule="auto"/>
        <w:rPr>
          <w:rFonts w:cs="Arial"/>
        </w:rPr>
      </w:pPr>
    </w:p>
    <w:p w14:paraId="7C599609" w14:textId="529E790C" w:rsidR="00067171" w:rsidRDefault="009B45D7">
      <w:pPr>
        <w:spacing w:after="0" w:line="240" w:lineRule="auto"/>
      </w:pPr>
      <w:r>
        <w:t>Na podlagi šestega odstavka 21. člena Zakona o Vladi Republike Slovenije (Uradni list RS, št. 24/05 – uradno prečiščeno besedilo, 109/08, 38/10 – ZUKN, 8/12, 21/13, 47/13 – ZDU-1G, 65/14, 55/17,163/22</w:t>
      </w:r>
      <w:r w:rsidR="00072763">
        <w:t xml:space="preserve">, </w:t>
      </w:r>
      <w:r>
        <w:t>57/25 –  ZF</w:t>
      </w:r>
      <w:r w:rsidR="00072763">
        <w:t xml:space="preserve"> in </w:t>
      </w:r>
      <w:r w:rsidR="00072763">
        <w:rPr>
          <w:rFonts w:cs="Arial"/>
          <w:bCs/>
          <w:color w:val="000000"/>
          <w:lang w:eastAsia="sl-SI"/>
        </w:rPr>
        <w:t>555/26</w:t>
      </w:r>
      <w:r>
        <w:t xml:space="preserve">) </w:t>
      </w:r>
      <w:r>
        <w:t>je Vlada Republike Slovenije na …..…… seji dne ………... sprejela naslednji</w:t>
      </w:r>
    </w:p>
    <w:p w14:paraId="13DDDB5F" w14:textId="77777777" w:rsidR="00067171" w:rsidRDefault="009B45D7">
      <w:pPr>
        <w:spacing w:after="0" w:line="240" w:lineRule="auto"/>
      </w:pPr>
      <w:r>
        <w:t xml:space="preserve"> </w:t>
      </w:r>
    </w:p>
    <w:p w14:paraId="413587FB" w14:textId="77777777" w:rsidR="00067171" w:rsidRDefault="009B45D7">
      <w:pPr>
        <w:spacing w:after="0" w:line="240" w:lineRule="auto"/>
        <w:jc w:val="center"/>
      </w:pPr>
      <w:r>
        <w:t>SKLEP:</w:t>
      </w:r>
    </w:p>
    <w:p w14:paraId="3DAE7210" w14:textId="77777777" w:rsidR="00067171" w:rsidRDefault="009B45D7">
      <w:pPr>
        <w:spacing w:after="0" w:line="240" w:lineRule="auto"/>
      </w:pPr>
      <w:r>
        <w:t xml:space="preserve"> </w:t>
      </w:r>
    </w:p>
    <w:p w14:paraId="685AAD65" w14:textId="77777777" w:rsidR="00067171" w:rsidRDefault="009B45D7">
      <w:pPr>
        <w:spacing w:after="0" w:line="240" w:lineRule="auto"/>
      </w:pPr>
      <w:r>
        <w:t>Vlada Republike Slovenije je izdala Uredbo o spremembah in dopolnitvi Uredbe o izvajanju intervencije testiranje naravovarstvenih ukrepov na zavarovanih območjih iz strateškega načrta skupne kmetijske politike 2023–2027 in jo objavi v Uradnem listu Republike Slovenije.</w:t>
      </w:r>
    </w:p>
    <w:p w14:paraId="79BAF6DF" w14:textId="77777777" w:rsidR="00067171" w:rsidRDefault="009B45D7">
      <w:pPr>
        <w:spacing w:after="0" w:line="240" w:lineRule="auto"/>
      </w:pPr>
      <w:r>
        <w:t xml:space="preserve"> </w:t>
      </w:r>
    </w:p>
    <w:p w14:paraId="149DBA88" w14:textId="5E48A217" w:rsidR="00067171" w:rsidRDefault="009B45D7" w:rsidP="003B31D5">
      <w:pPr>
        <w:spacing w:after="0" w:line="240" w:lineRule="auto"/>
        <w:jc w:val="center"/>
      </w:pPr>
      <w:r>
        <w:t xml:space="preserve">Mag. Janja </w:t>
      </w:r>
      <w:proofErr w:type="spellStart"/>
      <w:r>
        <w:t>Garvas</w:t>
      </w:r>
      <w:proofErr w:type="spellEnd"/>
    </w:p>
    <w:p w14:paraId="0209AE14" w14:textId="237F3E2C" w:rsidR="00067171" w:rsidRDefault="009B45D7" w:rsidP="003B31D5">
      <w:pPr>
        <w:spacing w:after="0" w:line="240" w:lineRule="auto"/>
        <w:jc w:val="center"/>
      </w:pPr>
      <w:r>
        <w:t>generalna sekretarka</w:t>
      </w:r>
    </w:p>
    <w:p w14:paraId="4867F15C" w14:textId="77777777" w:rsidR="00067171" w:rsidRDefault="009B45D7">
      <w:pPr>
        <w:spacing w:after="0" w:line="240" w:lineRule="auto"/>
      </w:pPr>
      <w:r>
        <w:t xml:space="preserve"> </w:t>
      </w:r>
    </w:p>
    <w:p w14:paraId="56A323D3" w14:textId="77777777" w:rsidR="00067171" w:rsidRDefault="009B45D7">
      <w:pPr>
        <w:spacing w:after="0" w:line="240" w:lineRule="auto"/>
        <w:jc w:val="left"/>
      </w:pPr>
      <w:r>
        <w:t>Priloga:</w:t>
      </w:r>
    </w:p>
    <w:p w14:paraId="4BA2387B" w14:textId="77777777" w:rsidR="00067171" w:rsidRDefault="009B45D7">
      <w:pPr>
        <w:spacing w:after="0" w:line="240" w:lineRule="auto"/>
      </w:pPr>
      <w:r>
        <w:t>– predlog Uredbe o spremembah in dopolnitvi Uredbe o izvajanju intervencije testiranje naravovarstvenih ukrepov na zavarovanih območjih iz strateškega načrta skupne kmetijske politike 2023–2027.</w:t>
      </w:r>
    </w:p>
    <w:p w14:paraId="295DB6EE" w14:textId="77777777" w:rsidR="00067171" w:rsidRDefault="009B45D7">
      <w:pPr>
        <w:spacing w:after="0" w:line="240" w:lineRule="auto"/>
      </w:pPr>
      <w:r>
        <w:t xml:space="preserve"> </w:t>
      </w:r>
    </w:p>
    <w:p w14:paraId="0B3F7FB0" w14:textId="77777777" w:rsidR="00067171" w:rsidRDefault="009B45D7">
      <w:pPr>
        <w:spacing w:after="0" w:line="240" w:lineRule="auto"/>
      </w:pPr>
      <w:r>
        <w:t>Sklep prejmeta:</w:t>
      </w:r>
    </w:p>
    <w:p w14:paraId="1E123165" w14:textId="77777777" w:rsidR="00067171" w:rsidRDefault="009B45D7">
      <w:pPr>
        <w:spacing w:after="0" w:line="240" w:lineRule="auto"/>
      </w:pPr>
      <w:r>
        <w:t xml:space="preserve">–      Ministrstvo za kmetijstvo </w:t>
      </w:r>
    </w:p>
    <w:p w14:paraId="3AFDBAD8" w14:textId="77777777" w:rsidR="00067171" w:rsidRDefault="009B45D7">
      <w:pPr>
        <w:spacing w:after="0" w:line="240" w:lineRule="auto"/>
      </w:pPr>
      <w:r>
        <w:t>–      Služba Vlade Republike Slovenije za zakonodajo.</w:t>
      </w:r>
    </w:p>
    <w:p w14:paraId="32F5D16D" w14:textId="77777777" w:rsidR="00067171" w:rsidRDefault="00067171">
      <w:pPr>
        <w:spacing w:after="0" w:line="260" w:lineRule="auto"/>
        <w:rPr>
          <w:rFonts w:cs="Arial"/>
        </w:rPr>
      </w:pPr>
    </w:p>
    <w:p w14:paraId="1B701E16" w14:textId="77777777" w:rsidR="00067171" w:rsidRDefault="009B45D7">
      <w:pPr>
        <w:pStyle w:val="Odebeljeno"/>
        <w:spacing w:line="260" w:lineRule="auto"/>
      </w:pPr>
      <w:r>
        <w:t>2.</w:t>
      </w:r>
      <w:r>
        <w:tab/>
        <w:t>Predlog za obravnavo predloga zakona po nujnem ali skrajšanem postopku v državnem zboru z obrazložitvijo razlogov</w:t>
      </w:r>
    </w:p>
    <w:p w14:paraId="373F0384" w14:textId="77777777" w:rsidR="00067171" w:rsidRDefault="00067171">
      <w:pPr>
        <w:spacing w:after="0" w:line="260" w:lineRule="auto"/>
        <w:rPr>
          <w:rFonts w:cs="Arial"/>
        </w:rPr>
      </w:pPr>
    </w:p>
    <w:p w14:paraId="0776AA69" w14:textId="77777777" w:rsidR="00067171" w:rsidRDefault="009B45D7">
      <w:pPr>
        <w:spacing w:after="0" w:line="260" w:lineRule="auto"/>
      </w:pPr>
      <w:r>
        <w:t>/</w:t>
      </w:r>
    </w:p>
    <w:p w14:paraId="6E742E3F" w14:textId="77777777" w:rsidR="00067171" w:rsidRDefault="00067171">
      <w:pPr>
        <w:spacing w:after="0" w:line="260" w:lineRule="auto"/>
        <w:rPr>
          <w:rFonts w:cs="Arial"/>
        </w:rPr>
      </w:pPr>
    </w:p>
    <w:p w14:paraId="7A1F1840" w14:textId="77777777" w:rsidR="00067171" w:rsidRDefault="009B45D7">
      <w:pPr>
        <w:pStyle w:val="Odebeljeno"/>
        <w:spacing w:line="260" w:lineRule="auto"/>
      </w:pPr>
      <w:r>
        <w:t>3.</w:t>
      </w:r>
      <w:r>
        <w:tab/>
        <w:t>Osebe, odgovorne za strokovno pripravo in usklajenost gradiva</w:t>
      </w:r>
    </w:p>
    <w:p w14:paraId="15F248B6" w14:textId="77777777" w:rsidR="00067171" w:rsidRDefault="00067171">
      <w:pPr>
        <w:spacing w:after="0" w:line="260" w:lineRule="auto"/>
        <w:rPr>
          <w:rFonts w:cs="Arial"/>
        </w:rPr>
      </w:pPr>
    </w:p>
    <w:p w14:paraId="0ADC3288" w14:textId="77777777" w:rsidR="00067171" w:rsidRDefault="009B45D7">
      <w:pPr>
        <w:spacing w:after="0" w:line="240" w:lineRule="auto"/>
      </w:pPr>
      <w:r>
        <w:t>– Andrej Hafner, v. d. generalnega direktorja Direktorata za kmetijstvo,</w:t>
      </w:r>
    </w:p>
    <w:p w14:paraId="3C8B38AA" w14:textId="77777777" w:rsidR="00067171" w:rsidRDefault="009B45D7">
      <w:pPr>
        <w:spacing w:after="0" w:line="240" w:lineRule="auto"/>
      </w:pPr>
      <w:r>
        <w:t>– dr. Gašper Kosec, vodja Sektorja za trajnostno kmetijstvo.</w:t>
      </w:r>
    </w:p>
    <w:p w14:paraId="4409A082" w14:textId="77777777" w:rsidR="00067171" w:rsidRDefault="00067171">
      <w:pPr>
        <w:spacing w:after="0" w:line="260" w:lineRule="auto"/>
        <w:rPr>
          <w:rFonts w:cs="Arial"/>
        </w:rPr>
      </w:pPr>
    </w:p>
    <w:p w14:paraId="405F7165" w14:textId="77777777" w:rsidR="00067171" w:rsidRDefault="009B45D7">
      <w:pPr>
        <w:pStyle w:val="Odebeljeno"/>
        <w:spacing w:line="260" w:lineRule="auto"/>
      </w:pPr>
      <w:r>
        <w:lastRenderedPageBreak/>
        <w:t>4.</w:t>
      </w:r>
      <w:r>
        <w:tab/>
        <w:t>Zunanji strokovnjaki, ki so sodelovali pri pripravi dela ali celotnega gradiva, in s tem povezani stroški</w:t>
      </w:r>
    </w:p>
    <w:p w14:paraId="288E0530" w14:textId="77777777" w:rsidR="00067171" w:rsidRDefault="00067171">
      <w:pPr>
        <w:spacing w:after="0" w:line="260" w:lineRule="auto"/>
        <w:rPr>
          <w:rFonts w:cs="Arial"/>
        </w:rPr>
      </w:pPr>
    </w:p>
    <w:p w14:paraId="6B69BF94" w14:textId="77777777" w:rsidR="00067171" w:rsidRDefault="009B45D7">
      <w:pPr>
        <w:spacing w:after="0" w:line="240" w:lineRule="auto"/>
      </w:pPr>
      <w:r>
        <w:t>Pri pripravi predpisa ni sodeloval zunanji strokovnjak oziroma pravna oseba.</w:t>
      </w:r>
    </w:p>
    <w:p w14:paraId="52E772FF" w14:textId="77777777" w:rsidR="00067171" w:rsidRDefault="00067171">
      <w:pPr>
        <w:spacing w:after="0" w:line="260" w:lineRule="auto"/>
        <w:rPr>
          <w:rFonts w:cs="Arial"/>
        </w:rPr>
      </w:pPr>
    </w:p>
    <w:p w14:paraId="14337F93" w14:textId="77777777" w:rsidR="00067171" w:rsidRDefault="009B45D7">
      <w:pPr>
        <w:pStyle w:val="Odebeljeno"/>
        <w:spacing w:line="260" w:lineRule="auto"/>
      </w:pPr>
      <w:r>
        <w:t>5.</w:t>
      </w:r>
      <w:r>
        <w:tab/>
        <w:t>Predstavniki vlade, ki bodo sodelovali pri delu državnega zbora</w:t>
      </w:r>
    </w:p>
    <w:p w14:paraId="16B1E333" w14:textId="77777777" w:rsidR="00067171" w:rsidRDefault="00067171">
      <w:pPr>
        <w:spacing w:after="0" w:line="260" w:lineRule="auto"/>
        <w:rPr>
          <w:rFonts w:cs="Arial"/>
        </w:rPr>
      </w:pPr>
    </w:p>
    <w:p w14:paraId="4165E93A" w14:textId="77777777" w:rsidR="00067171" w:rsidRDefault="009B45D7">
      <w:pPr>
        <w:spacing w:after="0" w:line="260" w:lineRule="auto"/>
      </w:pPr>
      <w:r>
        <w:t>/</w:t>
      </w:r>
    </w:p>
    <w:p w14:paraId="7DB13DC5" w14:textId="77777777" w:rsidR="00067171" w:rsidRDefault="00067171">
      <w:pPr>
        <w:spacing w:after="0" w:line="260" w:lineRule="auto"/>
        <w:rPr>
          <w:rFonts w:cs="Arial"/>
        </w:rPr>
      </w:pPr>
    </w:p>
    <w:p w14:paraId="139B9765" w14:textId="77777777" w:rsidR="00067171" w:rsidRDefault="009B45D7">
      <w:pPr>
        <w:pStyle w:val="Odebeljeno"/>
        <w:spacing w:line="260" w:lineRule="auto"/>
      </w:pPr>
      <w:r>
        <w:t>6.</w:t>
      </w:r>
      <w:r>
        <w:tab/>
        <w:t>Kratek povzetek gradiva</w:t>
      </w:r>
    </w:p>
    <w:p w14:paraId="530BB5A9" w14:textId="77777777" w:rsidR="00067171" w:rsidRDefault="00067171">
      <w:pPr>
        <w:spacing w:after="0" w:line="260" w:lineRule="auto"/>
        <w:rPr>
          <w:rFonts w:cs="Arial"/>
        </w:rPr>
      </w:pPr>
    </w:p>
    <w:p w14:paraId="0345088A" w14:textId="77777777" w:rsidR="00067171" w:rsidRDefault="009B45D7">
      <w:pPr>
        <w:spacing w:after="0" w:line="240" w:lineRule="auto"/>
      </w:pPr>
      <w:r>
        <w:t>Uredba o izvajanju intervencije testiranje naravovarstvenih ukrepov na zavarovanih območjih ureja intervencijo IRP33 iz strateškega načrta skupne kmetijske politike za obdobje 2023–2027.</w:t>
      </w:r>
    </w:p>
    <w:p w14:paraId="0A653814" w14:textId="77777777" w:rsidR="00067171" w:rsidRDefault="009B45D7">
      <w:pPr>
        <w:spacing w:after="0" w:line="240" w:lineRule="auto"/>
      </w:pPr>
      <w:r>
        <w:t xml:space="preserve">Predmet intervencije je izvedba projekta s ciljem pridobivanja novega znanja in proizvodnih tehnologij v obliki sonaravnih kmetijskih praks, ki se bodo pozneje izvajale z intervencijami z </w:t>
      </w:r>
      <w:proofErr w:type="spellStart"/>
      <w:r>
        <w:t>okoljskimi</w:t>
      </w:r>
      <w:proofErr w:type="spellEnd"/>
      <w:r>
        <w:t xml:space="preserve"> in podnebnimi obveznostmi, katerih cilj je izboljšanje stanja ohranjenosti ogroženih vrst in habitatnih tipov, ki so odvisne od kmetijstva, na zavarovanih območjih.</w:t>
      </w:r>
    </w:p>
    <w:p w14:paraId="6825159B" w14:textId="77777777" w:rsidR="00067171" w:rsidRDefault="009B45D7">
      <w:pPr>
        <w:spacing w:after="0" w:line="240" w:lineRule="auto"/>
      </w:pPr>
      <w:r>
        <w:t>Spremembe in dopolnitev uredbe se nanašajo predvsem na določitev površin, na katerih je možno izvajanje upravičenih aktivnosti. Po novem se bo lahko testiranje ukrepov izvajalo tudi na površinah, ki so vpisane v ukrepe kmetijsko-</w:t>
      </w:r>
      <w:proofErr w:type="spellStart"/>
      <w:r>
        <w:t>okoljskih</w:t>
      </w:r>
      <w:proofErr w:type="spellEnd"/>
      <w:r>
        <w:t xml:space="preserve"> podnebnih plačil in sheme SOPO neposrednih plačil.</w:t>
      </w:r>
    </w:p>
    <w:p w14:paraId="71BAD0EF" w14:textId="77777777" w:rsidR="00067171" w:rsidRDefault="00067171">
      <w:pPr>
        <w:spacing w:after="0" w:line="260" w:lineRule="auto"/>
        <w:rPr>
          <w:rFonts w:cs="Arial"/>
        </w:rPr>
      </w:pPr>
    </w:p>
    <w:p w14:paraId="26EE587D" w14:textId="77777777" w:rsidR="00067171" w:rsidRDefault="009B45D7">
      <w:pPr>
        <w:pStyle w:val="Odebeljeno"/>
        <w:spacing w:line="260" w:lineRule="auto"/>
      </w:pPr>
      <w:r>
        <w:t>7.</w:t>
      </w:r>
      <w:r>
        <w:tab/>
        <w:t>Presoja posledic za</w:t>
      </w:r>
    </w:p>
    <w:p w14:paraId="20C56A09" w14:textId="77777777" w:rsidR="00067171" w:rsidRDefault="000671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067171" w14:paraId="7A25F884" w14:textId="77777777">
        <w:tc>
          <w:tcPr>
            <w:tcW w:w="1276" w:type="dxa"/>
          </w:tcPr>
          <w:p w14:paraId="50819EB4" w14:textId="77777777" w:rsidR="00067171" w:rsidRDefault="009B45D7">
            <w:pPr>
              <w:spacing w:after="0" w:line="260" w:lineRule="exact"/>
              <w:ind w:left="360"/>
            </w:pPr>
            <w:r>
              <w:rPr>
                <w:iCs/>
              </w:rPr>
              <w:t>a)</w:t>
            </w:r>
          </w:p>
        </w:tc>
        <w:tc>
          <w:tcPr>
            <w:tcW w:w="4961" w:type="dxa"/>
          </w:tcPr>
          <w:p w14:paraId="17B24B84" w14:textId="77777777" w:rsidR="00067171" w:rsidRDefault="009B45D7">
            <w:pPr>
              <w:spacing w:after="0" w:line="260" w:lineRule="exact"/>
            </w:pPr>
            <w:r>
              <w:t>javnofinančna sredstva nad 40.000 EUR v tekočem in naslednjih treh letih,</w:t>
            </w:r>
          </w:p>
        </w:tc>
        <w:tc>
          <w:tcPr>
            <w:tcW w:w="2268" w:type="dxa"/>
          </w:tcPr>
          <w:p w14:paraId="2E07BE8D" w14:textId="77777777" w:rsidR="00067171" w:rsidRDefault="009B45D7">
            <w:pPr>
              <w:spacing w:after="0" w:line="260" w:lineRule="exact"/>
              <w:jc w:val="center"/>
              <w:rPr>
                <w:iCs/>
              </w:rPr>
            </w:pPr>
            <w:r>
              <w:t>da</w:t>
            </w:r>
          </w:p>
        </w:tc>
      </w:tr>
      <w:tr w:rsidR="00067171" w14:paraId="5A28B4B2" w14:textId="77777777">
        <w:tc>
          <w:tcPr>
            <w:tcW w:w="1276" w:type="dxa"/>
          </w:tcPr>
          <w:p w14:paraId="1DBBE33B" w14:textId="77777777" w:rsidR="00067171" w:rsidRDefault="009B45D7">
            <w:pPr>
              <w:spacing w:after="0" w:line="260" w:lineRule="exact"/>
              <w:ind w:left="360"/>
              <w:rPr>
                <w:iCs/>
              </w:rPr>
            </w:pPr>
            <w:r>
              <w:rPr>
                <w:iCs/>
              </w:rPr>
              <w:t>b)</w:t>
            </w:r>
          </w:p>
        </w:tc>
        <w:tc>
          <w:tcPr>
            <w:tcW w:w="4961" w:type="dxa"/>
          </w:tcPr>
          <w:p w14:paraId="4C090AE6" w14:textId="77777777" w:rsidR="00067171" w:rsidRDefault="009B45D7">
            <w:pPr>
              <w:spacing w:after="0" w:line="260" w:lineRule="exact"/>
              <w:rPr>
                <w:iCs/>
              </w:rPr>
            </w:pPr>
            <w:r>
              <w:rPr>
                <w:bCs/>
              </w:rPr>
              <w:t>usklajenost pravnega reda Republike Slovenije s pravnim redom Evropske unije,</w:t>
            </w:r>
          </w:p>
        </w:tc>
        <w:tc>
          <w:tcPr>
            <w:tcW w:w="2268" w:type="dxa"/>
          </w:tcPr>
          <w:p w14:paraId="11F409CD" w14:textId="77777777" w:rsidR="00067171" w:rsidRDefault="009B45D7">
            <w:pPr>
              <w:spacing w:after="0" w:line="260" w:lineRule="exact"/>
              <w:jc w:val="center"/>
              <w:rPr>
                <w:iCs/>
              </w:rPr>
            </w:pPr>
            <w:r>
              <w:t>da</w:t>
            </w:r>
          </w:p>
        </w:tc>
      </w:tr>
      <w:tr w:rsidR="00067171" w14:paraId="46089AAF" w14:textId="77777777">
        <w:tc>
          <w:tcPr>
            <w:tcW w:w="1276" w:type="dxa"/>
          </w:tcPr>
          <w:p w14:paraId="66A8E57B" w14:textId="77777777" w:rsidR="00067171" w:rsidRDefault="009B45D7">
            <w:pPr>
              <w:spacing w:after="0" w:line="260" w:lineRule="exact"/>
              <w:ind w:left="360"/>
              <w:rPr>
                <w:iCs/>
              </w:rPr>
            </w:pPr>
            <w:r>
              <w:rPr>
                <w:iCs/>
              </w:rPr>
              <w:t>c)</w:t>
            </w:r>
          </w:p>
        </w:tc>
        <w:tc>
          <w:tcPr>
            <w:tcW w:w="4961" w:type="dxa"/>
          </w:tcPr>
          <w:p w14:paraId="78789132" w14:textId="77777777" w:rsidR="00067171" w:rsidRDefault="009B45D7">
            <w:pPr>
              <w:spacing w:after="0" w:line="260" w:lineRule="exact"/>
              <w:rPr>
                <w:iCs/>
              </w:rPr>
            </w:pPr>
            <w:r>
              <w:t>administrativne posledice,</w:t>
            </w:r>
          </w:p>
        </w:tc>
        <w:tc>
          <w:tcPr>
            <w:tcW w:w="2268" w:type="dxa"/>
          </w:tcPr>
          <w:p w14:paraId="4467327C" w14:textId="77777777" w:rsidR="00067171" w:rsidRDefault="009B45D7">
            <w:pPr>
              <w:spacing w:after="0" w:line="260" w:lineRule="exact"/>
              <w:jc w:val="center"/>
            </w:pPr>
            <w:r>
              <w:t>ne</w:t>
            </w:r>
          </w:p>
        </w:tc>
      </w:tr>
      <w:tr w:rsidR="00067171" w14:paraId="37D0A5E2" w14:textId="77777777">
        <w:tc>
          <w:tcPr>
            <w:tcW w:w="1276" w:type="dxa"/>
          </w:tcPr>
          <w:p w14:paraId="53230B08" w14:textId="77777777" w:rsidR="00067171" w:rsidRDefault="009B45D7">
            <w:pPr>
              <w:spacing w:after="0" w:line="260" w:lineRule="exact"/>
              <w:ind w:left="360"/>
              <w:rPr>
                <w:iCs/>
              </w:rPr>
            </w:pPr>
            <w:r>
              <w:rPr>
                <w:iCs/>
              </w:rPr>
              <w:t>č)</w:t>
            </w:r>
          </w:p>
        </w:tc>
        <w:tc>
          <w:tcPr>
            <w:tcW w:w="4961" w:type="dxa"/>
          </w:tcPr>
          <w:p w14:paraId="026B1B7C" w14:textId="77777777" w:rsidR="00067171" w:rsidRDefault="009B45D7">
            <w:pPr>
              <w:spacing w:after="0" w:line="260" w:lineRule="exact"/>
              <w:rPr>
                <w:bCs/>
              </w:rPr>
            </w:pPr>
            <w:r>
              <w:t>gospodarstvo, zlasti</w:t>
            </w:r>
            <w:r>
              <w:rPr>
                <w:bCs/>
              </w:rPr>
              <w:t xml:space="preserve"> mala in srednja podjetja ter konkurenčnost podjetij,</w:t>
            </w:r>
          </w:p>
        </w:tc>
        <w:tc>
          <w:tcPr>
            <w:tcW w:w="2268" w:type="dxa"/>
          </w:tcPr>
          <w:p w14:paraId="620A14E6" w14:textId="77777777" w:rsidR="00067171" w:rsidRDefault="009B45D7">
            <w:pPr>
              <w:spacing w:after="0" w:line="260" w:lineRule="exact"/>
              <w:jc w:val="center"/>
              <w:rPr>
                <w:iCs/>
              </w:rPr>
            </w:pPr>
            <w:r>
              <w:t>ne</w:t>
            </w:r>
          </w:p>
        </w:tc>
      </w:tr>
      <w:tr w:rsidR="00067171" w14:paraId="1B972C96" w14:textId="77777777">
        <w:tc>
          <w:tcPr>
            <w:tcW w:w="1276" w:type="dxa"/>
          </w:tcPr>
          <w:p w14:paraId="5A788FEA" w14:textId="77777777" w:rsidR="00067171" w:rsidRDefault="009B45D7">
            <w:pPr>
              <w:spacing w:after="0" w:line="260" w:lineRule="exact"/>
              <w:ind w:left="360"/>
              <w:rPr>
                <w:iCs/>
              </w:rPr>
            </w:pPr>
            <w:r>
              <w:rPr>
                <w:iCs/>
              </w:rPr>
              <w:t>d)</w:t>
            </w:r>
          </w:p>
        </w:tc>
        <w:tc>
          <w:tcPr>
            <w:tcW w:w="4961" w:type="dxa"/>
          </w:tcPr>
          <w:p w14:paraId="5E35E26A" w14:textId="77777777" w:rsidR="00067171" w:rsidRDefault="009B45D7">
            <w:pPr>
              <w:spacing w:after="0" w:line="260" w:lineRule="exact"/>
              <w:rPr>
                <w:bCs/>
              </w:rPr>
            </w:pPr>
            <w:r>
              <w:rPr>
                <w:bCs/>
              </w:rPr>
              <w:t>okolje, vključno s prostorskimi in varstvenimi vidiki,</w:t>
            </w:r>
          </w:p>
        </w:tc>
        <w:tc>
          <w:tcPr>
            <w:tcW w:w="2268" w:type="dxa"/>
          </w:tcPr>
          <w:p w14:paraId="543BF79D" w14:textId="77777777" w:rsidR="00067171" w:rsidRDefault="009B45D7">
            <w:pPr>
              <w:spacing w:after="0" w:line="260" w:lineRule="exact"/>
              <w:jc w:val="center"/>
              <w:rPr>
                <w:iCs/>
              </w:rPr>
            </w:pPr>
            <w:r>
              <w:t>da</w:t>
            </w:r>
          </w:p>
        </w:tc>
      </w:tr>
      <w:tr w:rsidR="00067171" w14:paraId="2504CBDC" w14:textId="77777777">
        <w:tc>
          <w:tcPr>
            <w:tcW w:w="1276" w:type="dxa"/>
          </w:tcPr>
          <w:p w14:paraId="11963536" w14:textId="77777777" w:rsidR="00067171" w:rsidRDefault="009B45D7">
            <w:pPr>
              <w:spacing w:after="0" w:line="260" w:lineRule="exact"/>
              <w:ind w:left="360"/>
              <w:rPr>
                <w:iCs/>
              </w:rPr>
            </w:pPr>
            <w:r>
              <w:rPr>
                <w:iCs/>
              </w:rPr>
              <w:t>e)</w:t>
            </w:r>
          </w:p>
        </w:tc>
        <w:tc>
          <w:tcPr>
            <w:tcW w:w="4961" w:type="dxa"/>
          </w:tcPr>
          <w:p w14:paraId="4A840D5E" w14:textId="77777777" w:rsidR="00067171" w:rsidRDefault="009B45D7">
            <w:pPr>
              <w:spacing w:after="0" w:line="260" w:lineRule="exact"/>
              <w:rPr>
                <w:bCs/>
              </w:rPr>
            </w:pPr>
            <w:r>
              <w:rPr>
                <w:bCs/>
              </w:rPr>
              <w:t>socialno področje,</w:t>
            </w:r>
          </w:p>
        </w:tc>
        <w:tc>
          <w:tcPr>
            <w:tcW w:w="2268" w:type="dxa"/>
          </w:tcPr>
          <w:p w14:paraId="4701A431" w14:textId="77777777" w:rsidR="00067171" w:rsidRDefault="009B45D7">
            <w:pPr>
              <w:spacing w:after="0" w:line="260" w:lineRule="exact"/>
              <w:jc w:val="center"/>
              <w:rPr>
                <w:iCs/>
              </w:rPr>
            </w:pPr>
            <w:r w:rsidRPr="0096422C">
              <w:t>ne</w:t>
            </w:r>
          </w:p>
        </w:tc>
      </w:tr>
      <w:tr w:rsidR="00067171" w14:paraId="51647937" w14:textId="77777777">
        <w:tc>
          <w:tcPr>
            <w:tcW w:w="1276" w:type="dxa"/>
          </w:tcPr>
          <w:p w14:paraId="440D8B84" w14:textId="77777777" w:rsidR="00067171" w:rsidRDefault="009B45D7">
            <w:pPr>
              <w:spacing w:after="0" w:line="260" w:lineRule="exact"/>
              <w:ind w:left="360"/>
              <w:rPr>
                <w:iCs/>
              </w:rPr>
            </w:pPr>
            <w:r>
              <w:rPr>
                <w:iCs/>
              </w:rPr>
              <w:t>f)</w:t>
            </w:r>
          </w:p>
        </w:tc>
        <w:tc>
          <w:tcPr>
            <w:tcW w:w="4961" w:type="dxa"/>
          </w:tcPr>
          <w:p w14:paraId="56AE2390" w14:textId="77777777" w:rsidR="00067171" w:rsidRDefault="009B45D7">
            <w:pPr>
              <w:spacing w:after="0" w:line="260" w:lineRule="exact"/>
              <w:rPr>
                <w:bCs/>
              </w:rPr>
            </w:pPr>
            <w:r>
              <w:rPr>
                <w:bCs/>
              </w:rPr>
              <w:t>dokumente razvojnega načrtovanja.</w:t>
            </w:r>
          </w:p>
        </w:tc>
        <w:tc>
          <w:tcPr>
            <w:tcW w:w="2268" w:type="dxa"/>
          </w:tcPr>
          <w:p w14:paraId="719738A1" w14:textId="77777777" w:rsidR="00067171" w:rsidRDefault="009B45D7">
            <w:pPr>
              <w:spacing w:after="0" w:line="260" w:lineRule="exact"/>
              <w:jc w:val="center"/>
              <w:rPr>
                <w:iCs/>
              </w:rPr>
            </w:pPr>
            <w:r w:rsidRPr="0096422C">
              <w:t>ne</w:t>
            </w:r>
          </w:p>
        </w:tc>
      </w:tr>
    </w:tbl>
    <w:p w14:paraId="168B0F38" w14:textId="77777777" w:rsidR="00067171" w:rsidRDefault="00067171">
      <w:pPr>
        <w:spacing w:after="0" w:line="260" w:lineRule="auto"/>
        <w:rPr>
          <w:rFonts w:cs="Arial"/>
        </w:rPr>
      </w:pPr>
    </w:p>
    <w:p w14:paraId="6FD3A1D2" w14:textId="77777777" w:rsidR="00067171" w:rsidRDefault="009B45D7">
      <w:pPr>
        <w:pStyle w:val="Odebeljeno"/>
        <w:spacing w:line="260" w:lineRule="auto"/>
      </w:pPr>
      <w:r>
        <w:t>8.</w:t>
      </w:r>
      <w:r>
        <w:tab/>
        <w:t>Predstavitev ocene finančnih posledic</w:t>
      </w:r>
    </w:p>
    <w:p w14:paraId="24F3E443" w14:textId="77777777" w:rsidR="00067171" w:rsidRDefault="00067171">
      <w:pPr>
        <w:spacing w:after="0" w:line="260" w:lineRule="auto"/>
        <w:rPr>
          <w:rFonts w:cs="Arial"/>
        </w:rPr>
      </w:pPr>
    </w:p>
    <w:p w14:paraId="3B889244" w14:textId="77777777" w:rsidR="00067171" w:rsidRDefault="009B45D7">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01600FD3" w14:textId="77777777" w:rsidR="00067171" w:rsidRDefault="00067171">
      <w:pPr>
        <w:spacing w:after="0" w:line="260" w:lineRule="auto"/>
        <w:rPr>
          <w:rFonts w:cs="Arial"/>
        </w:rPr>
      </w:pPr>
    </w:p>
    <w:p w14:paraId="5D4BD250" w14:textId="77777777" w:rsidR="00067171" w:rsidRDefault="009B45D7">
      <w:pPr>
        <w:pStyle w:val="Odebeljeno"/>
        <w:spacing w:line="260" w:lineRule="auto"/>
      </w:pPr>
      <w:r>
        <w:t>I.</w:t>
      </w:r>
      <w:r>
        <w:tab/>
      </w:r>
      <w:r>
        <w:t>Ocena finančnih posledic, ki niso načrtovane v sprejetem proračunu</w:t>
      </w:r>
    </w:p>
    <w:p w14:paraId="40D03DE6" w14:textId="77777777" w:rsidR="00067171" w:rsidRDefault="000671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067171" w14:paraId="5FC929F8" w14:textId="77777777">
        <w:tc>
          <w:tcPr>
            <w:tcW w:w="2270" w:type="dxa"/>
            <w:vAlign w:val="center"/>
          </w:tcPr>
          <w:p w14:paraId="0FE38902" w14:textId="77777777" w:rsidR="00067171" w:rsidRDefault="009B45D7">
            <w:pPr>
              <w:pStyle w:val="Odebeljeno"/>
              <w:spacing w:line="260" w:lineRule="exact"/>
              <w:ind w:left="360"/>
            </w:pPr>
            <w:r>
              <w:rPr>
                <w:iCs/>
              </w:rPr>
              <w:t>Predvideno povečanje (+) ali zmanjšanje (-)</w:t>
            </w:r>
          </w:p>
        </w:tc>
        <w:tc>
          <w:tcPr>
            <w:tcW w:w="1247" w:type="dxa"/>
            <w:vAlign w:val="center"/>
          </w:tcPr>
          <w:p w14:paraId="270BCD26" w14:textId="77777777" w:rsidR="00067171" w:rsidRDefault="009B45D7">
            <w:pPr>
              <w:pStyle w:val="Odebeljeno"/>
              <w:spacing w:line="260" w:lineRule="exact"/>
              <w:jc w:val="center"/>
            </w:pPr>
            <w:r>
              <w:t>Tekoče leto (t)</w:t>
            </w:r>
          </w:p>
        </w:tc>
        <w:tc>
          <w:tcPr>
            <w:tcW w:w="1247" w:type="dxa"/>
            <w:vAlign w:val="center"/>
          </w:tcPr>
          <w:p w14:paraId="0AC9DFDC" w14:textId="77777777" w:rsidR="00067171" w:rsidRDefault="009B45D7">
            <w:pPr>
              <w:pStyle w:val="Odebeljeno"/>
              <w:spacing w:line="260" w:lineRule="exact"/>
              <w:jc w:val="center"/>
            </w:pPr>
            <w:r>
              <w:t>t + 1</w:t>
            </w:r>
          </w:p>
        </w:tc>
        <w:tc>
          <w:tcPr>
            <w:tcW w:w="1247" w:type="dxa"/>
            <w:vAlign w:val="center"/>
          </w:tcPr>
          <w:p w14:paraId="7D9D9F1C" w14:textId="77777777" w:rsidR="00067171" w:rsidRDefault="009B45D7">
            <w:pPr>
              <w:pStyle w:val="Odebeljeno"/>
              <w:spacing w:line="260" w:lineRule="exact"/>
              <w:jc w:val="center"/>
            </w:pPr>
            <w:r>
              <w:t>t + 2</w:t>
            </w:r>
          </w:p>
        </w:tc>
        <w:tc>
          <w:tcPr>
            <w:tcW w:w="1247" w:type="dxa"/>
            <w:vAlign w:val="center"/>
          </w:tcPr>
          <w:p w14:paraId="22EDEB1C" w14:textId="77777777" w:rsidR="00067171" w:rsidRDefault="009B45D7">
            <w:pPr>
              <w:pStyle w:val="Odebeljeno"/>
              <w:spacing w:line="260" w:lineRule="exact"/>
              <w:jc w:val="center"/>
            </w:pPr>
            <w:r>
              <w:t>t + 3</w:t>
            </w:r>
          </w:p>
        </w:tc>
        <w:tc>
          <w:tcPr>
            <w:tcW w:w="1247" w:type="dxa"/>
            <w:vAlign w:val="center"/>
          </w:tcPr>
          <w:p w14:paraId="1C61676B" w14:textId="77777777" w:rsidR="00067171" w:rsidRDefault="009B45D7">
            <w:pPr>
              <w:pStyle w:val="Odebeljeno"/>
              <w:spacing w:line="260" w:lineRule="exact"/>
              <w:jc w:val="center"/>
            </w:pPr>
            <w:r>
              <w:t>Skupaj (v EUR)</w:t>
            </w:r>
          </w:p>
        </w:tc>
      </w:tr>
      <w:tr w:rsidR="00067171" w14:paraId="79398303" w14:textId="77777777">
        <w:tc>
          <w:tcPr>
            <w:tcW w:w="0" w:type="dxa"/>
            <w:vAlign w:val="center"/>
          </w:tcPr>
          <w:p w14:paraId="435BEE7A" w14:textId="77777777" w:rsidR="00067171" w:rsidRDefault="009B45D7">
            <w:pPr>
              <w:spacing w:after="0" w:line="260" w:lineRule="exact"/>
              <w:jc w:val="center"/>
            </w:pPr>
            <w:r>
              <w:t>prihodkov državnega proračuna</w:t>
            </w:r>
          </w:p>
        </w:tc>
        <w:tc>
          <w:tcPr>
            <w:tcW w:w="0" w:type="dxa"/>
            <w:vAlign w:val="center"/>
          </w:tcPr>
          <w:p w14:paraId="38D8A0ED" w14:textId="77777777" w:rsidR="00067171" w:rsidRDefault="009B45D7">
            <w:pPr>
              <w:spacing w:after="0" w:line="260" w:lineRule="exact"/>
              <w:jc w:val="center"/>
            </w:pPr>
            <w:r>
              <w:t>0,00</w:t>
            </w:r>
          </w:p>
        </w:tc>
        <w:tc>
          <w:tcPr>
            <w:tcW w:w="0" w:type="dxa"/>
            <w:vAlign w:val="center"/>
          </w:tcPr>
          <w:p w14:paraId="69A27F6F" w14:textId="77777777" w:rsidR="00067171" w:rsidRDefault="009B45D7">
            <w:pPr>
              <w:spacing w:after="0" w:line="260" w:lineRule="exact"/>
              <w:jc w:val="center"/>
            </w:pPr>
            <w:r>
              <w:t>0,00</w:t>
            </w:r>
          </w:p>
        </w:tc>
        <w:tc>
          <w:tcPr>
            <w:tcW w:w="0" w:type="dxa"/>
            <w:vAlign w:val="center"/>
          </w:tcPr>
          <w:p w14:paraId="19FFAF47" w14:textId="77777777" w:rsidR="00067171" w:rsidRDefault="009B45D7">
            <w:pPr>
              <w:spacing w:after="0" w:line="260" w:lineRule="exact"/>
              <w:jc w:val="center"/>
            </w:pPr>
            <w:r>
              <w:t>0,00</w:t>
            </w:r>
          </w:p>
        </w:tc>
        <w:tc>
          <w:tcPr>
            <w:tcW w:w="0" w:type="dxa"/>
            <w:vAlign w:val="center"/>
          </w:tcPr>
          <w:p w14:paraId="00F3E421" w14:textId="77777777" w:rsidR="00067171" w:rsidRDefault="009B45D7">
            <w:pPr>
              <w:spacing w:after="0" w:line="260" w:lineRule="exact"/>
              <w:jc w:val="center"/>
            </w:pPr>
            <w:r>
              <w:t>0,00</w:t>
            </w:r>
          </w:p>
        </w:tc>
        <w:tc>
          <w:tcPr>
            <w:tcW w:w="0" w:type="dxa"/>
            <w:vAlign w:val="center"/>
          </w:tcPr>
          <w:p w14:paraId="27837558" w14:textId="77777777" w:rsidR="00067171" w:rsidRDefault="009B45D7">
            <w:pPr>
              <w:spacing w:after="0" w:line="260" w:lineRule="exact"/>
              <w:jc w:val="center"/>
            </w:pPr>
            <w:r>
              <w:t>0,00</w:t>
            </w:r>
          </w:p>
        </w:tc>
      </w:tr>
      <w:tr w:rsidR="00067171" w14:paraId="0EC48A8D" w14:textId="77777777">
        <w:tc>
          <w:tcPr>
            <w:tcW w:w="0" w:type="dxa"/>
            <w:vAlign w:val="center"/>
          </w:tcPr>
          <w:p w14:paraId="2E6411D3" w14:textId="77777777" w:rsidR="00067171" w:rsidRDefault="009B45D7">
            <w:pPr>
              <w:spacing w:after="0" w:line="260" w:lineRule="exact"/>
              <w:jc w:val="center"/>
            </w:pPr>
            <w:r>
              <w:t>prihodkov občinskih proračunov</w:t>
            </w:r>
          </w:p>
        </w:tc>
        <w:tc>
          <w:tcPr>
            <w:tcW w:w="0" w:type="dxa"/>
            <w:vAlign w:val="center"/>
          </w:tcPr>
          <w:p w14:paraId="500C93F5" w14:textId="77777777" w:rsidR="00067171" w:rsidRDefault="009B45D7">
            <w:pPr>
              <w:spacing w:after="0" w:line="260" w:lineRule="exact"/>
              <w:jc w:val="center"/>
            </w:pPr>
            <w:r>
              <w:t>0,00</w:t>
            </w:r>
          </w:p>
        </w:tc>
        <w:tc>
          <w:tcPr>
            <w:tcW w:w="0" w:type="dxa"/>
            <w:vAlign w:val="center"/>
          </w:tcPr>
          <w:p w14:paraId="0D9502B6" w14:textId="77777777" w:rsidR="00067171" w:rsidRDefault="009B45D7">
            <w:pPr>
              <w:spacing w:after="0" w:line="260" w:lineRule="exact"/>
              <w:jc w:val="center"/>
            </w:pPr>
            <w:r>
              <w:t>0,00</w:t>
            </w:r>
          </w:p>
        </w:tc>
        <w:tc>
          <w:tcPr>
            <w:tcW w:w="0" w:type="dxa"/>
            <w:vAlign w:val="center"/>
          </w:tcPr>
          <w:p w14:paraId="2895B864" w14:textId="77777777" w:rsidR="00067171" w:rsidRDefault="009B45D7">
            <w:pPr>
              <w:spacing w:after="0" w:line="260" w:lineRule="exact"/>
              <w:jc w:val="center"/>
            </w:pPr>
            <w:r>
              <w:t>0,00</w:t>
            </w:r>
          </w:p>
        </w:tc>
        <w:tc>
          <w:tcPr>
            <w:tcW w:w="0" w:type="dxa"/>
            <w:vAlign w:val="center"/>
          </w:tcPr>
          <w:p w14:paraId="12CF979E" w14:textId="77777777" w:rsidR="00067171" w:rsidRDefault="009B45D7">
            <w:pPr>
              <w:spacing w:after="0" w:line="260" w:lineRule="exact"/>
              <w:jc w:val="center"/>
            </w:pPr>
            <w:r>
              <w:t>0,00</w:t>
            </w:r>
          </w:p>
        </w:tc>
        <w:tc>
          <w:tcPr>
            <w:tcW w:w="0" w:type="dxa"/>
            <w:vAlign w:val="center"/>
          </w:tcPr>
          <w:p w14:paraId="40F84038" w14:textId="77777777" w:rsidR="00067171" w:rsidRDefault="009B45D7">
            <w:pPr>
              <w:spacing w:after="0" w:line="260" w:lineRule="exact"/>
              <w:jc w:val="center"/>
            </w:pPr>
            <w:r>
              <w:t>0,00</w:t>
            </w:r>
          </w:p>
        </w:tc>
      </w:tr>
      <w:tr w:rsidR="00067171" w14:paraId="32997C93" w14:textId="77777777">
        <w:tc>
          <w:tcPr>
            <w:tcW w:w="0" w:type="dxa"/>
            <w:vAlign w:val="center"/>
          </w:tcPr>
          <w:p w14:paraId="2503ED69" w14:textId="77777777" w:rsidR="00067171" w:rsidRDefault="009B45D7">
            <w:pPr>
              <w:spacing w:after="0" w:line="260" w:lineRule="exact"/>
              <w:jc w:val="center"/>
            </w:pPr>
            <w:r>
              <w:t>odhodkov državnega proračuna</w:t>
            </w:r>
          </w:p>
        </w:tc>
        <w:tc>
          <w:tcPr>
            <w:tcW w:w="0" w:type="dxa"/>
            <w:vAlign w:val="center"/>
          </w:tcPr>
          <w:p w14:paraId="22B792BD" w14:textId="77777777" w:rsidR="00067171" w:rsidRDefault="009B45D7">
            <w:pPr>
              <w:spacing w:after="0" w:line="260" w:lineRule="exact"/>
              <w:jc w:val="center"/>
            </w:pPr>
            <w:r>
              <w:t>0,00</w:t>
            </w:r>
          </w:p>
        </w:tc>
        <w:tc>
          <w:tcPr>
            <w:tcW w:w="0" w:type="dxa"/>
            <w:vAlign w:val="center"/>
          </w:tcPr>
          <w:p w14:paraId="77851BF9" w14:textId="77777777" w:rsidR="00067171" w:rsidRDefault="009B45D7">
            <w:pPr>
              <w:spacing w:after="0" w:line="260" w:lineRule="exact"/>
              <w:jc w:val="center"/>
            </w:pPr>
            <w:r>
              <w:t>0,00</w:t>
            </w:r>
          </w:p>
        </w:tc>
        <w:tc>
          <w:tcPr>
            <w:tcW w:w="0" w:type="dxa"/>
            <w:vAlign w:val="center"/>
          </w:tcPr>
          <w:p w14:paraId="488F0BF4" w14:textId="77777777" w:rsidR="00067171" w:rsidRDefault="009B45D7">
            <w:pPr>
              <w:spacing w:after="0" w:line="260" w:lineRule="exact"/>
              <w:jc w:val="center"/>
            </w:pPr>
            <w:r>
              <w:t>0,00</w:t>
            </w:r>
          </w:p>
        </w:tc>
        <w:tc>
          <w:tcPr>
            <w:tcW w:w="0" w:type="dxa"/>
            <w:vAlign w:val="center"/>
          </w:tcPr>
          <w:p w14:paraId="32CA6A15" w14:textId="77777777" w:rsidR="00067171" w:rsidRDefault="009B45D7">
            <w:pPr>
              <w:spacing w:after="0" w:line="260" w:lineRule="exact"/>
              <w:jc w:val="center"/>
            </w:pPr>
            <w:r>
              <w:t>0,00</w:t>
            </w:r>
          </w:p>
        </w:tc>
        <w:tc>
          <w:tcPr>
            <w:tcW w:w="0" w:type="dxa"/>
            <w:vAlign w:val="center"/>
          </w:tcPr>
          <w:p w14:paraId="1A546453" w14:textId="77777777" w:rsidR="00067171" w:rsidRDefault="009B45D7">
            <w:pPr>
              <w:spacing w:after="0" w:line="260" w:lineRule="exact"/>
              <w:jc w:val="center"/>
            </w:pPr>
            <w:r>
              <w:t>0,00</w:t>
            </w:r>
          </w:p>
        </w:tc>
      </w:tr>
      <w:tr w:rsidR="00067171" w14:paraId="4FFC4189" w14:textId="77777777">
        <w:tc>
          <w:tcPr>
            <w:tcW w:w="0" w:type="dxa"/>
            <w:vAlign w:val="center"/>
          </w:tcPr>
          <w:p w14:paraId="454CE4A0" w14:textId="77777777" w:rsidR="00067171" w:rsidRDefault="009B45D7">
            <w:pPr>
              <w:spacing w:after="0" w:line="260" w:lineRule="exact"/>
              <w:jc w:val="center"/>
            </w:pPr>
            <w:r>
              <w:t>odhodkov občinskih proračunov</w:t>
            </w:r>
          </w:p>
        </w:tc>
        <w:tc>
          <w:tcPr>
            <w:tcW w:w="0" w:type="dxa"/>
            <w:vAlign w:val="center"/>
          </w:tcPr>
          <w:p w14:paraId="31EBA412" w14:textId="77777777" w:rsidR="00067171" w:rsidRDefault="009B45D7">
            <w:pPr>
              <w:spacing w:after="0" w:line="260" w:lineRule="exact"/>
              <w:jc w:val="center"/>
            </w:pPr>
            <w:r>
              <w:t>0,00</w:t>
            </w:r>
          </w:p>
        </w:tc>
        <w:tc>
          <w:tcPr>
            <w:tcW w:w="0" w:type="dxa"/>
            <w:vAlign w:val="center"/>
          </w:tcPr>
          <w:p w14:paraId="38020721" w14:textId="77777777" w:rsidR="00067171" w:rsidRDefault="009B45D7">
            <w:pPr>
              <w:spacing w:after="0" w:line="260" w:lineRule="exact"/>
              <w:jc w:val="center"/>
            </w:pPr>
            <w:r>
              <w:t>0,00</w:t>
            </w:r>
          </w:p>
        </w:tc>
        <w:tc>
          <w:tcPr>
            <w:tcW w:w="0" w:type="dxa"/>
            <w:vAlign w:val="center"/>
          </w:tcPr>
          <w:p w14:paraId="40D8467E" w14:textId="77777777" w:rsidR="00067171" w:rsidRDefault="009B45D7">
            <w:pPr>
              <w:spacing w:after="0" w:line="260" w:lineRule="exact"/>
              <w:jc w:val="center"/>
            </w:pPr>
            <w:r>
              <w:t>0,00</w:t>
            </w:r>
          </w:p>
        </w:tc>
        <w:tc>
          <w:tcPr>
            <w:tcW w:w="0" w:type="dxa"/>
            <w:vAlign w:val="center"/>
          </w:tcPr>
          <w:p w14:paraId="441530E1" w14:textId="77777777" w:rsidR="00067171" w:rsidRDefault="009B45D7">
            <w:pPr>
              <w:spacing w:after="0" w:line="260" w:lineRule="exact"/>
              <w:jc w:val="center"/>
            </w:pPr>
            <w:r>
              <w:t>0,00</w:t>
            </w:r>
          </w:p>
        </w:tc>
        <w:tc>
          <w:tcPr>
            <w:tcW w:w="0" w:type="dxa"/>
            <w:vAlign w:val="center"/>
          </w:tcPr>
          <w:p w14:paraId="7C011129" w14:textId="77777777" w:rsidR="00067171" w:rsidRDefault="009B45D7">
            <w:pPr>
              <w:spacing w:after="0" w:line="260" w:lineRule="exact"/>
              <w:jc w:val="center"/>
            </w:pPr>
            <w:r>
              <w:t>0,00</w:t>
            </w:r>
          </w:p>
        </w:tc>
      </w:tr>
      <w:tr w:rsidR="00067171" w14:paraId="016628F7" w14:textId="77777777">
        <w:tc>
          <w:tcPr>
            <w:tcW w:w="0" w:type="dxa"/>
            <w:vAlign w:val="center"/>
          </w:tcPr>
          <w:p w14:paraId="1B6B177D" w14:textId="77777777" w:rsidR="00067171" w:rsidRDefault="009B45D7">
            <w:pPr>
              <w:spacing w:after="0" w:line="260" w:lineRule="exact"/>
              <w:jc w:val="center"/>
            </w:pPr>
            <w:r>
              <w:t xml:space="preserve">obveznosti za druga </w:t>
            </w:r>
            <w:r>
              <w:lastRenderedPageBreak/>
              <w:t>javnofinančna sredstva</w:t>
            </w:r>
          </w:p>
        </w:tc>
        <w:tc>
          <w:tcPr>
            <w:tcW w:w="0" w:type="dxa"/>
            <w:vAlign w:val="center"/>
          </w:tcPr>
          <w:p w14:paraId="7670CD68" w14:textId="77777777" w:rsidR="00067171" w:rsidRDefault="009B45D7">
            <w:pPr>
              <w:spacing w:after="0" w:line="260" w:lineRule="exact"/>
              <w:jc w:val="center"/>
            </w:pPr>
            <w:r>
              <w:lastRenderedPageBreak/>
              <w:t>0,00</w:t>
            </w:r>
          </w:p>
        </w:tc>
        <w:tc>
          <w:tcPr>
            <w:tcW w:w="0" w:type="dxa"/>
            <w:vAlign w:val="center"/>
          </w:tcPr>
          <w:p w14:paraId="6084F50F" w14:textId="77777777" w:rsidR="00067171" w:rsidRDefault="009B45D7">
            <w:pPr>
              <w:spacing w:after="0" w:line="260" w:lineRule="exact"/>
              <w:jc w:val="center"/>
            </w:pPr>
            <w:r>
              <w:t>0,00</w:t>
            </w:r>
          </w:p>
        </w:tc>
        <w:tc>
          <w:tcPr>
            <w:tcW w:w="0" w:type="dxa"/>
            <w:vAlign w:val="center"/>
          </w:tcPr>
          <w:p w14:paraId="67BA180A" w14:textId="77777777" w:rsidR="00067171" w:rsidRDefault="009B45D7">
            <w:pPr>
              <w:spacing w:after="0" w:line="260" w:lineRule="exact"/>
              <w:jc w:val="center"/>
            </w:pPr>
            <w:r>
              <w:t>0,00</w:t>
            </w:r>
          </w:p>
        </w:tc>
        <w:tc>
          <w:tcPr>
            <w:tcW w:w="0" w:type="dxa"/>
            <w:vAlign w:val="center"/>
          </w:tcPr>
          <w:p w14:paraId="69391E6F" w14:textId="77777777" w:rsidR="00067171" w:rsidRDefault="009B45D7">
            <w:pPr>
              <w:spacing w:after="0" w:line="260" w:lineRule="exact"/>
              <w:jc w:val="center"/>
            </w:pPr>
            <w:r>
              <w:t>0,00</w:t>
            </w:r>
          </w:p>
        </w:tc>
        <w:tc>
          <w:tcPr>
            <w:tcW w:w="0" w:type="dxa"/>
            <w:vAlign w:val="center"/>
          </w:tcPr>
          <w:p w14:paraId="4F516A41" w14:textId="77777777" w:rsidR="00067171" w:rsidRDefault="009B45D7">
            <w:pPr>
              <w:spacing w:after="0" w:line="260" w:lineRule="exact"/>
              <w:jc w:val="center"/>
            </w:pPr>
            <w:r>
              <w:t>0,00</w:t>
            </w:r>
          </w:p>
        </w:tc>
      </w:tr>
    </w:tbl>
    <w:p w14:paraId="473E4E0B" w14:textId="77777777" w:rsidR="00067171" w:rsidRDefault="00067171">
      <w:pPr>
        <w:spacing w:after="0" w:line="260" w:lineRule="auto"/>
        <w:rPr>
          <w:rFonts w:cs="Arial"/>
        </w:rPr>
      </w:pPr>
    </w:p>
    <w:p w14:paraId="3C44CC52" w14:textId="77777777" w:rsidR="00067171" w:rsidRDefault="009B45D7">
      <w:pPr>
        <w:pStyle w:val="Odebeljeno"/>
        <w:spacing w:line="260" w:lineRule="auto"/>
      </w:pPr>
      <w:r>
        <w:t>II.</w:t>
      </w:r>
      <w:r>
        <w:tab/>
      </w:r>
      <w:r>
        <w:t>Finančne posledice za državni proračun</w:t>
      </w:r>
    </w:p>
    <w:p w14:paraId="365F404E" w14:textId="77777777" w:rsidR="00067171" w:rsidRDefault="00067171">
      <w:pPr>
        <w:spacing w:after="0" w:line="260" w:lineRule="auto"/>
        <w:rPr>
          <w:rFonts w:cs="Arial"/>
        </w:rPr>
      </w:pPr>
    </w:p>
    <w:p w14:paraId="7F32B3FE" w14:textId="77777777" w:rsidR="00067171" w:rsidRDefault="009B45D7">
      <w:pPr>
        <w:pStyle w:val="Odebeljeno"/>
        <w:spacing w:line="260" w:lineRule="auto"/>
      </w:pPr>
      <w:r>
        <w:t>a)</w:t>
      </w:r>
      <w:r>
        <w:tab/>
        <w:t>Pravice porabe za izvedbo predlaganih rešitev so zagotovljene:</w:t>
      </w:r>
    </w:p>
    <w:p w14:paraId="5730184D" w14:textId="77777777" w:rsidR="00067171" w:rsidRDefault="000671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0"/>
        <w:gridCol w:w="1610"/>
        <w:gridCol w:w="1628"/>
        <w:gridCol w:w="1647"/>
      </w:tblGrid>
      <w:tr w:rsidR="00067171" w14:paraId="7C8A44F7" w14:textId="77777777">
        <w:tc>
          <w:tcPr>
            <w:tcW w:w="1701" w:type="dxa"/>
            <w:vAlign w:val="center"/>
          </w:tcPr>
          <w:p w14:paraId="6B2113B8" w14:textId="77777777" w:rsidR="00067171" w:rsidRDefault="009B45D7">
            <w:pPr>
              <w:pStyle w:val="Odebeljeno"/>
              <w:spacing w:line="260" w:lineRule="exact"/>
              <w:ind w:left="360"/>
            </w:pPr>
            <w:r>
              <w:rPr>
                <w:iCs/>
              </w:rPr>
              <w:t>Ime proračunskega uporabnika</w:t>
            </w:r>
          </w:p>
        </w:tc>
        <w:tc>
          <w:tcPr>
            <w:tcW w:w="1701" w:type="dxa"/>
            <w:vAlign w:val="center"/>
          </w:tcPr>
          <w:p w14:paraId="6EFE5A33" w14:textId="77777777" w:rsidR="00067171" w:rsidRDefault="009B45D7">
            <w:pPr>
              <w:pStyle w:val="Odebeljeno"/>
              <w:spacing w:line="260" w:lineRule="exact"/>
              <w:jc w:val="center"/>
            </w:pPr>
            <w:r>
              <w:t>Tekoče leto (t)</w:t>
            </w:r>
          </w:p>
        </w:tc>
        <w:tc>
          <w:tcPr>
            <w:tcW w:w="1701" w:type="dxa"/>
            <w:vAlign w:val="center"/>
          </w:tcPr>
          <w:p w14:paraId="2ED74725" w14:textId="77777777" w:rsidR="00067171" w:rsidRDefault="009B45D7">
            <w:pPr>
              <w:pStyle w:val="Odebeljeno"/>
              <w:spacing w:line="260" w:lineRule="exact"/>
              <w:jc w:val="center"/>
            </w:pPr>
            <w:r>
              <w:t>t + 1</w:t>
            </w:r>
          </w:p>
        </w:tc>
        <w:tc>
          <w:tcPr>
            <w:tcW w:w="1701" w:type="dxa"/>
            <w:vAlign w:val="center"/>
          </w:tcPr>
          <w:p w14:paraId="13D13095" w14:textId="77777777" w:rsidR="00067171" w:rsidRDefault="009B45D7">
            <w:pPr>
              <w:pStyle w:val="Odebeljeno"/>
              <w:spacing w:line="260" w:lineRule="exact"/>
              <w:jc w:val="center"/>
            </w:pPr>
            <w:r>
              <w:t>Šifra in naziv ukrepa oz. projekta</w:t>
            </w:r>
          </w:p>
        </w:tc>
        <w:tc>
          <w:tcPr>
            <w:tcW w:w="1701" w:type="dxa"/>
            <w:vAlign w:val="center"/>
          </w:tcPr>
          <w:p w14:paraId="5B418B4F" w14:textId="77777777" w:rsidR="00067171" w:rsidRDefault="009B45D7">
            <w:pPr>
              <w:pStyle w:val="Odebeljeno"/>
              <w:spacing w:line="260" w:lineRule="exact"/>
              <w:jc w:val="center"/>
            </w:pPr>
            <w:r>
              <w:t>Šifra in naziv proračunske postavke</w:t>
            </w:r>
          </w:p>
        </w:tc>
      </w:tr>
      <w:tr w:rsidR="00067171" w14:paraId="49DE5962" w14:textId="77777777">
        <w:tc>
          <w:tcPr>
            <w:tcW w:w="0" w:type="dxa"/>
            <w:vAlign w:val="center"/>
          </w:tcPr>
          <w:p w14:paraId="5F84ADD1" w14:textId="77777777" w:rsidR="00067171" w:rsidRDefault="009B45D7">
            <w:pPr>
              <w:spacing w:after="0" w:line="260" w:lineRule="exact"/>
              <w:jc w:val="center"/>
            </w:pPr>
            <w:r>
              <w:t>Ministrstvo za kmetijstvo</w:t>
            </w:r>
          </w:p>
        </w:tc>
        <w:tc>
          <w:tcPr>
            <w:tcW w:w="0" w:type="dxa"/>
            <w:vAlign w:val="center"/>
          </w:tcPr>
          <w:p w14:paraId="000D0EF6" w14:textId="77777777" w:rsidR="00067171" w:rsidRDefault="009B45D7">
            <w:pPr>
              <w:spacing w:after="0" w:line="260" w:lineRule="exact"/>
              <w:jc w:val="center"/>
            </w:pPr>
            <w:r>
              <w:t>202.386,02</w:t>
            </w:r>
          </w:p>
        </w:tc>
        <w:tc>
          <w:tcPr>
            <w:tcW w:w="0" w:type="dxa"/>
            <w:vAlign w:val="center"/>
          </w:tcPr>
          <w:p w14:paraId="1003934A" w14:textId="77777777" w:rsidR="00067171" w:rsidRDefault="009B45D7">
            <w:pPr>
              <w:spacing w:after="0" w:line="260" w:lineRule="exact"/>
              <w:jc w:val="center"/>
            </w:pPr>
            <w:r>
              <w:t>326.509,99</w:t>
            </w:r>
          </w:p>
        </w:tc>
        <w:tc>
          <w:tcPr>
            <w:tcW w:w="0" w:type="dxa"/>
            <w:vAlign w:val="center"/>
          </w:tcPr>
          <w:p w14:paraId="74363FE5" w14:textId="77777777" w:rsidR="00067171" w:rsidRDefault="009B45D7">
            <w:pPr>
              <w:spacing w:after="0" w:line="260" w:lineRule="exact"/>
              <w:jc w:val="center"/>
            </w:pPr>
            <w:r>
              <w:t>2330-24-0011 Sodelovanje SN 23-27 MKGP</w:t>
            </w:r>
          </w:p>
        </w:tc>
        <w:tc>
          <w:tcPr>
            <w:tcW w:w="0" w:type="dxa"/>
            <w:vAlign w:val="center"/>
          </w:tcPr>
          <w:p w14:paraId="603E1CA9" w14:textId="77777777" w:rsidR="00067171" w:rsidRDefault="009B45D7">
            <w:pPr>
              <w:spacing w:after="0" w:line="260" w:lineRule="exact"/>
              <w:jc w:val="center"/>
            </w:pPr>
            <w:r>
              <w:t>221065 - Skupni strateški načrt 2023-2027 - EKSRP - slovenska udeležba</w:t>
            </w:r>
          </w:p>
        </w:tc>
      </w:tr>
      <w:tr w:rsidR="00067171" w14:paraId="30AC4F9E" w14:textId="77777777">
        <w:tc>
          <w:tcPr>
            <w:tcW w:w="0" w:type="dxa"/>
            <w:vAlign w:val="center"/>
          </w:tcPr>
          <w:p w14:paraId="7217E435" w14:textId="77777777" w:rsidR="00067171" w:rsidRDefault="009B45D7">
            <w:pPr>
              <w:spacing w:after="0" w:line="260" w:lineRule="exact"/>
              <w:jc w:val="center"/>
            </w:pPr>
            <w:r>
              <w:t>Ministrstvo za kmetijstvo</w:t>
            </w:r>
          </w:p>
        </w:tc>
        <w:tc>
          <w:tcPr>
            <w:tcW w:w="0" w:type="dxa"/>
            <w:vAlign w:val="center"/>
          </w:tcPr>
          <w:p w14:paraId="199ABCC4" w14:textId="77777777" w:rsidR="00067171" w:rsidRDefault="009B45D7">
            <w:pPr>
              <w:spacing w:after="0" w:line="260" w:lineRule="exact"/>
              <w:jc w:val="center"/>
            </w:pPr>
            <w:r>
              <w:t>103.795,55</w:t>
            </w:r>
          </w:p>
        </w:tc>
        <w:tc>
          <w:tcPr>
            <w:tcW w:w="0" w:type="dxa"/>
            <w:vAlign w:val="center"/>
          </w:tcPr>
          <w:p w14:paraId="60487A40" w14:textId="77777777" w:rsidR="00067171" w:rsidRDefault="009B45D7">
            <w:pPr>
              <w:spacing w:after="0" w:line="260" w:lineRule="exact"/>
              <w:jc w:val="center"/>
            </w:pPr>
            <w:r>
              <w:t>167.453,68</w:t>
            </w:r>
          </w:p>
        </w:tc>
        <w:tc>
          <w:tcPr>
            <w:tcW w:w="0" w:type="dxa"/>
            <w:vAlign w:val="center"/>
          </w:tcPr>
          <w:p w14:paraId="5786DB4A" w14:textId="77777777" w:rsidR="00067171" w:rsidRDefault="009B45D7">
            <w:pPr>
              <w:spacing w:after="0" w:line="260" w:lineRule="exact"/>
              <w:jc w:val="center"/>
            </w:pPr>
            <w:r>
              <w:t>2330-24-0011 Sodelovanje SN 23-27 MKGP</w:t>
            </w:r>
          </w:p>
        </w:tc>
        <w:tc>
          <w:tcPr>
            <w:tcW w:w="0" w:type="dxa"/>
            <w:vAlign w:val="center"/>
          </w:tcPr>
          <w:p w14:paraId="6B979141" w14:textId="77777777" w:rsidR="00067171" w:rsidRDefault="009B45D7">
            <w:pPr>
              <w:spacing w:after="0" w:line="260" w:lineRule="exact"/>
              <w:jc w:val="center"/>
            </w:pPr>
            <w:r>
              <w:t>221064 - Skupni strateški načrt 2023-2027 - EKSRP - EU</w:t>
            </w:r>
          </w:p>
        </w:tc>
      </w:tr>
      <w:tr w:rsidR="00067171" w14:paraId="079BCE97" w14:textId="77777777">
        <w:tc>
          <w:tcPr>
            <w:tcW w:w="0" w:type="dxa"/>
            <w:vAlign w:val="center"/>
          </w:tcPr>
          <w:p w14:paraId="5D77348B" w14:textId="77777777" w:rsidR="00067171" w:rsidRDefault="009B45D7">
            <w:pPr>
              <w:spacing w:after="0" w:line="260" w:lineRule="exact"/>
              <w:jc w:val="center"/>
            </w:pPr>
            <w:r>
              <w:t>Skupaj (v EUR)</w:t>
            </w:r>
          </w:p>
        </w:tc>
        <w:tc>
          <w:tcPr>
            <w:tcW w:w="0" w:type="dxa"/>
            <w:vAlign w:val="center"/>
          </w:tcPr>
          <w:p w14:paraId="412791A9" w14:textId="77777777" w:rsidR="00067171" w:rsidRDefault="009B45D7">
            <w:pPr>
              <w:spacing w:after="0" w:line="260" w:lineRule="exact"/>
              <w:jc w:val="center"/>
            </w:pPr>
            <w:r>
              <w:t>306.181,57</w:t>
            </w:r>
          </w:p>
        </w:tc>
        <w:tc>
          <w:tcPr>
            <w:tcW w:w="0" w:type="dxa"/>
            <w:vAlign w:val="center"/>
          </w:tcPr>
          <w:p w14:paraId="260BE014" w14:textId="77777777" w:rsidR="00067171" w:rsidRDefault="009B45D7">
            <w:pPr>
              <w:spacing w:after="0" w:line="260" w:lineRule="exact"/>
              <w:jc w:val="center"/>
            </w:pPr>
            <w:r>
              <w:t>493.963,67</w:t>
            </w:r>
          </w:p>
        </w:tc>
        <w:tc>
          <w:tcPr>
            <w:tcW w:w="0" w:type="dxa"/>
            <w:vAlign w:val="center"/>
          </w:tcPr>
          <w:p w14:paraId="30A03762" w14:textId="77777777" w:rsidR="00067171" w:rsidRDefault="00067171">
            <w:pPr>
              <w:spacing w:after="0" w:line="260" w:lineRule="exact"/>
              <w:jc w:val="center"/>
            </w:pPr>
          </w:p>
        </w:tc>
        <w:tc>
          <w:tcPr>
            <w:tcW w:w="0" w:type="dxa"/>
            <w:vAlign w:val="center"/>
          </w:tcPr>
          <w:p w14:paraId="0D797575" w14:textId="77777777" w:rsidR="00067171" w:rsidRDefault="00067171">
            <w:pPr>
              <w:spacing w:after="0" w:line="260" w:lineRule="exact"/>
              <w:jc w:val="center"/>
            </w:pPr>
          </w:p>
        </w:tc>
      </w:tr>
    </w:tbl>
    <w:p w14:paraId="7F513C76" w14:textId="77777777" w:rsidR="00067171" w:rsidRDefault="00067171">
      <w:pPr>
        <w:spacing w:after="0" w:line="260" w:lineRule="auto"/>
        <w:rPr>
          <w:rFonts w:cs="Arial"/>
        </w:rPr>
      </w:pPr>
    </w:p>
    <w:p w14:paraId="6A897140" w14:textId="77777777" w:rsidR="00067171" w:rsidRDefault="009B45D7">
      <w:pPr>
        <w:pStyle w:val="Odebeljeno"/>
        <w:spacing w:line="260" w:lineRule="auto"/>
      </w:pPr>
      <w:r>
        <w:t>b)</w:t>
      </w:r>
      <w:r>
        <w:tab/>
        <w:t>Manjkajoče pravice porabe bodo zagotovljene s prerazporeditvijo:</w:t>
      </w:r>
    </w:p>
    <w:p w14:paraId="35CAA427" w14:textId="77777777" w:rsidR="00067171" w:rsidRDefault="000671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067171" w14:paraId="062C56F6" w14:textId="77777777">
        <w:tc>
          <w:tcPr>
            <w:tcW w:w="1701" w:type="dxa"/>
            <w:vAlign w:val="center"/>
          </w:tcPr>
          <w:p w14:paraId="3A084855" w14:textId="77777777" w:rsidR="00067171" w:rsidRDefault="009B45D7">
            <w:pPr>
              <w:pStyle w:val="Odebeljeno"/>
              <w:spacing w:line="260" w:lineRule="exact"/>
              <w:ind w:left="360"/>
            </w:pPr>
            <w:r>
              <w:rPr>
                <w:iCs/>
              </w:rPr>
              <w:t>Ime proračunskega uporabnika</w:t>
            </w:r>
          </w:p>
        </w:tc>
        <w:tc>
          <w:tcPr>
            <w:tcW w:w="1701" w:type="dxa"/>
            <w:vAlign w:val="center"/>
          </w:tcPr>
          <w:p w14:paraId="6ACBA863" w14:textId="77777777" w:rsidR="00067171" w:rsidRDefault="009B45D7">
            <w:pPr>
              <w:pStyle w:val="Odebeljeno"/>
              <w:spacing w:line="260" w:lineRule="exact"/>
              <w:jc w:val="center"/>
            </w:pPr>
            <w:r>
              <w:t>Tekoče leto (t)</w:t>
            </w:r>
          </w:p>
        </w:tc>
        <w:tc>
          <w:tcPr>
            <w:tcW w:w="1701" w:type="dxa"/>
            <w:vAlign w:val="center"/>
          </w:tcPr>
          <w:p w14:paraId="2207D10F" w14:textId="77777777" w:rsidR="00067171" w:rsidRDefault="009B45D7">
            <w:pPr>
              <w:pStyle w:val="Odebeljeno"/>
              <w:spacing w:line="260" w:lineRule="exact"/>
              <w:jc w:val="center"/>
            </w:pPr>
            <w:r>
              <w:t>t + 1</w:t>
            </w:r>
          </w:p>
        </w:tc>
        <w:tc>
          <w:tcPr>
            <w:tcW w:w="1701" w:type="dxa"/>
            <w:vAlign w:val="center"/>
          </w:tcPr>
          <w:p w14:paraId="20EBDFED" w14:textId="77777777" w:rsidR="00067171" w:rsidRDefault="009B45D7">
            <w:pPr>
              <w:pStyle w:val="Odebeljeno"/>
              <w:spacing w:line="260" w:lineRule="exact"/>
              <w:jc w:val="center"/>
            </w:pPr>
            <w:r>
              <w:t>Šifra in naziv ukrepa oz. projekta</w:t>
            </w:r>
          </w:p>
        </w:tc>
        <w:tc>
          <w:tcPr>
            <w:tcW w:w="1701" w:type="dxa"/>
            <w:vAlign w:val="center"/>
          </w:tcPr>
          <w:p w14:paraId="13FA58C6" w14:textId="77777777" w:rsidR="00067171" w:rsidRDefault="009B45D7">
            <w:pPr>
              <w:pStyle w:val="Odebeljeno"/>
              <w:spacing w:line="260" w:lineRule="exact"/>
              <w:jc w:val="center"/>
            </w:pPr>
            <w:r>
              <w:t>Šifra in naziv proračunske postavke</w:t>
            </w:r>
          </w:p>
        </w:tc>
      </w:tr>
      <w:tr w:rsidR="00067171" w14:paraId="3709A06C" w14:textId="77777777">
        <w:tc>
          <w:tcPr>
            <w:tcW w:w="0" w:type="dxa"/>
            <w:vAlign w:val="center"/>
          </w:tcPr>
          <w:p w14:paraId="6E10C33A" w14:textId="77777777" w:rsidR="00067171" w:rsidRDefault="009B45D7">
            <w:pPr>
              <w:spacing w:after="0" w:line="260" w:lineRule="exact"/>
              <w:jc w:val="center"/>
            </w:pPr>
            <w:r>
              <w:t>Skupaj (v EUR)</w:t>
            </w:r>
          </w:p>
        </w:tc>
        <w:tc>
          <w:tcPr>
            <w:tcW w:w="0" w:type="dxa"/>
            <w:vAlign w:val="center"/>
          </w:tcPr>
          <w:p w14:paraId="141E7A30" w14:textId="77777777" w:rsidR="00067171" w:rsidRDefault="009B45D7">
            <w:pPr>
              <w:spacing w:after="0" w:line="260" w:lineRule="exact"/>
              <w:jc w:val="center"/>
            </w:pPr>
            <w:r>
              <w:t>0,00</w:t>
            </w:r>
          </w:p>
        </w:tc>
        <w:tc>
          <w:tcPr>
            <w:tcW w:w="0" w:type="dxa"/>
            <w:vAlign w:val="center"/>
          </w:tcPr>
          <w:p w14:paraId="70424F7D" w14:textId="77777777" w:rsidR="00067171" w:rsidRDefault="009B45D7">
            <w:pPr>
              <w:spacing w:after="0" w:line="260" w:lineRule="exact"/>
              <w:jc w:val="center"/>
            </w:pPr>
            <w:r>
              <w:t>0,00</w:t>
            </w:r>
          </w:p>
        </w:tc>
        <w:tc>
          <w:tcPr>
            <w:tcW w:w="0" w:type="dxa"/>
            <w:vAlign w:val="center"/>
          </w:tcPr>
          <w:p w14:paraId="3AF05643" w14:textId="77777777" w:rsidR="00067171" w:rsidRDefault="00067171">
            <w:pPr>
              <w:spacing w:after="0" w:line="260" w:lineRule="exact"/>
              <w:jc w:val="center"/>
            </w:pPr>
          </w:p>
        </w:tc>
        <w:tc>
          <w:tcPr>
            <w:tcW w:w="0" w:type="dxa"/>
            <w:vAlign w:val="center"/>
          </w:tcPr>
          <w:p w14:paraId="312A18E4" w14:textId="77777777" w:rsidR="00067171" w:rsidRDefault="00067171">
            <w:pPr>
              <w:spacing w:after="0" w:line="260" w:lineRule="exact"/>
              <w:jc w:val="center"/>
            </w:pPr>
          </w:p>
        </w:tc>
      </w:tr>
    </w:tbl>
    <w:p w14:paraId="075C0E8D" w14:textId="77777777" w:rsidR="00067171" w:rsidRDefault="00067171">
      <w:pPr>
        <w:spacing w:after="0" w:line="260" w:lineRule="auto"/>
        <w:rPr>
          <w:rFonts w:cs="Arial"/>
        </w:rPr>
      </w:pPr>
    </w:p>
    <w:p w14:paraId="71A6FD5A" w14:textId="77777777" w:rsidR="00067171" w:rsidRDefault="009B45D7">
      <w:pPr>
        <w:pStyle w:val="Odebeljeno"/>
        <w:spacing w:line="260" w:lineRule="auto"/>
      </w:pPr>
      <w:r>
        <w:t>III.</w:t>
      </w:r>
      <w:r>
        <w:tab/>
        <w:t>Načrtovana nadomestitev zmanjšanih prihodkov oziroma povečanih odhodkov proračuna</w:t>
      </w:r>
    </w:p>
    <w:p w14:paraId="2E526680" w14:textId="77777777" w:rsidR="00067171" w:rsidRDefault="000671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067171" w14:paraId="10AC14A1" w14:textId="77777777">
        <w:tc>
          <w:tcPr>
            <w:tcW w:w="2835" w:type="dxa"/>
            <w:vAlign w:val="center"/>
          </w:tcPr>
          <w:p w14:paraId="2A32F945" w14:textId="77777777" w:rsidR="00067171" w:rsidRDefault="009B45D7">
            <w:pPr>
              <w:pStyle w:val="Odebeljeno"/>
              <w:spacing w:line="260" w:lineRule="exact"/>
              <w:ind w:left="360"/>
            </w:pPr>
            <w:r>
              <w:rPr>
                <w:iCs/>
              </w:rPr>
              <w:t>Novi prihodki</w:t>
            </w:r>
          </w:p>
        </w:tc>
        <w:tc>
          <w:tcPr>
            <w:tcW w:w="2835" w:type="dxa"/>
            <w:vAlign w:val="center"/>
          </w:tcPr>
          <w:p w14:paraId="00918B76" w14:textId="77777777" w:rsidR="00067171" w:rsidRDefault="009B45D7">
            <w:pPr>
              <w:pStyle w:val="Odebeljeno"/>
              <w:spacing w:line="260" w:lineRule="exact"/>
              <w:jc w:val="center"/>
            </w:pPr>
            <w:r>
              <w:t>Tekoče leto (t)</w:t>
            </w:r>
          </w:p>
        </w:tc>
        <w:tc>
          <w:tcPr>
            <w:tcW w:w="2835" w:type="dxa"/>
            <w:vAlign w:val="center"/>
          </w:tcPr>
          <w:p w14:paraId="6A9FD49A" w14:textId="77777777" w:rsidR="00067171" w:rsidRDefault="009B45D7">
            <w:pPr>
              <w:pStyle w:val="Odebeljeno"/>
              <w:spacing w:line="260" w:lineRule="exact"/>
              <w:jc w:val="center"/>
            </w:pPr>
            <w:r>
              <w:t>t + 1</w:t>
            </w:r>
          </w:p>
        </w:tc>
      </w:tr>
      <w:tr w:rsidR="00067171" w14:paraId="635FB48D" w14:textId="77777777">
        <w:tc>
          <w:tcPr>
            <w:tcW w:w="0" w:type="dxa"/>
            <w:vAlign w:val="center"/>
          </w:tcPr>
          <w:p w14:paraId="34A02D05" w14:textId="77777777" w:rsidR="00067171" w:rsidRDefault="009B45D7">
            <w:pPr>
              <w:spacing w:after="0" w:line="260" w:lineRule="exact"/>
              <w:jc w:val="center"/>
            </w:pPr>
            <w:r>
              <w:t>SKUPAJ</w:t>
            </w:r>
          </w:p>
        </w:tc>
        <w:tc>
          <w:tcPr>
            <w:tcW w:w="0" w:type="dxa"/>
            <w:vAlign w:val="center"/>
          </w:tcPr>
          <w:p w14:paraId="7FEBEC0F" w14:textId="77777777" w:rsidR="00067171" w:rsidRDefault="009B45D7">
            <w:pPr>
              <w:spacing w:after="0" w:line="260" w:lineRule="exact"/>
              <w:jc w:val="center"/>
            </w:pPr>
            <w:r>
              <w:t>0,00</w:t>
            </w:r>
          </w:p>
        </w:tc>
        <w:tc>
          <w:tcPr>
            <w:tcW w:w="0" w:type="dxa"/>
            <w:vAlign w:val="center"/>
          </w:tcPr>
          <w:p w14:paraId="18CBF416" w14:textId="77777777" w:rsidR="00067171" w:rsidRDefault="009B45D7">
            <w:pPr>
              <w:spacing w:after="0" w:line="260" w:lineRule="exact"/>
              <w:jc w:val="center"/>
            </w:pPr>
            <w:r>
              <w:t>0,00</w:t>
            </w:r>
          </w:p>
        </w:tc>
      </w:tr>
    </w:tbl>
    <w:p w14:paraId="699E66C7" w14:textId="77777777" w:rsidR="00067171" w:rsidRDefault="00067171">
      <w:pPr>
        <w:spacing w:after="0" w:line="260" w:lineRule="auto"/>
        <w:rPr>
          <w:rFonts w:cs="Arial"/>
        </w:rPr>
      </w:pPr>
    </w:p>
    <w:p w14:paraId="7CD9CD29" w14:textId="77777777" w:rsidR="00067171" w:rsidRDefault="009B45D7">
      <w:pPr>
        <w:spacing w:after="0" w:line="240" w:lineRule="auto"/>
      </w:pPr>
      <w:r>
        <w:t>Za celotno obdobje izvajanja intervencije testiranje naravovarstvenih ukrepov na zavarovanih območjih je v strateškem načrtu skupne kmetijske politike za obdobje 2023–2027 predvidenih skupaj 1.600.000 eurov javnih sredstev (priloga 2 Uredbe o skupnih določbah za izvajanje intervencij razvoja podeželja, ki niso vezane na površino ali živali, iz strateškega načrta skupne kmetijske politike 2023–2027 za Republiko Slovenijo (Uradni list RS, št. 77/23, 19/24, 52/24, 9/25, 55/25, 100/25 – ZKme-2 in 91/26). Na prv</w:t>
      </w:r>
      <w:r>
        <w:t>em javnem razpisu za intervencijo testiranje naravovarstvenih ukrepov na zavarovanih območjih je bilo dodeljenih 769.440,91 evra sredstev. Za drugi razpis je na voljo 830.559,09 evra. Delež sofinanciranja iz EKSRP je 33,90 odstotka, delež sofinanciranja iz državnega proračuna pa 66,10 odstotka.</w:t>
      </w:r>
    </w:p>
    <w:p w14:paraId="4AA09B2D" w14:textId="77777777" w:rsidR="00067171" w:rsidRDefault="009B45D7">
      <w:pPr>
        <w:spacing w:after="0" w:line="240" w:lineRule="auto"/>
      </w:pPr>
      <w:r>
        <w:br/>
      </w:r>
    </w:p>
    <w:p w14:paraId="0E6DDBCD" w14:textId="77777777" w:rsidR="00067171" w:rsidRDefault="00067171">
      <w:pPr>
        <w:spacing w:after="0" w:line="260" w:lineRule="auto"/>
      </w:pPr>
    </w:p>
    <w:p w14:paraId="279601C5" w14:textId="77777777" w:rsidR="00067171" w:rsidRDefault="009B45D7">
      <w:pPr>
        <w:spacing w:after="0" w:line="240" w:lineRule="auto"/>
        <w:jc w:val="left"/>
      </w:pPr>
      <w:r>
        <w:t>Sredstva za izplačila so zagotovljena na projektu 2330-24-0011 Sodelovanje SN 23-27 MKGP, na proračunskih postavkah PP 221064 – Skupni strateški načrt 2023-2027 – EKSRP – EU in PP 221065 – Skupni strateški načrt 2023-2027 – EKSRP – slovenska udeležba.</w:t>
      </w:r>
      <w:r>
        <w:rPr>
          <w:b/>
        </w:rPr>
        <w:t xml:space="preserve"> </w:t>
      </w:r>
    </w:p>
    <w:p w14:paraId="40CEA22E" w14:textId="77777777" w:rsidR="00067171" w:rsidRDefault="00067171">
      <w:pPr>
        <w:spacing w:after="0" w:line="260" w:lineRule="auto"/>
      </w:pPr>
    </w:p>
    <w:p w14:paraId="5230A0B7" w14:textId="77777777" w:rsidR="00067171" w:rsidRDefault="009B45D7">
      <w:pPr>
        <w:pStyle w:val="Odebeljeno"/>
        <w:spacing w:line="260" w:lineRule="auto"/>
      </w:pPr>
      <w:r>
        <w:t>9.</w:t>
      </w:r>
      <w:r>
        <w:tab/>
        <w:t>Predstavitev sodelovanja z združenji občin</w:t>
      </w:r>
    </w:p>
    <w:p w14:paraId="2E927CCD" w14:textId="77777777" w:rsidR="00067171" w:rsidRDefault="00067171">
      <w:pPr>
        <w:spacing w:after="0" w:line="260" w:lineRule="auto"/>
        <w:rPr>
          <w:rFonts w:cs="Arial"/>
        </w:rPr>
      </w:pPr>
    </w:p>
    <w:p w14:paraId="44CA82AA" w14:textId="77777777" w:rsidR="00067171" w:rsidRDefault="009B45D7">
      <w:pPr>
        <w:spacing w:after="0" w:line="260" w:lineRule="auto"/>
      </w:pPr>
      <w:r>
        <w:t>Vsebina gradiva ne vpliva na pristojnosti, delovanje oziroma financiranje občin.</w:t>
      </w:r>
    </w:p>
    <w:p w14:paraId="28038475" w14:textId="77777777" w:rsidR="00067171" w:rsidRDefault="00067171">
      <w:pPr>
        <w:spacing w:after="0" w:line="260" w:lineRule="auto"/>
        <w:rPr>
          <w:rFonts w:cs="Arial"/>
        </w:rPr>
      </w:pPr>
    </w:p>
    <w:p w14:paraId="29FD4809" w14:textId="77777777" w:rsidR="00067171" w:rsidRDefault="009B45D7">
      <w:pPr>
        <w:spacing w:after="0" w:line="260" w:lineRule="auto"/>
      </w:pPr>
      <w:r>
        <w:lastRenderedPageBreak/>
        <w:t>Gradivo ni bilo poslano v mnenje Skupnosti občin Slovenije (SOS).</w:t>
      </w:r>
    </w:p>
    <w:p w14:paraId="74C13857" w14:textId="77777777" w:rsidR="00067171" w:rsidRDefault="00067171">
      <w:pPr>
        <w:spacing w:after="0" w:line="260" w:lineRule="auto"/>
        <w:rPr>
          <w:rFonts w:cs="Arial"/>
        </w:rPr>
      </w:pPr>
    </w:p>
    <w:p w14:paraId="339B4EDA" w14:textId="77777777" w:rsidR="00067171" w:rsidRDefault="009B45D7">
      <w:pPr>
        <w:spacing w:after="0" w:line="260" w:lineRule="auto"/>
      </w:pPr>
      <w:r>
        <w:t>Gradivo ni bilo poslano v mnenje Združenju občin Slovenije (ZOS).</w:t>
      </w:r>
    </w:p>
    <w:p w14:paraId="682CD4BD" w14:textId="77777777" w:rsidR="00067171" w:rsidRDefault="00067171">
      <w:pPr>
        <w:spacing w:after="0" w:line="260" w:lineRule="auto"/>
        <w:rPr>
          <w:rFonts w:cs="Arial"/>
        </w:rPr>
      </w:pPr>
    </w:p>
    <w:p w14:paraId="1AEA44CF" w14:textId="77777777" w:rsidR="00067171" w:rsidRDefault="009B45D7">
      <w:pPr>
        <w:spacing w:after="0" w:line="260" w:lineRule="auto"/>
      </w:pPr>
      <w:r>
        <w:t>Gradivo ni bilo poslano v mnenje Združenju mestnih občin Slovenije (ZMOS).</w:t>
      </w:r>
    </w:p>
    <w:p w14:paraId="285E6D20" w14:textId="77777777" w:rsidR="00067171" w:rsidRDefault="00067171">
      <w:pPr>
        <w:spacing w:after="0" w:line="260" w:lineRule="auto"/>
        <w:rPr>
          <w:rFonts w:cs="Arial"/>
        </w:rPr>
      </w:pPr>
    </w:p>
    <w:p w14:paraId="498D39BE" w14:textId="77777777" w:rsidR="00067171" w:rsidRDefault="009B45D7">
      <w:pPr>
        <w:pStyle w:val="Odebeljeno"/>
        <w:spacing w:line="260" w:lineRule="auto"/>
      </w:pPr>
      <w:r>
        <w:t>10.</w:t>
      </w:r>
      <w:r>
        <w:tab/>
        <w:t>Predstavitev sodelovanja javnosti</w:t>
      </w:r>
    </w:p>
    <w:p w14:paraId="49ED150D" w14:textId="77777777" w:rsidR="00067171" w:rsidRDefault="00067171">
      <w:pPr>
        <w:spacing w:after="0" w:line="260" w:lineRule="auto"/>
        <w:rPr>
          <w:rFonts w:cs="Arial"/>
        </w:rPr>
      </w:pPr>
    </w:p>
    <w:p w14:paraId="274D6433" w14:textId="77777777" w:rsidR="00067171" w:rsidRDefault="009B45D7">
      <w:pPr>
        <w:spacing w:after="0" w:line="260" w:lineRule="auto"/>
      </w:pPr>
      <w:r>
        <w:t>Gradivo je bilo predmet sodelovanja z javnostjo.</w:t>
      </w:r>
    </w:p>
    <w:p w14:paraId="5F09AF26" w14:textId="77777777" w:rsidR="00067171" w:rsidRDefault="00067171">
      <w:pPr>
        <w:spacing w:after="0" w:line="260" w:lineRule="auto"/>
        <w:rPr>
          <w:rFonts w:cs="Arial"/>
        </w:rPr>
      </w:pPr>
    </w:p>
    <w:p w14:paraId="11912E9B" w14:textId="77777777" w:rsidR="00067171" w:rsidRDefault="009B45D7">
      <w:pPr>
        <w:spacing w:after="0" w:line="260" w:lineRule="auto"/>
      </w:pPr>
      <w:r>
        <w:t>Datum objave na spletni strani:</w:t>
      </w:r>
    </w:p>
    <w:p w14:paraId="09B5B612" w14:textId="77777777" w:rsidR="00067171" w:rsidRDefault="009B45D7">
      <w:pPr>
        <w:spacing w:after="0" w:line="260" w:lineRule="auto"/>
      </w:pPr>
      <w:r>
        <w:t>9. 7. 2026</w:t>
      </w:r>
    </w:p>
    <w:p w14:paraId="1B168823" w14:textId="77777777" w:rsidR="00067171" w:rsidRDefault="00067171">
      <w:pPr>
        <w:spacing w:after="0" w:line="260" w:lineRule="auto"/>
        <w:rPr>
          <w:rFonts w:cs="Arial"/>
        </w:rPr>
      </w:pPr>
    </w:p>
    <w:p w14:paraId="4A717803" w14:textId="77777777" w:rsidR="00067171" w:rsidRDefault="009B45D7">
      <w:pPr>
        <w:spacing w:after="0" w:line="260" w:lineRule="auto"/>
      </w:pPr>
      <w:r>
        <w:t>Na gradivo niso bila podana mnenja, predlogi in pripombe.</w:t>
      </w:r>
    </w:p>
    <w:p w14:paraId="7E15E7FF" w14:textId="77777777" w:rsidR="00067171" w:rsidRDefault="00067171">
      <w:pPr>
        <w:spacing w:after="0" w:line="260" w:lineRule="auto"/>
        <w:rPr>
          <w:rFonts w:cs="Arial"/>
        </w:rPr>
      </w:pPr>
    </w:p>
    <w:p w14:paraId="29722AD5" w14:textId="77777777" w:rsidR="00067171" w:rsidRDefault="009B45D7">
      <w:pPr>
        <w:pStyle w:val="Odebeljeno"/>
        <w:spacing w:line="260" w:lineRule="auto"/>
      </w:pPr>
      <w:r>
        <w:t>11.</w:t>
      </w:r>
      <w:r>
        <w:tab/>
        <w:t>Spoštovanje Resolucije o normativni dejavnosti</w:t>
      </w:r>
    </w:p>
    <w:p w14:paraId="1BE1F756" w14:textId="77777777" w:rsidR="00067171" w:rsidRDefault="00067171">
      <w:pPr>
        <w:spacing w:after="0" w:line="260" w:lineRule="auto"/>
        <w:rPr>
          <w:rFonts w:cs="Arial"/>
        </w:rPr>
      </w:pPr>
    </w:p>
    <w:p w14:paraId="46DA5C6F" w14:textId="77777777" w:rsidR="00067171" w:rsidRDefault="009B45D7">
      <w:pPr>
        <w:spacing w:after="0" w:line="260" w:lineRule="auto"/>
      </w:pPr>
      <w:r>
        <w:t>Pri pripravi gradiva so bile upoštevane zahteve iz Resolucije o normativni dejavnosti.</w:t>
      </w:r>
    </w:p>
    <w:p w14:paraId="4218DF06" w14:textId="77777777" w:rsidR="00067171" w:rsidRDefault="00067171">
      <w:pPr>
        <w:spacing w:after="0" w:line="260" w:lineRule="auto"/>
        <w:rPr>
          <w:rFonts w:cs="Arial"/>
        </w:rPr>
      </w:pPr>
    </w:p>
    <w:p w14:paraId="4F30B4B5" w14:textId="77777777" w:rsidR="00067171" w:rsidRDefault="009B45D7">
      <w:pPr>
        <w:pStyle w:val="Odebeljeno"/>
        <w:spacing w:line="260" w:lineRule="auto"/>
      </w:pPr>
      <w:r>
        <w:t>12.</w:t>
      </w:r>
      <w:r>
        <w:tab/>
      </w:r>
      <w:r>
        <w:t>Vključitev v okvirni načrt normativne dejavnosti</w:t>
      </w:r>
    </w:p>
    <w:p w14:paraId="1A916131" w14:textId="77777777" w:rsidR="00067171" w:rsidRDefault="00067171">
      <w:pPr>
        <w:spacing w:after="0" w:line="260" w:lineRule="auto"/>
        <w:rPr>
          <w:rFonts w:cs="Arial"/>
        </w:rPr>
      </w:pPr>
    </w:p>
    <w:p w14:paraId="564A5BAF" w14:textId="77777777" w:rsidR="00067171" w:rsidRDefault="009B45D7">
      <w:pPr>
        <w:spacing w:after="0" w:line="260" w:lineRule="auto"/>
      </w:pPr>
      <w:r>
        <w:t>Predlog predpisa, ki je predmet gradiva, ni vključen v okvirni načrt normativne dejavnosti.</w:t>
      </w:r>
    </w:p>
    <w:p w14:paraId="7DAC1BF7" w14:textId="77777777" w:rsidR="00067171" w:rsidRDefault="00067171">
      <w:pPr>
        <w:spacing w:after="0" w:line="260" w:lineRule="auto"/>
        <w:rPr>
          <w:rFonts w:cs="Arial"/>
        </w:rPr>
      </w:pPr>
    </w:p>
    <w:p w14:paraId="7F27C63B" w14:textId="77777777" w:rsidR="00067171" w:rsidRDefault="00067171">
      <w:pPr>
        <w:spacing w:after="0" w:line="260" w:lineRule="exact"/>
        <w:ind w:left="3969"/>
        <w:jc w:val="center"/>
      </w:pPr>
    </w:p>
    <w:p w14:paraId="31495B23" w14:textId="77777777" w:rsidR="00D43FAF" w:rsidRDefault="00D43FAF">
      <w:pPr>
        <w:spacing w:after="0" w:line="260" w:lineRule="exact"/>
        <w:ind w:left="3969"/>
        <w:jc w:val="center"/>
      </w:pPr>
    </w:p>
    <w:p w14:paraId="1190575B" w14:textId="4707F627" w:rsidR="00D43FAF" w:rsidRDefault="00D43FAF">
      <w:pPr>
        <w:spacing w:after="0" w:line="260" w:lineRule="exact"/>
        <w:ind w:left="3969"/>
        <w:jc w:val="center"/>
      </w:pPr>
      <w:r>
        <w:t>Janez Cigler Kralj</w:t>
      </w:r>
    </w:p>
    <w:p w14:paraId="630D2817" w14:textId="77777777" w:rsidR="00D43FAF" w:rsidRDefault="00D43FAF">
      <w:pPr>
        <w:spacing w:after="0" w:line="260" w:lineRule="exact"/>
        <w:ind w:left="3969"/>
        <w:jc w:val="center"/>
      </w:pPr>
    </w:p>
    <w:p w14:paraId="648FAC03" w14:textId="69FB42CC" w:rsidR="00D43FAF" w:rsidRDefault="00D43FAF">
      <w:pPr>
        <w:spacing w:after="0" w:line="260" w:lineRule="exact"/>
        <w:ind w:left="3969"/>
        <w:jc w:val="center"/>
      </w:pPr>
      <w:r>
        <w:t>minister</w:t>
      </w:r>
    </w:p>
    <w:sectPr w:rsidR="00D43FAF"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C3D6" w14:textId="77777777" w:rsidR="009B45D7" w:rsidRDefault="009B45D7">
      <w:pPr>
        <w:spacing w:after="0" w:line="240" w:lineRule="auto"/>
      </w:pPr>
      <w:r>
        <w:separator/>
      </w:r>
    </w:p>
  </w:endnote>
  <w:endnote w:type="continuationSeparator" w:id="0">
    <w:p w14:paraId="2051CA56" w14:textId="77777777" w:rsidR="009B45D7" w:rsidRDefault="009B4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3803" w14:textId="77777777" w:rsidR="00067171" w:rsidRDefault="009B45D7">
    <w:r>
      <w:rPr>
        <w:i/>
        <w:sz w:val="16"/>
      </w:rPr>
      <w:t>Ustvarjeno v MOPED-DOCS, 28. 09. 2026 17:06:33, verzija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44DD" w14:textId="77777777" w:rsidR="009B45D7" w:rsidRDefault="009B45D7">
      <w:pPr>
        <w:spacing w:after="0" w:line="240" w:lineRule="auto"/>
      </w:pPr>
      <w:r>
        <w:separator/>
      </w:r>
    </w:p>
  </w:footnote>
  <w:footnote w:type="continuationSeparator" w:id="0">
    <w:p w14:paraId="198F2388" w14:textId="77777777" w:rsidR="009B45D7" w:rsidRDefault="009B4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4724" w14:textId="77777777" w:rsidR="00945425" w:rsidRPr="000E33E4" w:rsidRDefault="009B45D7">
    <w:pPr>
      <w:pStyle w:val="Glava"/>
      <w:rPr>
        <w:sz w:val="24"/>
        <w:szCs w:val="24"/>
      </w:rPr>
    </w:pPr>
    <w:r w:rsidRPr="000E33E4">
      <w:rPr>
        <w:noProof/>
        <w:sz w:val="24"/>
        <w:szCs w:val="24"/>
      </w:rPr>
      <w:drawing>
        <wp:anchor distT="0" distB="0" distL="114300" distR="114300" simplePos="0" relativeHeight="251658240" behindDoc="1" locked="0" layoutInCell="1" allowOverlap="1" wp14:anchorId="26924A88" wp14:editId="5542051E">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527E115" w14:textId="77777777" w:rsidR="000E33E4" w:rsidRPr="000E33E4" w:rsidRDefault="009B45D7">
    <w:pPr>
      <w:pStyle w:val="Glava"/>
      <w:jc w:val="left"/>
      <w:rPr>
        <w:b/>
      </w:rPr>
    </w:pPr>
    <w:r w:rsidRPr="000E33E4">
      <w:rPr>
        <w:b/>
      </w:rPr>
      <w:t>MINISTRSTVO ZA KMETIJSTVO</w:t>
    </w:r>
  </w:p>
  <w:p w14:paraId="25F2B488"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067171" w14:paraId="2823F615" w14:textId="77777777" w:rsidTr="000E33E4">
      <w:tc>
        <w:tcPr>
          <w:tcW w:w="5102" w:type="dxa"/>
        </w:tcPr>
        <w:p w14:paraId="6B047DFA" w14:textId="77777777" w:rsidR="000E33E4" w:rsidRDefault="009B45D7">
          <w:pPr>
            <w:pStyle w:val="Glava"/>
            <w:rPr>
              <w:sz w:val="16"/>
              <w:szCs w:val="16"/>
            </w:rPr>
          </w:pPr>
          <w:r>
            <w:rPr>
              <w:sz w:val="16"/>
              <w:szCs w:val="16"/>
            </w:rPr>
            <w:t>Dunajska cesta 22, 1000 Ljubljana</w:t>
          </w:r>
        </w:p>
      </w:tc>
      <w:tc>
        <w:tcPr>
          <w:tcW w:w="3826" w:type="dxa"/>
        </w:tcPr>
        <w:p w14:paraId="2661BEFB" w14:textId="77777777" w:rsidR="000E33E4" w:rsidRDefault="009B45D7">
          <w:pPr>
            <w:pStyle w:val="Glava"/>
            <w:rPr>
              <w:sz w:val="16"/>
              <w:szCs w:val="16"/>
            </w:rPr>
          </w:pPr>
          <w:r>
            <w:rPr>
              <w:sz w:val="16"/>
              <w:szCs w:val="16"/>
            </w:rPr>
            <w:t>T: 01 478 90 00</w:t>
          </w:r>
        </w:p>
        <w:p w14:paraId="0EE8710A" w14:textId="77777777" w:rsidR="000E33E4" w:rsidRDefault="009B45D7">
          <w:pPr>
            <w:pStyle w:val="Glava"/>
            <w:rPr>
              <w:sz w:val="16"/>
              <w:szCs w:val="16"/>
            </w:rPr>
          </w:pPr>
          <w:r>
            <w:rPr>
              <w:sz w:val="16"/>
              <w:szCs w:val="16"/>
            </w:rPr>
            <w:t xml:space="preserve">E: </w:t>
          </w:r>
          <w:hyperlink r:id="rId2" w:history="1">
            <w:r w:rsidR="000E33E4" w:rsidRPr="001C566E">
              <w:rPr>
                <w:sz w:val="16"/>
                <w:szCs w:val="16"/>
              </w:rPr>
              <w:t>gp.mkm@gov.si</w:t>
            </w:r>
          </w:hyperlink>
        </w:p>
        <w:p w14:paraId="0645358C" w14:textId="77777777" w:rsidR="000E33E4" w:rsidRDefault="009B45D7">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171"/>
    <w:rsid w:val="00067171"/>
    <w:rsid w:val="00072763"/>
    <w:rsid w:val="000E33E4"/>
    <w:rsid w:val="001C566E"/>
    <w:rsid w:val="003B31D5"/>
    <w:rsid w:val="00945425"/>
    <w:rsid w:val="0096422C"/>
    <w:rsid w:val="009B45D7"/>
    <w:rsid w:val="00D134A8"/>
    <w:rsid w:val="00D43F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A377"/>
  <w15:docId w15:val="{BE9BC3FE-184D-49B0-B03A-AC570CA3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1005</Words>
  <Characters>5734</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Čamernik</dc:creator>
  <cp:lastModifiedBy>Mateja Čamernik</cp:lastModifiedBy>
  <cp:revision>2</cp:revision>
  <dcterms:created xsi:type="dcterms:W3CDTF">2026-09-29T10:55:00Z</dcterms:created>
  <dcterms:modified xsi:type="dcterms:W3CDTF">2026-09-29T10:55:00Z</dcterms:modified>
</cp:coreProperties>
</file>