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29AF" w14:textId="77777777" w:rsidR="001661F4" w:rsidRDefault="001661F4"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3B5FFEE0" w14:textId="77777777" w:rsidTr="00DA6942">
        <w:trPr>
          <w:gridAfter w:val="2"/>
          <w:wAfter w:w="3067" w:type="dxa"/>
        </w:trPr>
        <w:tc>
          <w:tcPr>
            <w:tcW w:w="6096" w:type="dxa"/>
            <w:gridSpan w:val="2"/>
          </w:tcPr>
          <w:p w14:paraId="0580DB0C" w14:textId="32C15187"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B170FB">
              <w:rPr>
                <w:rFonts w:ascii="Arial" w:eastAsia="Times New Roman" w:hAnsi="Arial" w:cs="Arial"/>
                <w:sz w:val="20"/>
                <w:szCs w:val="20"/>
                <w:lang w:eastAsia="sl-SI"/>
              </w:rPr>
              <w:t>070-31/2026-2611-</w:t>
            </w:r>
            <w:r w:rsidR="004D4CC4">
              <w:rPr>
                <w:rFonts w:ascii="Arial" w:eastAsia="Times New Roman" w:hAnsi="Arial" w:cs="Arial"/>
                <w:sz w:val="20"/>
                <w:szCs w:val="20"/>
                <w:lang w:eastAsia="sl-SI"/>
              </w:rPr>
              <w:t>20</w:t>
            </w:r>
          </w:p>
        </w:tc>
      </w:tr>
      <w:tr w:rsidR="00AE1F83" w:rsidRPr="00AE1F83" w14:paraId="5E48162F" w14:textId="77777777" w:rsidTr="00DA6942">
        <w:trPr>
          <w:gridAfter w:val="2"/>
          <w:wAfter w:w="3067" w:type="dxa"/>
        </w:trPr>
        <w:tc>
          <w:tcPr>
            <w:tcW w:w="6096" w:type="dxa"/>
            <w:gridSpan w:val="2"/>
          </w:tcPr>
          <w:p w14:paraId="6CC1B4F5" w14:textId="1836692F"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B170FB">
              <w:rPr>
                <w:rFonts w:ascii="Arial" w:eastAsia="Times New Roman" w:hAnsi="Arial" w:cs="Arial"/>
                <w:sz w:val="20"/>
                <w:szCs w:val="20"/>
                <w:lang w:eastAsia="sl-SI"/>
              </w:rPr>
              <w:t xml:space="preserve"> </w:t>
            </w:r>
            <w:r w:rsidR="00484349">
              <w:rPr>
                <w:rFonts w:ascii="Arial" w:eastAsia="Times New Roman" w:hAnsi="Arial" w:cs="Arial"/>
                <w:sz w:val="20"/>
                <w:szCs w:val="20"/>
                <w:lang w:eastAsia="sl-SI"/>
              </w:rPr>
              <w:t>9</w:t>
            </w:r>
            <w:r w:rsidR="00A5657B">
              <w:rPr>
                <w:rFonts w:ascii="Arial" w:eastAsia="Times New Roman" w:hAnsi="Arial" w:cs="Arial"/>
                <w:sz w:val="20"/>
                <w:szCs w:val="20"/>
                <w:lang w:eastAsia="sl-SI"/>
              </w:rPr>
              <w:t>. </w:t>
            </w:r>
            <w:r w:rsidR="00484349">
              <w:rPr>
                <w:rFonts w:ascii="Arial" w:eastAsia="Times New Roman" w:hAnsi="Arial" w:cs="Arial"/>
                <w:sz w:val="20"/>
                <w:szCs w:val="20"/>
                <w:lang w:eastAsia="sl-SI"/>
              </w:rPr>
              <w:t>10</w:t>
            </w:r>
            <w:r w:rsidR="00A5657B">
              <w:rPr>
                <w:rFonts w:ascii="Arial" w:eastAsia="Times New Roman" w:hAnsi="Arial" w:cs="Arial"/>
                <w:sz w:val="20"/>
                <w:szCs w:val="20"/>
                <w:lang w:eastAsia="sl-SI"/>
              </w:rPr>
              <w:t>. 2026</w:t>
            </w:r>
          </w:p>
        </w:tc>
      </w:tr>
      <w:tr w:rsidR="00AE1F83" w:rsidRPr="00AE1F83" w14:paraId="1A5A8E58" w14:textId="77777777" w:rsidTr="00DA6942">
        <w:trPr>
          <w:gridAfter w:val="2"/>
          <w:wAfter w:w="3067" w:type="dxa"/>
        </w:trPr>
        <w:tc>
          <w:tcPr>
            <w:tcW w:w="6096" w:type="dxa"/>
            <w:gridSpan w:val="2"/>
          </w:tcPr>
          <w:p w14:paraId="0E87FA98" w14:textId="77777777" w:rsidR="00AE1F83" w:rsidRPr="00AE1F83" w:rsidRDefault="00AE1F83" w:rsidP="00AE1F83">
            <w:pPr>
              <w:spacing w:after="0" w:line="260" w:lineRule="exact"/>
              <w:rPr>
                <w:rFonts w:ascii="Arial" w:eastAsia="Times New Roman" w:hAnsi="Arial" w:cs="Arial"/>
                <w:sz w:val="20"/>
                <w:szCs w:val="20"/>
              </w:rPr>
            </w:pPr>
          </w:p>
          <w:p w14:paraId="11A553D1"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E8D2E0E" w14:textId="77777777" w:rsidR="00AE1F83" w:rsidRPr="00AE1F83" w:rsidRDefault="00AE1F83" w:rsidP="00AE1F83">
            <w:pPr>
              <w:spacing w:after="0" w:line="260" w:lineRule="exact"/>
              <w:rPr>
                <w:rFonts w:ascii="Arial" w:eastAsia="Times New Roman" w:hAnsi="Arial" w:cs="Arial"/>
                <w:sz w:val="20"/>
                <w:szCs w:val="20"/>
              </w:rPr>
            </w:pPr>
            <w:hyperlink r:id="rId7" w:history="1">
              <w:r w:rsidRPr="00AE1F83">
                <w:rPr>
                  <w:rFonts w:ascii="Arial" w:eastAsia="Times New Roman" w:hAnsi="Arial" w:cs="Times New Roman"/>
                  <w:color w:val="0000FF"/>
                  <w:sz w:val="20"/>
                  <w:szCs w:val="20"/>
                  <w:u w:val="single"/>
                </w:rPr>
                <w:t>Gp.gs@gov.si</w:t>
              </w:r>
            </w:hyperlink>
          </w:p>
          <w:p w14:paraId="592C7A3E"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A581E8" w14:textId="77777777" w:rsidTr="00DA6942">
        <w:tc>
          <w:tcPr>
            <w:tcW w:w="9163" w:type="dxa"/>
            <w:gridSpan w:val="4"/>
          </w:tcPr>
          <w:p w14:paraId="1F137613" w14:textId="680D776E"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B170FB">
              <w:rPr>
                <w:rFonts w:ascii="Arial" w:eastAsia="Times New Roman" w:hAnsi="Arial" w:cs="Arial"/>
                <w:b/>
                <w:sz w:val="20"/>
                <w:szCs w:val="20"/>
                <w:lang w:eastAsia="sl-SI"/>
              </w:rPr>
              <w:t>Odgovor Vlade Republike Slovenije na predlog in mnenje Varuha človekovih pravic v zvezi s prenehanjem zaznavanja spolnih zlorab otrok na spletu</w:t>
            </w:r>
            <w:r w:rsidRPr="00AE1F83">
              <w:rPr>
                <w:rFonts w:ascii="Arial" w:eastAsia="Times New Roman" w:hAnsi="Arial" w:cs="Arial"/>
                <w:b/>
                <w:sz w:val="20"/>
                <w:szCs w:val="20"/>
                <w:lang w:eastAsia="sl-SI"/>
              </w:rPr>
              <w:t xml:space="preserve"> </w:t>
            </w:r>
          </w:p>
        </w:tc>
      </w:tr>
      <w:tr w:rsidR="00AE1F83" w:rsidRPr="00AE1F83" w14:paraId="04FB91B5" w14:textId="77777777" w:rsidTr="00DA6942">
        <w:tc>
          <w:tcPr>
            <w:tcW w:w="9163" w:type="dxa"/>
            <w:gridSpan w:val="4"/>
          </w:tcPr>
          <w:p w14:paraId="1075744E"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C7F5FF2" w14:textId="77777777" w:rsidTr="00DA6942">
        <w:tc>
          <w:tcPr>
            <w:tcW w:w="9163" w:type="dxa"/>
            <w:gridSpan w:val="4"/>
          </w:tcPr>
          <w:p w14:paraId="07E8CC22" w14:textId="3E06FBE5" w:rsidR="00B170FB" w:rsidRPr="00801617" w:rsidRDefault="000870E8" w:rsidP="00B170F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Na </w:t>
            </w:r>
            <w:r w:rsidR="00B170FB" w:rsidRPr="00801617">
              <w:rPr>
                <w:rFonts w:ascii="Arial" w:eastAsia="Times New Roman" w:hAnsi="Arial" w:cs="Arial"/>
                <w:iCs/>
                <w:sz w:val="20"/>
                <w:szCs w:val="20"/>
                <w:lang w:eastAsia="sl-SI"/>
              </w:rPr>
              <w:t>podlagi šestega odstavka 21. člena Zakona o Vladi Republike Slovenije (Uradni list RS, št. 24/05 – uradno prečiščeno besedilo, 109/08, 38/10 – ZUKN, 8/12, 21/13, 47/13 – ZDU-1G</w:t>
            </w:r>
            <w:r w:rsidR="00B170FB">
              <w:rPr>
                <w:rFonts w:ascii="Arial" w:eastAsia="Times New Roman" w:hAnsi="Arial" w:cs="Arial"/>
                <w:iCs/>
                <w:sz w:val="20"/>
                <w:szCs w:val="20"/>
                <w:lang w:eastAsia="sl-SI"/>
              </w:rPr>
              <w:t>,</w:t>
            </w:r>
            <w:r w:rsidR="00B170FB" w:rsidRPr="00801617">
              <w:rPr>
                <w:rFonts w:ascii="Arial" w:eastAsia="Times New Roman" w:hAnsi="Arial" w:cs="Arial"/>
                <w:iCs/>
                <w:sz w:val="20"/>
                <w:szCs w:val="20"/>
                <w:lang w:eastAsia="sl-SI"/>
              </w:rPr>
              <w:t xml:space="preserve"> 65/14</w:t>
            </w:r>
            <w:r w:rsidR="00B170FB">
              <w:rPr>
                <w:rFonts w:ascii="Arial" w:eastAsia="Times New Roman" w:hAnsi="Arial" w:cs="Arial"/>
                <w:iCs/>
                <w:sz w:val="20"/>
                <w:szCs w:val="20"/>
                <w:lang w:eastAsia="sl-SI"/>
              </w:rPr>
              <w:t xml:space="preserve">, </w:t>
            </w:r>
            <w:r w:rsidR="00B170FB" w:rsidRPr="00671A34">
              <w:rPr>
                <w:rFonts w:ascii="Arial" w:eastAsia="Times New Roman" w:hAnsi="Arial" w:cs="Arial"/>
                <w:iCs/>
                <w:sz w:val="20"/>
                <w:szCs w:val="20"/>
                <w:lang w:eastAsia="sl-SI"/>
              </w:rPr>
              <w:t>55/17 in 163/</w:t>
            </w:r>
            <w:r w:rsidR="00B170FB">
              <w:rPr>
                <w:rFonts w:ascii="Arial" w:eastAsia="Times New Roman" w:hAnsi="Arial" w:cs="Arial"/>
                <w:iCs/>
                <w:sz w:val="20"/>
                <w:szCs w:val="20"/>
                <w:lang w:eastAsia="sl-SI"/>
              </w:rPr>
              <w:t>2</w:t>
            </w:r>
            <w:r w:rsidR="00B170FB" w:rsidRPr="00671A34">
              <w:rPr>
                <w:rFonts w:ascii="Arial" w:eastAsia="Times New Roman" w:hAnsi="Arial" w:cs="Arial"/>
                <w:iCs/>
                <w:sz w:val="20"/>
                <w:szCs w:val="20"/>
                <w:lang w:eastAsia="sl-SI"/>
              </w:rPr>
              <w:t>2</w:t>
            </w:r>
            <w:r w:rsidR="00B170FB">
              <w:rPr>
                <w:rFonts w:ascii="Arial" w:eastAsia="Times New Roman" w:hAnsi="Arial" w:cs="Arial"/>
                <w:iCs/>
                <w:sz w:val="20"/>
                <w:szCs w:val="20"/>
                <w:lang w:eastAsia="sl-SI"/>
              </w:rPr>
              <w:t xml:space="preserve">, </w:t>
            </w:r>
            <w:r w:rsidR="00B170FB" w:rsidRPr="00B170FB">
              <w:rPr>
                <w:rFonts w:ascii="Arial" w:eastAsia="Times New Roman" w:hAnsi="Arial" w:cs="Arial"/>
                <w:iCs/>
                <w:sz w:val="20"/>
                <w:szCs w:val="20"/>
                <w:lang w:eastAsia="sl-SI"/>
              </w:rPr>
              <w:t>57/25 – ZF in 555/26</w:t>
            </w:r>
            <w:r w:rsidR="00B170FB">
              <w:rPr>
                <w:rFonts w:ascii="Arial" w:eastAsia="Times New Roman" w:hAnsi="Arial" w:cs="Arial"/>
                <w:iCs/>
                <w:sz w:val="20"/>
                <w:szCs w:val="20"/>
                <w:lang w:eastAsia="sl-SI"/>
              </w:rPr>
              <w:t>)</w:t>
            </w:r>
            <w:r w:rsidR="00B170FB" w:rsidRPr="00801617">
              <w:rPr>
                <w:rFonts w:ascii="Arial" w:eastAsia="Times New Roman" w:hAnsi="Arial" w:cs="Arial"/>
                <w:iCs/>
                <w:sz w:val="20"/>
                <w:szCs w:val="20"/>
                <w:lang w:eastAsia="sl-SI"/>
              </w:rPr>
              <w:t xml:space="preserve"> je Vlada Republike Slovenije na … seji dne … pod točko … sprejela naslednji</w:t>
            </w:r>
          </w:p>
          <w:p w14:paraId="08EBDE17" w14:textId="77777777" w:rsidR="00B170FB" w:rsidRDefault="00B170FB" w:rsidP="00B170F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BB3D280" w14:textId="77777777" w:rsidR="00B170FB" w:rsidRPr="00801617" w:rsidRDefault="00B170FB" w:rsidP="00B170F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C9F508B" w14:textId="77777777" w:rsidR="00B170FB" w:rsidRPr="006A2C54" w:rsidRDefault="00B170FB" w:rsidP="00B170F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A2C54">
              <w:rPr>
                <w:rFonts w:ascii="Arial" w:eastAsia="Times New Roman" w:hAnsi="Arial" w:cs="Arial"/>
                <w:iCs/>
                <w:sz w:val="20"/>
                <w:szCs w:val="20"/>
                <w:lang w:eastAsia="sl-SI"/>
              </w:rPr>
              <w:t>SKLEP</w:t>
            </w:r>
            <w:r>
              <w:rPr>
                <w:rFonts w:ascii="Arial" w:eastAsia="Times New Roman" w:hAnsi="Arial" w:cs="Arial"/>
                <w:iCs/>
                <w:sz w:val="20"/>
                <w:szCs w:val="20"/>
                <w:lang w:eastAsia="sl-SI"/>
              </w:rPr>
              <w:t>:</w:t>
            </w:r>
          </w:p>
          <w:p w14:paraId="26E1A862" w14:textId="77777777" w:rsidR="00B170FB" w:rsidRPr="00801617" w:rsidRDefault="00B170FB" w:rsidP="00B170F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3A0580CF" w14:textId="56824161" w:rsidR="00B170FB" w:rsidRPr="00B170FB" w:rsidRDefault="00B170FB" w:rsidP="00B170FB">
            <w:pPr>
              <w:spacing w:after="0" w:line="260" w:lineRule="exact"/>
              <w:jc w:val="both"/>
              <w:rPr>
                <w:rFonts w:ascii="Arial" w:hAnsi="Arial" w:cs="Arial"/>
                <w:bCs/>
                <w:color w:val="000000" w:themeColor="text1"/>
              </w:rPr>
            </w:pPr>
            <w:r w:rsidRPr="00293E98">
              <w:rPr>
                <w:rFonts w:ascii="Arial" w:hAnsi="Arial" w:cs="Arial"/>
                <w:color w:val="000000" w:themeColor="text1"/>
                <w:sz w:val="20"/>
                <w:szCs w:val="20"/>
              </w:rPr>
              <w:t xml:space="preserve">Vlada Republike Slovenije je sprejela </w:t>
            </w:r>
            <w:r w:rsidRPr="00B170FB">
              <w:rPr>
                <w:rFonts w:ascii="Arial" w:eastAsia="Times New Roman" w:hAnsi="Arial" w:cs="Arial"/>
                <w:bCs/>
                <w:sz w:val="20"/>
                <w:szCs w:val="20"/>
                <w:lang w:eastAsia="sl-SI"/>
              </w:rPr>
              <w:t>Odgovor Vlade Republike Slovenije na predlog in mnenje Varuha človekovih pravic v zvezi s prenehanjem zaznavanja spolnih zlorab otrok na spletu</w:t>
            </w:r>
            <w:r w:rsidRPr="00B170FB">
              <w:rPr>
                <w:rFonts w:ascii="Arial" w:hAnsi="Arial" w:cs="Arial"/>
                <w:bCs/>
                <w:color w:val="000000" w:themeColor="text1"/>
                <w:sz w:val="20"/>
                <w:szCs w:val="20"/>
              </w:rPr>
              <w:t xml:space="preserve">. </w:t>
            </w:r>
          </w:p>
          <w:p w14:paraId="002B4A70" w14:textId="77777777" w:rsidR="00B170FB" w:rsidRDefault="00B170FB" w:rsidP="00B170FB">
            <w:pPr>
              <w:tabs>
                <w:tab w:val="left" w:pos="708"/>
                <w:tab w:val="center" w:pos="4320"/>
                <w:tab w:val="right" w:pos="8640"/>
              </w:tabs>
              <w:spacing w:after="0" w:line="260" w:lineRule="exact"/>
              <w:ind w:left="360" w:right="-58"/>
              <w:rPr>
                <w:rFonts w:cs="Arial"/>
                <w:bCs/>
                <w:color w:val="000000" w:themeColor="text1"/>
                <w:szCs w:val="20"/>
              </w:rPr>
            </w:pPr>
            <w:r w:rsidRPr="00B170FB">
              <w:rPr>
                <w:rFonts w:cs="Arial"/>
                <w:bCs/>
                <w:color w:val="000000" w:themeColor="text1"/>
                <w:szCs w:val="20"/>
              </w:rPr>
              <w:t xml:space="preserve">                                                                                     </w:t>
            </w:r>
          </w:p>
          <w:p w14:paraId="1D9A373B" w14:textId="515A18FB" w:rsidR="000870E8" w:rsidRDefault="000870E8" w:rsidP="000870E8">
            <w:pPr>
              <w:tabs>
                <w:tab w:val="left" w:pos="708"/>
                <w:tab w:val="left" w:pos="3372"/>
                <w:tab w:val="center" w:pos="4320"/>
                <w:tab w:val="right" w:pos="8640"/>
              </w:tabs>
              <w:spacing w:after="0" w:line="260" w:lineRule="exact"/>
              <w:ind w:right="-57" w:firstLine="4177"/>
              <w:rPr>
                <w:rFonts w:ascii="Arial" w:eastAsia="Times New Roman" w:hAnsi="Arial" w:cs="Arial"/>
                <w:iCs/>
                <w:sz w:val="20"/>
                <w:szCs w:val="20"/>
                <w:lang w:eastAsia="sl-SI"/>
              </w:rPr>
            </w:pPr>
            <w:r>
              <w:rPr>
                <w:rFonts w:ascii="Arial" w:eastAsia="Times New Roman" w:hAnsi="Arial" w:cs="Arial"/>
                <w:iCs/>
                <w:sz w:val="20"/>
                <w:szCs w:val="20"/>
                <w:lang w:eastAsia="sl-SI"/>
              </w:rPr>
              <w:t>Mag. Janja Garvas</w:t>
            </w:r>
          </w:p>
          <w:p w14:paraId="1B1C78FA" w14:textId="5E3E784E" w:rsidR="000870E8" w:rsidRPr="00D76430" w:rsidRDefault="000870E8" w:rsidP="000870E8">
            <w:pPr>
              <w:tabs>
                <w:tab w:val="left" w:pos="708"/>
                <w:tab w:val="left" w:pos="3372"/>
                <w:tab w:val="center" w:pos="4320"/>
                <w:tab w:val="right" w:pos="8640"/>
              </w:tabs>
              <w:spacing w:after="0" w:line="260" w:lineRule="exact"/>
              <w:ind w:right="-57" w:firstLine="4177"/>
              <w:rPr>
                <w:rFonts w:ascii="Arial" w:eastAsia="Times New Roman" w:hAnsi="Arial" w:cs="Arial"/>
                <w:iCs/>
                <w:sz w:val="20"/>
                <w:szCs w:val="20"/>
                <w:lang w:eastAsia="sl-SI"/>
              </w:rPr>
            </w:pPr>
            <w:r w:rsidRPr="00D76430">
              <w:rPr>
                <w:rFonts w:ascii="Arial" w:eastAsia="Times New Roman" w:hAnsi="Arial" w:cs="Arial"/>
                <w:iCs/>
                <w:sz w:val="20"/>
                <w:szCs w:val="20"/>
                <w:lang w:eastAsia="sl-SI"/>
              </w:rPr>
              <w:t>generaln</w:t>
            </w:r>
            <w:r>
              <w:rPr>
                <w:rFonts w:ascii="Arial" w:eastAsia="Times New Roman" w:hAnsi="Arial" w:cs="Arial"/>
                <w:iCs/>
                <w:sz w:val="20"/>
                <w:szCs w:val="20"/>
                <w:lang w:eastAsia="sl-SI"/>
              </w:rPr>
              <w:t>a</w:t>
            </w:r>
            <w:r w:rsidRPr="00D76430">
              <w:rPr>
                <w:rFonts w:ascii="Arial" w:eastAsia="Times New Roman" w:hAnsi="Arial" w:cs="Arial"/>
                <w:iCs/>
                <w:sz w:val="20"/>
                <w:szCs w:val="20"/>
                <w:lang w:eastAsia="sl-SI"/>
              </w:rPr>
              <w:t xml:space="preserve"> sekretar</w:t>
            </w:r>
            <w:r>
              <w:rPr>
                <w:rFonts w:ascii="Arial" w:eastAsia="Times New Roman" w:hAnsi="Arial" w:cs="Arial"/>
                <w:iCs/>
                <w:sz w:val="20"/>
                <w:szCs w:val="20"/>
                <w:lang w:eastAsia="sl-SI"/>
              </w:rPr>
              <w:t>ka</w:t>
            </w:r>
          </w:p>
          <w:p w14:paraId="2E59BCD4" w14:textId="77777777" w:rsidR="000870E8" w:rsidRPr="00293E98" w:rsidRDefault="000870E8" w:rsidP="000870E8">
            <w:pPr>
              <w:autoSpaceDE w:val="0"/>
              <w:autoSpaceDN w:val="0"/>
              <w:adjustRightInd w:val="0"/>
              <w:spacing w:after="0" w:line="260" w:lineRule="exact"/>
              <w:rPr>
                <w:rFonts w:ascii="Arial" w:hAnsi="Arial" w:cs="Arial"/>
                <w:color w:val="000000" w:themeColor="text1"/>
                <w:sz w:val="20"/>
                <w:szCs w:val="20"/>
              </w:rPr>
            </w:pPr>
          </w:p>
          <w:p w14:paraId="43ADD8B9" w14:textId="77777777" w:rsidR="000870E8" w:rsidRPr="00293E98" w:rsidRDefault="000870E8" w:rsidP="000870E8">
            <w:pPr>
              <w:autoSpaceDE w:val="0"/>
              <w:autoSpaceDN w:val="0"/>
              <w:adjustRightInd w:val="0"/>
              <w:spacing w:after="0" w:line="260" w:lineRule="exact"/>
              <w:rPr>
                <w:rFonts w:ascii="Arial" w:hAnsi="Arial" w:cs="Arial"/>
                <w:color w:val="000000" w:themeColor="text1"/>
                <w:sz w:val="20"/>
                <w:szCs w:val="20"/>
              </w:rPr>
            </w:pPr>
          </w:p>
          <w:p w14:paraId="7F600486" w14:textId="77777777" w:rsidR="000870E8" w:rsidRPr="00293E98" w:rsidRDefault="000870E8" w:rsidP="000870E8">
            <w:pPr>
              <w:autoSpaceDE w:val="0"/>
              <w:autoSpaceDN w:val="0"/>
              <w:adjustRightInd w:val="0"/>
              <w:spacing w:after="0" w:line="260" w:lineRule="exact"/>
              <w:rPr>
                <w:rFonts w:ascii="Arial" w:hAnsi="Arial" w:cs="Arial"/>
                <w:color w:val="000000" w:themeColor="text1"/>
                <w:sz w:val="20"/>
                <w:szCs w:val="20"/>
              </w:rPr>
            </w:pPr>
            <w:r w:rsidRPr="00293E98">
              <w:rPr>
                <w:rFonts w:ascii="Arial" w:hAnsi="Arial" w:cs="Arial"/>
                <w:color w:val="000000" w:themeColor="text1"/>
                <w:sz w:val="20"/>
                <w:szCs w:val="20"/>
              </w:rPr>
              <w:t>Priloga:</w:t>
            </w:r>
          </w:p>
          <w:p w14:paraId="219A8849" w14:textId="00970837" w:rsidR="000870E8" w:rsidRPr="00293E98" w:rsidRDefault="000870E8" w:rsidP="000870E8">
            <w:pPr>
              <w:pStyle w:val="Neotevilenodstavek"/>
              <w:spacing w:before="0" w:after="0" w:line="260" w:lineRule="exact"/>
              <w:rPr>
                <w:color w:val="000000" w:themeColor="text1"/>
                <w:sz w:val="20"/>
                <w:szCs w:val="20"/>
              </w:rPr>
            </w:pPr>
            <w:r w:rsidRPr="00B170FB">
              <w:rPr>
                <w:rFonts w:eastAsia="Times New Roman"/>
                <w:bCs/>
                <w:sz w:val="20"/>
                <w:szCs w:val="20"/>
                <w:lang w:eastAsia="sl-SI"/>
              </w:rPr>
              <w:t>Odgovor Vlade Republike Slovenije na predlog in mnenje Varuha človekovih pravic v zvezi s prenehanjem zaznavanja spolnih zlorab otrok na spletu</w:t>
            </w:r>
            <w:r>
              <w:rPr>
                <w:rFonts w:eastAsia="Times New Roman"/>
                <w:color w:val="000000" w:themeColor="text1"/>
                <w:sz w:val="20"/>
                <w:szCs w:val="20"/>
                <w:lang w:eastAsia="sl-SI"/>
              </w:rPr>
              <w:t>.</w:t>
            </w:r>
          </w:p>
          <w:p w14:paraId="406B18E2" w14:textId="77777777" w:rsidR="000870E8" w:rsidRPr="00293E98" w:rsidRDefault="000870E8" w:rsidP="000870E8">
            <w:pPr>
              <w:pStyle w:val="Neotevilenodstavek"/>
              <w:spacing w:before="0" w:after="0" w:line="260" w:lineRule="exact"/>
              <w:rPr>
                <w:color w:val="000000" w:themeColor="text1"/>
                <w:sz w:val="20"/>
                <w:szCs w:val="20"/>
              </w:rPr>
            </w:pPr>
          </w:p>
          <w:p w14:paraId="67A67110" w14:textId="77777777" w:rsidR="000870E8" w:rsidRPr="00293E98" w:rsidRDefault="000870E8" w:rsidP="000870E8">
            <w:pPr>
              <w:pStyle w:val="Neotevilenodstavek"/>
              <w:spacing w:before="0" w:after="0" w:line="260" w:lineRule="exact"/>
              <w:rPr>
                <w:color w:val="000000" w:themeColor="text1"/>
                <w:sz w:val="20"/>
                <w:szCs w:val="20"/>
              </w:rPr>
            </w:pPr>
            <w:r w:rsidRPr="00293E98">
              <w:rPr>
                <w:color w:val="000000" w:themeColor="text1"/>
                <w:sz w:val="20"/>
                <w:szCs w:val="20"/>
              </w:rPr>
              <w:t>Sklep prejmejo:</w:t>
            </w:r>
          </w:p>
          <w:p w14:paraId="774C6048" w14:textId="77777777" w:rsidR="000870E8" w:rsidRDefault="000870E8" w:rsidP="000870E8">
            <w:pPr>
              <w:pStyle w:val="Neotevilenodstavek"/>
              <w:numPr>
                <w:ilvl w:val="0"/>
                <w:numId w:val="9"/>
              </w:numPr>
              <w:spacing w:before="0" w:after="0" w:line="260" w:lineRule="exact"/>
              <w:rPr>
                <w:iCs/>
                <w:color w:val="000000" w:themeColor="text1"/>
                <w:sz w:val="20"/>
                <w:szCs w:val="20"/>
              </w:rPr>
            </w:pPr>
            <w:r>
              <w:rPr>
                <w:iCs/>
                <w:color w:val="000000" w:themeColor="text1"/>
                <w:sz w:val="20"/>
                <w:szCs w:val="20"/>
              </w:rPr>
              <w:t>Varuh človekovih pravic Republike Slovenije,</w:t>
            </w:r>
          </w:p>
          <w:p w14:paraId="48169275" w14:textId="7009E775" w:rsidR="000870E8" w:rsidRPr="00293E98" w:rsidRDefault="000870E8" w:rsidP="000870E8">
            <w:pPr>
              <w:pStyle w:val="Neotevilenodstavek"/>
              <w:numPr>
                <w:ilvl w:val="0"/>
                <w:numId w:val="9"/>
              </w:numPr>
              <w:spacing w:before="0" w:after="0" w:line="260" w:lineRule="exact"/>
              <w:rPr>
                <w:iCs/>
                <w:color w:val="000000" w:themeColor="text1"/>
                <w:sz w:val="20"/>
                <w:szCs w:val="20"/>
              </w:rPr>
            </w:pPr>
            <w:r w:rsidRPr="00293E98">
              <w:rPr>
                <w:iCs/>
                <w:color w:val="000000" w:themeColor="text1"/>
                <w:sz w:val="20"/>
                <w:szCs w:val="20"/>
              </w:rPr>
              <w:t xml:space="preserve">Ministrstvo za </w:t>
            </w:r>
            <w:r>
              <w:rPr>
                <w:iCs/>
                <w:color w:val="000000" w:themeColor="text1"/>
                <w:sz w:val="20"/>
                <w:szCs w:val="20"/>
              </w:rPr>
              <w:t>demografijo</w:t>
            </w:r>
            <w:r w:rsidRPr="00293E98">
              <w:rPr>
                <w:iCs/>
                <w:color w:val="000000" w:themeColor="text1"/>
                <w:sz w:val="20"/>
                <w:szCs w:val="20"/>
              </w:rPr>
              <w:t>, družino</w:t>
            </w:r>
            <w:r>
              <w:rPr>
                <w:iCs/>
                <w:color w:val="000000" w:themeColor="text1"/>
                <w:sz w:val="20"/>
                <w:szCs w:val="20"/>
              </w:rPr>
              <w:t xml:space="preserve"> in</w:t>
            </w:r>
            <w:r w:rsidRPr="00293E98">
              <w:rPr>
                <w:iCs/>
                <w:color w:val="000000" w:themeColor="text1"/>
                <w:sz w:val="20"/>
                <w:szCs w:val="20"/>
              </w:rPr>
              <w:t xml:space="preserve"> socialne zadeve</w:t>
            </w:r>
            <w:r>
              <w:rPr>
                <w:iCs/>
                <w:color w:val="000000" w:themeColor="text1"/>
                <w:sz w:val="20"/>
                <w:szCs w:val="20"/>
              </w:rPr>
              <w:t>,</w:t>
            </w:r>
          </w:p>
          <w:p w14:paraId="24FD665A" w14:textId="4D7A4DEB" w:rsidR="000870E8" w:rsidRDefault="000870E8" w:rsidP="000870E8">
            <w:pPr>
              <w:pStyle w:val="Neotevilenodstavek"/>
              <w:numPr>
                <w:ilvl w:val="0"/>
                <w:numId w:val="9"/>
              </w:numPr>
              <w:spacing w:before="0" w:after="0" w:line="260" w:lineRule="exact"/>
              <w:rPr>
                <w:iCs/>
                <w:color w:val="000000" w:themeColor="text1"/>
                <w:sz w:val="20"/>
                <w:szCs w:val="20"/>
              </w:rPr>
            </w:pPr>
            <w:r w:rsidRPr="00293E98">
              <w:rPr>
                <w:iCs/>
                <w:color w:val="000000" w:themeColor="text1"/>
                <w:sz w:val="20"/>
                <w:szCs w:val="20"/>
              </w:rPr>
              <w:t xml:space="preserve">Ministrstvo za </w:t>
            </w:r>
            <w:r>
              <w:rPr>
                <w:iCs/>
                <w:color w:val="000000" w:themeColor="text1"/>
                <w:sz w:val="20"/>
                <w:szCs w:val="20"/>
              </w:rPr>
              <w:t>notranje zadeve in javno upravo</w:t>
            </w:r>
            <w:r w:rsidRPr="00A166B0">
              <w:rPr>
                <w:iCs/>
                <w:color w:val="000000" w:themeColor="text1"/>
                <w:sz w:val="20"/>
                <w:szCs w:val="20"/>
              </w:rPr>
              <w:t>,</w:t>
            </w:r>
          </w:p>
          <w:p w14:paraId="344C049F" w14:textId="34B6169A" w:rsidR="000870E8" w:rsidRDefault="000870E8" w:rsidP="000870E8">
            <w:pPr>
              <w:pStyle w:val="Neotevilenodstavek"/>
              <w:numPr>
                <w:ilvl w:val="0"/>
                <w:numId w:val="9"/>
              </w:numPr>
              <w:spacing w:before="0" w:after="0" w:line="260" w:lineRule="exact"/>
              <w:rPr>
                <w:iCs/>
                <w:color w:val="000000" w:themeColor="text1"/>
                <w:sz w:val="20"/>
                <w:szCs w:val="20"/>
              </w:rPr>
            </w:pPr>
            <w:r>
              <w:rPr>
                <w:iCs/>
                <w:color w:val="000000" w:themeColor="text1"/>
                <w:sz w:val="20"/>
                <w:szCs w:val="20"/>
              </w:rPr>
              <w:t>Ministrstvo za pravosodje,</w:t>
            </w:r>
          </w:p>
          <w:p w14:paraId="08E5E0D3" w14:textId="7606DD42" w:rsidR="000870E8" w:rsidRPr="00A166B0" w:rsidRDefault="000870E8" w:rsidP="000870E8">
            <w:pPr>
              <w:pStyle w:val="Neotevilenodstavek"/>
              <w:numPr>
                <w:ilvl w:val="0"/>
                <w:numId w:val="9"/>
              </w:numPr>
              <w:spacing w:before="0" w:after="0" w:line="260" w:lineRule="exact"/>
              <w:rPr>
                <w:iCs/>
                <w:color w:val="000000" w:themeColor="text1"/>
                <w:sz w:val="20"/>
                <w:szCs w:val="20"/>
              </w:rPr>
            </w:pPr>
            <w:r>
              <w:rPr>
                <w:iCs/>
                <w:color w:val="000000" w:themeColor="text1"/>
                <w:sz w:val="20"/>
                <w:szCs w:val="20"/>
              </w:rPr>
              <w:t>Ministrstvo za izobraževanje, znanost in mladino,</w:t>
            </w:r>
          </w:p>
          <w:p w14:paraId="284C47FD" w14:textId="77777777" w:rsidR="000870E8" w:rsidRPr="00293E98" w:rsidRDefault="000870E8" w:rsidP="000870E8">
            <w:pPr>
              <w:pStyle w:val="Neotevilenodstavek"/>
              <w:numPr>
                <w:ilvl w:val="0"/>
                <w:numId w:val="9"/>
              </w:numPr>
              <w:spacing w:before="0" w:after="0" w:line="260" w:lineRule="exact"/>
              <w:rPr>
                <w:iCs/>
                <w:color w:val="000000" w:themeColor="text1"/>
                <w:sz w:val="20"/>
                <w:szCs w:val="20"/>
              </w:rPr>
            </w:pPr>
            <w:r w:rsidRPr="00293E98">
              <w:rPr>
                <w:iCs/>
                <w:color w:val="000000" w:themeColor="text1"/>
                <w:sz w:val="20"/>
                <w:szCs w:val="20"/>
              </w:rPr>
              <w:t>Služba Vlade RS za zakonodajo</w:t>
            </w:r>
            <w:r>
              <w:rPr>
                <w:iCs/>
                <w:color w:val="000000" w:themeColor="text1"/>
                <w:sz w:val="20"/>
                <w:szCs w:val="20"/>
              </w:rPr>
              <w:t>.</w:t>
            </w:r>
          </w:p>
          <w:p w14:paraId="260FF038" w14:textId="17D357DF" w:rsidR="00AE1F83" w:rsidRPr="00AE1F83" w:rsidRDefault="00AE1F83" w:rsidP="000870E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2092B8D" w14:textId="77777777" w:rsidTr="00DA6942">
        <w:tc>
          <w:tcPr>
            <w:tcW w:w="9163" w:type="dxa"/>
            <w:gridSpan w:val="4"/>
          </w:tcPr>
          <w:p w14:paraId="4D90AB51" w14:textId="77777777"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33B253F6" w14:textId="77777777" w:rsidTr="00DA6942">
        <w:tc>
          <w:tcPr>
            <w:tcW w:w="9163" w:type="dxa"/>
            <w:gridSpan w:val="4"/>
          </w:tcPr>
          <w:p w14:paraId="1E1CCF8B" w14:textId="3F1176FF" w:rsidR="00AE1F83" w:rsidRDefault="00B170FB"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Dušan Mikuž, </w:t>
            </w:r>
            <w:r w:rsidR="00253CF3">
              <w:rPr>
                <w:rFonts w:ascii="Arial" w:eastAsia="Times New Roman" w:hAnsi="Arial" w:cs="Arial"/>
                <w:iCs/>
                <w:sz w:val="20"/>
                <w:szCs w:val="20"/>
                <w:lang w:eastAsia="sl-SI"/>
              </w:rPr>
              <w:t xml:space="preserve">vršilec dolžnosti </w:t>
            </w:r>
            <w:r>
              <w:rPr>
                <w:rFonts w:ascii="Arial" w:eastAsia="Times New Roman" w:hAnsi="Arial" w:cs="Arial"/>
                <w:iCs/>
                <w:sz w:val="20"/>
                <w:szCs w:val="20"/>
                <w:lang w:eastAsia="sl-SI"/>
              </w:rPr>
              <w:t>generaln</w:t>
            </w:r>
            <w:r w:rsidR="00253CF3">
              <w:rPr>
                <w:rFonts w:ascii="Arial" w:eastAsia="Times New Roman" w:hAnsi="Arial" w:cs="Arial"/>
                <w:iCs/>
                <w:sz w:val="20"/>
                <w:szCs w:val="20"/>
                <w:lang w:eastAsia="sl-SI"/>
              </w:rPr>
              <w:t>ega</w:t>
            </w:r>
            <w:r>
              <w:rPr>
                <w:rFonts w:ascii="Arial" w:eastAsia="Times New Roman" w:hAnsi="Arial" w:cs="Arial"/>
                <w:iCs/>
                <w:sz w:val="20"/>
                <w:szCs w:val="20"/>
                <w:lang w:eastAsia="sl-SI"/>
              </w:rPr>
              <w:t xml:space="preserve"> direktor</w:t>
            </w:r>
            <w:r w:rsidR="00253CF3">
              <w:rPr>
                <w:rFonts w:ascii="Arial" w:eastAsia="Times New Roman" w:hAnsi="Arial" w:cs="Arial"/>
                <w:iCs/>
                <w:sz w:val="20"/>
                <w:szCs w:val="20"/>
                <w:lang w:eastAsia="sl-SI"/>
              </w:rPr>
              <w:t>ja</w:t>
            </w:r>
            <w:r>
              <w:rPr>
                <w:rFonts w:ascii="Arial" w:eastAsia="Times New Roman" w:hAnsi="Arial" w:cs="Arial"/>
                <w:iCs/>
                <w:sz w:val="20"/>
                <w:szCs w:val="20"/>
                <w:lang w:eastAsia="sl-SI"/>
              </w:rPr>
              <w:t>, Direktorat za družino</w:t>
            </w:r>
          </w:p>
          <w:p w14:paraId="74D893FD" w14:textId="6D9FE137" w:rsidR="00B170FB" w:rsidRPr="00AE1F83" w:rsidRDefault="00B170FB"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Mag. Ružica Boškić, sekretarka, Direktorat za družino</w:t>
            </w:r>
          </w:p>
        </w:tc>
      </w:tr>
      <w:tr w:rsidR="00AE1F83" w:rsidRPr="00AE1F83" w14:paraId="06D23D5D" w14:textId="77777777" w:rsidTr="00DA6942">
        <w:tc>
          <w:tcPr>
            <w:tcW w:w="9163" w:type="dxa"/>
            <w:gridSpan w:val="4"/>
          </w:tcPr>
          <w:p w14:paraId="5B4BD25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71871EAA" w14:textId="77777777" w:rsidTr="00DA6942">
        <w:tc>
          <w:tcPr>
            <w:tcW w:w="9163" w:type="dxa"/>
            <w:gridSpan w:val="4"/>
          </w:tcPr>
          <w:p w14:paraId="7CD77A98" w14:textId="78140147" w:rsidR="00AE1F83" w:rsidRPr="00AE1F83" w:rsidRDefault="00B170FB"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18412F6" w14:textId="77777777" w:rsidTr="00DA6942">
        <w:tc>
          <w:tcPr>
            <w:tcW w:w="9163" w:type="dxa"/>
            <w:gridSpan w:val="4"/>
          </w:tcPr>
          <w:p w14:paraId="67B04CED"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6FE821CA" w14:textId="77777777" w:rsidTr="00DA6942">
        <w:tc>
          <w:tcPr>
            <w:tcW w:w="9163" w:type="dxa"/>
            <w:gridSpan w:val="4"/>
          </w:tcPr>
          <w:p w14:paraId="72D852A9" w14:textId="3D790A52" w:rsidR="00AE1F83" w:rsidRPr="00AE1F83" w:rsidRDefault="00B170FB"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427EC8D3" w14:textId="77777777" w:rsidTr="00DA6942">
        <w:tc>
          <w:tcPr>
            <w:tcW w:w="9163" w:type="dxa"/>
            <w:gridSpan w:val="4"/>
          </w:tcPr>
          <w:p w14:paraId="37654116"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1D1EDE5E" w14:textId="77777777" w:rsidTr="00DA6942">
        <w:tc>
          <w:tcPr>
            <w:tcW w:w="9163" w:type="dxa"/>
            <w:gridSpan w:val="4"/>
          </w:tcPr>
          <w:p w14:paraId="14EB2CB5" w14:textId="46451341" w:rsidR="00AE1F83" w:rsidRPr="00AE1F83" w:rsidRDefault="00B170FB"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w:t>
            </w:r>
          </w:p>
        </w:tc>
      </w:tr>
      <w:tr w:rsidR="00AE1F83" w:rsidRPr="00AE1F83" w14:paraId="39985F1D" w14:textId="77777777" w:rsidTr="00DA6942">
        <w:tc>
          <w:tcPr>
            <w:tcW w:w="9163" w:type="dxa"/>
            <w:gridSpan w:val="4"/>
          </w:tcPr>
          <w:p w14:paraId="444581FB"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583BD435" w14:textId="77777777" w:rsidTr="00DA6942">
        <w:tc>
          <w:tcPr>
            <w:tcW w:w="1448" w:type="dxa"/>
          </w:tcPr>
          <w:p w14:paraId="2585A8B7"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13A62B68"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68DBEDB9" w14:textId="017DE888"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33878647" w14:textId="77777777" w:rsidTr="00DA6942">
        <w:tc>
          <w:tcPr>
            <w:tcW w:w="1448" w:type="dxa"/>
          </w:tcPr>
          <w:p w14:paraId="0A48D4B7"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271533B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736CE484" w14:textId="4296339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EBB4BA1" w14:textId="77777777" w:rsidTr="00DA6942">
        <w:tc>
          <w:tcPr>
            <w:tcW w:w="1448" w:type="dxa"/>
          </w:tcPr>
          <w:p w14:paraId="7137220A"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6B21C813"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0A057738" w14:textId="2540DFA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7C84A6B7" w14:textId="77777777" w:rsidTr="00DA6942">
        <w:tc>
          <w:tcPr>
            <w:tcW w:w="1448" w:type="dxa"/>
          </w:tcPr>
          <w:p w14:paraId="42512060"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3D53E84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5701D63C" w14:textId="4C8F064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3273B1AF" w14:textId="77777777" w:rsidTr="00DA6942">
        <w:tc>
          <w:tcPr>
            <w:tcW w:w="1448" w:type="dxa"/>
          </w:tcPr>
          <w:p w14:paraId="07FCC267"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06BAB014"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4301ADC2" w14:textId="5EB85B96"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73F9227" w14:textId="77777777" w:rsidTr="00DA6942">
        <w:tc>
          <w:tcPr>
            <w:tcW w:w="1448" w:type="dxa"/>
          </w:tcPr>
          <w:p w14:paraId="1B7467FC"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5BC5E71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240490E" w14:textId="25950B8C"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131591F0" w14:textId="77777777" w:rsidTr="00DA6942">
        <w:tc>
          <w:tcPr>
            <w:tcW w:w="1448" w:type="dxa"/>
            <w:tcBorders>
              <w:bottom w:val="single" w:sz="4" w:space="0" w:color="auto"/>
            </w:tcBorders>
          </w:tcPr>
          <w:p w14:paraId="2CD6A382"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414B74B0"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06C86233"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506C0555"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5B1580AB"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62F60473" w14:textId="6C9035F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C6D2231" w14:textId="77777777" w:rsidTr="00DA6942">
        <w:tc>
          <w:tcPr>
            <w:tcW w:w="9163" w:type="dxa"/>
            <w:gridSpan w:val="4"/>
            <w:tcBorders>
              <w:top w:val="single" w:sz="4" w:space="0" w:color="auto"/>
              <w:left w:val="single" w:sz="4" w:space="0" w:color="auto"/>
              <w:bottom w:val="single" w:sz="4" w:space="0" w:color="auto"/>
              <w:right w:val="single" w:sz="4" w:space="0" w:color="auto"/>
            </w:tcBorders>
          </w:tcPr>
          <w:p w14:paraId="3D8C55B7" w14:textId="7777777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4BC129CB" w14:textId="7777777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11C59CA7"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4DD329D2" w14:textId="77777777"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51766E4"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4B7DBAAC" w14:textId="77777777"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8F833D5"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4E9445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3EFFF99"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2D4E5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6A229367"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28DD342A"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16F33AC"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21E2980"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A2AC913"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70B2DF"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C8AEE19"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77B4B3F2"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926E522"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3113D4"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9D29AFD"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908FD6"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EAD9DD"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6CA8B36"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A6841C0"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CAF3FE3"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A32B8D7"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6E9CD9E"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2822B7A"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1FAA7637" w14:textId="77777777"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34B70AF"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02EC0CA"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CA6EFB5"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46C30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4B3C572"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4C96C9E5"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85E09D"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006CF8F"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05589B3"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C906F51"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C0B67B8"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974FC64"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FCC3E0B"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4A0701AC"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80384B5"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713CE57B"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9D80F3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0CD2BE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1A95E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F5E6B0"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C9F95A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C3B142C" w14:textId="77777777"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83C9A4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F702D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A34A74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10333D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2E8135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F0CE53D"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181C9D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B28AEC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2C6875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4346D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102448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265EEA8C"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CC30CF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1D5DF62" w14:textId="77777777"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4E7A98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4137D07B" w14:textId="77777777"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258BC2D"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4E4DE84F"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545D920"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3A75D51"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6B3CB3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87A7D7"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13EB90D"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3C3546C2"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DD60E9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7F9B1C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1262F1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E901E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5FB13D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4DE99BC"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2E8575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6AAC4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5FB7D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41CBF1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DDAFB1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C159335"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ABCA3F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1EB902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505017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3D21F72" w14:textId="77777777"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2BD50D0"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5607D41A" w14:textId="77777777"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F0D10C2"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348D318"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BD719DC"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1A0EAE18"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560D8B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F66B43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21C12E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5EC7C0C5"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03997B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C7D84B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65966C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22B476A5"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03B2A7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8DA175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1BD355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E8ADFEF"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0384D3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AF7167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424B04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994AF45"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0BDAA11" w14:textId="77777777" w:rsidR="00AE1F83" w:rsidRPr="00AE1F83" w:rsidRDefault="00AE1F83" w:rsidP="00AE1F83">
            <w:pPr>
              <w:widowControl w:val="0"/>
              <w:spacing w:after="0" w:line="260" w:lineRule="exact"/>
              <w:rPr>
                <w:rFonts w:ascii="Arial" w:eastAsia="Times New Roman" w:hAnsi="Arial" w:cs="Arial"/>
                <w:b/>
                <w:sz w:val="20"/>
                <w:szCs w:val="20"/>
              </w:rPr>
            </w:pPr>
          </w:p>
          <w:p w14:paraId="47322AA3"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A9A8E99"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465D6630" w14:textId="77777777"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08261AC7"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38DE07E1"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38E1166F"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2E26760B" w14:textId="77777777"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148B560C"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4070B9DD"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3F973345"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2696ABB2"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D458608"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F33CDD9"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316D023B"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3DFB69C6"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7115B0AF"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68282F05"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8A0BFFC"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9F21955"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7C2DC92" w14:textId="77777777"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0132F4D5"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814C8EE"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206D044A"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25EC503C" w14:textId="77777777" w:rsidR="00AE1F83" w:rsidRDefault="00AE1F83" w:rsidP="00AE1F83">
            <w:pPr>
              <w:spacing w:after="0" w:line="260" w:lineRule="exact"/>
              <w:rPr>
                <w:rFonts w:ascii="Arial" w:eastAsia="Times New Roman" w:hAnsi="Arial" w:cs="Arial"/>
                <w:b/>
                <w:sz w:val="20"/>
                <w:szCs w:val="20"/>
              </w:rPr>
            </w:pPr>
          </w:p>
          <w:p w14:paraId="6CD34CB7" w14:textId="7BAD6E72" w:rsidR="00B170FB" w:rsidRPr="00B170FB" w:rsidRDefault="00B170FB" w:rsidP="00AE1F83">
            <w:pPr>
              <w:spacing w:after="0" w:line="260" w:lineRule="exact"/>
              <w:rPr>
                <w:rFonts w:ascii="Arial" w:eastAsia="Times New Roman" w:hAnsi="Arial" w:cs="Arial"/>
                <w:bCs/>
                <w:sz w:val="20"/>
                <w:szCs w:val="20"/>
              </w:rPr>
            </w:pPr>
            <w:r w:rsidRPr="00B170FB">
              <w:rPr>
                <w:rFonts w:ascii="Arial" w:eastAsia="Times New Roman" w:hAnsi="Arial" w:cs="Arial"/>
                <w:bCs/>
                <w:sz w:val="20"/>
                <w:szCs w:val="20"/>
              </w:rPr>
              <w:t>Vsebina vladnega gradiva nima finančnih posledic na državni proračun.</w:t>
            </w:r>
          </w:p>
        </w:tc>
      </w:tr>
      <w:tr w:rsidR="00AE1F83" w:rsidRPr="00AE1F83" w14:paraId="3302B3F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1AE735AB"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4A1AD369"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9BFF89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24AFBA57"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048C6DC5"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4DAE8797" w14:textId="61270B2A" w:rsidR="00AE1F83" w:rsidRPr="001F50FD" w:rsidRDefault="00AE1F83" w:rsidP="001F50FD">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tc>
        <w:tc>
          <w:tcPr>
            <w:tcW w:w="2431" w:type="dxa"/>
            <w:gridSpan w:val="2"/>
          </w:tcPr>
          <w:p w14:paraId="3B947A0B" w14:textId="488CD77C"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13A45645"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22D2DB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1A3EFB9B" w14:textId="37EAC1D4"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7D471909" w14:textId="65030543"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79B0EDEB" w14:textId="319D8108" w:rsidR="00AE1F83" w:rsidRPr="001F50FD" w:rsidRDefault="00AE1F83" w:rsidP="00B170FB">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tc>
      </w:tr>
      <w:tr w:rsidR="00AE1F83" w:rsidRPr="00AE1F83" w14:paraId="4AEBA6DA"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228E5F53"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AE1F83" w:rsidRPr="00AE1F83" w14:paraId="538D355A"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D6CDFC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64D17BF4" w14:textId="727E0015"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3843CC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B44A53E" w14:textId="468B6923" w:rsidR="00AE1F83" w:rsidRPr="00AE1F83" w:rsidRDefault="004A5908"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E4F5E">
              <w:rPr>
                <w:rFonts w:ascii="Arial" w:eastAsia="Times New Roman" w:hAnsi="Arial" w:cs="Arial"/>
                <w:iCs/>
                <w:sz w:val="20"/>
                <w:szCs w:val="20"/>
                <w:lang w:eastAsia="sl-SI"/>
              </w:rPr>
              <w:t>Gradiva ni potrebno predhodno objaviti na spletni strani predlagatelja.</w:t>
            </w:r>
          </w:p>
        </w:tc>
      </w:tr>
      <w:tr w:rsidR="00AE1F83" w:rsidRPr="00AE1F83" w14:paraId="27FE785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1ACBE1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B04E5C6" w14:textId="6B2BC5EE" w:rsidR="00AE1F83" w:rsidRDefault="00EA2C31"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Mateja RIBIČ</w:t>
            </w:r>
          </w:p>
          <w:p w14:paraId="08EAC50E" w14:textId="77777777" w:rsidR="00AE1F83" w:rsidRDefault="001F50FD" w:rsidP="004A5908">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MINISTRICA</w:t>
            </w:r>
          </w:p>
          <w:p w14:paraId="15EFB4F9" w14:textId="330E944F" w:rsidR="004A5908" w:rsidRPr="004A5908" w:rsidRDefault="004A5908" w:rsidP="004A5908">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tc>
      </w:tr>
    </w:tbl>
    <w:p w14:paraId="685B912C" w14:textId="77777777" w:rsidR="00FB397B" w:rsidRDefault="00FB397B"/>
    <w:p w14:paraId="1C65EE0F" w14:textId="77777777" w:rsidR="004A5908" w:rsidRPr="006E4F5E" w:rsidRDefault="004A5908" w:rsidP="004A5908">
      <w:pPr>
        <w:spacing w:after="0" w:line="260" w:lineRule="exact"/>
        <w:rPr>
          <w:rFonts w:ascii="Arial" w:hAnsi="Arial" w:cs="Arial"/>
          <w:sz w:val="20"/>
          <w:szCs w:val="20"/>
        </w:rPr>
      </w:pPr>
      <w:r w:rsidRPr="006E4F5E">
        <w:rPr>
          <w:rFonts w:ascii="Arial" w:hAnsi="Arial" w:cs="Arial"/>
          <w:sz w:val="20"/>
          <w:szCs w:val="20"/>
        </w:rPr>
        <w:t>Prilog</w:t>
      </w:r>
      <w:r>
        <w:rPr>
          <w:rFonts w:ascii="Arial" w:hAnsi="Arial" w:cs="Arial"/>
          <w:sz w:val="20"/>
          <w:szCs w:val="20"/>
        </w:rPr>
        <w:t>a</w:t>
      </w:r>
      <w:r w:rsidRPr="006E4F5E">
        <w:rPr>
          <w:rFonts w:ascii="Arial" w:hAnsi="Arial" w:cs="Arial"/>
          <w:sz w:val="20"/>
          <w:szCs w:val="20"/>
        </w:rPr>
        <w:t>:</w:t>
      </w:r>
    </w:p>
    <w:p w14:paraId="0D6A682E" w14:textId="77777777" w:rsidR="004A5908" w:rsidRDefault="004A5908" w:rsidP="004A5908">
      <w:pPr>
        <w:pStyle w:val="Odstavekseznama"/>
        <w:numPr>
          <w:ilvl w:val="0"/>
          <w:numId w:val="10"/>
        </w:numPr>
        <w:spacing w:after="0" w:line="260" w:lineRule="exact"/>
        <w:contextualSpacing w:val="0"/>
        <w:rPr>
          <w:rFonts w:ascii="Arial" w:hAnsi="Arial" w:cs="Arial"/>
          <w:sz w:val="20"/>
          <w:szCs w:val="20"/>
        </w:rPr>
      </w:pPr>
      <w:r w:rsidRPr="004D6774">
        <w:rPr>
          <w:rFonts w:ascii="Arial" w:hAnsi="Arial" w:cs="Arial"/>
          <w:sz w:val="20"/>
          <w:szCs w:val="20"/>
        </w:rPr>
        <w:t>predlog sklepa Vlade Republike Slovenije</w:t>
      </w:r>
    </w:p>
    <w:p w14:paraId="6343000D" w14:textId="77777777" w:rsidR="004A5908" w:rsidRDefault="004A5908"/>
    <w:p w14:paraId="6E42E97E" w14:textId="77777777" w:rsidR="004A5908" w:rsidRDefault="004A5908">
      <w:pPr>
        <w:rPr>
          <w:rFonts w:ascii="Arial" w:eastAsia="Times New Roman" w:hAnsi="Arial" w:cs="Arial"/>
          <w:iCs/>
          <w:sz w:val="20"/>
          <w:szCs w:val="20"/>
          <w:lang w:eastAsia="sl-SI"/>
        </w:rPr>
      </w:pPr>
      <w:r>
        <w:rPr>
          <w:rFonts w:ascii="Arial" w:eastAsia="Times New Roman" w:hAnsi="Arial" w:cs="Arial"/>
          <w:iCs/>
          <w:sz w:val="20"/>
          <w:szCs w:val="20"/>
          <w:lang w:eastAsia="sl-SI"/>
        </w:rPr>
        <w:br w:type="page"/>
      </w:r>
    </w:p>
    <w:p w14:paraId="57734FDF" w14:textId="31964E34" w:rsidR="001F50FD" w:rsidRPr="00801617" w:rsidRDefault="001F50FD" w:rsidP="001F50F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 xml:space="preserve">Na </w:t>
      </w:r>
      <w:r w:rsidRPr="00801617">
        <w:rPr>
          <w:rFonts w:ascii="Arial" w:eastAsia="Times New Roman" w:hAnsi="Arial" w:cs="Arial"/>
          <w:iCs/>
          <w:sz w:val="20"/>
          <w:szCs w:val="20"/>
          <w:lang w:eastAsia="sl-SI"/>
        </w:rPr>
        <w:t>podlagi šestega odstavka 21. člena Zakona o Vladi Republike Slovenije (Uradni list RS, št. 24/05 – uradno prečiščeno besedilo, 109/08, 38/10 – ZUKN, 8/12, 21/13, 47/13 – ZDU-1G</w:t>
      </w:r>
      <w:r>
        <w:rPr>
          <w:rFonts w:ascii="Arial" w:eastAsia="Times New Roman" w:hAnsi="Arial" w:cs="Arial"/>
          <w:iCs/>
          <w:sz w:val="20"/>
          <w:szCs w:val="20"/>
          <w:lang w:eastAsia="sl-SI"/>
        </w:rPr>
        <w:t>,</w:t>
      </w:r>
      <w:r w:rsidRPr="00801617">
        <w:rPr>
          <w:rFonts w:ascii="Arial" w:eastAsia="Times New Roman" w:hAnsi="Arial" w:cs="Arial"/>
          <w:iCs/>
          <w:sz w:val="20"/>
          <w:szCs w:val="20"/>
          <w:lang w:eastAsia="sl-SI"/>
        </w:rPr>
        <w:t xml:space="preserve"> 65/14</w:t>
      </w:r>
      <w:r>
        <w:rPr>
          <w:rFonts w:ascii="Arial" w:eastAsia="Times New Roman" w:hAnsi="Arial" w:cs="Arial"/>
          <w:iCs/>
          <w:sz w:val="20"/>
          <w:szCs w:val="20"/>
          <w:lang w:eastAsia="sl-SI"/>
        </w:rPr>
        <w:t xml:space="preserve">, </w:t>
      </w:r>
      <w:r w:rsidRPr="00671A34">
        <w:rPr>
          <w:rFonts w:ascii="Arial" w:eastAsia="Times New Roman" w:hAnsi="Arial" w:cs="Arial"/>
          <w:iCs/>
          <w:sz w:val="20"/>
          <w:szCs w:val="20"/>
          <w:lang w:eastAsia="sl-SI"/>
        </w:rPr>
        <w:t>55/17 in 163/</w:t>
      </w:r>
      <w:r>
        <w:rPr>
          <w:rFonts w:ascii="Arial" w:eastAsia="Times New Roman" w:hAnsi="Arial" w:cs="Arial"/>
          <w:iCs/>
          <w:sz w:val="20"/>
          <w:szCs w:val="20"/>
          <w:lang w:eastAsia="sl-SI"/>
        </w:rPr>
        <w:t>2</w:t>
      </w:r>
      <w:r w:rsidRPr="00671A34">
        <w:rPr>
          <w:rFonts w:ascii="Arial" w:eastAsia="Times New Roman" w:hAnsi="Arial" w:cs="Arial"/>
          <w:iCs/>
          <w:sz w:val="20"/>
          <w:szCs w:val="20"/>
          <w:lang w:eastAsia="sl-SI"/>
        </w:rPr>
        <w:t>2</w:t>
      </w:r>
      <w:r>
        <w:rPr>
          <w:rFonts w:ascii="Arial" w:eastAsia="Times New Roman" w:hAnsi="Arial" w:cs="Arial"/>
          <w:iCs/>
          <w:sz w:val="20"/>
          <w:szCs w:val="20"/>
          <w:lang w:eastAsia="sl-SI"/>
        </w:rPr>
        <w:t xml:space="preserve">, </w:t>
      </w:r>
      <w:r w:rsidRPr="00B170FB">
        <w:rPr>
          <w:rFonts w:ascii="Arial" w:eastAsia="Times New Roman" w:hAnsi="Arial" w:cs="Arial"/>
          <w:iCs/>
          <w:sz w:val="20"/>
          <w:szCs w:val="20"/>
          <w:lang w:eastAsia="sl-SI"/>
        </w:rPr>
        <w:t>57/25 – ZF in 555/26</w:t>
      </w:r>
      <w:r>
        <w:rPr>
          <w:rFonts w:ascii="Arial" w:eastAsia="Times New Roman" w:hAnsi="Arial" w:cs="Arial"/>
          <w:iCs/>
          <w:sz w:val="20"/>
          <w:szCs w:val="20"/>
          <w:lang w:eastAsia="sl-SI"/>
        </w:rPr>
        <w:t>)</w:t>
      </w:r>
      <w:r w:rsidRPr="00801617">
        <w:rPr>
          <w:rFonts w:ascii="Arial" w:eastAsia="Times New Roman" w:hAnsi="Arial" w:cs="Arial"/>
          <w:iCs/>
          <w:sz w:val="20"/>
          <w:szCs w:val="20"/>
          <w:lang w:eastAsia="sl-SI"/>
        </w:rPr>
        <w:t xml:space="preserve"> je Vlada Republike Slovenije na … seji dne … pod točko … sprejela naslednji</w:t>
      </w:r>
    </w:p>
    <w:p w14:paraId="7DCBF1DA" w14:textId="77777777" w:rsidR="001F50FD" w:rsidRDefault="001F50FD" w:rsidP="001F50F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40A4237" w14:textId="77777777" w:rsidR="001F50FD" w:rsidRPr="00801617" w:rsidRDefault="001F50FD" w:rsidP="001F50F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9B01EF" w14:textId="77777777" w:rsidR="001F50FD" w:rsidRPr="006A2C54" w:rsidRDefault="001F50FD" w:rsidP="001F50F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A2C54">
        <w:rPr>
          <w:rFonts w:ascii="Arial" w:eastAsia="Times New Roman" w:hAnsi="Arial" w:cs="Arial"/>
          <w:iCs/>
          <w:sz w:val="20"/>
          <w:szCs w:val="20"/>
          <w:lang w:eastAsia="sl-SI"/>
        </w:rPr>
        <w:t>SKLEP</w:t>
      </w:r>
      <w:r>
        <w:rPr>
          <w:rFonts w:ascii="Arial" w:eastAsia="Times New Roman" w:hAnsi="Arial" w:cs="Arial"/>
          <w:iCs/>
          <w:sz w:val="20"/>
          <w:szCs w:val="20"/>
          <w:lang w:eastAsia="sl-SI"/>
        </w:rPr>
        <w:t>:</w:t>
      </w:r>
    </w:p>
    <w:p w14:paraId="1DA61261" w14:textId="77777777" w:rsidR="001F50FD" w:rsidRPr="00801617" w:rsidRDefault="001F50FD" w:rsidP="001F50F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071BE3F1" w14:textId="77777777" w:rsidR="001F50FD" w:rsidRPr="00B170FB" w:rsidRDefault="001F50FD" w:rsidP="001F50FD">
      <w:pPr>
        <w:spacing w:after="0" w:line="260" w:lineRule="exact"/>
        <w:jc w:val="both"/>
        <w:rPr>
          <w:rFonts w:ascii="Arial" w:hAnsi="Arial" w:cs="Arial"/>
          <w:bCs/>
          <w:color w:val="000000" w:themeColor="text1"/>
        </w:rPr>
      </w:pPr>
      <w:r w:rsidRPr="00293E98">
        <w:rPr>
          <w:rFonts w:ascii="Arial" w:hAnsi="Arial" w:cs="Arial"/>
          <w:color w:val="000000" w:themeColor="text1"/>
          <w:sz w:val="20"/>
          <w:szCs w:val="20"/>
        </w:rPr>
        <w:t xml:space="preserve">Vlada Republike Slovenije je sprejela </w:t>
      </w:r>
      <w:r w:rsidRPr="00B170FB">
        <w:rPr>
          <w:rFonts w:ascii="Arial" w:eastAsia="Times New Roman" w:hAnsi="Arial" w:cs="Arial"/>
          <w:bCs/>
          <w:sz w:val="20"/>
          <w:szCs w:val="20"/>
          <w:lang w:eastAsia="sl-SI"/>
        </w:rPr>
        <w:t>Odgovor Vlade Republike Slovenije na predlog in mnenje Varuha človekovih pravic v zvezi s prenehanjem zaznavanja spolnih zlorab otrok na spletu</w:t>
      </w:r>
      <w:r w:rsidRPr="00B170FB">
        <w:rPr>
          <w:rFonts w:ascii="Arial" w:hAnsi="Arial" w:cs="Arial"/>
          <w:bCs/>
          <w:color w:val="000000" w:themeColor="text1"/>
          <w:sz w:val="20"/>
          <w:szCs w:val="20"/>
        </w:rPr>
        <w:t xml:space="preserve">. </w:t>
      </w:r>
    </w:p>
    <w:p w14:paraId="540439B7" w14:textId="77777777" w:rsidR="001F50FD" w:rsidRDefault="001F50FD" w:rsidP="001F50FD">
      <w:pPr>
        <w:tabs>
          <w:tab w:val="left" w:pos="708"/>
          <w:tab w:val="center" w:pos="4320"/>
          <w:tab w:val="right" w:pos="8640"/>
        </w:tabs>
        <w:spacing w:after="0" w:line="260" w:lineRule="exact"/>
        <w:ind w:left="360" w:right="-58"/>
        <w:rPr>
          <w:rFonts w:cs="Arial"/>
          <w:bCs/>
          <w:color w:val="000000" w:themeColor="text1"/>
          <w:szCs w:val="20"/>
        </w:rPr>
      </w:pPr>
      <w:r w:rsidRPr="00B170FB">
        <w:rPr>
          <w:rFonts w:cs="Arial"/>
          <w:bCs/>
          <w:color w:val="000000" w:themeColor="text1"/>
          <w:szCs w:val="20"/>
        </w:rPr>
        <w:t xml:space="preserve">                                                                                     </w:t>
      </w:r>
    </w:p>
    <w:p w14:paraId="08BCD9D4" w14:textId="77777777" w:rsidR="00EE2BAB" w:rsidRDefault="00EE2BAB" w:rsidP="001F50FD">
      <w:pPr>
        <w:tabs>
          <w:tab w:val="left" w:pos="708"/>
          <w:tab w:val="left" w:pos="3372"/>
          <w:tab w:val="center" w:pos="4320"/>
          <w:tab w:val="right" w:pos="8640"/>
        </w:tabs>
        <w:spacing w:after="0" w:line="260" w:lineRule="exact"/>
        <w:ind w:right="-57" w:firstLine="4177"/>
        <w:rPr>
          <w:rFonts w:ascii="Arial" w:eastAsia="Times New Roman" w:hAnsi="Arial" w:cs="Arial"/>
          <w:iCs/>
          <w:sz w:val="20"/>
          <w:szCs w:val="20"/>
          <w:lang w:eastAsia="sl-SI"/>
        </w:rPr>
      </w:pPr>
    </w:p>
    <w:p w14:paraId="4126FEEB" w14:textId="6579B25F" w:rsidR="001F50FD" w:rsidRDefault="001F50FD" w:rsidP="001F50FD">
      <w:pPr>
        <w:tabs>
          <w:tab w:val="left" w:pos="708"/>
          <w:tab w:val="left" w:pos="3372"/>
          <w:tab w:val="center" w:pos="4320"/>
          <w:tab w:val="right" w:pos="8640"/>
        </w:tabs>
        <w:spacing w:after="0" w:line="260" w:lineRule="exact"/>
        <w:ind w:right="-57" w:firstLine="4177"/>
        <w:rPr>
          <w:rFonts w:ascii="Arial" w:eastAsia="Times New Roman" w:hAnsi="Arial" w:cs="Arial"/>
          <w:iCs/>
          <w:sz w:val="20"/>
          <w:szCs w:val="20"/>
          <w:lang w:eastAsia="sl-SI"/>
        </w:rPr>
      </w:pPr>
      <w:r>
        <w:rPr>
          <w:rFonts w:ascii="Arial" w:eastAsia="Times New Roman" w:hAnsi="Arial" w:cs="Arial"/>
          <w:iCs/>
          <w:sz w:val="20"/>
          <w:szCs w:val="20"/>
          <w:lang w:eastAsia="sl-SI"/>
        </w:rPr>
        <w:t>Mag. Janja Garvas</w:t>
      </w:r>
    </w:p>
    <w:p w14:paraId="100E4442" w14:textId="77777777" w:rsidR="001F50FD" w:rsidRPr="00D76430" w:rsidRDefault="001F50FD" w:rsidP="001F50FD">
      <w:pPr>
        <w:tabs>
          <w:tab w:val="left" w:pos="708"/>
          <w:tab w:val="left" w:pos="3372"/>
          <w:tab w:val="center" w:pos="4320"/>
          <w:tab w:val="right" w:pos="8640"/>
        </w:tabs>
        <w:spacing w:after="0" w:line="260" w:lineRule="exact"/>
        <w:ind w:right="-57" w:firstLine="4177"/>
        <w:rPr>
          <w:rFonts w:ascii="Arial" w:eastAsia="Times New Roman" w:hAnsi="Arial" w:cs="Arial"/>
          <w:iCs/>
          <w:sz w:val="20"/>
          <w:szCs w:val="20"/>
          <w:lang w:eastAsia="sl-SI"/>
        </w:rPr>
      </w:pPr>
      <w:r w:rsidRPr="00D76430">
        <w:rPr>
          <w:rFonts w:ascii="Arial" w:eastAsia="Times New Roman" w:hAnsi="Arial" w:cs="Arial"/>
          <w:iCs/>
          <w:sz w:val="20"/>
          <w:szCs w:val="20"/>
          <w:lang w:eastAsia="sl-SI"/>
        </w:rPr>
        <w:t>generaln</w:t>
      </w:r>
      <w:r>
        <w:rPr>
          <w:rFonts w:ascii="Arial" w:eastAsia="Times New Roman" w:hAnsi="Arial" w:cs="Arial"/>
          <w:iCs/>
          <w:sz w:val="20"/>
          <w:szCs w:val="20"/>
          <w:lang w:eastAsia="sl-SI"/>
        </w:rPr>
        <w:t>a</w:t>
      </w:r>
      <w:r w:rsidRPr="00D76430">
        <w:rPr>
          <w:rFonts w:ascii="Arial" w:eastAsia="Times New Roman" w:hAnsi="Arial" w:cs="Arial"/>
          <w:iCs/>
          <w:sz w:val="20"/>
          <w:szCs w:val="20"/>
          <w:lang w:eastAsia="sl-SI"/>
        </w:rPr>
        <w:t xml:space="preserve"> sekretar</w:t>
      </w:r>
      <w:r>
        <w:rPr>
          <w:rFonts w:ascii="Arial" w:eastAsia="Times New Roman" w:hAnsi="Arial" w:cs="Arial"/>
          <w:iCs/>
          <w:sz w:val="20"/>
          <w:szCs w:val="20"/>
          <w:lang w:eastAsia="sl-SI"/>
        </w:rPr>
        <w:t>ka</w:t>
      </w:r>
    </w:p>
    <w:p w14:paraId="0E5D4503" w14:textId="77777777" w:rsidR="001F50FD" w:rsidRPr="00293E98" w:rsidRDefault="001F50FD" w:rsidP="001F50FD">
      <w:pPr>
        <w:autoSpaceDE w:val="0"/>
        <w:autoSpaceDN w:val="0"/>
        <w:adjustRightInd w:val="0"/>
        <w:spacing w:after="0" w:line="260" w:lineRule="exact"/>
        <w:rPr>
          <w:rFonts w:ascii="Arial" w:hAnsi="Arial" w:cs="Arial"/>
          <w:color w:val="000000" w:themeColor="text1"/>
          <w:sz w:val="20"/>
          <w:szCs w:val="20"/>
        </w:rPr>
      </w:pPr>
    </w:p>
    <w:p w14:paraId="2B2D3DF0" w14:textId="77777777" w:rsidR="001F50FD" w:rsidRPr="00293E98" w:rsidRDefault="001F50FD" w:rsidP="001F50FD">
      <w:pPr>
        <w:autoSpaceDE w:val="0"/>
        <w:autoSpaceDN w:val="0"/>
        <w:adjustRightInd w:val="0"/>
        <w:spacing w:after="0" w:line="260" w:lineRule="exact"/>
        <w:rPr>
          <w:rFonts w:ascii="Arial" w:hAnsi="Arial" w:cs="Arial"/>
          <w:color w:val="000000" w:themeColor="text1"/>
          <w:sz w:val="20"/>
          <w:szCs w:val="20"/>
        </w:rPr>
      </w:pPr>
    </w:p>
    <w:p w14:paraId="46B4A85D" w14:textId="77777777" w:rsidR="00EE2BAB" w:rsidRDefault="00EE2BAB" w:rsidP="001F50FD">
      <w:pPr>
        <w:autoSpaceDE w:val="0"/>
        <w:autoSpaceDN w:val="0"/>
        <w:adjustRightInd w:val="0"/>
        <w:spacing w:after="0" w:line="260" w:lineRule="exact"/>
        <w:rPr>
          <w:rFonts w:ascii="Arial" w:hAnsi="Arial" w:cs="Arial"/>
          <w:color w:val="000000" w:themeColor="text1"/>
          <w:sz w:val="20"/>
          <w:szCs w:val="20"/>
        </w:rPr>
      </w:pPr>
    </w:p>
    <w:p w14:paraId="01ADDC5C" w14:textId="4FFD6265" w:rsidR="001F50FD" w:rsidRPr="00293E98" w:rsidRDefault="001F50FD" w:rsidP="001F50FD">
      <w:pPr>
        <w:autoSpaceDE w:val="0"/>
        <w:autoSpaceDN w:val="0"/>
        <w:adjustRightInd w:val="0"/>
        <w:spacing w:after="0" w:line="260" w:lineRule="exact"/>
        <w:rPr>
          <w:rFonts w:ascii="Arial" w:hAnsi="Arial" w:cs="Arial"/>
          <w:color w:val="000000" w:themeColor="text1"/>
          <w:sz w:val="20"/>
          <w:szCs w:val="20"/>
        </w:rPr>
      </w:pPr>
      <w:r w:rsidRPr="00293E98">
        <w:rPr>
          <w:rFonts w:ascii="Arial" w:hAnsi="Arial" w:cs="Arial"/>
          <w:color w:val="000000" w:themeColor="text1"/>
          <w:sz w:val="20"/>
          <w:szCs w:val="20"/>
        </w:rPr>
        <w:t>Priloga:</w:t>
      </w:r>
    </w:p>
    <w:p w14:paraId="05EB636F" w14:textId="77777777" w:rsidR="001F50FD" w:rsidRPr="00293E98" w:rsidRDefault="001F50FD" w:rsidP="001F50FD">
      <w:pPr>
        <w:pStyle w:val="Neotevilenodstavek"/>
        <w:spacing w:before="0" w:after="0" w:line="260" w:lineRule="exact"/>
        <w:rPr>
          <w:color w:val="000000" w:themeColor="text1"/>
          <w:sz w:val="20"/>
          <w:szCs w:val="20"/>
        </w:rPr>
      </w:pPr>
      <w:r w:rsidRPr="00B170FB">
        <w:rPr>
          <w:rFonts w:eastAsia="Times New Roman"/>
          <w:bCs/>
          <w:sz w:val="20"/>
          <w:szCs w:val="20"/>
          <w:lang w:eastAsia="sl-SI"/>
        </w:rPr>
        <w:t>Odgovor Vlade Republike Slovenije na predlog in mnenje Varuha človekovih pravic v zvezi s prenehanjem zaznavanja spolnih zlorab otrok na spletu</w:t>
      </w:r>
      <w:r>
        <w:rPr>
          <w:rFonts w:eastAsia="Times New Roman"/>
          <w:color w:val="000000" w:themeColor="text1"/>
          <w:sz w:val="20"/>
          <w:szCs w:val="20"/>
          <w:lang w:eastAsia="sl-SI"/>
        </w:rPr>
        <w:t>.</w:t>
      </w:r>
    </w:p>
    <w:p w14:paraId="32523AAC" w14:textId="77777777" w:rsidR="001F50FD" w:rsidRPr="00293E98" w:rsidRDefault="001F50FD" w:rsidP="001F50FD">
      <w:pPr>
        <w:pStyle w:val="Neotevilenodstavek"/>
        <w:spacing w:before="0" w:after="0" w:line="260" w:lineRule="exact"/>
        <w:rPr>
          <w:color w:val="000000" w:themeColor="text1"/>
          <w:sz w:val="20"/>
          <w:szCs w:val="20"/>
        </w:rPr>
      </w:pPr>
    </w:p>
    <w:p w14:paraId="29AF97A2" w14:textId="77777777" w:rsidR="00EE2BAB" w:rsidRDefault="00EE2BAB" w:rsidP="001F50FD">
      <w:pPr>
        <w:pStyle w:val="Neotevilenodstavek"/>
        <w:spacing w:before="0" w:after="0" w:line="260" w:lineRule="exact"/>
        <w:rPr>
          <w:color w:val="000000" w:themeColor="text1"/>
          <w:sz w:val="20"/>
          <w:szCs w:val="20"/>
        </w:rPr>
      </w:pPr>
    </w:p>
    <w:p w14:paraId="17A19C70" w14:textId="1BABD24D" w:rsidR="001F50FD" w:rsidRPr="00293E98" w:rsidRDefault="001F50FD" w:rsidP="001F50FD">
      <w:pPr>
        <w:pStyle w:val="Neotevilenodstavek"/>
        <w:spacing w:before="0" w:after="0" w:line="260" w:lineRule="exact"/>
        <w:rPr>
          <w:color w:val="000000" w:themeColor="text1"/>
          <w:sz w:val="20"/>
          <w:szCs w:val="20"/>
        </w:rPr>
      </w:pPr>
      <w:r w:rsidRPr="00293E98">
        <w:rPr>
          <w:color w:val="000000" w:themeColor="text1"/>
          <w:sz w:val="20"/>
          <w:szCs w:val="20"/>
        </w:rPr>
        <w:t>Sklep prejmejo:</w:t>
      </w:r>
    </w:p>
    <w:p w14:paraId="2DFB359D" w14:textId="77777777" w:rsidR="001F50FD" w:rsidRDefault="001F50FD" w:rsidP="001F50FD">
      <w:pPr>
        <w:pStyle w:val="Neotevilenodstavek"/>
        <w:numPr>
          <w:ilvl w:val="0"/>
          <w:numId w:val="9"/>
        </w:numPr>
        <w:spacing w:before="0" w:after="0" w:line="260" w:lineRule="exact"/>
        <w:rPr>
          <w:iCs/>
          <w:color w:val="000000" w:themeColor="text1"/>
          <w:sz w:val="20"/>
          <w:szCs w:val="20"/>
        </w:rPr>
      </w:pPr>
      <w:r>
        <w:rPr>
          <w:iCs/>
          <w:color w:val="000000" w:themeColor="text1"/>
          <w:sz w:val="20"/>
          <w:szCs w:val="20"/>
        </w:rPr>
        <w:t>Varuh človekovih pravic Republike Slovenije,</w:t>
      </w:r>
    </w:p>
    <w:p w14:paraId="19449DB8" w14:textId="77777777" w:rsidR="001F50FD" w:rsidRPr="00293E98" w:rsidRDefault="001F50FD" w:rsidP="001F50FD">
      <w:pPr>
        <w:pStyle w:val="Neotevilenodstavek"/>
        <w:numPr>
          <w:ilvl w:val="0"/>
          <w:numId w:val="9"/>
        </w:numPr>
        <w:spacing w:before="0" w:after="0" w:line="260" w:lineRule="exact"/>
        <w:rPr>
          <w:iCs/>
          <w:color w:val="000000" w:themeColor="text1"/>
          <w:sz w:val="20"/>
          <w:szCs w:val="20"/>
        </w:rPr>
      </w:pPr>
      <w:r w:rsidRPr="00293E98">
        <w:rPr>
          <w:iCs/>
          <w:color w:val="000000" w:themeColor="text1"/>
          <w:sz w:val="20"/>
          <w:szCs w:val="20"/>
        </w:rPr>
        <w:t xml:space="preserve">Ministrstvo za </w:t>
      </w:r>
      <w:r>
        <w:rPr>
          <w:iCs/>
          <w:color w:val="000000" w:themeColor="text1"/>
          <w:sz w:val="20"/>
          <w:szCs w:val="20"/>
        </w:rPr>
        <w:t>demografijo</w:t>
      </w:r>
      <w:r w:rsidRPr="00293E98">
        <w:rPr>
          <w:iCs/>
          <w:color w:val="000000" w:themeColor="text1"/>
          <w:sz w:val="20"/>
          <w:szCs w:val="20"/>
        </w:rPr>
        <w:t>, družino</w:t>
      </w:r>
      <w:r>
        <w:rPr>
          <w:iCs/>
          <w:color w:val="000000" w:themeColor="text1"/>
          <w:sz w:val="20"/>
          <w:szCs w:val="20"/>
        </w:rPr>
        <w:t xml:space="preserve"> in</w:t>
      </w:r>
      <w:r w:rsidRPr="00293E98">
        <w:rPr>
          <w:iCs/>
          <w:color w:val="000000" w:themeColor="text1"/>
          <w:sz w:val="20"/>
          <w:szCs w:val="20"/>
        </w:rPr>
        <w:t xml:space="preserve"> socialne zadeve</w:t>
      </w:r>
      <w:r>
        <w:rPr>
          <w:iCs/>
          <w:color w:val="000000" w:themeColor="text1"/>
          <w:sz w:val="20"/>
          <w:szCs w:val="20"/>
        </w:rPr>
        <w:t>,</w:t>
      </w:r>
    </w:p>
    <w:p w14:paraId="78635739" w14:textId="77777777" w:rsidR="001F50FD" w:rsidRDefault="001F50FD" w:rsidP="001F50FD">
      <w:pPr>
        <w:pStyle w:val="Neotevilenodstavek"/>
        <w:numPr>
          <w:ilvl w:val="0"/>
          <w:numId w:val="9"/>
        </w:numPr>
        <w:spacing w:before="0" w:after="0" w:line="260" w:lineRule="exact"/>
        <w:rPr>
          <w:iCs/>
          <w:color w:val="000000" w:themeColor="text1"/>
          <w:sz w:val="20"/>
          <w:szCs w:val="20"/>
        </w:rPr>
      </w:pPr>
      <w:r w:rsidRPr="00293E98">
        <w:rPr>
          <w:iCs/>
          <w:color w:val="000000" w:themeColor="text1"/>
          <w:sz w:val="20"/>
          <w:szCs w:val="20"/>
        </w:rPr>
        <w:t xml:space="preserve">Ministrstvo za </w:t>
      </w:r>
      <w:r>
        <w:rPr>
          <w:iCs/>
          <w:color w:val="000000" w:themeColor="text1"/>
          <w:sz w:val="20"/>
          <w:szCs w:val="20"/>
        </w:rPr>
        <w:t>notranje zadeve in javno upravo</w:t>
      </w:r>
      <w:r w:rsidRPr="00A166B0">
        <w:rPr>
          <w:iCs/>
          <w:color w:val="000000" w:themeColor="text1"/>
          <w:sz w:val="20"/>
          <w:szCs w:val="20"/>
        </w:rPr>
        <w:t>,</w:t>
      </w:r>
    </w:p>
    <w:p w14:paraId="161610D2" w14:textId="77777777" w:rsidR="001F50FD" w:rsidRDefault="001F50FD" w:rsidP="001F50FD">
      <w:pPr>
        <w:pStyle w:val="Neotevilenodstavek"/>
        <w:numPr>
          <w:ilvl w:val="0"/>
          <w:numId w:val="9"/>
        </w:numPr>
        <w:spacing w:before="0" w:after="0" w:line="260" w:lineRule="exact"/>
        <w:rPr>
          <w:iCs/>
          <w:color w:val="000000" w:themeColor="text1"/>
          <w:sz w:val="20"/>
          <w:szCs w:val="20"/>
        </w:rPr>
      </w:pPr>
      <w:r>
        <w:rPr>
          <w:iCs/>
          <w:color w:val="000000" w:themeColor="text1"/>
          <w:sz w:val="20"/>
          <w:szCs w:val="20"/>
        </w:rPr>
        <w:t>Ministrstvo za pravosodje,</w:t>
      </w:r>
    </w:p>
    <w:p w14:paraId="679001C2" w14:textId="77777777" w:rsidR="001F50FD" w:rsidRPr="00A166B0" w:rsidRDefault="001F50FD" w:rsidP="001F50FD">
      <w:pPr>
        <w:pStyle w:val="Neotevilenodstavek"/>
        <w:numPr>
          <w:ilvl w:val="0"/>
          <w:numId w:val="9"/>
        </w:numPr>
        <w:spacing w:before="0" w:after="0" w:line="260" w:lineRule="exact"/>
        <w:rPr>
          <w:iCs/>
          <w:color w:val="000000" w:themeColor="text1"/>
          <w:sz w:val="20"/>
          <w:szCs w:val="20"/>
        </w:rPr>
      </w:pPr>
      <w:r>
        <w:rPr>
          <w:iCs/>
          <w:color w:val="000000" w:themeColor="text1"/>
          <w:sz w:val="20"/>
          <w:szCs w:val="20"/>
        </w:rPr>
        <w:t>Ministrstvo za izobraževanje, znanost in mladino,</w:t>
      </w:r>
    </w:p>
    <w:p w14:paraId="1AA05588" w14:textId="77777777" w:rsidR="001F50FD" w:rsidRPr="00293E98" w:rsidRDefault="001F50FD" w:rsidP="001F50FD">
      <w:pPr>
        <w:pStyle w:val="Neotevilenodstavek"/>
        <w:numPr>
          <w:ilvl w:val="0"/>
          <w:numId w:val="9"/>
        </w:numPr>
        <w:spacing w:before="0" w:after="0" w:line="260" w:lineRule="exact"/>
        <w:rPr>
          <w:iCs/>
          <w:color w:val="000000" w:themeColor="text1"/>
          <w:sz w:val="20"/>
          <w:szCs w:val="20"/>
        </w:rPr>
      </w:pPr>
      <w:r w:rsidRPr="00293E98">
        <w:rPr>
          <w:iCs/>
          <w:color w:val="000000" w:themeColor="text1"/>
          <w:sz w:val="20"/>
          <w:szCs w:val="20"/>
        </w:rPr>
        <w:t>Služba Vlade RS za zakonodajo</w:t>
      </w:r>
      <w:r>
        <w:rPr>
          <w:iCs/>
          <w:color w:val="000000" w:themeColor="text1"/>
          <w:sz w:val="20"/>
          <w:szCs w:val="20"/>
        </w:rPr>
        <w:t>.</w:t>
      </w:r>
    </w:p>
    <w:p w14:paraId="6F9237CB" w14:textId="77777777" w:rsidR="001F50FD" w:rsidRDefault="001F50FD"/>
    <w:p w14:paraId="1BE31EE4" w14:textId="77777777" w:rsidR="00EA2C31" w:rsidRDefault="00EA2C31"/>
    <w:p w14:paraId="571550D8" w14:textId="77777777" w:rsidR="00B170FB" w:rsidRDefault="00B170FB"/>
    <w:p w14:paraId="336FC39C" w14:textId="77777777" w:rsidR="007A75B6" w:rsidRDefault="007A75B6">
      <w:pPr>
        <w:rPr>
          <w:rFonts w:ascii="Arial" w:eastAsia="Times New Roman" w:hAnsi="Arial" w:cs="Arial"/>
          <w:b/>
          <w:sz w:val="20"/>
          <w:szCs w:val="20"/>
          <w:lang w:eastAsia="sl-SI"/>
        </w:rPr>
      </w:pPr>
      <w:r>
        <w:rPr>
          <w:rFonts w:ascii="Arial" w:eastAsia="Times New Roman" w:hAnsi="Arial" w:cs="Arial"/>
          <w:b/>
          <w:sz w:val="20"/>
          <w:szCs w:val="20"/>
          <w:lang w:eastAsia="sl-SI"/>
        </w:rPr>
        <w:br w:type="page"/>
      </w:r>
    </w:p>
    <w:p w14:paraId="341B3683" w14:textId="0FCC80A4" w:rsidR="007A75B6" w:rsidRPr="007A75B6" w:rsidRDefault="007A75B6" w:rsidP="007A75B6">
      <w:pPr>
        <w:jc w:val="center"/>
        <w:rPr>
          <w:b/>
        </w:rPr>
      </w:pPr>
      <w:r w:rsidRPr="007A75B6">
        <w:rPr>
          <w:rFonts w:ascii="Arial" w:eastAsia="Times New Roman" w:hAnsi="Arial" w:cs="Arial"/>
          <w:b/>
          <w:sz w:val="20"/>
          <w:szCs w:val="20"/>
          <w:lang w:eastAsia="sl-SI"/>
        </w:rPr>
        <w:lastRenderedPageBreak/>
        <w:t>Odgovor Vlade Republike Slovenije na predlog in mnenje Varuha človekovih pravic v zvezi s prenehanjem zaznavanja spolnih zlorab otrok na spletu</w:t>
      </w:r>
    </w:p>
    <w:p w14:paraId="4BB2A58C" w14:textId="77777777" w:rsidR="007A75B6" w:rsidRDefault="007A75B6" w:rsidP="00B170FB">
      <w:pPr>
        <w:spacing w:line="276" w:lineRule="auto"/>
        <w:jc w:val="both"/>
        <w:rPr>
          <w:rFonts w:ascii="Arial" w:hAnsi="Arial" w:cs="Arial"/>
          <w:sz w:val="20"/>
          <w:szCs w:val="20"/>
        </w:rPr>
      </w:pPr>
    </w:p>
    <w:p w14:paraId="3D003BF5" w14:textId="4A326A93" w:rsidR="00B170FB" w:rsidRPr="00636A1F" w:rsidRDefault="00B170FB" w:rsidP="00B170FB">
      <w:pPr>
        <w:spacing w:line="276" w:lineRule="auto"/>
        <w:jc w:val="both"/>
        <w:rPr>
          <w:rFonts w:ascii="Arial" w:hAnsi="Arial" w:cs="Arial"/>
          <w:sz w:val="20"/>
          <w:szCs w:val="20"/>
        </w:rPr>
      </w:pPr>
      <w:r w:rsidRPr="00636A1F">
        <w:rPr>
          <w:rFonts w:ascii="Arial" w:hAnsi="Arial" w:cs="Arial"/>
          <w:sz w:val="20"/>
          <w:szCs w:val="20"/>
        </w:rPr>
        <w:t>Varuh človekovih pravic (v nadaljnjem besedilu</w:t>
      </w:r>
      <w:r w:rsidR="00053BF8">
        <w:rPr>
          <w:rFonts w:ascii="Arial" w:hAnsi="Arial" w:cs="Arial"/>
          <w:sz w:val="20"/>
          <w:szCs w:val="20"/>
        </w:rPr>
        <w:t>:</w:t>
      </w:r>
      <w:r w:rsidRPr="00636A1F">
        <w:rPr>
          <w:rFonts w:ascii="Arial" w:hAnsi="Arial" w:cs="Arial"/>
          <w:sz w:val="20"/>
          <w:szCs w:val="20"/>
        </w:rPr>
        <w:t xml:space="preserve"> Varuh) je na Vlado Republike Slovenije (v nadaljnjem besedilu</w:t>
      </w:r>
      <w:r w:rsidR="00053BF8">
        <w:rPr>
          <w:rFonts w:ascii="Arial" w:hAnsi="Arial" w:cs="Arial"/>
          <w:sz w:val="20"/>
          <w:szCs w:val="20"/>
        </w:rPr>
        <w:t>:</w:t>
      </w:r>
      <w:r w:rsidRPr="00636A1F">
        <w:rPr>
          <w:rFonts w:ascii="Arial" w:hAnsi="Arial" w:cs="Arial"/>
          <w:sz w:val="20"/>
          <w:szCs w:val="20"/>
        </w:rPr>
        <w:t xml:space="preserve"> Vlada RS) naslovil predlog in mnenje Varuha o prenehanju veljavnosti izjeme od Direktive 2002/58/ES Evropskega parlamenta in Sveta z dne 12. julija 2002 o obdelavi osebnih podatkov in varstvu zasebnosti na področju elektronskih komunikacij (UL L </w:t>
      </w:r>
      <w:r w:rsidR="00053BF8">
        <w:rPr>
          <w:rFonts w:ascii="Arial" w:hAnsi="Arial" w:cs="Arial"/>
          <w:sz w:val="20"/>
          <w:szCs w:val="20"/>
        </w:rPr>
        <w:t xml:space="preserve">št. </w:t>
      </w:r>
      <w:r w:rsidRPr="00636A1F">
        <w:rPr>
          <w:rFonts w:ascii="Arial" w:hAnsi="Arial" w:cs="Arial"/>
          <w:sz w:val="20"/>
          <w:szCs w:val="20"/>
        </w:rPr>
        <w:t xml:space="preserve">201 </w:t>
      </w:r>
      <w:r w:rsidR="00053BF8">
        <w:rPr>
          <w:rFonts w:ascii="Arial" w:hAnsi="Arial" w:cs="Arial"/>
          <w:sz w:val="20"/>
          <w:szCs w:val="20"/>
        </w:rPr>
        <w:t xml:space="preserve">z dne </w:t>
      </w:r>
      <w:r w:rsidR="007A75B6" w:rsidRPr="00636A1F">
        <w:rPr>
          <w:rFonts w:ascii="Arial" w:hAnsi="Arial" w:cs="Arial"/>
          <w:sz w:val="20"/>
          <w:szCs w:val="20"/>
        </w:rPr>
        <w:t>31. 7. 2002</w:t>
      </w:r>
      <w:r w:rsidRPr="00636A1F">
        <w:rPr>
          <w:rFonts w:ascii="Arial" w:hAnsi="Arial" w:cs="Arial"/>
          <w:sz w:val="20"/>
          <w:szCs w:val="20"/>
        </w:rPr>
        <w:t xml:space="preserve">, str. 37), ki je do 3. aprila 2026 omogočala prostovoljno zaznavanje in prijavljanje gradiv spletnih zlorab otrok na platformah spletnih ponudnikov. </w:t>
      </w:r>
    </w:p>
    <w:p w14:paraId="4D08F98C" w14:textId="77777777" w:rsidR="00B170FB" w:rsidRPr="00112786" w:rsidRDefault="00B170FB" w:rsidP="00B170FB">
      <w:pPr>
        <w:spacing w:line="276" w:lineRule="auto"/>
        <w:jc w:val="both"/>
        <w:rPr>
          <w:rFonts w:ascii="Arial" w:hAnsi="Arial" w:cs="Arial"/>
          <w:sz w:val="20"/>
          <w:szCs w:val="20"/>
        </w:rPr>
      </w:pPr>
      <w:r w:rsidRPr="00636A1F">
        <w:rPr>
          <w:rFonts w:ascii="Arial" w:hAnsi="Arial" w:cs="Arial"/>
          <w:sz w:val="20"/>
          <w:szCs w:val="20"/>
        </w:rPr>
        <w:t>Varuh opozarja, da smo se k zaščiti otrok pred spolnimi zlorabami države podpisnice zavezale tudi s sprejemom Konvencije o otrokovih pravicah (</w:t>
      </w:r>
      <w:r w:rsidRPr="00636A1F">
        <w:rPr>
          <w:rFonts w:ascii="Arial" w:hAnsi="Arial" w:cs="Arial"/>
          <w:sz w:val="20"/>
          <w:szCs w:val="20"/>
          <w:lang w:val="af-ZA"/>
        </w:rPr>
        <w:t>Zakon o ratifikaciji konvencije Združenih narodov o otrokovih pravicah</w:t>
      </w:r>
      <w:r w:rsidRPr="00636A1F">
        <w:rPr>
          <w:rFonts w:ascii="Arial" w:hAnsi="Arial" w:cs="Arial"/>
          <w:sz w:val="20"/>
          <w:szCs w:val="20"/>
        </w:rPr>
        <w:t xml:space="preserve">, </w:t>
      </w:r>
      <w:r w:rsidRPr="00636A1F">
        <w:rPr>
          <w:rFonts w:ascii="Arial" w:hAnsi="Arial" w:cs="Arial"/>
          <w:sz w:val="20"/>
          <w:szCs w:val="20"/>
          <w:lang w:val="af-ZA"/>
        </w:rPr>
        <w:t>Uradni list SFRJ (mednarodne) 15-65/1990</w:t>
      </w:r>
      <w:r w:rsidRPr="00636A1F">
        <w:rPr>
          <w:rFonts w:ascii="Arial" w:hAnsi="Arial" w:cs="Arial"/>
          <w:sz w:val="20"/>
          <w:szCs w:val="20"/>
        </w:rPr>
        <w:t>)</w:t>
      </w:r>
      <w:r>
        <w:rPr>
          <w:rFonts w:ascii="Arial" w:hAnsi="Arial" w:cs="Arial"/>
          <w:sz w:val="20"/>
          <w:szCs w:val="20"/>
        </w:rPr>
        <w:t xml:space="preserve"> </w:t>
      </w:r>
      <w:r w:rsidRPr="00636A1F">
        <w:rPr>
          <w:rFonts w:ascii="Arial" w:hAnsi="Arial" w:cs="Arial"/>
          <w:sz w:val="20"/>
          <w:szCs w:val="20"/>
        </w:rPr>
        <w:t xml:space="preserve">in njenega Izbirnega protokola h </w:t>
      </w:r>
      <w:r w:rsidRPr="00112786">
        <w:rPr>
          <w:rFonts w:ascii="Arial" w:hAnsi="Arial" w:cs="Arial"/>
          <w:sz w:val="20"/>
          <w:szCs w:val="20"/>
        </w:rPr>
        <w:t>Konvenciji o otrokovih pravicah glede prodaje otrok, otroške prostitucije in otroške pornografije (</w:t>
      </w:r>
      <w:r w:rsidRPr="00112786">
        <w:rPr>
          <w:rFonts w:ascii="Arial" w:hAnsi="Arial" w:cs="Arial"/>
          <w:sz w:val="20"/>
          <w:szCs w:val="20"/>
          <w:lang w:val="af-ZA"/>
        </w:rPr>
        <w:t>Zakon o ratifikaciji Izbirnega protokola h Konvenciji o otrokovih pravicah glede prodaje otrok, otroške prostitucije in otroške pornografije (MIPKOP)</w:t>
      </w:r>
      <w:r w:rsidRPr="00112786">
        <w:rPr>
          <w:rFonts w:ascii="Arial" w:hAnsi="Arial" w:cs="Arial"/>
          <w:sz w:val="20"/>
          <w:szCs w:val="20"/>
        </w:rPr>
        <w:t>, U</w:t>
      </w:r>
      <w:r w:rsidRPr="00112786">
        <w:rPr>
          <w:rFonts w:ascii="Arial" w:hAnsi="Arial" w:cs="Arial"/>
          <w:sz w:val="20"/>
          <w:szCs w:val="20"/>
          <w:lang w:val="af-ZA"/>
        </w:rPr>
        <w:t>radni list RS – Mednarodne pogodbe, št. 23/04</w:t>
      </w:r>
      <w:r w:rsidRPr="00112786">
        <w:rPr>
          <w:rFonts w:ascii="Arial" w:hAnsi="Arial" w:cs="Arial"/>
          <w:sz w:val="20"/>
          <w:szCs w:val="20"/>
        </w:rPr>
        <w:t xml:space="preserve">).  </w:t>
      </w:r>
    </w:p>
    <w:p w14:paraId="6C5A5E00" w14:textId="77777777" w:rsidR="00B170FB" w:rsidRPr="00636A1F" w:rsidRDefault="00B170FB" w:rsidP="00B170FB">
      <w:pPr>
        <w:spacing w:line="276" w:lineRule="auto"/>
        <w:jc w:val="both"/>
        <w:rPr>
          <w:rFonts w:ascii="Arial" w:hAnsi="Arial" w:cs="Arial"/>
          <w:sz w:val="20"/>
          <w:szCs w:val="20"/>
        </w:rPr>
      </w:pPr>
      <w:r w:rsidRPr="00636A1F">
        <w:rPr>
          <w:rFonts w:ascii="Arial" w:hAnsi="Arial" w:cs="Arial"/>
          <w:sz w:val="20"/>
          <w:szCs w:val="20"/>
        </w:rPr>
        <w:t xml:space="preserve">Vlada RS se zaveda pomena zagotavljanja varnega digitalnega okolja za otroke ter podpira prizadevanja za preprečevanje vseh oblik spletnega nasilja, spolnega izkoriščanja in zlorab otrok. Vlada RS pojasnjuje, da je Republika Slovenija v okviru usklajevanja stališč in pogajanj na ravni Evropske unije ves čas </w:t>
      </w:r>
      <w:r>
        <w:rPr>
          <w:rFonts w:ascii="Arial" w:hAnsi="Arial" w:cs="Arial"/>
          <w:sz w:val="20"/>
          <w:szCs w:val="20"/>
        </w:rPr>
        <w:t xml:space="preserve">aktivno </w:t>
      </w:r>
      <w:r w:rsidRPr="00636A1F">
        <w:rPr>
          <w:rFonts w:ascii="Arial" w:hAnsi="Arial" w:cs="Arial"/>
          <w:sz w:val="20"/>
          <w:szCs w:val="20"/>
        </w:rPr>
        <w:t>podpirala podaljšanje začasne uredbe, ki je ponudnikom spletnih storitev omogočala prostovoljno zaznavanje, prijavljanje in odstranjevanje gradiv spolnih zlorab otrok.</w:t>
      </w:r>
    </w:p>
    <w:p w14:paraId="61D526A6" w14:textId="4F19E785" w:rsidR="00B170FB" w:rsidRPr="00636A1F" w:rsidRDefault="00B170FB" w:rsidP="00B170FB">
      <w:pPr>
        <w:spacing w:line="276" w:lineRule="auto"/>
        <w:jc w:val="both"/>
        <w:rPr>
          <w:rFonts w:ascii="Arial" w:hAnsi="Arial" w:cs="Arial"/>
          <w:sz w:val="20"/>
          <w:szCs w:val="20"/>
        </w:rPr>
      </w:pPr>
      <w:r w:rsidRPr="00636A1F">
        <w:rPr>
          <w:rFonts w:ascii="Arial" w:hAnsi="Arial" w:cs="Arial"/>
          <w:sz w:val="20"/>
          <w:szCs w:val="20"/>
        </w:rPr>
        <w:t>Ministrstv</w:t>
      </w:r>
      <w:r>
        <w:rPr>
          <w:rFonts w:ascii="Arial" w:hAnsi="Arial" w:cs="Arial"/>
          <w:sz w:val="20"/>
          <w:szCs w:val="20"/>
        </w:rPr>
        <w:t xml:space="preserve">a, pristojna </w:t>
      </w:r>
      <w:r w:rsidRPr="00636A1F">
        <w:rPr>
          <w:rFonts w:ascii="Arial" w:hAnsi="Arial" w:cs="Arial"/>
          <w:sz w:val="20"/>
          <w:szCs w:val="20"/>
        </w:rPr>
        <w:t>za digitalno preobrazbo</w:t>
      </w:r>
      <w:r>
        <w:rPr>
          <w:rFonts w:ascii="Arial" w:hAnsi="Arial" w:cs="Arial"/>
          <w:sz w:val="20"/>
          <w:szCs w:val="20"/>
        </w:rPr>
        <w:t xml:space="preserve">, notranje zadeve, pravosodje ter </w:t>
      </w:r>
      <w:r w:rsidRPr="00636A1F">
        <w:rPr>
          <w:rFonts w:ascii="Arial" w:hAnsi="Arial" w:cs="Arial"/>
          <w:sz w:val="20"/>
          <w:szCs w:val="20"/>
        </w:rPr>
        <w:t>za zunanje in evropske zadeve</w:t>
      </w:r>
      <w:r w:rsidR="00272836">
        <w:rPr>
          <w:rFonts w:ascii="Arial" w:hAnsi="Arial" w:cs="Arial"/>
          <w:sz w:val="20"/>
          <w:szCs w:val="20"/>
        </w:rPr>
        <w:t>,</w:t>
      </w:r>
      <w:r>
        <w:rPr>
          <w:rFonts w:ascii="Arial" w:hAnsi="Arial" w:cs="Arial"/>
          <w:sz w:val="20"/>
          <w:szCs w:val="20"/>
        </w:rPr>
        <w:t xml:space="preserve"> so </w:t>
      </w:r>
      <w:r w:rsidRPr="00636A1F">
        <w:rPr>
          <w:rFonts w:ascii="Arial" w:hAnsi="Arial" w:cs="Arial"/>
          <w:sz w:val="20"/>
          <w:szCs w:val="20"/>
        </w:rPr>
        <w:t>sodeloval</w:t>
      </w:r>
      <w:r>
        <w:rPr>
          <w:rFonts w:ascii="Arial" w:hAnsi="Arial" w:cs="Arial"/>
          <w:sz w:val="20"/>
          <w:szCs w:val="20"/>
        </w:rPr>
        <w:t>a</w:t>
      </w:r>
      <w:r w:rsidRPr="00636A1F">
        <w:rPr>
          <w:rFonts w:ascii="Arial" w:hAnsi="Arial" w:cs="Arial"/>
          <w:sz w:val="20"/>
          <w:szCs w:val="20"/>
        </w:rPr>
        <w:t xml:space="preserve"> pri oblikovanju stališč Republike Slovenije v postopkih obravnave predmetne zakonodaje na ravni Evropske unije. Republika Slovenija je v teh razpravah zagovarjala rešitve, ki omogočajo učinkovito zaščito otrok ter ohranjanje zmogljivosti za odkrivanje in prijavljanje gradiv spolnih zlorab otrok na spletu.</w:t>
      </w:r>
    </w:p>
    <w:p w14:paraId="4938A9DC" w14:textId="77777777" w:rsidR="00B170FB" w:rsidRPr="00636A1F" w:rsidRDefault="00B170FB" w:rsidP="00B170FB">
      <w:pPr>
        <w:spacing w:line="276" w:lineRule="auto"/>
        <w:jc w:val="both"/>
        <w:rPr>
          <w:rFonts w:ascii="Arial" w:hAnsi="Arial" w:cs="Arial"/>
          <w:sz w:val="20"/>
          <w:szCs w:val="20"/>
        </w:rPr>
      </w:pPr>
      <w:r w:rsidRPr="00636A1F">
        <w:rPr>
          <w:rFonts w:ascii="Arial" w:hAnsi="Arial" w:cs="Arial"/>
          <w:sz w:val="20"/>
          <w:szCs w:val="20"/>
        </w:rPr>
        <w:t>Odločitev Evropskega parlamenta, da ne podpre podaljšanja začasne ureditve, je Vlada RS sprejela z obžalovanjem. Vlada RS se strinja z Varuhom in z Zvezo prijateljev mladine Slovenije, da lahko nastala pravna vrzel negativno vpliva na dosedanjo raven zaščite otrok v digitalnem okolju.</w:t>
      </w:r>
    </w:p>
    <w:p w14:paraId="1DD94AEB" w14:textId="0E156422" w:rsidR="00B170FB" w:rsidRPr="00636A1F" w:rsidRDefault="00B170FB" w:rsidP="00B170FB">
      <w:pPr>
        <w:spacing w:line="276" w:lineRule="auto"/>
        <w:jc w:val="both"/>
        <w:rPr>
          <w:rFonts w:ascii="Arial" w:hAnsi="Arial" w:cs="Arial"/>
          <w:sz w:val="20"/>
          <w:szCs w:val="20"/>
        </w:rPr>
      </w:pPr>
      <w:r w:rsidRPr="00636A1F">
        <w:rPr>
          <w:rFonts w:ascii="Arial" w:hAnsi="Arial" w:cs="Arial"/>
          <w:sz w:val="20"/>
          <w:szCs w:val="20"/>
        </w:rPr>
        <w:t xml:space="preserve">Podatki Nacionalnega centra za pogrešane in zlorabljene otroke </w:t>
      </w:r>
      <w:r w:rsidR="002D760F">
        <w:rPr>
          <w:rFonts w:ascii="Arial" w:hAnsi="Arial" w:cs="Arial"/>
          <w:sz w:val="20"/>
          <w:szCs w:val="20"/>
        </w:rPr>
        <w:t xml:space="preserve">zaenkrat </w:t>
      </w:r>
      <w:r w:rsidRPr="00636A1F">
        <w:rPr>
          <w:rFonts w:ascii="Arial" w:hAnsi="Arial" w:cs="Arial"/>
          <w:sz w:val="20"/>
          <w:szCs w:val="20"/>
        </w:rPr>
        <w:t>kažejo, da se število prijav spolnih zlorab otrok s strani ponudnikov informacijske tehnologije, ni zmanjšalo in jih slovenska policija še vedno intenzivno preiskuje. Slovenska policija uporablja tudi druga orodja in načine, na podlagi katerih preiskuje spolne zlorabe otrok</w:t>
      </w:r>
      <w:r w:rsidR="000144CB">
        <w:rPr>
          <w:rFonts w:ascii="Arial" w:hAnsi="Arial" w:cs="Arial"/>
          <w:sz w:val="20"/>
          <w:szCs w:val="20"/>
        </w:rPr>
        <w:t>.</w:t>
      </w:r>
      <w:r w:rsidRPr="00636A1F">
        <w:rPr>
          <w:rFonts w:ascii="Arial" w:hAnsi="Arial" w:cs="Arial"/>
          <w:sz w:val="20"/>
          <w:szCs w:val="20"/>
        </w:rPr>
        <w:t xml:space="preserve"> </w:t>
      </w:r>
      <w:r w:rsidR="003B1C76">
        <w:rPr>
          <w:rFonts w:ascii="Arial" w:hAnsi="Arial" w:cs="Arial"/>
          <w:sz w:val="20"/>
          <w:szCs w:val="20"/>
        </w:rPr>
        <w:t>Določeni p</w:t>
      </w:r>
      <w:r w:rsidRPr="00636A1F">
        <w:rPr>
          <w:rFonts w:ascii="Arial" w:hAnsi="Arial" w:cs="Arial"/>
          <w:sz w:val="20"/>
          <w:szCs w:val="20"/>
        </w:rPr>
        <w:t xml:space="preserve">odatki </w:t>
      </w:r>
      <w:r w:rsidR="008D69CB">
        <w:rPr>
          <w:rFonts w:ascii="Arial" w:hAnsi="Arial" w:cs="Arial"/>
          <w:sz w:val="20"/>
          <w:szCs w:val="20"/>
        </w:rPr>
        <w:t xml:space="preserve">o </w:t>
      </w:r>
      <w:r w:rsidR="0018685D">
        <w:rPr>
          <w:rFonts w:ascii="Arial" w:hAnsi="Arial" w:cs="Arial"/>
          <w:sz w:val="20"/>
          <w:szCs w:val="20"/>
        </w:rPr>
        <w:t>tem</w:t>
      </w:r>
      <w:r w:rsidRPr="00636A1F">
        <w:rPr>
          <w:rFonts w:ascii="Arial" w:hAnsi="Arial" w:cs="Arial"/>
          <w:sz w:val="20"/>
          <w:szCs w:val="20"/>
        </w:rPr>
        <w:t xml:space="preserve"> so </w:t>
      </w:r>
      <w:r w:rsidR="0018685D">
        <w:rPr>
          <w:rFonts w:ascii="Arial" w:hAnsi="Arial" w:cs="Arial"/>
          <w:sz w:val="20"/>
          <w:szCs w:val="20"/>
        </w:rPr>
        <w:t xml:space="preserve">tudi </w:t>
      </w:r>
      <w:r w:rsidRPr="00636A1F">
        <w:rPr>
          <w:rFonts w:ascii="Arial" w:hAnsi="Arial" w:cs="Arial"/>
          <w:sz w:val="20"/>
          <w:szCs w:val="20"/>
        </w:rPr>
        <w:t xml:space="preserve">javno dostopni, na primer P2P omrežja, javne dostopne objave, prijave oškodovancev oziroma njihovih staršev/občanov, </w:t>
      </w:r>
      <w:r w:rsidR="000144CB">
        <w:rPr>
          <w:rFonts w:ascii="Arial" w:hAnsi="Arial" w:cs="Arial"/>
          <w:sz w:val="20"/>
          <w:szCs w:val="20"/>
        </w:rPr>
        <w:t xml:space="preserve">objave </w:t>
      </w:r>
      <w:r w:rsidRPr="00636A1F">
        <w:rPr>
          <w:rFonts w:ascii="Arial" w:hAnsi="Arial" w:cs="Arial"/>
          <w:sz w:val="20"/>
          <w:szCs w:val="20"/>
        </w:rPr>
        <w:t>Spletn</w:t>
      </w:r>
      <w:r w:rsidR="000144CB">
        <w:rPr>
          <w:rFonts w:ascii="Arial" w:hAnsi="Arial" w:cs="Arial"/>
          <w:sz w:val="20"/>
          <w:szCs w:val="20"/>
        </w:rPr>
        <w:t>ega</w:t>
      </w:r>
      <w:r w:rsidRPr="00636A1F">
        <w:rPr>
          <w:rFonts w:ascii="Arial" w:hAnsi="Arial" w:cs="Arial"/>
          <w:sz w:val="20"/>
          <w:szCs w:val="20"/>
        </w:rPr>
        <w:t xml:space="preserve"> o</w:t>
      </w:r>
      <w:r w:rsidR="000144CB">
        <w:rPr>
          <w:rFonts w:ascii="Arial" w:hAnsi="Arial" w:cs="Arial"/>
          <w:sz w:val="20"/>
          <w:szCs w:val="20"/>
        </w:rPr>
        <w:t>česa</w:t>
      </w:r>
      <w:r w:rsidRPr="00636A1F">
        <w:rPr>
          <w:rFonts w:ascii="Arial" w:hAnsi="Arial" w:cs="Arial"/>
          <w:sz w:val="20"/>
          <w:szCs w:val="20"/>
        </w:rPr>
        <w:t xml:space="preserve">. Intenziteta odkrivanja, preiskovanja in preprečevanja spolnih zlorab otrok ostaja na visoki ravni. </w:t>
      </w:r>
    </w:p>
    <w:p w14:paraId="3033C732" w14:textId="29700DEF" w:rsidR="00CC334C" w:rsidRDefault="00CC334C" w:rsidP="00B170FB">
      <w:pPr>
        <w:spacing w:line="276" w:lineRule="auto"/>
        <w:jc w:val="both"/>
        <w:rPr>
          <w:rFonts w:ascii="Arial" w:hAnsi="Arial" w:cs="Arial"/>
          <w:sz w:val="20"/>
          <w:szCs w:val="20"/>
        </w:rPr>
      </w:pPr>
      <w:r w:rsidRPr="00CC334C">
        <w:rPr>
          <w:rFonts w:ascii="Arial" w:hAnsi="Arial" w:cs="Arial"/>
          <w:sz w:val="20"/>
          <w:szCs w:val="20"/>
        </w:rPr>
        <w:t xml:space="preserve">Vlada RS dodaja, da </w:t>
      </w:r>
      <w:r w:rsidR="0073757D">
        <w:rPr>
          <w:rFonts w:ascii="Arial" w:hAnsi="Arial" w:cs="Arial"/>
          <w:sz w:val="20"/>
          <w:szCs w:val="20"/>
        </w:rPr>
        <w:t xml:space="preserve">je </w:t>
      </w:r>
      <w:r w:rsidRPr="00CC334C">
        <w:rPr>
          <w:rFonts w:ascii="Arial" w:hAnsi="Arial" w:cs="Arial"/>
          <w:sz w:val="20"/>
          <w:szCs w:val="20"/>
        </w:rPr>
        <w:t>bil režim začasnega odstopanja o</w:t>
      </w:r>
      <w:r w:rsidR="0073757D">
        <w:rPr>
          <w:rFonts w:ascii="Arial" w:hAnsi="Arial" w:cs="Arial"/>
          <w:sz w:val="20"/>
          <w:szCs w:val="20"/>
        </w:rPr>
        <w:t>d</w:t>
      </w:r>
      <w:r w:rsidRPr="00CC334C">
        <w:rPr>
          <w:rFonts w:ascii="Arial" w:hAnsi="Arial" w:cs="Arial"/>
          <w:sz w:val="20"/>
          <w:szCs w:val="20"/>
        </w:rPr>
        <w:t xml:space="preserve"> direktive o e-zasebnosti ponovno vzpostavljen s sprejemom Uredbe (EU) 2026/1881 Evropskega parlamenta in Sveta z dne 24. julija 2026 o začasnem odstopanju od nekaterih določb Direktive 2002/58/ES glede uporabe tehnologij s strani ponudnikov medosebnih komunikacijskih storitev, neodvisnih od številke, za obdelavo osebnih in drugih podatkov za namene boja proti spolni zlorabi otrok na spletu. Začasna ureditev bo veljala do 3. aprila 2028. </w:t>
      </w:r>
    </w:p>
    <w:p w14:paraId="2D48C792" w14:textId="7B4735F9" w:rsidR="00B170FB" w:rsidRPr="00636A1F" w:rsidRDefault="00B170FB" w:rsidP="00B170FB">
      <w:pPr>
        <w:spacing w:line="276" w:lineRule="auto"/>
        <w:jc w:val="both"/>
        <w:rPr>
          <w:rFonts w:ascii="Arial" w:hAnsi="Arial" w:cs="Arial"/>
          <w:sz w:val="20"/>
          <w:szCs w:val="20"/>
        </w:rPr>
      </w:pPr>
      <w:r w:rsidRPr="00636A1F">
        <w:rPr>
          <w:rFonts w:ascii="Arial" w:hAnsi="Arial" w:cs="Arial"/>
          <w:sz w:val="20"/>
          <w:szCs w:val="20"/>
        </w:rPr>
        <w:t>Republika Slovenija bo tudi v prihodnje aktivno sodelovala v razpravah o prihodnjih evropskih zakonodajnih rešitvah na področju preprečevanja spolnih zlorab otrok na spletu ter zagovarjala ukrepe, ki prispevajo k zagotavljanju najvišje možne ravni zaščite otrok v digitalnem okolju.</w:t>
      </w:r>
    </w:p>
    <w:p w14:paraId="7F17540C" w14:textId="77777777" w:rsidR="00B170FB" w:rsidRDefault="00B170FB"/>
    <w:sectPr w:rsidR="00B170FB" w:rsidSect="001661F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07A56" w14:textId="77777777" w:rsidR="00EA2233" w:rsidRDefault="00EA2233" w:rsidP="001661F4">
      <w:pPr>
        <w:spacing w:after="0" w:line="240" w:lineRule="auto"/>
      </w:pPr>
      <w:r>
        <w:separator/>
      </w:r>
    </w:p>
  </w:endnote>
  <w:endnote w:type="continuationSeparator" w:id="0">
    <w:p w14:paraId="5A3D9E33" w14:textId="77777777" w:rsidR="00EA2233" w:rsidRDefault="00EA2233" w:rsidP="0016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F447" w14:textId="77777777" w:rsidR="001661F4" w:rsidRDefault="001661F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17E31" w14:textId="77777777" w:rsidR="001661F4" w:rsidRDefault="001661F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3D71" w14:textId="77777777" w:rsidR="001661F4" w:rsidRDefault="001661F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6559D" w14:textId="77777777" w:rsidR="00EA2233" w:rsidRDefault="00EA2233" w:rsidP="001661F4">
      <w:pPr>
        <w:spacing w:after="0" w:line="240" w:lineRule="auto"/>
      </w:pPr>
      <w:r>
        <w:separator/>
      </w:r>
    </w:p>
  </w:footnote>
  <w:footnote w:type="continuationSeparator" w:id="0">
    <w:p w14:paraId="4F0A19DB" w14:textId="77777777" w:rsidR="00EA2233" w:rsidRDefault="00EA2233" w:rsidP="00166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F660" w14:textId="77777777" w:rsidR="001661F4" w:rsidRDefault="001661F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490B" w14:textId="77777777" w:rsidR="001661F4" w:rsidRDefault="001661F4" w:rsidP="001661F4">
    <w:pPr>
      <w:pStyle w:val="Glava"/>
      <w:tabs>
        <w:tab w:val="left" w:pos="5112"/>
      </w:tabs>
      <w:spacing w:before="120" w:line="240" w:lineRule="exact"/>
      <w:rPr>
        <w:rFonts w:cs="Arial"/>
        <w:sz w:val="16"/>
      </w:rPr>
    </w:pPr>
  </w:p>
  <w:p w14:paraId="47D8E18B" w14:textId="77777777" w:rsidR="001661F4" w:rsidRDefault="001661F4">
    <w:pPr>
      <w:pStyle w:val="Glava"/>
      <w:rPr>
        <w:rFonts w:cs="Arial"/>
        <w:sz w:val="16"/>
      </w:rPr>
    </w:pPr>
  </w:p>
  <w:p w14:paraId="66517453" w14:textId="77777777" w:rsidR="001661F4" w:rsidRDefault="001661F4">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560D" w14:textId="77777777" w:rsidR="001661F4" w:rsidRDefault="00BF0E02" w:rsidP="001661F4">
    <w:pPr>
      <w:pStyle w:val="Glava"/>
      <w:tabs>
        <w:tab w:val="left" w:pos="5112"/>
      </w:tabs>
      <w:spacing w:before="120" w:line="240" w:lineRule="exact"/>
      <w:rPr>
        <w:rFonts w:cs="Arial"/>
        <w:sz w:val="16"/>
      </w:rPr>
    </w:pPr>
    <w:r>
      <w:rPr>
        <w:rFonts w:cs="Arial"/>
        <w:noProof/>
        <w:sz w:val="16"/>
      </w:rPr>
      <w:drawing>
        <wp:anchor distT="0" distB="0" distL="114300" distR="114300" simplePos="0" relativeHeight="251658240" behindDoc="0" locked="0" layoutInCell="1" allowOverlap="1" wp14:anchorId="126455BF" wp14:editId="019FEFAE">
          <wp:simplePos x="902525" y="-581891"/>
          <wp:positionH relativeFrom="page">
            <wp:align>left</wp:align>
          </wp:positionH>
          <wp:positionV relativeFrom="page">
            <wp:align>top</wp:align>
          </wp:positionV>
          <wp:extent cx="3470400" cy="1227600"/>
          <wp:effectExtent l="0" t="0" r="0" b="0"/>
          <wp:wrapSquare wrapText="bothSides"/>
          <wp:docPr id="16054929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92982" name="Slika 160549298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0400" cy="1227600"/>
                  </a:xfrm>
                  <a:prstGeom prst="rect">
                    <a:avLst/>
                  </a:prstGeom>
                </pic:spPr>
              </pic:pic>
            </a:graphicData>
          </a:graphic>
          <wp14:sizeRelH relativeFrom="margin">
            <wp14:pctWidth>0</wp14:pctWidth>
          </wp14:sizeRelH>
          <wp14:sizeRelV relativeFrom="margin">
            <wp14:pctHeight>0</wp14:pctHeight>
          </wp14:sizeRelV>
        </wp:anchor>
      </w:drawing>
    </w:r>
  </w:p>
  <w:p w14:paraId="6D5CFE1F" w14:textId="77777777" w:rsidR="001661F4" w:rsidRDefault="001661F4" w:rsidP="001661F4">
    <w:pPr>
      <w:pStyle w:val="Glava"/>
      <w:tabs>
        <w:tab w:val="left" w:pos="5112"/>
      </w:tabs>
      <w:spacing w:before="120" w:line="240" w:lineRule="exact"/>
      <w:rPr>
        <w:rFonts w:cs="Arial"/>
        <w:sz w:val="16"/>
      </w:rPr>
    </w:pPr>
  </w:p>
  <w:p w14:paraId="238DDD74" w14:textId="77777777" w:rsidR="001661F4" w:rsidRDefault="001661F4" w:rsidP="001661F4">
    <w:pPr>
      <w:pStyle w:val="Glava"/>
      <w:tabs>
        <w:tab w:val="left" w:pos="5112"/>
      </w:tabs>
      <w:spacing w:before="120" w:line="240" w:lineRule="exact"/>
      <w:rPr>
        <w:rFonts w:cs="Arial"/>
        <w:sz w:val="16"/>
      </w:rPr>
    </w:pPr>
  </w:p>
  <w:p w14:paraId="14757E17" w14:textId="77777777" w:rsidR="00C142EF" w:rsidRDefault="00C142EF" w:rsidP="001661F4">
    <w:pPr>
      <w:pStyle w:val="Glava"/>
      <w:tabs>
        <w:tab w:val="left" w:pos="5112"/>
      </w:tabs>
      <w:spacing w:before="120" w:line="240" w:lineRule="exact"/>
      <w:ind w:left="3544" w:hanging="3260"/>
      <w:rPr>
        <w:rFonts w:cs="Arial"/>
        <w:sz w:val="16"/>
      </w:rPr>
    </w:pPr>
  </w:p>
  <w:p w14:paraId="7A72EEC0" w14:textId="77777777" w:rsidR="001661F4" w:rsidRPr="008F3500" w:rsidRDefault="001661F4" w:rsidP="001661F4">
    <w:pPr>
      <w:pStyle w:val="Glava"/>
      <w:tabs>
        <w:tab w:val="left" w:pos="5112"/>
      </w:tabs>
      <w:spacing w:before="120" w:line="240" w:lineRule="exact"/>
      <w:ind w:left="3544" w:hanging="3260"/>
      <w:rPr>
        <w:rFonts w:cs="Arial"/>
        <w:sz w:val="16"/>
      </w:rPr>
    </w:pPr>
    <w:r>
      <w:rPr>
        <w:rFonts w:cs="Arial"/>
        <w:sz w:val="16"/>
      </w:rPr>
      <w:t>Štukljeva cesta 44</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01 369 77 00</w:t>
    </w:r>
  </w:p>
  <w:p w14:paraId="263E3702" w14:textId="77777777" w:rsidR="001661F4" w:rsidRPr="008F3500" w:rsidRDefault="001661F4" w:rsidP="001661F4">
    <w:pPr>
      <w:pStyle w:val="Glava"/>
      <w:tabs>
        <w:tab w:val="left" w:pos="5112"/>
      </w:tabs>
      <w:spacing w:line="240" w:lineRule="exact"/>
      <w:ind w:left="3544" w:hanging="3260"/>
      <w:rPr>
        <w:rFonts w:cs="Arial"/>
        <w:sz w:val="16"/>
      </w:rPr>
    </w:pPr>
    <w:r w:rsidRPr="008F3500">
      <w:rPr>
        <w:rFonts w:cs="Arial"/>
        <w:sz w:val="16"/>
      </w:rPr>
      <w:tab/>
      <w:t xml:space="preserve">F: </w:t>
    </w:r>
    <w:r>
      <w:rPr>
        <w:rFonts w:cs="Arial"/>
        <w:sz w:val="16"/>
      </w:rPr>
      <w:t>01 369 78 32</w:t>
    </w:r>
    <w:r w:rsidRPr="008F3500">
      <w:rPr>
        <w:rFonts w:cs="Arial"/>
        <w:sz w:val="16"/>
      </w:rPr>
      <w:t xml:space="preserve"> </w:t>
    </w:r>
  </w:p>
  <w:p w14:paraId="3BD119EC" w14:textId="77777777" w:rsidR="001661F4" w:rsidRPr="008F3500" w:rsidRDefault="001661F4" w:rsidP="001661F4">
    <w:pPr>
      <w:pStyle w:val="Glava"/>
      <w:tabs>
        <w:tab w:val="left" w:pos="5112"/>
      </w:tabs>
      <w:spacing w:line="240" w:lineRule="exact"/>
      <w:ind w:left="3544" w:hanging="3260"/>
      <w:rPr>
        <w:rFonts w:cs="Arial"/>
        <w:sz w:val="16"/>
      </w:rPr>
    </w:pPr>
    <w:r w:rsidRPr="008F3500">
      <w:rPr>
        <w:rFonts w:cs="Arial"/>
        <w:sz w:val="16"/>
      </w:rPr>
      <w:tab/>
      <w:t xml:space="preserve">E: </w:t>
    </w:r>
    <w:r>
      <w:rPr>
        <w:rFonts w:cs="Arial"/>
        <w:sz w:val="16"/>
      </w:rPr>
      <w:t>gp.mddsz@gov.si</w:t>
    </w:r>
  </w:p>
  <w:p w14:paraId="5FDC568A" w14:textId="77777777" w:rsidR="001661F4" w:rsidRPr="008F3500" w:rsidRDefault="001661F4" w:rsidP="001661F4">
    <w:pPr>
      <w:pStyle w:val="Glava"/>
      <w:tabs>
        <w:tab w:val="left" w:pos="5112"/>
      </w:tabs>
      <w:spacing w:line="240" w:lineRule="exact"/>
      <w:ind w:left="3544" w:hanging="3260"/>
      <w:rPr>
        <w:rFonts w:cs="Arial"/>
        <w:sz w:val="16"/>
      </w:rPr>
    </w:pPr>
    <w:r w:rsidRPr="008F3500">
      <w:rPr>
        <w:rFonts w:cs="Arial"/>
        <w:sz w:val="16"/>
      </w:rPr>
      <w:tab/>
    </w:r>
    <w:r>
      <w:rPr>
        <w:rFonts w:cs="Arial"/>
        <w:sz w:val="16"/>
      </w:rPr>
      <w:t>www.mddsz.gov.si</w:t>
    </w:r>
  </w:p>
  <w:p w14:paraId="22F0C3E0" w14:textId="77777777" w:rsidR="001661F4" w:rsidRDefault="001661F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3412785"/>
    <w:multiLevelType w:val="hybridMultilevel"/>
    <w:tmpl w:val="8C761F3E"/>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A0D6F7F"/>
    <w:multiLevelType w:val="hybridMultilevel"/>
    <w:tmpl w:val="4930319C"/>
    <w:lvl w:ilvl="0" w:tplc="E33AA7C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04035096">
    <w:abstractNumId w:val="0"/>
  </w:num>
  <w:num w:numId="2" w16cid:durableId="582107770">
    <w:abstractNumId w:val="7"/>
  </w:num>
  <w:num w:numId="3" w16cid:durableId="944727083">
    <w:abstractNumId w:val="6"/>
  </w:num>
  <w:num w:numId="4" w16cid:durableId="1032463216">
    <w:abstractNumId w:val="8"/>
  </w:num>
  <w:num w:numId="5" w16cid:durableId="1526554977">
    <w:abstractNumId w:val="9"/>
  </w:num>
  <w:num w:numId="6" w16cid:durableId="1348605570">
    <w:abstractNumId w:val="2"/>
  </w:num>
  <w:num w:numId="7" w16cid:durableId="869104675">
    <w:abstractNumId w:val="1"/>
  </w:num>
  <w:num w:numId="8" w16cid:durableId="720708082">
    <w:abstractNumId w:val="3"/>
  </w:num>
  <w:num w:numId="9" w16cid:durableId="1257055558">
    <w:abstractNumId w:val="4"/>
  </w:num>
  <w:num w:numId="10" w16cid:durableId="437023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0FB"/>
    <w:rsid w:val="000144CB"/>
    <w:rsid w:val="00053BF8"/>
    <w:rsid w:val="00054874"/>
    <w:rsid w:val="000870E8"/>
    <w:rsid w:val="00113FFE"/>
    <w:rsid w:val="001661F4"/>
    <w:rsid w:val="0018685D"/>
    <w:rsid w:val="001973E4"/>
    <w:rsid w:val="001F50FD"/>
    <w:rsid w:val="00220322"/>
    <w:rsid w:val="00253CF3"/>
    <w:rsid w:val="00260974"/>
    <w:rsid w:val="00272836"/>
    <w:rsid w:val="002C11D3"/>
    <w:rsid w:val="002C4D0A"/>
    <w:rsid w:val="002D760F"/>
    <w:rsid w:val="00321A64"/>
    <w:rsid w:val="00380FDA"/>
    <w:rsid w:val="003A1089"/>
    <w:rsid w:val="003B1C76"/>
    <w:rsid w:val="003C6C28"/>
    <w:rsid w:val="0042168D"/>
    <w:rsid w:val="004821EB"/>
    <w:rsid w:val="00484349"/>
    <w:rsid w:val="004A5908"/>
    <w:rsid w:val="004B1BE6"/>
    <w:rsid w:val="004C410D"/>
    <w:rsid w:val="004D4CC4"/>
    <w:rsid w:val="004E15D4"/>
    <w:rsid w:val="00597BDE"/>
    <w:rsid w:val="005B6A78"/>
    <w:rsid w:val="005D6FA1"/>
    <w:rsid w:val="0060473A"/>
    <w:rsid w:val="00695EC3"/>
    <w:rsid w:val="0073757D"/>
    <w:rsid w:val="0075066A"/>
    <w:rsid w:val="007A75B6"/>
    <w:rsid w:val="007C22B7"/>
    <w:rsid w:val="00826C6D"/>
    <w:rsid w:val="00872638"/>
    <w:rsid w:val="008C15C0"/>
    <w:rsid w:val="008D69CB"/>
    <w:rsid w:val="008F210F"/>
    <w:rsid w:val="00987993"/>
    <w:rsid w:val="00990888"/>
    <w:rsid w:val="009E5D8E"/>
    <w:rsid w:val="00A049F9"/>
    <w:rsid w:val="00A21DEE"/>
    <w:rsid w:val="00A538D0"/>
    <w:rsid w:val="00A5657B"/>
    <w:rsid w:val="00A87E0A"/>
    <w:rsid w:val="00A9132C"/>
    <w:rsid w:val="00AE1F83"/>
    <w:rsid w:val="00AF004F"/>
    <w:rsid w:val="00B0355B"/>
    <w:rsid w:val="00B15110"/>
    <w:rsid w:val="00B170FB"/>
    <w:rsid w:val="00B379A0"/>
    <w:rsid w:val="00BC1355"/>
    <w:rsid w:val="00BF0E02"/>
    <w:rsid w:val="00C142EF"/>
    <w:rsid w:val="00C24B2C"/>
    <w:rsid w:val="00C44C5F"/>
    <w:rsid w:val="00CC334C"/>
    <w:rsid w:val="00CD4DA4"/>
    <w:rsid w:val="00D1498A"/>
    <w:rsid w:val="00E12704"/>
    <w:rsid w:val="00E13166"/>
    <w:rsid w:val="00E5280F"/>
    <w:rsid w:val="00EA2233"/>
    <w:rsid w:val="00EA2C31"/>
    <w:rsid w:val="00EC2BD3"/>
    <w:rsid w:val="00EE2BAB"/>
    <w:rsid w:val="00F20E1E"/>
    <w:rsid w:val="00FB20CB"/>
    <w:rsid w:val="00FB397B"/>
    <w:rsid w:val="00FC7849"/>
    <w:rsid w:val="00FD0E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93BAE"/>
  <w15:docId w15:val="{198A6D51-88A6-4166-B00F-F552D046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1661F4"/>
    <w:pPr>
      <w:tabs>
        <w:tab w:val="center" w:pos="4536"/>
        <w:tab w:val="right" w:pos="9072"/>
      </w:tabs>
      <w:spacing w:after="0" w:line="240" w:lineRule="auto"/>
    </w:pPr>
  </w:style>
  <w:style w:type="character" w:customStyle="1" w:styleId="GlavaZnak">
    <w:name w:val="Glava Znak"/>
    <w:basedOn w:val="Privzetapisavaodstavka"/>
    <w:link w:val="Glava"/>
    <w:rsid w:val="001661F4"/>
  </w:style>
  <w:style w:type="paragraph" w:styleId="Noga">
    <w:name w:val="footer"/>
    <w:basedOn w:val="Navaden"/>
    <w:link w:val="NogaZnak"/>
    <w:uiPriority w:val="99"/>
    <w:unhideWhenUsed/>
    <w:rsid w:val="001661F4"/>
    <w:pPr>
      <w:tabs>
        <w:tab w:val="center" w:pos="4536"/>
        <w:tab w:val="right" w:pos="9072"/>
      </w:tabs>
      <w:spacing w:after="0" w:line="240" w:lineRule="auto"/>
    </w:pPr>
  </w:style>
  <w:style w:type="character" w:customStyle="1" w:styleId="NogaZnak">
    <w:name w:val="Noga Znak"/>
    <w:basedOn w:val="Privzetapisavaodstavka"/>
    <w:link w:val="Noga"/>
    <w:uiPriority w:val="99"/>
    <w:rsid w:val="001661F4"/>
  </w:style>
  <w:style w:type="character" w:styleId="Hiperpovezava">
    <w:name w:val="Hyperlink"/>
    <w:basedOn w:val="Privzetapisavaodstavka"/>
    <w:uiPriority w:val="99"/>
    <w:unhideWhenUsed/>
    <w:rsid w:val="00B170FB"/>
    <w:rPr>
      <w:color w:val="0563C1" w:themeColor="hyperlink"/>
      <w:u w:val="single"/>
    </w:rPr>
  </w:style>
  <w:style w:type="character" w:styleId="Nerazreenaomemba">
    <w:name w:val="Unresolved Mention"/>
    <w:basedOn w:val="Privzetapisavaodstavka"/>
    <w:uiPriority w:val="99"/>
    <w:semiHidden/>
    <w:unhideWhenUsed/>
    <w:rsid w:val="00B170FB"/>
    <w:rPr>
      <w:color w:val="605E5C"/>
      <w:shd w:val="clear" w:color="auto" w:fill="E1DFDD"/>
    </w:rPr>
  </w:style>
  <w:style w:type="character" w:customStyle="1" w:styleId="NeotevilenodstavekZnak">
    <w:name w:val="Neoštevilčen odstavek Znak"/>
    <w:link w:val="Neotevilenodstavek"/>
    <w:locked/>
    <w:rsid w:val="000870E8"/>
    <w:rPr>
      <w:rFonts w:ascii="Arial" w:hAnsi="Arial" w:cs="Arial"/>
    </w:rPr>
  </w:style>
  <w:style w:type="paragraph" w:customStyle="1" w:styleId="Neotevilenodstavek">
    <w:name w:val="Neoštevilčen odstavek"/>
    <w:basedOn w:val="Navaden"/>
    <w:link w:val="NeotevilenodstavekZnak"/>
    <w:qFormat/>
    <w:rsid w:val="000870E8"/>
    <w:pPr>
      <w:overflowPunct w:val="0"/>
      <w:autoSpaceDE w:val="0"/>
      <w:autoSpaceDN w:val="0"/>
      <w:adjustRightInd w:val="0"/>
      <w:spacing w:before="60" w:after="60" w:line="200" w:lineRule="exact"/>
      <w:jc w:val="both"/>
    </w:pPr>
    <w:rPr>
      <w:rFonts w:ascii="Arial" w:hAnsi="Arial" w:cs="Arial"/>
    </w:rPr>
  </w:style>
  <w:style w:type="paragraph" w:styleId="Odstavekseznama">
    <w:name w:val="List Paragraph"/>
    <w:basedOn w:val="Navaden"/>
    <w:link w:val="OdstavekseznamaZnak"/>
    <w:uiPriority w:val="34"/>
    <w:qFormat/>
    <w:rsid w:val="00EA2C31"/>
    <w:pPr>
      <w:ind w:left="720"/>
      <w:contextualSpacing/>
    </w:pPr>
  </w:style>
  <w:style w:type="character" w:customStyle="1" w:styleId="OdstavekseznamaZnak">
    <w:name w:val="Odstavek seznama Znak"/>
    <w:link w:val="Odstavekseznama"/>
    <w:uiPriority w:val="34"/>
    <w:rsid w:val="00EA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1786</Words>
  <Characters>10185</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Ružica Boškić</dc:creator>
  <cp:keywords/>
  <dc:description/>
  <cp:lastModifiedBy>Ružica Boškić</cp:lastModifiedBy>
  <cp:revision>9</cp:revision>
  <dcterms:created xsi:type="dcterms:W3CDTF">2026-09-30T12:29:00Z</dcterms:created>
  <dcterms:modified xsi:type="dcterms:W3CDTF">2026-10-09T07:28:00Z</dcterms:modified>
</cp:coreProperties>
</file>