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81D58" w14:textId="179E425D" w:rsidR="008E4B45" w:rsidRPr="005B4D97" w:rsidRDefault="008E4B45" w:rsidP="00C4795B">
      <w:pPr>
        <w:spacing w:after="0" w:line="240" w:lineRule="auto"/>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B4D97" w:rsidRPr="005B4D97" w14:paraId="19505616" w14:textId="77777777" w:rsidTr="005378CA">
        <w:trPr>
          <w:gridAfter w:val="2"/>
          <w:wAfter w:w="3067" w:type="dxa"/>
        </w:trPr>
        <w:tc>
          <w:tcPr>
            <w:tcW w:w="6096" w:type="dxa"/>
            <w:gridSpan w:val="2"/>
          </w:tcPr>
          <w:p w14:paraId="2B7A991A" w14:textId="2A6918D8" w:rsidR="008E4B45" w:rsidRPr="005B4D97" w:rsidRDefault="008E4B45" w:rsidP="00C4795B">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5B4D97">
              <w:rPr>
                <w:rFonts w:ascii="Arial" w:eastAsia="Times New Roman" w:hAnsi="Arial" w:cs="Arial"/>
                <w:sz w:val="20"/>
                <w:szCs w:val="20"/>
                <w:lang w:eastAsia="sl-SI"/>
              </w:rPr>
              <w:t>Ministrstvo z</w:t>
            </w:r>
            <w:r w:rsidR="00641C36">
              <w:rPr>
                <w:rFonts w:ascii="Arial" w:eastAsia="Times New Roman" w:hAnsi="Arial" w:cs="Arial"/>
                <w:sz w:val="20"/>
                <w:szCs w:val="20"/>
                <w:lang w:eastAsia="sl-SI"/>
              </w:rPr>
              <w:t xml:space="preserve"> notranje zadeve in</w:t>
            </w:r>
            <w:r w:rsidRPr="005B4D97">
              <w:rPr>
                <w:rFonts w:ascii="Arial" w:eastAsia="Times New Roman" w:hAnsi="Arial" w:cs="Arial"/>
                <w:sz w:val="20"/>
                <w:szCs w:val="20"/>
                <w:lang w:eastAsia="sl-SI"/>
              </w:rPr>
              <w:t xml:space="preserve"> javno upravo, gp.</w:t>
            </w:r>
            <w:r w:rsidR="00641C36">
              <w:rPr>
                <w:rFonts w:ascii="Arial" w:eastAsia="Times New Roman" w:hAnsi="Arial" w:cs="Arial"/>
                <w:sz w:val="20"/>
                <w:szCs w:val="20"/>
                <w:lang w:eastAsia="sl-SI"/>
              </w:rPr>
              <w:t>mnz</w:t>
            </w:r>
            <w:r w:rsidRPr="005B4D97">
              <w:rPr>
                <w:rFonts w:ascii="Arial" w:eastAsia="Times New Roman" w:hAnsi="Arial" w:cs="Arial"/>
                <w:sz w:val="20"/>
                <w:szCs w:val="20"/>
                <w:lang w:eastAsia="sl-SI"/>
              </w:rPr>
              <w:t>@gov.si</w:t>
            </w:r>
          </w:p>
        </w:tc>
      </w:tr>
      <w:tr w:rsidR="005B4D97" w:rsidRPr="005B4D97" w14:paraId="2A318C91" w14:textId="77777777" w:rsidTr="005378CA">
        <w:trPr>
          <w:gridAfter w:val="2"/>
          <w:wAfter w:w="3067" w:type="dxa"/>
        </w:trPr>
        <w:tc>
          <w:tcPr>
            <w:tcW w:w="6096" w:type="dxa"/>
            <w:gridSpan w:val="2"/>
          </w:tcPr>
          <w:p w14:paraId="3A034317" w14:textId="6DFCC6E1" w:rsidR="008E4B45" w:rsidRPr="005B4D97" w:rsidRDefault="008E4B45" w:rsidP="00C4795B">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Številka: </w:t>
            </w:r>
            <w:r w:rsidR="00641C36">
              <w:rPr>
                <w:rFonts w:ascii="Arial" w:eastAsia="Times New Roman" w:hAnsi="Arial" w:cs="Arial"/>
                <w:sz w:val="20"/>
                <w:szCs w:val="20"/>
                <w:lang w:eastAsia="sl-SI"/>
              </w:rPr>
              <w:t>711-53/2026-3130-</w:t>
            </w:r>
            <w:r w:rsidR="00A23E92">
              <w:rPr>
                <w:rFonts w:ascii="Arial" w:eastAsia="Times New Roman" w:hAnsi="Arial" w:cs="Arial"/>
                <w:sz w:val="20"/>
                <w:szCs w:val="20"/>
                <w:lang w:eastAsia="sl-SI"/>
              </w:rPr>
              <w:t>20</w:t>
            </w:r>
          </w:p>
        </w:tc>
      </w:tr>
      <w:tr w:rsidR="005B4D97" w:rsidRPr="005B4D97" w14:paraId="4186AE27" w14:textId="77777777" w:rsidTr="005378CA">
        <w:trPr>
          <w:gridAfter w:val="2"/>
          <w:wAfter w:w="3067" w:type="dxa"/>
        </w:trPr>
        <w:tc>
          <w:tcPr>
            <w:tcW w:w="6096" w:type="dxa"/>
            <w:gridSpan w:val="2"/>
          </w:tcPr>
          <w:p w14:paraId="49EA6DE4" w14:textId="16E743C4" w:rsidR="008E4B45" w:rsidRPr="005B4D97" w:rsidRDefault="008E4B45" w:rsidP="00C4795B">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r w:rsidRPr="005B4D97">
              <w:rPr>
                <w:rFonts w:ascii="Arial" w:eastAsia="Times New Roman" w:hAnsi="Arial" w:cs="Arial"/>
                <w:sz w:val="20"/>
                <w:szCs w:val="20"/>
                <w:lang w:eastAsia="sl-SI"/>
              </w:rPr>
              <w:t>Ljubljana,</w:t>
            </w:r>
            <w:r w:rsidR="00297270">
              <w:rPr>
                <w:rFonts w:ascii="Arial" w:eastAsia="Times New Roman" w:hAnsi="Arial" w:cs="Arial"/>
                <w:sz w:val="20"/>
                <w:szCs w:val="20"/>
                <w:lang w:eastAsia="sl-SI"/>
              </w:rPr>
              <w:t xml:space="preserve"> </w:t>
            </w:r>
            <w:r w:rsidR="00A23E92">
              <w:rPr>
                <w:rFonts w:ascii="Arial" w:eastAsia="Times New Roman" w:hAnsi="Arial" w:cs="Arial"/>
                <w:sz w:val="20"/>
                <w:szCs w:val="20"/>
                <w:lang w:eastAsia="sl-SI"/>
              </w:rPr>
              <w:t>dne 18. 8. 2026</w:t>
            </w:r>
          </w:p>
        </w:tc>
      </w:tr>
      <w:tr w:rsidR="005B4D97" w:rsidRPr="005B4D97" w14:paraId="2FE0FFBB" w14:textId="77777777" w:rsidTr="005378CA">
        <w:trPr>
          <w:gridAfter w:val="2"/>
          <w:wAfter w:w="3067" w:type="dxa"/>
        </w:trPr>
        <w:tc>
          <w:tcPr>
            <w:tcW w:w="6096" w:type="dxa"/>
            <w:gridSpan w:val="2"/>
          </w:tcPr>
          <w:p w14:paraId="66D3DE57" w14:textId="77777777" w:rsidR="008E4B45" w:rsidRPr="005B4D97" w:rsidRDefault="008E4B45" w:rsidP="00C4795B">
            <w:pPr>
              <w:spacing w:after="0" w:line="240" w:lineRule="auto"/>
              <w:rPr>
                <w:rFonts w:ascii="Arial" w:eastAsia="Times New Roman" w:hAnsi="Arial" w:cs="Arial"/>
                <w:sz w:val="20"/>
                <w:szCs w:val="20"/>
              </w:rPr>
            </w:pPr>
          </w:p>
          <w:p w14:paraId="69059714" w14:textId="77777777" w:rsidR="008E4B45" w:rsidRPr="005B4D97" w:rsidRDefault="008E4B45" w:rsidP="00C4795B">
            <w:pPr>
              <w:spacing w:after="0" w:line="240" w:lineRule="auto"/>
              <w:rPr>
                <w:rFonts w:ascii="Arial" w:eastAsia="Times New Roman" w:hAnsi="Arial" w:cs="Arial"/>
                <w:sz w:val="20"/>
                <w:szCs w:val="20"/>
              </w:rPr>
            </w:pPr>
            <w:r w:rsidRPr="005B4D97">
              <w:rPr>
                <w:rFonts w:ascii="Arial" w:eastAsia="Times New Roman" w:hAnsi="Arial" w:cs="Arial"/>
                <w:sz w:val="20"/>
                <w:szCs w:val="20"/>
              </w:rPr>
              <w:t>GENERALNI SEKRETARIAT VLADE REPUBLIKE SLOVENIJE</w:t>
            </w:r>
          </w:p>
          <w:p w14:paraId="1681D48D" w14:textId="77777777" w:rsidR="008E4B45" w:rsidRPr="005B4D97" w:rsidRDefault="008E4B45" w:rsidP="00C4795B">
            <w:pPr>
              <w:spacing w:after="0" w:line="240" w:lineRule="auto"/>
              <w:rPr>
                <w:rFonts w:ascii="Arial" w:eastAsia="Times New Roman" w:hAnsi="Arial" w:cs="Arial"/>
                <w:sz w:val="20"/>
                <w:szCs w:val="20"/>
              </w:rPr>
            </w:pPr>
            <w:hyperlink r:id="rId8" w:history="1">
              <w:r w:rsidRPr="005B4D97">
                <w:rPr>
                  <w:rFonts w:ascii="Arial" w:eastAsia="Times New Roman" w:hAnsi="Arial" w:cs="Arial"/>
                  <w:sz w:val="20"/>
                  <w:szCs w:val="20"/>
                  <w:u w:val="single"/>
                </w:rPr>
                <w:t>Gp.gs@gov.si</w:t>
              </w:r>
            </w:hyperlink>
          </w:p>
          <w:p w14:paraId="0DC3E97C" w14:textId="77777777" w:rsidR="008E4B45" w:rsidRPr="005B4D97" w:rsidRDefault="008E4B45" w:rsidP="00C4795B">
            <w:pPr>
              <w:spacing w:after="0" w:line="240" w:lineRule="auto"/>
              <w:rPr>
                <w:rFonts w:ascii="Arial" w:eastAsia="Times New Roman" w:hAnsi="Arial" w:cs="Arial"/>
                <w:sz w:val="20"/>
                <w:szCs w:val="20"/>
              </w:rPr>
            </w:pPr>
          </w:p>
        </w:tc>
      </w:tr>
      <w:tr w:rsidR="005B4D97" w:rsidRPr="005B4D97" w14:paraId="7E9B7C83" w14:textId="77777777" w:rsidTr="005378CA">
        <w:tc>
          <w:tcPr>
            <w:tcW w:w="9163" w:type="dxa"/>
            <w:gridSpan w:val="4"/>
          </w:tcPr>
          <w:p w14:paraId="65BF7FEC" w14:textId="6E2CF160" w:rsidR="008E4B45" w:rsidRPr="005B4D97" w:rsidRDefault="008E4B45" w:rsidP="00297270">
            <w:pPr>
              <w:suppressAutoHyphens/>
              <w:overflowPunct w:val="0"/>
              <w:autoSpaceDE w:val="0"/>
              <w:autoSpaceDN w:val="0"/>
              <w:adjustRightInd w:val="0"/>
              <w:spacing w:after="0" w:line="240" w:lineRule="auto"/>
              <w:ind w:left="909" w:hanging="909"/>
              <w:jc w:val="both"/>
              <w:textAlignment w:val="baseline"/>
              <w:rPr>
                <w:rFonts w:ascii="Arial" w:eastAsia="Times New Roman" w:hAnsi="Arial" w:cs="Arial"/>
                <w:b/>
                <w:sz w:val="20"/>
                <w:szCs w:val="20"/>
                <w:lang w:eastAsia="sl-SI"/>
              </w:rPr>
            </w:pPr>
            <w:r w:rsidRPr="005B4D97">
              <w:rPr>
                <w:rFonts w:ascii="Arial" w:eastAsia="Times New Roman" w:hAnsi="Arial" w:cs="Arial"/>
                <w:b/>
                <w:sz w:val="20"/>
                <w:szCs w:val="20"/>
                <w:lang w:eastAsia="sl-SI"/>
              </w:rPr>
              <w:t>ZADEVA:</w:t>
            </w:r>
            <w:r w:rsidR="00654F43">
              <w:rPr>
                <w:rFonts w:ascii="Arial" w:eastAsia="Times New Roman" w:hAnsi="Arial" w:cs="Arial"/>
                <w:b/>
                <w:sz w:val="20"/>
                <w:szCs w:val="20"/>
                <w:lang w:eastAsia="sl-SI"/>
              </w:rPr>
              <w:t xml:space="preserve"> </w:t>
            </w:r>
            <w:r w:rsidR="00297270" w:rsidRPr="005B1013">
              <w:rPr>
                <w:b/>
                <w:szCs w:val="20"/>
              </w:rPr>
              <w:t>Poročil</w:t>
            </w:r>
            <w:r w:rsidR="00297270">
              <w:rPr>
                <w:b/>
                <w:szCs w:val="20"/>
              </w:rPr>
              <w:t>o</w:t>
            </w:r>
            <w:r w:rsidR="00297270" w:rsidRPr="005B1013">
              <w:rPr>
                <w:b/>
                <w:szCs w:val="20"/>
              </w:rPr>
              <w:t xml:space="preserve"> o realizaciji načrtov</w:t>
            </w:r>
            <w:r w:rsidR="00297270">
              <w:rPr>
                <w:b/>
                <w:szCs w:val="20"/>
              </w:rPr>
              <w:t>anega</w:t>
            </w:r>
            <w:r w:rsidR="00297270" w:rsidRPr="005B1013">
              <w:rPr>
                <w:b/>
                <w:szCs w:val="20"/>
              </w:rPr>
              <w:t xml:space="preserve"> ra</w:t>
            </w:r>
            <w:r w:rsidR="00297270">
              <w:rPr>
                <w:b/>
                <w:szCs w:val="20"/>
              </w:rPr>
              <w:t>zpolaganja</w:t>
            </w:r>
            <w:r w:rsidR="00297270" w:rsidRPr="005B1013">
              <w:rPr>
                <w:b/>
                <w:szCs w:val="20"/>
              </w:rPr>
              <w:t xml:space="preserve"> s stvarnim premoženjem države za </w:t>
            </w:r>
            <w:r w:rsidR="00297270">
              <w:rPr>
                <w:b/>
                <w:szCs w:val="20"/>
              </w:rPr>
              <w:t xml:space="preserve">druge državne organe </w:t>
            </w:r>
            <w:r w:rsidR="00297270" w:rsidRPr="005B1013">
              <w:rPr>
                <w:b/>
                <w:szCs w:val="20"/>
              </w:rPr>
              <w:t>za leto 20</w:t>
            </w:r>
            <w:r w:rsidR="00297270">
              <w:rPr>
                <w:b/>
                <w:szCs w:val="20"/>
              </w:rPr>
              <w:t>25</w:t>
            </w:r>
            <w:r w:rsidR="00297270" w:rsidRPr="005B1013">
              <w:rPr>
                <w:b/>
                <w:szCs w:val="20"/>
              </w:rPr>
              <w:t xml:space="preserve"> </w:t>
            </w:r>
            <w:r w:rsidR="00297270" w:rsidRPr="005B1013">
              <w:rPr>
                <w:b/>
                <w:iCs/>
                <w:color w:val="000000"/>
                <w:szCs w:val="18"/>
              </w:rPr>
              <w:t xml:space="preserve">- </w:t>
            </w:r>
            <w:r w:rsidR="00297270" w:rsidRPr="005B1013">
              <w:rPr>
                <w:b/>
                <w:szCs w:val="20"/>
              </w:rPr>
              <w:t>predlog za obravnavo</w:t>
            </w:r>
          </w:p>
        </w:tc>
      </w:tr>
      <w:tr w:rsidR="005B4D97" w:rsidRPr="005B4D97" w14:paraId="04F391D7" w14:textId="77777777" w:rsidTr="005378CA">
        <w:tc>
          <w:tcPr>
            <w:tcW w:w="9163" w:type="dxa"/>
            <w:gridSpan w:val="4"/>
          </w:tcPr>
          <w:p w14:paraId="2E04B07E" w14:textId="77777777" w:rsidR="008E4B45" w:rsidRPr="005B4D97" w:rsidRDefault="008E4B45" w:rsidP="00C4795B">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4D97">
              <w:rPr>
                <w:rFonts w:ascii="Arial" w:eastAsia="Times New Roman" w:hAnsi="Arial" w:cs="Arial"/>
                <w:b/>
                <w:sz w:val="20"/>
                <w:szCs w:val="20"/>
                <w:lang w:eastAsia="sl-SI"/>
              </w:rPr>
              <w:t>1. Predlog sklepov vlade:</w:t>
            </w:r>
          </w:p>
        </w:tc>
      </w:tr>
      <w:tr w:rsidR="005B4D97" w:rsidRPr="005B4D97" w14:paraId="1F98EAFA" w14:textId="77777777" w:rsidTr="005378CA">
        <w:tc>
          <w:tcPr>
            <w:tcW w:w="9163" w:type="dxa"/>
            <w:gridSpan w:val="4"/>
          </w:tcPr>
          <w:p w14:paraId="2DDCB260" w14:textId="746367A9" w:rsidR="00297270" w:rsidRPr="00297270" w:rsidRDefault="00297270" w:rsidP="00297270">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bookmarkStart w:id="0" w:name="_Hlk527110520"/>
            <w:r w:rsidRPr="00297270">
              <w:rPr>
                <w:rFonts w:ascii="Arial" w:eastAsia="Times New Roman" w:hAnsi="Arial" w:cs="Arial"/>
                <w:sz w:val="20"/>
                <w:szCs w:val="20"/>
                <w:lang w:eastAsia="sl-SI"/>
              </w:rPr>
              <w:t xml:space="preserve">Na podlagi 21. člena Zakona o Vladi Republike Slovenije (Uradni list RS, št. 24/05 – UPB, </w:t>
            </w:r>
            <w:hyperlink r:id="rId9" w:tgtFrame="_blank" w:tooltip="Zakon o dopolnitvi Zakona o Vladi Republike Slovenije" w:history="1">
              <w:r w:rsidRPr="00297270">
                <w:rPr>
                  <w:rFonts w:ascii="Arial" w:eastAsia="Times New Roman" w:hAnsi="Arial" w:cs="Arial"/>
                  <w:sz w:val="20"/>
                  <w:szCs w:val="20"/>
                  <w:lang w:eastAsia="sl-SI"/>
                </w:rPr>
                <w:t>109/08</w:t>
              </w:r>
            </w:hyperlink>
            <w:r w:rsidRPr="00297270">
              <w:rPr>
                <w:rFonts w:ascii="Arial" w:eastAsia="Times New Roman" w:hAnsi="Arial" w:cs="Arial"/>
                <w:sz w:val="20"/>
                <w:szCs w:val="20"/>
                <w:lang w:eastAsia="sl-SI"/>
              </w:rPr>
              <w:t xml:space="preserve">, </w:t>
            </w:r>
            <w:hyperlink r:id="rId10" w:tgtFrame="_blank" w:tooltip="Zakon o upravljanju kapitalskih naložb Republike Slovenije" w:history="1">
              <w:r w:rsidRPr="00297270">
                <w:rPr>
                  <w:rFonts w:ascii="Arial" w:eastAsia="Times New Roman" w:hAnsi="Arial" w:cs="Arial"/>
                  <w:sz w:val="20"/>
                  <w:szCs w:val="20"/>
                  <w:lang w:eastAsia="sl-SI"/>
                </w:rPr>
                <w:t>38/10</w:t>
              </w:r>
            </w:hyperlink>
            <w:r w:rsidRPr="00297270">
              <w:rPr>
                <w:rFonts w:ascii="Arial" w:eastAsia="Times New Roman" w:hAnsi="Arial" w:cs="Arial"/>
                <w:sz w:val="20"/>
                <w:szCs w:val="20"/>
                <w:lang w:eastAsia="sl-SI"/>
              </w:rPr>
              <w:t xml:space="preserve"> – ZUKN, </w:t>
            </w:r>
            <w:hyperlink r:id="rId11" w:tgtFrame="_blank" w:tooltip="Zakon o spremembah in dopolnitvah Zakona o Vladi Republike Slovenije" w:history="1">
              <w:r w:rsidRPr="00297270">
                <w:rPr>
                  <w:rFonts w:ascii="Arial" w:eastAsia="Times New Roman" w:hAnsi="Arial" w:cs="Arial"/>
                  <w:sz w:val="20"/>
                  <w:szCs w:val="20"/>
                  <w:lang w:eastAsia="sl-SI"/>
                </w:rPr>
                <w:t>8/12</w:t>
              </w:r>
            </w:hyperlink>
            <w:r w:rsidRPr="00297270">
              <w:rPr>
                <w:rFonts w:ascii="Arial" w:eastAsia="Times New Roman" w:hAnsi="Arial" w:cs="Arial"/>
                <w:sz w:val="20"/>
                <w:szCs w:val="20"/>
                <w:lang w:eastAsia="sl-SI"/>
              </w:rPr>
              <w:t xml:space="preserve">, </w:t>
            </w:r>
            <w:hyperlink r:id="rId12" w:tgtFrame="_blank" w:tooltip="Zakon o spremembah in dopolnitvah Zakona o Vladi Republike Slovenije" w:history="1">
              <w:r w:rsidRPr="00297270">
                <w:rPr>
                  <w:rFonts w:ascii="Arial" w:eastAsia="Times New Roman" w:hAnsi="Arial" w:cs="Arial"/>
                  <w:sz w:val="20"/>
                  <w:szCs w:val="20"/>
                  <w:lang w:eastAsia="sl-SI"/>
                </w:rPr>
                <w:t>21/13</w:t>
              </w:r>
            </w:hyperlink>
            <w:r w:rsidRPr="00297270">
              <w:rPr>
                <w:rFonts w:ascii="Arial" w:eastAsia="Times New Roman" w:hAnsi="Arial" w:cs="Arial"/>
                <w:sz w:val="20"/>
                <w:szCs w:val="20"/>
                <w:lang w:eastAsia="sl-SI"/>
              </w:rPr>
              <w:t xml:space="preserve">, </w:t>
            </w:r>
            <w:hyperlink r:id="rId13" w:tgtFrame="_blank" w:tooltip="Zakon o spremembah in dopolnitvah Zakona o državni upravi" w:history="1">
              <w:r w:rsidRPr="00297270">
                <w:rPr>
                  <w:rFonts w:ascii="Arial" w:eastAsia="Times New Roman" w:hAnsi="Arial" w:cs="Arial"/>
                  <w:sz w:val="20"/>
                  <w:szCs w:val="20"/>
                  <w:lang w:eastAsia="sl-SI"/>
                </w:rPr>
                <w:t>47/13</w:t>
              </w:r>
            </w:hyperlink>
            <w:r w:rsidRPr="00297270">
              <w:rPr>
                <w:rFonts w:ascii="Arial" w:eastAsia="Times New Roman" w:hAnsi="Arial" w:cs="Arial"/>
                <w:sz w:val="20"/>
                <w:szCs w:val="20"/>
                <w:lang w:eastAsia="sl-SI"/>
              </w:rPr>
              <w:t xml:space="preserve"> – ZDU-1G, </w:t>
            </w:r>
            <w:hyperlink r:id="rId14" w:tgtFrame="_blank" w:tooltip="Zakon o spremembah in dopolnitvah Zakona o Vladi Republike Slovenije" w:history="1">
              <w:r w:rsidRPr="00297270">
                <w:rPr>
                  <w:rFonts w:ascii="Arial" w:eastAsia="Times New Roman" w:hAnsi="Arial" w:cs="Arial"/>
                  <w:sz w:val="20"/>
                  <w:szCs w:val="20"/>
                  <w:lang w:eastAsia="sl-SI"/>
                </w:rPr>
                <w:t>65/14</w:t>
              </w:r>
            </w:hyperlink>
            <w:r w:rsidRPr="00297270">
              <w:rPr>
                <w:rFonts w:ascii="Arial" w:eastAsia="Times New Roman" w:hAnsi="Arial" w:cs="Arial"/>
                <w:sz w:val="20"/>
                <w:szCs w:val="20"/>
                <w:lang w:eastAsia="sl-SI"/>
              </w:rPr>
              <w:t xml:space="preserve">, </w:t>
            </w:r>
            <w:hyperlink r:id="rId15" w:tgtFrame="_blank" w:tooltip="Zakon o spremembi Zakona o Vladi Republike Slovenije" w:history="1">
              <w:r w:rsidRPr="00297270">
                <w:rPr>
                  <w:rFonts w:ascii="Arial" w:eastAsia="Times New Roman" w:hAnsi="Arial" w:cs="Arial"/>
                  <w:sz w:val="20"/>
                  <w:szCs w:val="20"/>
                  <w:lang w:eastAsia="sl-SI"/>
                </w:rPr>
                <w:t>55/17</w:t>
              </w:r>
            </w:hyperlink>
            <w:r w:rsidR="0083609C">
              <w:rPr>
                <w:rFonts w:ascii="Arial" w:eastAsia="Times New Roman" w:hAnsi="Arial" w:cs="Arial"/>
                <w:sz w:val="20"/>
                <w:szCs w:val="20"/>
                <w:lang w:eastAsia="sl-SI"/>
              </w:rPr>
              <w:t xml:space="preserve">, </w:t>
            </w:r>
            <w:hyperlink r:id="rId16" w:tgtFrame="_blank" w:tooltip="Zakon o spremembah Zakona o Vladi Republike Slovenije (ZVRS-J)" w:history="1">
              <w:r w:rsidRPr="00297270">
                <w:rPr>
                  <w:rFonts w:ascii="Arial" w:eastAsia="Times New Roman" w:hAnsi="Arial" w:cs="Arial"/>
                  <w:sz w:val="20"/>
                  <w:szCs w:val="20"/>
                  <w:lang w:eastAsia="sl-SI"/>
                </w:rPr>
                <w:t>163/22</w:t>
              </w:r>
            </w:hyperlink>
            <w:r w:rsidR="0083609C" w:rsidRPr="0083609C">
              <w:rPr>
                <w:rFonts w:ascii="Arial" w:eastAsia="Times New Roman" w:hAnsi="Arial" w:cs="Arial"/>
                <w:sz w:val="20"/>
                <w:szCs w:val="20"/>
                <w:lang w:eastAsia="sl-SI"/>
              </w:rPr>
              <w:t xml:space="preserve"> </w:t>
            </w:r>
            <w:hyperlink r:id="rId17" w:tgtFrame="_blank" w:tooltip="Zakon o funkcionarjih (ZF)" w:history="1">
              <w:r w:rsidR="0083609C" w:rsidRPr="0083609C">
                <w:rPr>
                  <w:lang w:eastAsia="sl-SI"/>
                </w:rPr>
                <w:t>57/25</w:t>
              </w:r>
            </w:hyperlink>
            <w:r w:rsidR="0083609C" w:rsidRPr="0083609C">
              <w:rPr>
                <w:rFonts w:ascii="Arial" w:eastAsia="Times New Roman" w:hAnsi="Arial" w:cs="Arial"/>
                <w:sz w:val="20"/>
                <w:szCs w:val="20"/>
                <w:lang w:eastAsia="sl-SI"/>
              </w:rPr>
              <w:t> – ZF in </w:t>
            </w:r>
            <w:hyperlink r:id="rId18" w:tgtFrame="_blank" w:tooltip="Zakon o spremembah Zakona o Vladi Republike Slovenije (ZVRS-K)" w:history="1">
              <w:r w:rsidR="0083609C" w:rsidRPr="0083609C">
                <w:rPr>
                  <w:lang w:eastAsia="sl-SI"/>
                </w:rPr>
                <w:t>555/26</w:t>
              </w:r>
            </w:hyperlink>
            <w:r w:rsidRPr="00297270">
              <w:rPr>
                <w:rFonts w:ascii="Arial" w:eastAsia="Times New Roman" w:hAnsi="Arial" w:cs="Arial"/>
                <w:sz w:val="20"/>
                <w:szCs w:val="20"/>
                <w:lang w:eastAsia="sl-SI"/>
              </w:rPr>
              <w:t>) in drugega odstavka 23. člena Zakona o stvarnem premoženju države in samoupravnih lokalnih skupnosti (Uradni list RS, št. 11/18, 79/18 in 78/2</w:t>
            </w:r>
            <w:r w:rsidR="0083609C">
              <w:rPr>
                <w:rFonts w:ascii="Arial" w:eastAsia="Times New Roman" w:hAnsi="Arial" w:cs="Arial"/>
                <w:sz w:val="20"/>
                <w:szCs w:val="20"/>
                <w:lang w:eastAsia="sl-SI"/>
              </w:rPr>
              <w:t>3</w:t>
            </w:r>
            <w:r w:rsidRPr="00297270">
              <w:rPr>
                <w:rFonts w:ascii="Arial" w:eastAsia="Times New Roman" w:hAnsi="Arial" w:cs="Arial"/>
                <w:sz w:val="20"/>
                <w:szCs w:val="20"/>
                <w:lang w:eastAsia="sl-SI"/>
              </w:rPr>
              <w:t>-ZORR) je Vlada Republike Slovenije na…….. seji dne………sprejela naslednji</w:t>
            </w:r>
          </w:p>
          <w:p w14:paraId="3D6D7A40" w14:textId="77777777" w:rsidR="00297270" w:rsidRPr="00297270" w:rsidRDefault="00297270" w:rsidP="00297270">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2BF7B77A" w14:textId="77777777" w:rsidR="00297270" w:rsidRPr="00297270" w:rsidRDefault="00297270" w:rsidP="00297270">
            <w:pPr>
              <w:overflowPunct w:val="0"/>
              <w:autoSpaceDE w:val="0"/>
              <w:autoSpaceDN w:val="0"/>
              <w:adjustRightInd w:val="0"/>
              <w:spacing w:line="260" w:lineRule="exact"/>
              <w:jc w:val="center"/>
              <w:textAlignment w:val="baseline"/>
              <w:rPr>
                <w:rFonts w:ascii="Arial" w:eastAsia="Times New Roman" w:hAnsi="Arial" w:cs="Arial"/>
                <w:sz w:val="20"/>
                <w:szCs w:val="20"/>
                <w:lang w:eastAsia="sl-SI"/>
              </w:rPr>
            </w:pPr>
            <w:r w:rsidRPr="00297270">
              <w:rPr>
                <w:rFonts w:ascii="Arial" w:eastAsia="Times New Roman" w:hAnsi="Arial" w:cs="Arial"/>
                <w:sz w:val="20"/>
                <w:szCs w:val="20"/>
                <w:lang w:eastAsia="sl-SI"/>
              </w:rPr>
              <w:t>SKLEP:</w:t>
            </w:r>
          </w:p>
          <w:p w14:paraId="232E739F" w14:textId="7E1AD300" w:rsidR="00297270" w:rsidRPr="00297270" w:rsidRDefault="00297270" w:rsidP="00297270">
            <w:pPr>
              <w:spacing w:line="240" w:lineRule="auto"/>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Vlada Republike Slovenije se je seznanila z obvestili in poročili o realizaciji načrtov razpolaganja  s stvarnim premoženjem države za leto 202</w:t>
            </w:r>
            <w:r>
              <w:rPr>
                <w:rFonts w:ascii="Arial" w:eastAsia="Times New Roman" w:hAnsi="Arial" w:cs="Arial"/>
                <w:sz w:val="20"/>
                <w:szCs w:val="20"/>
                <w:lang w:eastAsia="sl-SI"/>
              </w:rPr>
              <w:t>5</w:t>
            </w:r>
            <w:r w:rsidRPr="00297270">
              <w:rPr>
                <w:rFonts w:ascii="Arial" w:eastAsia="Times New Roman" w:hAnsi="Arial" w:cs="Arial"/>
                <w:sz w:val="20"/>
                <w:szCs w:val="20"/>
                <w:lang w:eastAsia="sl-SI"/>
              </w:rPr>
              <w:t xml:space="preserve"> in sicer za:</w:t>
            </w:r>
          </w:p>
          <w:p w14:paraId="48166F48" w14:textId="77777777" w:rsidR="00297270" w:rsidRPr="00297270" w:rsidRDefault="00297270" w:rsidP="00297270">
            <w:pPr>
              <w:spacing w:line="240" w:lineRule="auto"/>
              <w:jc w:val="both"/>
              <w:rPr>
                <w:rFonts w:ascii="Arial" w:eastAsia="Times New Roman" w:hAnsi="Arial" w:cs="Arial"/>
                <w:sz w:val="20"/>
                <w:szCs w:val="20"/>
                <w:lang w:eastAsia="sl-SI"/>
              </w:rPr>
            </w:pPr>
          </w:p>
          <w:p w14:paraId="1FB809CE"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Predsednico Republike Slovenije</w:t>
            </w:r>
          </w:p>
          <w:p w14:paraId="725CE5D8"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Državni zbor Republike Slovenije</w:t>
            </w:r>
          </w:p>
          <w:p w14:paraId="70EA90A4"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Državni svet Republike Slovenije</w:t>
            </w:r>
          </w:p>
          <w:p w14:paraId="71BBE979"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Ustavno sodišče Republike Slovenije;</w:t>
            </w:r>
          </w:p>
          <w:p w14:paraId="50F8B793"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Računsko sodišče Republike Slovenije;</w:t>
            </w:r>
          </w:p>
          <w:p w14:paraId="70A75C8A"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Državno revizijsko komisijo za revizijo postopkov oddaje javnih naročil</w:t>
            </w:r>
          </w:p>
          <w:p w14:paraId="5F9607AD"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Državno volilno komisijo</w:t>
            </w:r>
          </w:p>
          <w:p w14:paraId="19B16745"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Fiskalni svet</w:t>
            </w:r>
          </w:p>
          <w:p w14:paraId="45D3795D"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Informacijskega pooblaščenca</w:t>
            </w:r>
          </w:p>
          <w:p w14:paraId="5CE3C092"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Komisijo za preprečevanje korupcije</w:t>
            </w:r>
          </w:p>
          <w:p w14:paraId="285F8E70"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Varuha človekovih pravic</w:t>
            </w:r>
          </w:p>
          <w:p w14:paraId="74E819A7"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Zagovornika načela enakosti</w:t>
            </w:r>
          </w:p>
          <w:p w14:paraId="072D1A00"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Sodni svet in</w:t>
            </w:r>
          </w:p>
          <w:p w14:paraId="684B2F10" w14:textId="77777777" w:rsidR="00297270" w:rsidRPr="00297270" w:rsidRDefault="00297270" w:rsidP="00297270">
            <w:pPr>
              <w:numPr>
                <w:ilvl w:val="0"/>
                <w:numId w:val="32"/>
              </w:numPr>
              <w:spacing w:after="0" w:line="260" w:lineRule="atLeast"/>
              <w:rPr>
                <w:rFonts w:ascii="Arial" w:eastAsia="Times New Roman" w:hAnsi="Arial" w:cs="Arial"/>
                <w:sz w:val="20"/>
                <w:szCs w:val="20"/>
                <w:lang w:eastAsia="sl-SI"/>
              </w:rPr>
            </w:pPr>
            <w:proofErr w:type="spellStart"/>
            <w:r w:rsidRPr="00297270">
              <w:rPr>
                <w:rFonts w:ascii="Arial" w:eastAsia="Times New Roman" w:hAnsi="Arial" w:cs="Arial"/>
                <w:sz w:val="20"/>
                <w:szCs w:val="20"/>
                <w:lang w:eastAsia="sl-SI"/>
              </w:rPr>
              <w:t>Državnotožilski</w:t>
            </w:r>
            <w:proofErr w:type="spellEnd"/>
            <w:r w:rsidRPr="00297270">
              <w:rPr>
                <w:rFonts w:ascii="Arial" w:eastAsia="Times New Roman" w:hAnsi="Arial" w:cs="Arial"/>
                <w:sz w:val="20"/>
                <w:szCs w:val="20"/>
                <w:lang w:eastAsia="sl-SI"/>
              </w:rPr>
              <w:t xml:space="preserve"> svet</w:t>
            </w:r>
          </w:p>
          <w:p w14:paraId="27597A71" w14:textId="77777777" w:rsidR="00297270" w:rsidRPr="00297270" w:rsidRDefault="00297270" w:rsidP="00297270">
            <w:pPr>
              <w:ind w:left="720"/>
              <w:rPr>
                <w:rFonts w:ascii="Arial" w:eastAsia="Times New Roman" w:hAnsi="Arial" w:cs="Arial"/>
                <w:sz w:val="20"/>
                <w:szCs w:val="20"/>
                <w:lang w:eastAsia="sl-SI"/>
              </w:rPr>
            </w:pPr>
          </w:p>
          <w:p w14:paraId="2EBAFDAB" w14:textId="77777777" w:rsidR="00297270" w:rsidRPr="00297270" w:rsidRDefault="00297270" w:rsidP="00297270">
            <w:pPr>
              <w:spacing w:line="240" w:lineRule="auto"/>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 in jih skupaj z zaključnim računom proračuna posreduje Državnemu zboru Republike Slovenije. </w:t>
            </w:r>
          </w:p>
          <w:p w14:paraId="4080B2FA" w14:textId="77777777" w:rsidR="00297270" w:rsidRPr="00297270" w:rsidRDefault="00297270" w:rsidP="001F3AD4">
            <w:pPr>
              <w:tabs>
                <w:tab w:val="num" w:pos="900"/>
              </w:tabs>
              <w:spacing w:after="0" w:line="260" w:lineRule="exact"/>
              <w:jc w:val="center"/>
              <w:rPr>
                <w:rFonts w:ascii="Arial" w:eastAsia="Times New Roman" w:hAnsi="Arial" w:cs="Arial"/>
                <w:sz w:val="20"/>
                <w:szCs w:val="20"/>
                <w:lang w:eastAsia="sl-SI"/>
              </w:rPr>
            </w:pPr>
          </w:p>
          <w:p w14:paraId="6A33AEFF" w14:textId="77777777" w:rsidR="001F3AD4" w:rsidRDefault="00297270" w:rsidP="001F3AD4">
            <w:pPr>
              <w:pStyle w:val="Telobesedila2"/>
              <w:tabs>
                <w:tab w:val="num" w:pos="900"/>
              </w:tabs>
              <w:spacing w:after="0"/>
              <w:jc w:val="center"/>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                                                                    </w:t>
            </w:r>
          </w:p>
          <w:p w14:paraId="245EE4EF" w14:textId="1FC74949" w:rsidR="00297270" w:rsidRDefault="00DD79DF" w:rsidP="001F3AD4">
            <w:pPr>
              <w:pStyle w:val="Telobesedila2"/>
              <w:spacing w:after="0" w:line="240" w:lineRule="exact"/>
              <w:ind w:left="5304"/>
              <w:jc w:val="both"/>
              <w:rPr>
                <w:rFonts w:ascii="Arial" w:eastAsia="Times New Roman" w:hAnsi="Arial" w:cs="Arial"/>
                <w:sz w:val="20"/>
                <w:szCs w:val="20"/>
                <w:lang w:eastAsia="sl-SI"/>
              </w:rPr>
            </w:pPr>
            <w:r>
              <w:rPr>
                <w:rFonts w:ascii="Arial" w:eastAsia="Times New Roman" w:hAnsi="Arial" w:cs="Arial"/>
                <w:sz w:val="20"/>
                <w:szCs w:val="20"/>
                <w:lang w:eastAsia="sl-SI"/>
              </w:rPr>
              <w:t>m</w:t>
            </w:r>
            <w:r w:rsidR="001F3AD4">
              <w:rPr>
                <w:rFonts w:ascii="Arial" w:eastAsia="Times New Roman" w:hAnsi="Arial" w:cs="Arial"/>
                <w:sz w:val="20"/>
                <w:szCs w:val="20"/>
                <w:lang w:eastAsia="sl-SI"/>
              </w:rPr>
              <w:t xml:space="preserve">ag. Janja </w:t>
            </w:r>
            <w:proofErr w:type="spellStart"/>
            <w:r w:rsidR="001F3AD4">
              <w:rPr>
                <w:rFonts w:ascii="Arial" w:eastAsia="Times New Roman" w:hAnsi="Arial" w:cs="Arial"/>
                <w:sz w:val="20"/>
                <w:szCs w:val="20"/>
                <w:lang w:eastAsia="sl-SI"/>
              </w:rPr>
              <w:t>Garvas</w:t>
            </w:r>
            <w:proofErr w:type="spellEnd"/>
          </w:p>
          <w:p w14:paraId="67815C92" w14:textId="77777777" w:rsidR="00297270" w:rsidRPr="00297270" w:rsidRDefault="00297270" w:rsidP="001F3AD4">
            <w:pPr>
              <w:pStyle w:val="Telobesedila2"/>
              <w:tabs>
                <w:tab w:val="num" w:pos="900"/>
              </w:tabs>
              <w:spacing w:after="0" w:line="240" w:lineRule="exact"/>
              <w:jc w:val="center"/>
              <w:rPr>
                <w:rFonts w:ascii="Arial" w:eastAsia="Times New Roman" w:hAnsi="Arial" w:cs="Arial"/>
                <w:sz w:val="20"/>
                <w:szCs w:val="20"/>
                <w:lang w:eastAsia="sl-SI"/>
              </w:rPr>
            </w:pP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t xml:space="preserve">               generalna sekretarka vlade</w:t>
            </w:r>
          </w:p>
          <w:p w14:paraId="68C92C45" w14:textId="77777777" w:rsidR="00297270" w:rsidRPr="00297270" w:rsidRDefault="00297270" w:rsidP="00297270">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8B44E1A" w14:textId="77777777" w:rsidR="00297270" w:rsidRPr="00297270" w:rsidRDefault="00297270" w:rsidP="00297270">
            <w:pPr>
              <w:overflowPunct w:val="0"/>
              <w:autoSpaceDE w:val="0"/>
              <w:autoSpaceDN w:val="0"/>
              <w:adjustRightInd w:val="0"/>
              <w:spacing w:line="260" w:lineRule="exact"/>
              <w:jc w:val="both"/>
              <w:textAlignment w:val="baseline"/>
              <w:rPr>
                <w:rFonts w:ascii="Arial" w:eastAsia="Times New Roman" w:hAnsi="Arial" w:cs="Arial"/>
                <w:sz w:val="20"/>
                <w:szCs w:val="20"/>
                <w:lang w:eastAsia="sl-SI"/>
              </w:rPr>
            </w:pPr>
          </w:p>
          <w:p w14:paraId="0824F8AA" w14:textId="77777777" w:rsidR="00297270" w:rsidRPr="00297270" w:rsidRDefault="00297270" w:rsidP="00297270">
            <w:pPr>
              <w:pStyle w:val="Neotevilenodstavek"/>
              <w:spacing w:before="0" w:after="0" w:line="260" w:lineRule="exact"/>
              <w:rPr>
                <w:sz w:val="20"/>
                <w:szCs w:val="20"/>
              </w:rPr>
            </w:pPr>
          </w:p>
          <w:p w14:paraId="0D645499" w14:textId="77777777" w:rsidR="00297270" w:rsidRPr="00297270" w:rsidRDefault="00297270" w:rsidP="00297270">
            <w:pPr>
              <w:pStyle w:val="Neotevilenodstavek"/>
              <w:spacing w:before="0" w:after="0" w:line="260" w:lineRule="exact"/>
              <w:rPr>
                <w:sz w:val="20"/>
                <w:szCs w:val="20"/>
              </w:rPr>
            </w:pPr>
          </w:p>
          <w:p w14:paraId="5D0E25F5" w14:textId="77777777" w:rsidR="00297270" w:rsidRPr="00297270" w:rsidRDefault="00297270" w:rsidP="00297270">
            <w:pPr>
              <w:pStyle w:val="Neotevilenodstavek"/>
              <w:spacing w:before="0" w:after="0" w:line="260" w:lineRule="exact"/>
              <w:rPr>
                <w:sz w:val="20"/>
                <w:szCs w:val="20"/>
              </w:rPr>
            </w:pPr>
          </w:p>
          <w:p w14:paraId="02D30093" w14:textId="77777777" w:rsidR="00297270" w:rsidRPr="00297270" w:rsidRDefault="00297270" w:rsidP="00297270">
            <w:pPr>
              <w:pStyle w:val="Neotevilenodstavek"/>
              <w:spacing w:before="0" w:after="0" w:line="260" w:lineRule="exact"/>
              <w:rPr>
                <w:sz w:val="20"/>
                <w:szCs w:val="20"/>
              </w:rPr>
            </w:pPr>
            <w:r w:rsidRPr="00297270">
              <w:rPr>
                <w:sz w:val="20"/>
                <w:szCs w:val="20"/>
              </w:rPr>
              <w:t xml:space="preserve">Prejemniki: </w:t>
            </w:r>
          </w:p>
          <w:p w14:paraId="73C9AF56" w14:textId="006B99A1" w:rsidR="00297270" w:rsidRPr="00297270" w:rsidRDefault="00297270" w:rsidP="00297270">
            <w:pPr>
              <w:numPr>
                <w:ilvl w:val="0"/>
                <w:numId w:val="31"/>
              </w:numPr>
              <w:autoSpaceDE w:val="0"/>
              <w:autoSpaceDN w:val="0"/>
              <w:adjustRightInd w:val="0"/>
              <w:spacing w:after="0" w:line="260" w:lineRule="exact"/>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Ministrstvo za </w:t>
            </w:r>
            <w:r w:rsidR="00DD79DF">
              <w:rPr>
                <w:rFonts w:ascii="Arial" w:eastAsia="Times New Roman" w:hAnsi="Arial" w:cs="Arial"/>
                <w:sz w:val="20"/>
                <w:szCs w:val="20"/>
                <w:lang w:eastAsia="sl-SI"/>
              </w:rPr>
              <w:t xml:space="preserve">notranje zadeve in </w:t>
            </w:r>
            <w:r w:rsidRPr="00297270">
              <w:rPr>
                <w:rFonts w:ascii="Arial" w:eastAsia="Times New Roman" w:hAnsi="Arial" w:cs="Arial"/>
                <w:sz w:val="20"/>
                <w:szCs w:val="20"/>
                <w:lang w:eastAsia="sl-SI"/>
              </w:rPr>
              <w:t>javno upravo</w:t>
            </w:r>
          </w:p>
          <w:p w14:paraId="1B586F55" w14:textId="77777777" w:rsidR="00297270" w:rsidRPr="00297270" w:rsidRDefault="00297270" w:rsidP="00297270">
            <w:pPr>
              <w:numPr>
                <w:ilvl w:val="0"/>
                <w:numId w:val="31"/>
              </w:numPr>
              <w:autoSpaceDE w:val="0"/>
              <w:autoSpaceDN w:val="0"/>
              <w:adjustRightInd w:val="0"/>
              <w:spacing w:after="0" w:line="260" w:lineRule="exact"/>
              <w:rPr>
                <w:rFonts w:ascii="Arial" w:eastAsia="Times New Roman" w:hAnsi="Arial" w:cs="Arial"/>
                <w:sz w:val="20"/>
                <w:szCs w:val="20"/>
                <w:lang w:eastAsia="sl-SI"/>
              </w:rPr>
            </w:pPr>
            <w:r w:rsidRPr="00297270">
              <w:rPr>
                <w:rFonts w:ascii="Arial" w:eastAsia="Times New Roman" w:hAnsi="Arial" w:cs="Arial"/>
                <w:sz w:val="20"/>
                <w:szCs w:val="20"/>
                <w:lang w:eastAsia="sl-SI"/>
              </w:rPr>
              <w:t>Predsednica Republike Slovenije</w:t>
            </w:r>
          </w:p>
          <w:p w14:paraId="2AB3C874"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Državni zbor Republike Slovenije</w:t>
            </w:r>
          </w:p>
          <w:p w14:paraId="4E1DC2F0"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Državni svet Republike Slovenije</w:t>
            </w:r>
          </w:p>
          <w:p w14:paraId="66CC3EE3"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Ustavno sodišče Republike Slovenije</w:t>
            </w:r>
          </w:p>
          <w:p w14:paraId="4495722A"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Računsko sodišče Republike Slovenije</w:t>
            </w:r>
          </w:p>
          <w:p w14:paraId="34499E15"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Državna revizijska komisija za revizijo postopkov oddaje javnih naročil</w:t>
            </w:r>
          </w:p>
          <w:p w14:paraId="074269E4"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Državna volilna komisija</w:t>
            </w:r>
          </w:p>
          <w:p w14:paraId="19E516A3"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Fiskalni svet</w:t>
            </w:r>
          </w:p>
          <w:p w14:paraId="04A237A5"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Informacijski pooblaščenec</w:t>
            </w:r>
          </w:p>
          <w:p w14:paraId="5E3D72E8"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Komisija za preprečevanje korupcije</w:t>
            </w:r>
          </w:p>
          <w:p w14:paraId="766E106F"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Varuh človekovih pravic</w:t>
            </w:r>
          </w:p>
          <w:p w14:paraId="77797093"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Zagovornik načela enakosti in</w:t>
            </w:r>
          </w:p>
          <w:p w14:paraId="08E0BA28"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r w:rsidRPr="00297270">
              <w:rPr>
                <w:rFonts w:ascii="Arial" w:eastAsia="Times New Roman" w:hAnsi="Arial" w:cs="Arial"/>
                <w:sz w:val="20"/>
                <w:szCs w:val="20"/>
                <w:lang w:eastAsia="sl-SI"/>
              </w:rPr>
              <w:t>Sodni svet</w:t>
            </w:r>
          </w:p>
          <w:p w14:paraId="305242A9" w14:textId="77777777" w:rsidR="00297270" w:rsidRPr="00297270" w:rsidRDefault="00297270" w:rsidP="00297270">
            <w:pPr>
              <w:numPr>
                <w:ilvl w:val="0"/>
                <w:numId w:val="31"/>
              </w:numPr>
              <w:spacing w:after="0" w:line="260" w:lineRule="atLeast"/>
              <w:rPr>
                <w:rFonts w:ascii="Arial" w:eastAsia="Times New Roman" w:hAnsi="Arial" w:cs="Arial"/>
                <w:sz w:val="20"/>
                <w:szCs w:val="20"/>
                <w:lang w:eastAsia="sl-SI"/>
              </w:rPr>
            </w:pPr>
            <w:proofErr w:type="spellStart"/>
            <w:r w:rsidRPr="00297270">
              <w:rPr>
                <w:rFonts w:ascii="Arial" w:eastAsia="Times New Roman" w:hAnsi="Arial" w:cs="Arial"/>
                <w:sz w:val="20"/>
                <w:szCs w:val="20"/>
                <w:lang w:eastAsia="sl-SI"/>
              </w:rPr>
              <w:t>Državnotožilski</w:t>
            </w:r>
            <w:proofErr w:type="spellEnd"/>
            <w:r w:rsidRPr="00297270">
              <w:rPr>
                <w:rFonts w:ascii="Arial" w:eastAsia="Times New Roman" w:hAnsi="Arial" w:cs="Arial"/>
                <w:sz w:val="20"/>
                <w:szCs w:val="20"/>
                <w:lang w:eastAsia="sl-SI"/>
              </w:rPr>
              <w:t xml:space="preserve"> svet</w:t>
            </w:r>
          </w:p>
          <w:p w14:paraId="5ED414BA" w14:textId="77777777" w:rsidR="00297270" w:rsidRPr="00297270" w:rsidRDefault="00297270" w:rsidP="00297270">
            <w:pPr>
              <w:numPr>
                <w:ilvl w:val="0"/>
                <w:numId w:val="31"/>
              </w:numPr>
              <w:autoSpaceDE w:val="0"/>
              <w:autoSpaceDN w:val="0"/>
              <w:adjustRightInd w:val="0"/>
              <w:spacing w:after="0" w:line="260" w:lineRule="exact"/>
              <w:rPr>
                <w:rFonts w:ascii="Arial" w:eastAsia="Times New Roman" w:hAnsi="Arial" w:cs="Arial"/>
                <w:sz w:val="20"/>
                <w:szCs w:val="20"/>
                <w:lang w:eastAsia="sl-SI"/>
              </w:rPr>
            </w:pPr>
            <w:r w:rsidRPr="00297270">
              <w:rPr>
                <w:rFonts w:ascii="Arial" w:eastAsia="Times New Roman" w:hAnsi="Arial" w:cs="Arial"/>
                <w:sz w:val="20"/>
                <w:szCs w:val="20"/>
                <w:lang w:eastAsia="sl-SI"/>
              </w:rPr>
              <w:t>Generalni sekretariat Vlade Republike Slovenije, Sektor za podporo dela KAZI</w:t>
            </w:r>
          </w:p>
          <w:bookmarkEnd w:id="0"/>
          <w:p w14:paraId="7B87B0DC" w14:textId="2A41801D" w:rsidR="00392A97" w:rsidRPr="001F3AD4" w:rsidRDefault="00392A97" w:rsidP="001F3AD4">
            <w:pPr>
              <w:spacing w:line="240" w:lineRule="auto"/>
              <w:jc w:val="both"/>
              <w:rPr>
                <w:rFonts w:cs="Arial"/>
                <w:szCs w:val="20"/>
                <w:lang w:eastAsia="sl-SI"/>
              </w:rPr>
            </w:pPr>
          </w:p>
        </w:tc>
      </w:tr>
      <w:tr w:rsidR="005B4D97" w:rsidRPr="005B4D97" w14:paraId="3853B1CD" w14:textId="77777777" w:rsidTr="005378CA">
        <w:tc>
          <w:tcPr>
            <w:tcW w:w="9163" w:type="dxa"/>
            <w:gridSpan w:val="4"/>
          </w:tcPr>
          <w:p w14:paraId="487B2BFF"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
                <w:iCs/>
                <w:sz w:val="20"/>
                <w:szCs w:val="20"/>
                <w:lang w:eastAsia="sl-SI"/>
              </w:rPr>
            </w:pPr>
            <w:r w:rsidRPr="005B4D97">
              <w:rPr>
                <w:rFonts w:ascii="Arial" w:eastAsia="Times New Roman" w:hAnsi="Arial" w:cs="Arial"/>
                <w:b/>
                <w:sz w:val="20"/>
                <w:szCs w:val="20"/>
                <w:lang w:eastAsia="sl-SI"/>
              </w:rPr>
              <w:lastRenderedPageBreak/>
              <w:t>2. Osebe, odgovorne za strokovno pripravo in usklajenost gradiva:</w:t>
            </w:r>
          </w:p>
        </w:tc>
      </w:tr>
      <w:tr w:rsidR="005B4D97" w:rsidRPr="005B4D97" w14:paraId="31FABBBE" w14:textId="77777777" w:rsidTr="005378CA">
        <w:tc>
          <w:tcPr>
            <w:tcW w:w="9163" w:type="dxa"/>
            <w:gridSpan w:val="4"/>
          </w:tcPr>
          <w:p w14:paraId="12B5635B" w14:textId="1BD6EE27" w:rsidR="006B7F88" w:rsidRPr="00DD79DF" w:rsidRDefault="001F3AD4" w:rsidP="00C4795B">
            <w:pPr>
              <w:pStyle w:val="Odstavekseznama"/>
              <w:numPr>
                <w:ilvl w:val="0"/>
                <w:numId w:val="14"/>
              </w:numPr>
              <w:overflowPunct w:val="0"/>
              <w:autoSpaceDE w:val="0"/>
              <w:autoSpaceDN w:val="0"/>
              <w:adjustRightInd w:val="0"/>
              <w:spacing w:line="240" w:lineRule="auto"/>
              <w:jc w:val="both"/>
              <w:textAlignment w:val="baseline"/>
              <w:rPr>
                <w:rFonts w:cs="Arial"/>
                <w:iCs/>
                <w:szCs w:val="20"/>
                <w:lang w:eastAsia="sl-SI"/>
              </w:rPr>
            </w:pPr>
            <w:r w:rsidRPr="00DD79DF">
              <w:rPr>
                <w:rFonts w:cs="Arial"/>
                <w:iCs/>
                <w:szCs w:val="20"/>
                <w:lang w:eastAsia="sl-SI"/>
              </w:rPr>
              <w:t>Maja Pogačar</w:t>
            </w:r>
            <w:r w:rsidR="006B7F88" w:rsidRPr="00DD79DF">
              <w:rPr>
                <w:rFonts w:cs="Arial"/>
                <w:iCs/>
                <w:szCs w:val="20"/>
                <w:lang w:eastAsia="sl-SI"/>
              </w:rPr>
              <w:t xml:space="preserve">, generalna direktorica Direktorata </w:t>
            </w:r>
            <w:r w:rsidRPr="00DD79DF">
              <w:rPr>
                <w:rFonts w:cs="Arial"/>
                <w:iCs/>
                <w:szCs w:val="20"/>
                <w:lang w:eastAsia="sl-SI"/>
              </w:rPr>
              <w:t>za stvarno premoženje</w:t>
            </w:r>
          </w:p>
          <w:p w14:paraId="53B15853" w14:textId="65A48159" w:rsidR="006B7F88" w:rsidRPr="00DD79DF" w:rsidRDefault="001F3AD4" w:rsidP="00C4795B">
            <w:pPr>
              <w:pStyle w:val="Odstavekseznama"/>
              <w:numPr>
                <w:ilvl w:val="0"/>
                <w:numId w:val="14"/>
              </w:numPr>
              <w:overflowPunct w:val="0"/>
              <w:autoSpaceDE w:val="0"/>
              <w:autoSpaceDN w:val="0"/>
              <w:adjustRightInd w:val="0"/>
              <w:spacing w:line="240" w:lineRule="auto"/>
              <w:jc w:val="both"/>
              <w:textAlignment w:val="baseline"/>
              <w:rPr>
                <w:rFonts w:cs="Arial"/>
                <w:iCs/>
                <w:szCs w:val="20"/>
                <w:lang w:eastAsia="sl-SI"/>
              </w:rPr>
            </w:pPr>
            <w:r w:rsidRPr="00DD79DF">
              <w:rPr>
                <w:rFonts w:cs="Arial"/>
                <w:iCs/>
                <w:szCs w:val="20"/>
                <w:lang w:eastAsia="sl-SI"/>
              </w:rPr>
              <w:t>Tatjana Hočevar Kerševan</w:t>
            </w:r>
            <w:r w:rsidR="006B7F88" w:rsidRPr="00DD79DF">
              <w:rPr>
                <w:rFonts w:cs="Arial"/>
                <w:iCs/>
                <w:szCs w:val="20"/>
                <w:lang w:eastAsia="sl-SI"/>
              </w:rPr>
              <w:t xml:space="preserve">, </w:t>
            </w:r>
            <w:r w:rsidRPr="00DD79DF">
              <w:rPr>
                <w:rFonts w:cs="Arial"/>
                <w:iCs/>
                <w:szCs w:val="20"/>
                <w:lang w:eastAsia="sl-SI"/>
              </w:rPr>
              <w:t>sekretarka</w:t>
            </w:r>
            <w:r w:rsidR="006B7F88" w:rsidRPr="00DD79DF">
              <w:rPr>
                <w:rFonts w:cs="Arial"/>
                <w:iCs/>
                <w:szCs w:val="20"/>
                <w:lang w:eastAsia="sl-SI"/>
              </w:rPr>
              <w:t xml:space="preserve"> Direktorat </w:t>
            </w:r>
            <w:r w:rsidRPr="00DD79DF">
              <w:rPr>
                <w:rFonts w:cs="Arial"/>
                <w:iCs/>
                <w:szCs w:val="20"/>
                <w:lang w:eastAsia="sl-SI"/>
              </w:rPr>
              <w:t>stvarno premoženje</w:t>
            </w:r>
          </w:p>
          <w:p w14:paraId="10B2AF46" w14:textId="73031AE1" w:rsidR="00D70AC5" w:rsidRPr="005B4D97" w:rsidRDefault="00D70AC5" w:rsidP="001F3AD4">
            <w:pPr>
              <w:overflowPunct w:val="0"/>
              <w:autoSpaceDE w:val="0"/>
              <w:autoSpaceDN w:val="0"/>
              <w:adjustRightInd w:val="0"/>
              <w:spacing w:after="0" w:line="240" w:lineRule="auto"/>
              <w:jc w:val="both"/>
              <w:textAlignment w:val="baseline"/>
              <w:rPr>
                <w:rFonts w:ascii="Arial" w:eastAsia="Times New Roman" w:hAnsi="Arial" w:cs="Arial"/>
                <w:bCs/>
                <w:sz w:val="20"/>
                <w:szCs w:val="20"/>
              </w:rPr>
            </w:pPr>
          </w:p>
        </w:tc>
      </w:tr>
      <w:tr w:rsidR="005B4D97" w:rsidRPr="005B4D97" w14:paraId="7630CC18" w14:textId="77777777" w:rsidTr="005378CA">
        <w:tc>
          <w:tcPr>
            <w:tcW w:w="9163" w:type="dxa"/>
            <w:gridSpan w:val="4"/>
          </w:tcPr>
          <w:p w14:paraId="7B01268C"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
                <w:iCs/>
                <w:sz w:val="20"/>
                <w:szCs w:val="20"/>
                <w:lang w:eastAsia="sl-SI"/>
              </w:rPr>
            </w:pPr>
            <w:r w:rsidRPr="005B4D97">
              <w:rPr>
                <w:rFonts w:ascii="Arial" w:eastAsia="Times New Roman" w:hAnsi="Arial" w:cs="Arial"/>
                <w:b/>
                <w:iCs/>
                <w:sz w:val="20"/>
                <w:szCs w:val="20"/>
                <w:lang w:eastAsia="sl-SI"/>
              </w:rPr>
              <w:t xml:space="preserve">3. Zunanji strokovnjaki, ki so </w:t>
            </w:r>
            <w:r w:rsidRPr="005B4D97">
              <w:rPr>
                <w:rFonts w:ascii="Arial" w:eastAsia="Times New Roman" w:hAnsi="Arial" w:cs="Arial"/>
                <w:b/>
                <w:sz w:val="20"/>
                <w:szCs w:val="20"/>
                <w:lang w:eastAsia="sl-SI"/>
              </w:rPr>
              <w:t>sodelovali pri pripravi dela ali celotnega gradiva:</w:t>
            </w:r>
          </w:p>
        </w:tc>
      </w:tr>
      <w:tr w:rsidR="005B4D97" w:rsidRPr="005B4D97" w14:paraId="6BA86B04" w14:textId="77777777" w:rsidTr="005378CA">
        <w:tc>
          <w:tcPr>
            <w:tcW w:w="9163" w:type="dxa"/>
            <w:gridSpan w:val="4"/>
          </w:tcPr>
          <w:p w14:paraId="4912A749" w14:textId="0E23D502" w:rsidR="008E4B45" w:rsidRPr="005B4D97" w:rsidRDefault="00977B63" w:rsidP="00C4795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w:t>
            </w:r>
            <w:r w:rsidR="006B7F88" w:rsidRPr="005B4D97">
              <w:rPr>
                <w:rFonts w:ascii="Arial" w:eastAsia="Times New Roman" w:hAnsi="Arial" w:cs="Arial"/>
                <w:iCs/>
                <w:sz w:val="20"/>
                <w:szCs w:val="20"/>
                <w:lang w:eastAsia="sl-SI"/>
              </w:rPr>
              <w:t xml:space="preserve"> </w:t>
            </w:r>
          </w:p>
        </w:tc>
      </w:tr>
      <w:tr w:rsidR="005B4D97" w:rsidRPr="005B4D97" w14:paraId="256C8933" w14:textId="77777777" w:rsidTr="005378CA">
        <w:tc>
          <w:tcPr>
            <w:tcW w:w="9163" w:type="dxa"/>
            <w:gridSpan w:val="4"/>
          </w:tcPr>
          <w:p w14:paraId="371E6DF1"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
                <w:iCs/>
                <w:sz w:val="20"/>
                <w:szCs w:val="20"/>
                <w:lang w:eastAsia="sl-SI"/>
              </w:rPr>
            </w:pPr>
            <w:r w:rsidRPr="005B4D97">
              <w:rPr>
                <w:rFonts w:ascii="Arial" w:eastAsia="Times New Roman" w:hAnsi="Arial" w:cs="Arial"/>
                <w:b/>
                <w:sz w:val="20"/>
                <w:szCs w:val="20"/>
                <w:lang w:eastAsia="sl-SI"/>
              </w:rPr>
              <w:t>4. Predstavniki vlade, ki bodo sodelovali pri delu državnega zbora:</w:t>
            </w:r>
          </w:p>
        </w:tc>
      </w:tr>
      <w:tr w:rsidR="005B4D97" w:rsidRPr="005B4D97" w14:paraId="32E009E3" w14:textId="77777777" w:rsidTr="005378CA">
        <w:tc>
          <w:tcPr>
            <w:tcW w:w="9163" w:type="dxa"/>
            <w:gridSpan w:val="4"/>
          </w:tcPr>
          <w:p w14:paraId="015E823A" w14:textId="7174B213" w:rsidR="00642641" w:rsidRPr="005B4D97" w:rsidRDefault="00642641" w:rsidP="00642641">
            <w:pPr>
              <w:pStyle w:val="Neotevilenodstavek"/>
              <w:numPr>
                <w:ilvl w:val="0"/>
                <w:numId w:val="14"/>
              </w:numPr>
              <w:spacing w:before="0" w:after="0" w:line="240" w:lineRule="auto"/>
              <w:rPr>
                <w:iCs/>
                <w:sz w:val="20"/>
                <w:szCs w:val="20"/>
              </w:rPr>
            </w:pPr>
            <w:r>
              <w:rPr>
                <w:iCs/>
                <w:sz w:val="20"/>
                <w:szCs w:val="20"/>
              </w:rPr>
              <w:t>Franci Matoz</w:t>
            </w:r>
            <w:r w:rsidRPr="005B4D97">
              <w:rPr>
                <w:iCs/>
                <w:sz w:val="20"/>
                <w:szCs w:val="20"/>
              </w:rPr>
              <w:t xml:space="preserve">, minister za </w:t>
            </w:r>
            <w:r w:rsidR="00507F75">
              <w:rPr>
                <w:iCs/>
                <w:sz w:val="20"/>
                <w:szCs w:val="20"/>
              </w:rPr>
              <w:t xml:space="preserve">notranje zadeve in </w:t>
            </w:r>
            <w:r w:rsidRPr="005B4D97">
              <w:rPr>
                <w:iCs/>
                <w:sz w:val="20"/>
                <w:szCs w:val="20"/>
              </w:rPr>
              <w:t>javno upravo</w:t>
            </w:r>
          </w:p>
          <w:p w14:paraId="21B6A0A6" w14:textId="77777777" w:rsidR="00642641" w:rsidRPr="005B4D97" w:rsidRDefault="00642641" w:rsidP="00642641">
            <w:pPr>
              <w:pStyle w:val="Neotevilenodstavek"/>
              <w:numPr>
                <w:ilvl w:val="0"/>
                <w:numId w:val="14"/>
              </w:numPr>
              <w:spacing w:before="0" w:after="0" w:line="240" w:lineRule="auto"/>
              <w:rPr>
                <w:iCs/>
                <w:sz w:val="20"/>
                <w:szCs w:val="20"/>
              </w:rPr>
            </w:pPr>
            <w:r>
              <w:rPr>
                <w:iCs/>
                <w:sz w:val="20"/>
                <w:szCs w:val="20"/>
              </w:rPr>
              <w:t>Dr. Božo Predalič</w:t>
            </w:r>
            <w:r w:rsidRPr="005B4D97">
              <w:rPr>
                <w:iCs/>
                <w:sz w:val="20"/>
                <w:szCs w:val="20"/>
              </w:rPr>
              <w:t xml:space="preserve">, državni sekretar </w:t>
            </w:r>
          </w:p>
          <w:p w14:paraId="763DBC90" w14:textId="77777777" w:rsidR="00642641" w:rsidRPr="007B3C66" w:rsidRDefault="00642641" w:rsidP="00642641">
            <w:pPr>
              <w:pStyle w:val="Odstavekseznama"/>
              <w:numPr>
                <w:ilvl w:val="0"/>
                <w:numId w:val="14"/>
              </w:numPr>
              <w:overflowPunct w:val="0"/>
              <w:autoSpaceDE w:val="0"/>
              <w:autoSpaceDN w:val="0"/>
              <w:adjustRightInd w:val="0"/>
              <w:spacing w:line="240" w:lineRule="auto"/>
              <w:jc w:val="both"/>
              <w:textAlignment w:val="baseline"/>
              <w:rPr>
                <w:rFonts w:cs="Arial"/>
                <w:iCs/>
                <w:szCs w:val="20"/>
                <w:lang w:eastAsia="sl-SI"/>
              </w:rPr>
            </w:pPr>
            <w:r w:rsidRPr="007B3C66">
              <w:rPr>
                <w:rFonts w:cs="Arial"/>
                <w:iCs/>
                <w:szCs w:val="20"/>
                <w:lang w:eastAsia="sl-SI"/>
              </w:rPr>
              <w:t>Maja Pogačar, generalna direktorica Direktorata za stvarno premoženje</w:t>
            </w:r>
          </w:p>
          <w:p w14:paraId="4FD82A6A" w14:textId="0016AFAF" w:rsidR="00F6302F" w:rsidRPr="0049799D" w:rsidRDefault="00F6302F" w:rsidP="00C4795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5B4D97" w:rsidRPr="005B4D97" w14:paraId="7E3DA8E9" w14:textId="77777777" w:rsidTr="005378CA">
        <w:tc>
          <w:tcPr>
            <w:tcW w:w="9163" w:type="dxa"/>
            <w:gridSpan w:val="4"/>
          </w:tcPr>
          <w:p w14:paraId="57E81A16" w14:textId="77777777" w:rsidR="008E4B45" w:rsidRPr="005B4D97" w:rsidRDefault="008E4B45" w:rsidP="00C4795B">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4D97">
              <w:rPr>
                <w:rFonts w:ascii="Arial" w:eastAsia="Times New Roman" w:hAnsi="Arial" w:cs="Arial"/>
                <w:b/>
                <w:sz w:val="20"/>
                <w:szCs w:val="20"/>
                <w:lang w:eastAsia="sl-SI"/>
              </w:rPr>
              <w:t>5. Kratek povzetek gradiva:</w:t>
            </w:r>
          </w:p>
        </w:tc>
      </w:tr>
      <w:tr w:rsidR="005B4D97" w:rsidRPr="005B4D97" w14:paraId="14EA5356" w14:textId="77777777" w:rsidTr="005378CA">
        <w:tc>
          <w:tcPr>
            <w:tcW w:w="9163" w:type="dxa"/>
            <w:gridSpan w:val="4"/>
          </w:tcPr>
          <w:p w14:paraId="1E85FA91" w14:textId="7E3D0279" w:rsidR="007B438C" w:rsidRPr="005B4D97" w:rsidRDefault="001F3AD4" w:rsidP="007B438C">
            <w:pPr>
              <w:spacing w:after="0" w:line="240" w:lineRule="auto"/>
              <w:jc w:val="both"/>
              <w:rPr>
                <w:rFonts w:ascii="Arial" w:eastAsia="Times New Roman" w:hAnsi="Arial" w:cs="Arial"/>
                <w:iCs/>
                <w:sz w:val="20"/>
                <w:szCs w:val="20"/>
                <w:lang w:eastAsia="sl-SI"/>
              </w:rPr>
            </w:pPr>
            <w:r w:rsidRPr="001F3AD4">
              <w:rPr>
                <w:rFonts w:ascii="Arial" w:eastAsia="Times New Roman" w:hAnsi="Arial" w:cs="Arial"/>
                <w:sz w:val="20"/>
                <w:szCs w:val="20"/>
                <w:lang w:eastAsia="sl-SI"/>
              </w:rPr>
              <w:t>Predloženo gradivo zajema seznanitev Vlade Republike Slovenije z obvestili in podatki o realizaciji načrtov razpolaganja s stvarnim premoženjem države za leto 202</w:t>
            </w:r>
            <w:r w:rsidR="00026DD6">
              <w:rPr>
                <w:rFonts w:ascii="Arial" w:eastAsia="Times New Roman" w:hAnsi="Arial" w:cs="Arial"/>
                <w:sz w:val="20"/>
                <w:szCs w:val="20"/>
                <w:lang w:eastAsia="sl-SI"/>
              </w:rPr>
              <w:t>5</w:t>
            </w:r>
            <w:r w:rsidRPr="001F3AD4">
              <w:rPr>
                <w:rFonts w:ascii="Arial" w:eastAsia="Times New Roman" w:hAnsi="Arial" w:cs="Arial"/>
                <w:sz w:val="20"/>
                <w:szCs w:val="20"/>
                <w:lang w:eastAsia="sl-SI"/>
              </w:rPr>
              <w:t xml:space="preserve"> za druge državne organe. Ti so na podlagi dopisa Ministrstva za javno upravo št. 711-</w:t>
            </w:r>
            <w:r w:rsidR="00026DD6">
              <w:rPr>
                <w:rFonts w:ascii="Arial" w:eastAsia="Times New Roman" w:hAnsi="Arial" w:cs="Arial"/>
                <w:sz w:val="20"/>
                <w:szCs w:val="20"/>
                <w:lang w:eastAsia="sl-SI"/>
              </w:rPr>
              <w:t>53</w:t>
            </w:r>
            <w:r w:rsidRPr="001F3AD4">
              <w:rPr>
                <w:rFonts w:ascii="Arial" w:eastAsia="Times New Roman" w:hAnsi="Arial" w:cs="Arial"/>
                <w:sz w:val="20"/>
                <w:szCs w:val="20"/>
                <w:lang w:eastAsia="sl-SI"/>
              </w:rPr>
              <w:t>/202</w:t>
            </w:r>
            <w:r w:rsidR="00026DD6">
              <w:rPr>
                <w:rFonts w:ascii="Arial" w:eastAsia="Times New Roman" w:hAnsi="Arial" w:cs="Arial"/>
                <w:sz w:val="20"/>
                <w:szCs w:val="20"/>
                <w:lang w:eastAsia="sl-SI"/>
              </w:rPr>
              <w:t>6</w:t>
            </w:r>
            <w:r w:rsidRPr="001F3AD4">
              <w:rPr>
                <w:rFonts w:ascii="Arial" w:eastAsia="Times New Roman" w:hAnsi="Arial" w:cs="Arial"/>
                <w:sz w:val="20"/>
                <w:szCs w:val="20"/>
                <w:lang w:eastAsia="sl-SI"/>
              </w:rPr>
              <w:t>-3130-</w:t>
            </w:r>
            <w:r w:rsidR="00026DD6">
              <w:rPr>
                <w:rFonts w:ascii="Arial" w:eastAsia="Times New Roman" w:hAnsi="Arial" w:cs="Arial"/>
                <w:sz w:val="20"/>
                <w:szCs w:val="20"/>
                <w:lang w:eastAsia="sl-SI"/>
              </w:rPr>
              <w:t>1</w:t>
            </w:r>
            <w:r w:rsidRPr="001F3AD4">
              <w:rPr>
                <w:rFonts w:ascii="Arial" w:eastAsia="Times New Roman" w:hAnsi="Arial" w:cs="Arial"/>
                <w:sz w:val="20"/>
                <w:szCs w:val="20"/>
                <w:lang w:eastAsia="sl-SI"/>
              </w:rPr>
              <w:t xml:space="preserve"> z dne 1</w:t>
            </w:r>
            <w:r w:rsidR="00026DD6">
              <w:rPr>
                <w:rFonts w:ascii="Arial" w:eastAsia="Times New Roman" w:hAnsi="Arial" w:cs="Arial"/>
                <w:sz w:val="20"/>
                <w:szCs w:val="20"/>
                <w:lang w:eastAsia="sl-SI"/>
              </w:rPr>
              <w:t>8</w:t>
            </w:r>
            <w:r w:rsidRPr="001F3AD4">
              <w:rPr>
                <w:rFonts w:ascii="Arial" w:eastAsia="Times New Roman" w:hAnsi="Arial" w:cs="Arial"/>
                <w:sz w:val="20"/>
                <w:szCs w:val="20"/>
                <w:lang w:eastAsia="sl-SI"/>
              </w:rPr>
              <w:t>. 3. 202</w:t>
            </w:r>
            <w:r w:rsidR="00026DD6">
              <w:rPr>
                <w:rFonts w:ascii="Arial" w:eastAsia="Times New Roman" w:hAnsi="Arial" w:cs="Arial"/>
                <w:sz w:val="20"/>
                <w:szCs w:val="20"/>
                <w:lang w:eastAsia="sl-SI"/>
              </w:rPr>
              <w:t>6</w:t>
            </w:r>
            <w:r w:rsidRPr="001F3AD4">
              <w:rPr>
                <w:rFonts w:ascii="Arial" w:eastAsia="Times New Roman" w:hAnsi="Arial" w:cs="Arial"/>
                <w:sz w:val="20"/>
                <w:szCs w:val="20"/>
                <w:lang w:eastAsia="sl-SI"/>
              </w:rPr>
              <w:t xml:space="preserve"> posredovali obvestila in poročali o realizaciji načrtov ravnanja s stvarnim premoženjem v lasti države</w:t>
            </w:r>
            <w:r w:rsidR="007B3C66">
              <w:rPr>
                <w:rFonts w:ascii="Arial" w:eastAsia="Times New Roman" w:hAnsi="Arial" w:cs="Arial"/>
                <w:sz w:val="20"/>
                <w:szCs w:val="20"/>
                <w:lang w:eastAsia="sl-SI"/>
              </w:rPr>
              <w:t>,</w:t>
            </w:r>
            <w:r w:rsidR="007B3C66" w:rsidRPr="00232563">
              <w:rPr>
                <w:rFonts w:ascii="Arial" w:eastAsia="Times New Roman" w:hAnsi="Arial" w:cs="Arial"/>
                <w:sz w:val="20"/>
                <w:szCs w:val="20"/>
                <w:lang w:eastAsia="sl-SI"/>
              </w:rPr>
              <w:t xml:space="preserve"> s katerimi je vlada v skladu z drugim odstavkom 23. člena Zakona o stvarnem premoženju države in samoupravnih lokalnih skupnosti </w:t>
            </w:r>
            <w:r w:rsidR="007B3C66" w:rsidRPr="00406AC1">
              <w:rPr>
                <w:rFonts w:ascii="Arial" w:eastAsia="Times New Roman" w:hAnsi="Arial" w:cs="Arial"/>
                <w:color w:val="000000" w:themeColor="text1"/>
                <w:sz w:val="20"/>
                <w:szCs w:val="20"/>
                <w:lang w:eastAsia="sl-SI"/>
              </w:rPr>
              <w:t>(ZSPDSLS-1, Uradni list RS, št. </w:t>
            </w:r>
            <w:hyperlink r:id="rId19" w:tgtFrame="_blank" w:tooltip="Zakon o stvarnem premoženju države in samoupravnih lokalnih skupnosti (ZSPDSLS-1)" w:history="1">
              <w:r w:rsidR="007B3C66" w:rsidRPr="00406AC1">
                <w:rPr>
                  <w:rStyle w:val="Hiperpovezava"/>
                  <w:rFonts w:ascii="Arial" w:eastAsia="Times New Roman" w:hAnsi="Arial" w:cs="Arial"/>
                  <w:color w:val="000000" w:themeColor="text1"/>
                  <w:sz w:val="20"/>
                  <w:szCs w:val="20"/>
                  <w:u w:val="none"/>
                  <w:lang w:eastAsia="sl-SI"/>
                </w:rPr>
                <w:t>11/18</w:t>
              </w:r>
            </w:hyperlink>
            <w:r w:rsidR="007B3C66" w:rsidRPr="00406AC1">
              <w:rPr>
                <w:rFonts w:ascii="Arial" w:eastAsia="Times New Roman" w:hAnsi="Arial" w:cs="Arial"/>
                <w:color w:val="000000" w:themeColor="text1"/>
                <w:sz w:val="20"/>
                <w:szCs w:val="20"/>
                <w:lang w:eastAsia="sl-SI"/>
              </w:rPr>
              <w:t>, </w:t>
            </w:r>
            <w:hyperlink r:id="rId20" w:tgtFrame="_blank" w:tooltip="Zakon o spremembah in dopolnitvah Zakona o stvarnem premoženju države in samoupravnih lokalnih skupnost (ZSPDSLS-1A)" w:history="1">
              <w:r w:rsidR="007B3C66" w:rsidRPr="00406AC1">
                <w:rPr>
                  <w:rStyle w:val="Hiperpovezava"/>
                  <w:rFonts w:ascii="Arial" w:eastAsia="Times New Roman" w:hAnsi="Arial" w:cs="Arial"/>
                  <w:color w:val="000000" w:themeColor="text1"/>
                  <w:sz w:val="20"/>
                  <w:szCs w:val="20"/>
                  <w:u w:val="none"/>
                  <w:lang w:eastAsia="sl-SI"/>
                </w:rPr>
                <w:t>79/18</w:t>
              </w:r>
            </w:hyperlink>
            <w:r w:rsidR="007B3C66" w:rsidRPr="00406AC1">
              <w:rPr>
                <w:rFonts w:ascii="Arial" w:eastAsia="Times New Roman" w:hAnsi="Arial" w:cs="Arial"/>
                <w:color w:val="000000" w:themeColor="text1"/>
                <w:sz w:val="20"/>
                <w:szCs w:val="20"/>
                <w:lang w:eastAsia="sl-SI"/>
              </w:rPr>
              <w:t> in </w:t>
            </w:r>
            <w:hyperlink r:id="rId21" w:tgtFrame="_blank" w:tooltip="Zakon o ohranjanju in razvoju rokodelstva (ZORR)" w:history="1">
              <w:r w:rsidR="007B3C66" w:rsidRPr="00406AC1">
                <w:rPr>
                  <w:rStyle w:val="Hiperpovezava"/>
                  <w:rFonts w:ascii="Arial" w:eastAsia="Times New Roman" w:hAnsi="Arial" w:cs="Arial"/>
                  <w:color w:val="000000" w:themeColor="text1"/>
                  <w:sz w:val="20"/>
                  <w:szCs w:val="20"/>
                  <w:u w:val="none"/>
                  <w:lang w:eastAsia="sl-SI"/>
                </w:rPr>
                <w:t>78/23</w:t>
              </w:r>
            </w:hyperlink>
            <w:r w:rsidR="007B3C66" w:rsidRPr="00406AC1">
              <w:rPr>
                <w:rFonts w:ascii="Arial" w:eastAsia="Times New Roman" w:hAnsi="Arial" w:cs="Arial"/>
                <w:color w:val="000000" w:themeColor="text1"/>
                <w:sz w:val="20"/>
                <w:szCs w:val="20"/>
                <w:lang w:eastAsia="sl-SI"/>
              </w:rPr>
              <w:t xml:space="preserve"> – ZORR) </w:t>
            </w:r>
            <w:r w:rsidR="007B3C66" w:rsidRPr="00232563">
              <w:rPr>
                <w:rFonts w:ascii="Arial" w:eastAsia="Times New Roman" w:hAnsi="Arial" w:cs="Arial"/>
                <w:sz w:val="20"/>
                <w:szCs w:val="20"/>
                <w:lang w:eastAsia="sl-SI"/>
              </w:rPr>
              <w:t>dolžna seznaniti državni zbor.</w:t>
            </w:r>
          </w:p>
        </w:tc>
      </w:tr>
      <w:tr w:rsidR="005B4D97" w:rsidRPr="005B4D97" w14:paraId="19A09A82" w14:textId="77777777" w:rsidTr="005378CA">
        <w:tc>
          <w:tcPr>
            <w:tcW w:w="9163" w:type="dxa"/>
            <w:gridSpan w:val="4"/>
          </w:tcPr>
          <w:p w14:paraId="7C8BC8BB" w14:textId="77777777" w:rsidR="008E4B45" w:rsidRPr="005B4D97" w:rsidRDefault="008E4B45" w:rsidP="00C4795B">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4D97">
              <w:rPr>
                <w:rFonts w:ascii="Arial" w:eastAsia="Times New Roman" w:hAnsi="Arial" w:cs="Arial"/>
                <w:b/>
                <w:sz w:val="20"/>
                <w:szCs w:val="20"/>
                <w:lang w:eastAsia="sl-SI"/>
              </w:rPr>
              <w:t>6. Presoja posledic za:</w:t>
            </w:r>
          </w:p>
        </w:tc>
      </w:tr>
      <w:tr w:rsidR="005B4D97" w:rsidRPr="005B4D97" w14:paraId="0B2273CD" w14:textId="77777777" w:rsidTr="005378CA">
        <w:tc>
          <w:tcPr>
            <w:tcW w:w="1448" w:type="dxa"/>
          </w:tcPr>
          <w:p w14:paraId="41542858"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a)</w:t>
            </w:r>
          </w:p>
        </w:tc>
        <w:tc>
          <w:tcPr>
            <w:tcW w:w="5444" w:type="dxa"/>
            <w:gridSpan w:val="2"/>
          </w:tcPr>
          <w:p w14:paraId="549C9DDF"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B4D97">
              <w:rPr>
                <w:rFonts w:ascii="Arial" w:eastAsia="Times New Roman" w:hAnsi="Arial" w:cs="Arial"/>
                <w:sz w:val="20"/>
                <w:szCs w:val="20"/>
                <w:lang w:eastAsia="sl-SI"/>
              </w:rPr>
              <w:t>javnofinančna sredstva nad 40.000 EUR v tekočem in naslednjih treh letih</w:t>
            </w:r>
          </w:p>
        </w:tc>
        <w:tc>
          <w:tcPr>
            <w:tcW w:w="2271" w:type="dxa"/>
            <w:vAlign w:val="center"/>
          </w:tcPr>
          <w:p w14:paraId="17614F0D"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422D4E54" w14:textId="77777777" w:rsidTr="005378CA">
        <w:tc>
          <w:tcPr>
            <w:tcW w:w="1448" w:type="dxa"/>
          </w:tcPr>
          <w:p w14:paraId="43C13D4A"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b)</w:t>
            </w:r>
          </w:p>
        </w:tc>
        <w:tc>
          <w:tcPr>
            <w:tcW w:w="5444" w:type="dxa"/>
            <w:gridSpan w:val="2"/>
          </w:tcPr>
          <w:p w14:paraId="6759141A"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bCs/>
                <w:sz w:val="20"/>
                <w:szCs w:val="20"/>
                <w:lang w:eastAsia="sl-SI"/>
              </w:rPr>
              <w:t>usklajenost slovenskega pravnega reda s pravnim redom Evropske unije</w:t>
            </w:r>
          </w:p>
        </w:tc>
        <w:tc>
          <w:tcPr>
            <w:tcW w:w="2271" w:type="dxa"/>
            <w:vAlign w:val="center"/>
          </w:tcPr>
          <w:p w14:paraId="5F650994"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62758FBA" w14:textId="77777777" w:rsidTr="005378CA">
        <w:tc>
          <w:tcPr>
            <w:tcW w:w="1448" w:type="dxa"/>
          </w:tcPr>
          <w:p w14:paraId="5F22C501"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c)</w:t>
            </w:r>
          </w:p>
        </w:tc>
        <w:tc>
          <w:tcPr>
            <w:tcW w:w="5444" w:type="dxa"/>
            <w:gridSpan w:val="2"/>
          </w:tcPr>
          <w:p w14:paraId="53ECA50F"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administrativne posledice</w:t>
            </w:r>
          </w:p>
        </w:tc>
        <w:tc>
          <w:tcPr>
            <w:tcW w:w="2271" w:type="dxa"/>
            <w:vAlign w:val="center"/>
          </w:tcPr>
          <w:p w14:paraId="3885074B"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5C665F41" w14:textId="77777777" w:rsidTr="005378CA">
        <w:tc>
          <w:tcPr>
            <w:tcW w:w="1448" w:type="dxa"/>
          </w:tcPr>
          <w:p w14:paraId="5317B759"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č)</w:t>
            </w:r>
          </w:p>
        </w:tc>
        <w:tc>
          <w:tcPr>
            <w:tcW w:w="5444" w:type="dxa"/>
            <w:gridSpan w:val="2"/>
          </w:tcPr>
          <w:p w14:paraId="4FE1B6EF"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sz w:val="20"/>
                <w:szCs w:val="20"/>
                <w:lang w:eastAsia="sl-SI"/>
              </w:rPr>
              <w:t>gospodarstvo, zlasti</w:t>
            </w:r>
            <w:r w:rsidRPr="005B4D97">
              <w:rPr>
                <w:rFonts w:ascii="Arial" w:eastAsia="Times New Roman" w:hAnsi="Arial" w:cs="Arial"/>
                <w:bCs/>
                <w:sz w:val="20"/>
                <w:szCs w:val="20"/>
                <w:lang w:eastAsia="sl-SI"/>
              </w:rPr>
              <w:t xml:space="preserve"> mala in srednja podjetja ter konkurenčnost podjetij</w:t>
            </w:r>
          </w:p>
        </w:tc>
        <w:tc>
          <w:tcPr>
            <w:tcW w:w="2271" w:type="dxa"/>
            <w:vAlign w:val="center"/>
          </w:tcPr>
          <w:p w14:paraId="2133D45B"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4D8657CB" w14:textId="77777777" w:rsidTr="005378CA">
        <w:tc>
          <w:tcPr>
            <w:tcW w:w="1448" w:type="dxa"/>
          </w:tcPr>
          <w:p w14:paraId="5E61234B"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d)</w:t>
            </w:r>
          </w:p>
        </w:tc>
        <w:tc>
          <w:tcPr>
            <w:tcW w:w="5444" w:type="dxa"/>
            <w:gridSpan w:val="2"/>
          </w:tcPr>
          <w:p w14:paraId="4F93D68D"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okolje, vključno s prostorskimi in varstvenimi vidiki</w:t>
            </w:r>
          </w:p>
        </w:tc>
        <w:tc>
          <w:tcPr>
            <w:tcW w:w="2271" w:type="dxa"/>
            <w:vAlign w:val="center"/>
          </w:tcPr>
          <w:p w14:paraId="759AC50C"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7CE37A40" w14:textId="77777777" w:rsidTr="005378CA">
        <w:tc>
          <w:tcPr>
            <w:tcW w:w="1448" w:type="dxa"/>
          </w:tcPr>
          <w:p w14:paraId="35E2D918"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e)</w:t>
            </w:r>
          </w:p>
        </w:tc>
        <w:tc>
          <w:tcPr>
            <w:tcW w:w="5444" w:type="dxa"/>
            <w:gridSpan w:val="2"/>
          </w:tcPr>
          <w:p w14:paraId="5AAF3918"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socialno področje</w:t>
            </w:r>
          </w:p>
        </w:tc>
        <w:tc>
          <w:tcPr>
            <w:tcW w:w="2271" w:type="dxa"/>
            <w:vAlign w:val="center"/>
          </w:tcPr>
          <w:p w14:paraId="0F2E4396"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5D4748BA" w14:textId="77777777" w:rsidTr="005378CA">
        <w:tc>
          <w:tcPr>
            <w:tcW w:w="1448" w:type="dxa"/>
            <w:tcBorders>
              <w:bottom w:val="single" w:sz="4" w:space="0" w:color="auto"/>
            </w:tcBorders>
          </w:tcPr>
          <w:p w14:paraId="3DD5E242" w14:textId="77777777" w:rsidR="008E4B45" w:rsidRPr="005B4D97" w:rsidRDefault="008E4B45" w:rsidP="00C4795B">
            <w:pPr>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f)</w:t>
            </w:r>
          </w:p>
        </w:tc>
        <w:tc>
          <w:tcPr>
            <w:tcW w:w="5444" w:type="dxa"/>
            <w:gridSpan w:val="2"/>
            <w:tcBorders>
              <w:bottom w:val="single" w:sz="4" w:space="0" w:color="auto"/>
            </w:tcBorders>
          </w:tcPr>
          <w:p w14:paraId="5155E54D" w14:textId="77777777" w:rsidR="008E4B45" w:rsidRPr="005B4D97" w:rsidRDefault="008E4B45" w:rsidP="00C4795B">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dokumente razvojnega načrtovanja:</w:t>
            </w:r>
          </w:p>
          <w:p w14:paraId="674AA751" w14:textId="77777777" w:rsidR="008E4B45" w:rsidRPr="005B4D97" w:rsidRDefault="008E4B45" w:rsidP="00C4795B">
            <w:pPr>
              <w:numPr>
                <w:ilvl w:val="0"/>
                <w:numId w:val="7"/>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nacionalne dokumente razvojnega načrtovanja</w:t>
            </w:r>
          </w:p>
          <w:p w14:paraId="3601C14B" w14:textId="77777777" w:rsidR="008E4B45" w:rsidRPr="005B4D97" w:rsidRDefault="008E4B45" w:rsidP="00C4795B">
            <w:pPr>
              <w:numPr>
                <w:ilvl w:val="0"/>
                <w:numId w:val="7"/>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razvojne politike na ravni programov po strukturi razvojne klasifikacije programskega proračuna</w:t>
            </w:r>
          </w:p>
          <w:p w14:paraId="7C611F2D" w14:textId="77777777" w:rsidR="008E4B45" w:rsidRPr="005B4D97" w:rsidRDefault="008E4B45" w:rsidP="00C4795B">
            <w:pPr>
              <w:numPr>
                <w:ilvl w:val="0"/>
                <w:numId w:val="7"/>
              </w:num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5B4D97">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34F605BF" w14:textId="77777777" w:rsidR="008E4B45" w:rsidRPr="005B4D97" w:rsidRDefault="008E4B45" w:rsidP="00C4795B">
            <w:pPr>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8E4B45" w:rsidRPr="005B4D97" w14:paraId="7E66BAAD" w14:textId="77777777" w:rsidTr="005378CA">
        <w:tc>
          <w:tcPr>
            <w:tcW w:w="9163" w:type="dxa"/>
            <w:gridSpan w:val="4"/>
            <w:tcBorders>
              <w:top w:val="single" w:sz="4" w:space="0" w:color="auto"/>
              <w:left w:val="single" w:sz="4" w:space="0" w:color="auto"/>
              <w:bottom w:val="single" w:sz="4" w:space="0" w:color="auto"/>
              <w:right w:val="single" w:sz="4" w:space="0" w:color="auto"/>
            </w:tcBorders>
          </w:tcPr>
          <w:p w14:paraId="12BDE755" w14:textId="77777777" w:rsidR="008E4B45" w:rsidRPr="005B4D97" w:rsidRDefault="008E4B45" w:rsidP="00C4795B">
            <w:pPr>
              <w:widowControl w:val="0"/>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5B4D97">
              <w:rPr>
                <w:rFonts w:ascii="Arial" w:eastAsia="Times New Roman" w:hAnsi="Arial" w:cs="Arial"/>
                <w:b/>
                <w:sz w:val="20"/>
                <w:szCs w:val="20"/>
                <w:lang w:eastAsia="sl-SI"/>
              </w:rPr>
              <w:lastRenderedPageBreak/>
              <w:t>7.a Predstavitev ocene finančnih posledic nad 40.000 EUR:</w:t>
            </w:r>
          </w:p>
          <w:p w14:paraId="1A60609A" w14:textId="77777777" w:rsidR="008E4B45" w:rsidRPr="005B4D97" w:rsidRDefault="008E4B45" w:rsidP="00C4795B">
            <w:pPr>
              <w:widowControl w:val="0"/>
              <w:suppressAutoHyphens/>
              <w:overflowPunct w:val="0"/>
              <w:autoSpaceDE w:val="0"/>
              <w:autoSpaceDN w:val="0"/>
              <w:adjustRightInd w:val="0"/>
              <w:spacing w:after="0" w:line="240" w:lineRule="auto"/>
              <w:textAlignment w:val="baseline"/>
              <w:outlineLvl w:val="3"/>
              <w:rPr>
                <w:rFonts w:ascii="Arial" w:eastAsia="Times New Roman" w:hAnsi="Arial" w:cs="Arial"/>
                <w:sz w:val="20"/>
                <w:szCs w:val="20"/>
                <w:lang w:eastAsia="sl-SI"/>
              </w:rPr>
            </w:pPr>
            <w:r w:rsidRPr="005B4D97">
              <w:rPr>
                <w:rFonts w:ascii="Arial" w:eastAsia="Times New Roman" w:hAnsi="Arial" w:cs="Arial"/>
                <w:sz w:val="20"/>
                <w:szCs w:val="20"/>
                <w:lang w:eastAsia="sl-SI"/>
              </w:rPr>
              <w:t>(Samo če izberete DA pod točko 6.a.)</w:t>
            </w:r>
          </w:p>
        </w:tc>
      </w:tr>
    </w:tbl>
    <w:p w14:paraId="46146AAB" w14:textId="77777777" w:rsidR="008E4B45" w:rsidRPr="005B4D97" w:rsidRDefault="008E4B45" w:rsidP="00C4795B">
      <w:pPr>
        <w:spacing w:after="0" w:line="240" w:lineRule="auto"/>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5B4D97" w:rsidRPr="005B4D97" w14:paraId="5E9E44B1" w14:textId="77777777" w:rsidTr="005378C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184D0AA6" w14:textId="77777777" w:rsidR="008E4B45" w:rsidRPr="005B4D97" w:rsidRDefault="008E4B45" w:rsidP="00C4795B">
            <w:pPr>
              <w:pageBreakBefore/>
              <w:widowControl w:val="0"/>
              <w:tabs>
                <w:tab w:val="left" w:pos="2340"/>
              </w:tabs>
              <w:spacing w:after="0" w:line="240" w:lineRule="auto"/>
              <w:ind w:left="142" w:hanging="142"/>
              <w:outlineLvl w:val="0"/>
              <w:rPr>
                <w:rFonts w:ascii="Arial" w:eastAsia="Times New Roman" w:hAnsi="Arial" w:cs="Arial"/>
                <w:b/>
                <w:kern w:val="32"/>
                <w:sz w:val="20"/>
                <w:szCs w:val="20"/>
                <w:lang w:eastAsia="sl-SI"/>
              </w:rPr>
            </w:pPr>
            <w:r w:rsidRPr="005B4D97">
              <w:rPr>
                <w:rFonts w:ascii="Arial" w:eastAsia="Times New Roman" w:hAnsi="Arial" w:cs="Arial"/>
                <w:b/>
                <w:kern w:val="32"/>
                <w:sz w:val="20"/>
                <w:szCs w:val="20"/>
                <w:lang w:eastAsia="sl-SI"/>
              </w:rPr>
              <w:lastRenderedPageBreak/>
              <w:t>I. Ocena finančnih posledic, ki niso načrtovane v sprejetem proračunu</w:t>
            </w:r>
          </w:p>
        </w:tc>
      </w:tr>
      <w:tr w:rsidR="005B4D97" w:rsidRPr="005B4D97" w14:paraId="73022783" w14:textId="77777777" w:rsidTr="005378CA">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8BE1197" w14:textId="77777777" w:rsidR="008E4B45" w:rsidRPr="005B4D97" w:rsidRDefault="008E4B45" w:rsidP="00C4795B">
            <w:pPr>
              <w:widowControl w:val="0"/>
              <w:spacing w:after="0" w:line="240" w:lineRule="auto"/>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EB5BF26"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D72E0DC"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29196A"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42C0A18B"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t + 3</w:t>
            </w:r>
          </w:p>
        </w:tc>
      </w:tr>
      <w:tr w:rsidR="005B4D97" w:rsidRPr="005B4D97" w14:paraId="376BB323" w14:textId="77777777" w:rsidTr="005378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4B2BA83" w14:textId="77777777" w:rsidR="008E4B45" w:rsidRPr="005B4D97" w:rsidRDefault="008E4B45" w:rsidP="00C4795B">
            <w:pPr>
              <w:widowControl w:val="0"/>
              <w:spacing w:after="0" w:line="240" w:lineRule="auto"/>
              <w:rPr>
                <w:rFonts w:ascii="Arial" w:eastAsia="Times New Roman" w:hAnsi="Arial" w:cs="Arial"/>
                <w:bCs/>
                <w:sz w:val="20"/>
                <w:szCs w:val="20"/>
              </w:rPr>
            </w:pPr>
            <w:r w:rsidRPr="005B4D97">
              <w:rPr>
                <w:rFonts w:ascii="Arial" w:eastAsia="Times New Roman" w:hAnsi="Arial" w:cs="Arial"/>
                <w:bCs/>
                <w:sz w:val="20"/>
                <w:szCs w:val="20"/>
              </w:rPr>
              <w:t>Predvideno povečanje (+) ali zmanjšanje (</w:t>
            </w:r>
            <w:r w:rsidRPr="005B4D97">
              <w:rPr>
                <w:rFonts w:ascii="Arial" w:eastAsia="Times New Roman" w:hAnsi="Arial" w:cs="Arial"/>
                <w:b/>
                <w:sz w:val="20"/>
                <w:szCs w:val="20"/>
              </w:rPr>
              <w:t>–</w:t>
            </w:r>
            <w:r w:rsidRPr="005B4D97">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A9F90C"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5EC429CF"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684CBFC"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F923798"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r>
      <w:tr w:rsidR="005B4D97" w:rsidRPr="005B4D97" w14:paraId="20E3A549" w14:textId="77777777" w:rsidTr="005378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9C4154A" w14:textId="77777777" w:rsidR="008E4B45" w:rsidRPr="005B4D97" w:rsidRDefault="008E4B45" w:rsidP="00C4795B">
            <w:pPr>
              <w:widowControl w:val="0"/>
              <w:spacing w:after="0" w:line="240" w:lineRule="auto"/>
              <w:rPr>
                <w:rFonts w:ascii="Arial" w:eastAsia="Times New Roman" w:hAnsi="Arial" w:cs="Arial"/>
                <w:bCs/>
                <w:sz w:val="20"/>
                <w:szCs w:val="20"/>
              </w:rPr>
            </w:pPr>
            <w:r w:rsidRPr="005B4D97">
              <w:rPr>
                <w:rFonts w:ascii="Arial" w:eastAsia="Times New Roman" w:hAnsi="Arial" w:cs="Arial"/>
                <w:bCs/>
                <w:sz w:val="20"/>
                <w:szCs w:val="20"/>
              </w:rPr>
              <w:t>Predvideno povečanje (+) ali zmanjšanje (</w:t>
            </w:r>
            <w:r w:rsidRPr="005B4D97">
              <w:rPr>
                <w:rFonts w:ascii="Arial" w:eastAsia="Times New Roman" w:hAnsi="Arial" w:cs="Arial"/>
                <w:b/>
                <w:sz w:val="20"/>
                <w:szCs w:val="20"/>
              </w:rPr>
              <w:t>–</w:t>
            </w:r>
            <w:r w:rsidRPr="005B4D97">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718DFA"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9607E58"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5DBDD99"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ED0F214"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r>
      <w:tr w:rsidR="005B4D97" w:rsidRPr="005B4D97" w14:paraId="53E81C30" w14:textId="77777777" w:rsidTr="005378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848A7F3" w14:textId="77777777" w:rsidR="008E4B45" w:rsidRPr="005B4D97" w:rsidRDefault="008E4B45" w:rsidP="00C4795B">
            <w:pPr>
              <w:widowControl w:val="0"/>
              <w:spacing w:after="0" w:line="240" w:lineRule="auto"/>
              <w:rPr>
                <w:rFonts w:ascii="Arial" w:eastAsia="Times New Roman" w:hAnsi="Arial" w:cs="Arial"/>
                <w:bCs/>
                <w:sz w:val="20"/>
                <w:szCs w:val="20"/>
              </w:rPr>
            </w:pPr>
            <w:r w:rsidRPr="005B4D97">
              <w:rPr>
                <w:rFonts w:ascii="Arial" w:eastAsia="Times New Roman" w:hAnsi="Arial" w:cs="Arial"/>
                <w:bCs/>
                <w:sz w:val="20"/>
                <w:szCs w:val="20"/>
              </w:rPr>
              <w:t>Predvideno povečanje (+) ali zmanjšanje (</w:t>
            </w:r>
            <w:r w:rsidRPr="005B4D97">
              <w:rPr>
                <w:rFonts w:ascii="Arial" w:eastAsia="Times New Roman" w:hAnsi="Arial" w:cs="Arial"/>
                <w:b/>
                <w:sz w:val="20"/>
                <w:szCs w:val="20"/>
              </w:rPr>
              <w:t>–</w:t>
            </w:r>
            <w:r w:rsidRPr="005B4D97">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6600B96"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DA9726D"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897A008"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BE323FA"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r>
      <w:tr w:rsidR="005B4D97" w:rsidRPr="005B4D97" w14:paraId="0F23C4B9" w14:textId="77777777" w:rsidTr="005378CA">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A8E4CB6" w14:textId="77777777" w:rsidR="008E4B45" w:rsidRPr="005B4D97" w:rsidRDefault="008E4B45" w:rsidP="00C4795B">
            <w:pPr>
              <w:widowControl w:val="0"/>
              <w:spacing w:after="0" w:line="240" w:lineRule="auto"/>
              <w:rPr>
                <w:rFonts w:ascii="Arial" w:eastAsia="Times New Roman" w:hAnsi="Arial" w:cs="Arial"/>
                <w:bCs/>
                <w:sz w:val="20"/>
                <w:szCs w:val="20"/>
              </w:rPr>
            </w:pPr>
            <w:r w:rsidRPr="005B4D97">
              <w:rPr>
                <w:rFonts w:ascii="Arial" w:eastAsia="Times New Roman" w:hAnsi="Arial" w:cs="Arial"/>
                <w:bCs/>
                <w:sz w:val="20"/>
                <w:szCs w:val="20"/>
              </w:rPr>
              <w:t>Predvideno povečanje (+) ali zmanjšanje (</w:t>
            </w:r>
            <w:r w:rsidRPr="005B4D97">
              <w:rPr>
                <w:rFonts w:ascii="Arial" w:eastAsia="Times New Roman" w:hAnsi="Arial" w:cs="Arial"/>
                <w:b/>
                <w:sz w:val="20"/>
                <w:szCs w:val="20"/>
              </w:rPr>
              <w:t>–</w:t>
            </w:r>
            <w:r w:rsidRPr="005B4D97">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0218B7B"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1F0AB59"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8EA61FB"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2BD9C59" w14:textId="77777777" w:rsidR="008E4B45" w:rsidRPr="005B4D97" w:rsidRDefault="008E4B45" w:rsidP="00C4795B">
            <w:pPr>
              <w:widowControl w:val="0"/>
              <w:spacing w:after="0" w:line="240" w:lineRule="auto"/>
              <w:jc w:val="center"/>
              <w:rPr>
                <w:rFonts w:ascii="Arial" w:eastAsia="Times New Roman" w:hAnsi="Arial" w:cs="Arial"/>
                <w:sz w:val="20"/>
                <w:szCs w:val="20"/>
              </w:rPr>
            </w:pPr>
          </w:p>
        </w:tc>
      </w:tr>
      <w:tr w:rsidR="005B4D97" w:rsidRPr="005B4D97" w14:paraId="2DFAC217" w14:textId="77777777" w:rsidTr="005378CA">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A3E9E22" w14:textId="77777777" w:rsidR="008E4B45" w:rsidRPr="005B4D97" w:rsidRDefault="008E4B45" w:rsidP="00C4795B">
            <w:pPr>
              <w:widowControl w:val="0"/>
              <w:spacing w:after="0" w:line="240" w:lineRule="auto"/>
              <w:rPr>
                <w:rFonts w:ascii="Arial" w:eastAsia="Times New Roman" w:hAnsi="Arial" w:cs="Arial"/>
                <w:bCs/>
                <w:sz w:val="20"/>
                <w:szCs w:val="20"/>
              </w:rPr>
            </w:pPr>
            <w:r w:rsidRPr="005B4D97">
              <w:rPr>
                <w:rFonts w:ascii="Arial" w:eastAsia="Times New Roman" w:hAnsi="Arial" w:cs="Arial"/>
                <w:bCs/>
                <w:sz w:val="20"/>
                <w:szCs w:val="20"/>
              </w:rPr>
              <w:t>Predvideno povečanje (+) ali zmanjšanje (</w:t>
            </w:r>
            <w:r w:rsidRPr="005B4D97">
              <w:rPr>
                <w:rFonts w:ascii="Arial" w:eastAsia="Times New Roman" w:hAnsi="Arial" w:cs="Arial"/>
                <w:b/>
                <w:sz w:val="20"/>
                <w:szCs w:val="20"/>
              </w:rPr>
              <w:t>–</w:t>
            </w:r>
            <w:r w:rsidRPr="005B4D97">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F456FA4"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5D8D8FF"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B097034"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4222BE6" w14:textId="77777777" w:rsidR="008E4B45" w:rsidRPr="005B4D97" w:rsidRDefault="008E4B45" w:rsidP="00C4795B">
            <w:pPr>
              <w:widowControl w:val="0"/>
              <w:tabs>
                <w:tab w:val="left" w:pos="360"/>
              </w:tabs>
              <w:spacing w:after="0" w:line="240" w:lineRule="auto"/>
              <w:jc w:val="center"/>
              <w:outlineLvl w:val="0"/>
              <w:rPr>
                <w:rFonts w:ascii="Arial" w:eastAsia="Times New Roman" w:hAnsi="Arial" w:cs="Arial"/>
                <w:kern w:val="32"/>
                <w:sz w:val="20"/>
                <w:szCs w:val="20"/>
                <w:lang w:eastAsia="sl-SI"/>
              </w:rPr>
            </w:pPr>
          </w:p>
        </w:tc>
      </w:tr>
      <w:tr w:rsidR="005B4D97" w:rsidRPr="005B4D97" w14:paraId="51B53CBE" w14:textId="77777777" w:rsidTr="005378C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7F4B44A" w14:textId="77777777" w:rsidR="008E4B45" w:rsidRPr="005B4D97" w:rsidRDefault="008E4B45" w:rsidP="00C4795B">
            <w:pPr>
              <w:widowControl w:val="0"/>
              <w:tabs>
                <w:tab w:val="left" w:pos="2340"/>
              </w:tabs>
              <w:spacing w:after="0" w:line="240" w:lineRule="auto"/>
              <w:ind w:left="142" w:hanging="142"/>
              <w:outlineLvl w:val="0"/>
              <w:rPr>
                <w:rFonts w:ascii="Arial" w:eastAsia="Times New Roman" w:hAnsi="Arial" w:cs="Arial"/>
                <w:b/>
                <w:kern w:val="32"/>
                <w:sz w:val="20"/>
                <w:szCs w:val="20"/>
                <w:lang w:eastAsia="sl-SI"/>
              </w:rPr>
            </w:pPr>
            <w:r w:rsidRPr="005B4D97">
              <w:rPr>
                <w:rFonts w:ascii="Arial" w:eastAsia="Times New Roman" w:hAnsi="Arial" w:cs="Arial"/>
                <w:b/>
                <w:kern w:val="32"/>
                <w:sz w:val="20"/>
                <w:szCs w:val="20"/>
                <w:lang w:eastAsia="sl-SI"/>
              </w:rPr>
              <w:t>II. Finančne posledice za državni proračun</w:t>
            </w:r>
          </w:p>
        </w:tc>
      </w:tr>
      <w:tr w:rsidR="005B4D97" w:rsidRPr="005B4D97" w14:paraId="57C34A1D" w14:textId="77777777" w:rsidTr="005378C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0E83844" w14:textId="77777777" w:rsidR="008E4B45" w:rsidRPr="005B4D97" w:rsidRDefault="008E4B45" w:rsidP="00C4795B">
            <w:pPr>
              <w:widowControl w:val="0"/>
              <w:tabs>
                <w:tab w:val="left" w:pos="2340"/>
              </w:tabs>
              <w:spacing w:after="0" w:line="240" w:lineRule="auto"/>
              <w:ind w:left="142" w:hanging="142"/>
              <w:outlineLvl w:val="0"/>
              <w:rPr>
                <w:rFonts w:ascii="Arial" w:eastAsia="Times New Roman" w:hAnsi="Arial" w:cs="Arial"/>
                <w:b/>
                <w:kern w:val="32"/>
                <w:sz w:val="20"/>
                <w:szCs w:val="20"/>
                <w:lang w:eastAsia="sl-SI"/>
              </w:rPr>
            </w:pPr>
            <w:proofErr w:type="spellStart"/>
            <w:r w:rsidRPr="005B4D97">
              <w:rPr>
                <w:rFonts w:ascii="Arial" w:eastAsia="Times New Roman" w:hAnsi="Arial" w:cs="Arial"/>
                <w:b/>
                <w:kern w:val="32"/>
                <w:sz w:val="20"/>
                <w:szCs w:val="20"/>
                <w:lang w:eastAsia="sl-SI"/>
              </w:rPr>
              <w:t>II.a</w:t>
            </w:r>
            <w:proofErr w:type="spellEnd"/>
            <w:r w:rsidRPr="005B4D97">
              <w:rPr>
                <w:rFonts w:ascii="Arial" w:eastAsia="Times New Roman" w:hAnsi="Arial" w:cs="Arial"/>
                <w:b/>
                <w:kern w:val="32"/>
                <w:sz w:val="20"/>
                <w:szCs w:val="20"/>
                <w:lang w:eastAsia="sl-SI"/>
              </w:rPr>
              <w:t xml:space="preserve"> Pravice porabe za izvedbo predlaganih rešitev so zagotovljene:</w:t>
            </w:r>
          </w:p>
        </w:tc>
      </w:tr>
      <w:tr w:rsidR="005B4D97" w:rsidRPr="005B4D97" w14:paraId="3B0F35AC" w14:textId="77777777" w:rsidTr="005378C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9FF2A53"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D07B2A7"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B5D9E4A"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8E4CC2"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1B237A15"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Znesek za t + 1</w:t>
            </w:r>
          </w:p>
        </w:tc>
      </w:tr>
      <w:tr w:rsidR="005B4D97" w:rsidRPr="005B4D97" w14:paraId="76C903A8" w14:textId="77777777" w:rsidTr="005378CA">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518ACA3F"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47DA6A8"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36F57B7"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184FBC6"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5BB8ACF"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72F83EDD" w14:textId="77777777" w:rsidTr="005378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189E49C8"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B8139FA"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799E7C3"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5D09AA"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A48B945"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500FF3BF" w14:textId="77777777" w:rsidTr="005378C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890AA55"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r w:rsidRPr="005B4D97">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E35712" w14:textId="77777777" w:rsidR="008E4B45" w:rsidRPr="005B4D97" w:rsidRDefault="008E4B45" w:rsidP="00C4795B">
            <w:pPr>
              <w:widowControl w:val="0"/>
              <w:spacing w:after="0" w:line="240" w:lineRule="auto"/>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4C901F5C"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p>
        </w:tc>
      </w:tr>
      <w:tr w:rsidR="005B4D97" w:rsidRPr="005B4D97" w14:paraId="13CF42CD" w14:textId="77777777" w:rsidTr="005378C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F06D2BD" w14:textId="77777777" w:rsidR="008E4B45" w:rsidRPr="005B4D97" w:rsidRDefault="008E4B45" w:rsidP="00C4795B">
            <w:pPr>
              <w:widowControl w:val="0"/>
              <w:tabs>
                <w:tab w:val="left" w:pos="2340"/>
              </w:tabs>
              <w:spacing w:after="0" w:line="240" w:lineRule="auto"/>
              <w:outlineLvl w:val="0"/>
              <w:rPr>
                <w:rFonts w:ascii="Arial" w:eastAsia="Times New Roman" w:hAnsi="Arial" w:cs="Arial"/>
                <w:b/>
                <w:kern w:val="32"/>
                <w:sz w:val="20"/>
                <w:szCs w:val="20"/>
                <w:lang w:eastAsia="sl-SI"/>
              </w:rPr>
            </w:pPr>
            <w:proofErr w:type="spellStart"/>
            <w:r w:rsidRPr="005B4D97">
              <w:rPr>
                <w:rFonts w:ascii="Arial" w:eastAsia="Times New Roman" w:hAnsi="Arial" w:cs="Arial"/>
                <w:b/>
                <w:kern w:val="32"/>
                <w:sz w:val="20"/>
                <w:szCs w:val="20"/>
                <w:lang w:eastAsia="sl-SI"/>
              </w:rPr>
              <w:t>II.b</w:t>
            </w:r>
            <w:proofErr w:type="spellEnd"/>
            <w:r w:rsidRPr="005B4D97">
              <w:rPr>
                <w:rFonts w:ascii="Arial" w:eastAsia="Times New Roman" w:hAnsi="Arial" w:cs="Arial"/>
                <w:b/>
                <w:kern w:val="32"/>
                <w:sz w:val="20"/>
                <w:szCs w:val="20"/>
                <w:lang w:eastAsia="sl-SI"/>
              </w:rPr>
              <w:t xml:space="preserve"> Manjkajoče pravice porabe bodo zagotovljene s prerazporeditvijo:</w:t>
            </w:r>
          </w:p>
        </w:tc>
      </w:tr>
      <w:tr w:rsidR="005B4D97" w:rsidRPr="005B4D97" w14:paraId="7DEFB02B" w14:textId="77777777" w:rsidTr="005378CA">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1427769"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DEBAED1"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59E6032"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7DD1096"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76D2540F" w14:textId="77777777" w:rsidR="008E4B45" w:rsidRPr="005B4D97" w:rsidRDefault="008E4B45" w:rsidP="00C4795B">
            <w:pPr>
              <w:widowControl w:val="0"/>
              <w:spacing w:after="0" w:line="240" w:lineRule="auto"/>
              <w:jc w:val="center"/>
              <w:rPr>
                <w:rFonts w:ascii="Arial" w:eastAsia="Times New Roman" w:hAnsi="Arial" w:cs="Arial"/>
                <w:sz w:val="20"/>
                <w:szCs w:val="20"/>
              </w:rPr>
            </w:pPr>
            <w:r w:rsidRPr="005B4D97">
              <w:rPr>
                <w:rFonts w:ascii="Arial" w:eastAsia="Times New Roman" w:hAnsi="Arial" w:cs="Arial"/>
                <w:sz w:val="20"/>
                <w:szCs w:val="20"/>
              </w:rPr>
              <w:t xml:space="preserve">Znesek za t + 1 </w:t>
            </w:r>
          </w:p>
        </w:tc>
      </w:tr>
      <w:tr w:rsidR="005B4D97" w:rsidRPr="005B4D97" w14:paraId="407E7FC4" w14:textId="77777777" w:rsidTr="005378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F465109"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79FCA5D"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235AFB"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F661924"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ADF3844"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200F540F" w14:textId="77777777" w:rsidTr="005378CA">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4FF84DBB"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3CADC60"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874EF66"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10C916"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FF3133"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63118F72" w14:textId="77777777" w:rsidTr="005378CA">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071897E6"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r w:rsidRPr="005B4D97">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587FADD"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CAFE5D9"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p>
        </w:tc>
      </w:tr>
      <w:tr w:rsidR="005B4D97" w:rsidRPr="005B4D97" w14:paraId="5831193F" w14:textId="77777777" w:rsidTr="005378C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3B8EB8C" w14:textId="77777777" w:rsidR="008E4B45" w:rsidRPr="005B4D97" w:rsidRDefault="008E4B45" w:rsidP="00C4795B">
            <w:pPr>
              <w:widowControl w:val="0"/>
              <w:tabs>
                <w:tab w:val="left" w:pos="2340"/>
              </w:tabs>
              <w:spacing w:after="0" w:line="240" w:lineRule="auto"/>
              <w:outlineLvl w:val="0"/>
              <w:rPr>
                <w:rFonts w:ascii="Arial" w:eastAsia="Times New Roman" w:hAnsi="Arial" w:cs="Arial"/>
                <w:b/>
                <w:kern w:val="32"/>
                <w:sz w:val="20"/>
                <w:szCs w:val="20"/>
                <w:lang w:eastAsia="sl-SI"/>
              </w:rPr>
            </w:pPr>
            <w:proofErr w:type="spellStart"/>
            <w:r w:rsidRPr="005B4D97">
              <w:rPr>
                <w:rFonts w:ascii="Arial" w:eastAsia="Times New Roman" w:hAnsi="Arial" w:cs="Arial"/>
                <w:b/>
                <w:kern w:val="32"/>
                <w:sz w:val="20"/>
                <w:szCs w:val="20"/>
                <w:lang w:eastAsia="sl-SI"/>
              </w:rPr>
              <w:t>II.c</w:t>
            </w:r>
            <w:proofErr w:type="spellEnd"/>
            <w:r w:rsidRPr="005B4D97">
              <w:rPr>
                <w:rFonts w:ascii="Arial" w:eastAsia="Times New Roman" w:hAnsi="Arial" w:cs="Arial"/>
                <w:b/>
                <w:kern w:val="32"/>
                <w:sz w:val="20"/>
                <w:szCs w:val="20"/>
                <w:lang w:eastAsia="sl-SI"/>
              </w:rPr>
              <w:t xml:space="preserve"> Načrtovana nadomestitev zmanjšanih prihodkov in povečanih odhodkov proračuna:</w:t>
            </w:r>
          </w:p>
        </w:tc>
      </w:tr>
      <w:tr w:rsidR="005B4D97" w:rsidRPr="005B4D97" w14:paraId="60638F94" w14:textId="77777777" w:rsidTr="005378CA">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EA27959" w14:textId="77777777" w:rsidR="008E4B45" w:rsidRPr="005B4D97" w:rsidRDefault="008E4B45" w:rsidP="00C4795B">
            <w:pPr>
              <w:widowControl w:val="0"/>
              <w:spacing w:after="0" w:line="240" w:lineRule="auto"/>
              <w:ind w:left="-122" w:right="-112"/>
              <w:jc w:val="center"/>
              <w:rPr>
                <w:rFonts w:ascii="Arial" w:eastAsia="Times New Roman" w:hAnsi="Arial" w:cs="Arial"/>
                <w:sz w:val="20"/>
                <w:szCs w:val="20"/>
              </w:rPr>
            </w:pPr>
            <w:r w:rsidRPr="005B4D97">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A164803" w14:textId="77777777" w:rsidR="008E4B45" w:rsidRPr="005B4D97" w:rsidRDefault="008E4B45" w:rsidP="00C4795B">
            <w:pPr>
              <w:widowControl w:val="0"/>
              <w:spacing w:after="0" w:line="240" w:lineRule="auto"/>
              <w:ind w:left="-122" w:right="-112"/>
              <w:jc w:val="center"/>
              <w:rPr>
                <w:rFonts w:ascii="Arial" w:eastAsia="Times New Roman" w:hAnsi="Arial" w:cs="Arial"/>
                <w:sz w:val="20"/>
                <w:szCs w:val="20"/>
              </w:rPr>
            </w:pPr>
            <w:r w:rsidRPr="005B4D97">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3D57E84" w14:textId="77777777" w:rsidR="008E4B45" w:rsidRPr="005B4D97" w:rsidRDefault="008E4B45" w:rsidP="00C4795B">
            <w:pPr>
              <w:widowControl w:val="0"/>
              <w:spacing w:after="0" w:line="240" w:lineRule="auto"/>
              <w:ind w:left="-122" w:right="-112"/>
              <w:jc w:val="center"/>
              <w:rPr>
                <w:rFonts w:ascii="Arial" w:eastAsia="Times New Roman" w:hAnsi="Arial" w:cs="Arial"/>
                <w:sz w:val="20"/>
                <w:szCs w:val="20"/>
              </w:rPr>
            </w:pPr>
            <w:r w:rsidRPr="005B4D97">
              <w:rPr>
                <w:rFonts w:ascii="Arial" w:eastAsia="Times New Roman" w:hAnsi="Arial" w:cs="Arial"/>
                <w:sz w:val="20"/>
                <w:szCs w:val="20"/>
              </w:rPr>
              <w:t>Znesek za t + 1</w:t>
            </w:r>
          </w:p>
        </w:tc>
      </w:tr>
      <w:tr w:rsidR="005B4D97" w:rsidRPr="005B4D97" w14:paraId="7D5611C4" w14:textId="77777777" w:rsidTr="005378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68803E5"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0B0A4DF3"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55D0A04"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23CBBD7A" w14:textId="77777777" w:rsidTr="005378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9F495FE"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72B32F9"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4F6467"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648B5073" w14:textId="77777777" w:rsidTr="005378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A30C71D"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C537C8D"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9DDFEF8" w14:textId="77777777" w:rsidR="008E4B45" w:rsidRPr="005B4D97" w:rsidRDefault="008E4B45" w:rsidP="00C4795B">
            <w:pPr>
              <w:widowControl w:val="0"/>
              <w:tabs>
                <w:tab w:val="left" w:pos="360"/>
              </w:tabs>
              <w:spacing w:after="0" w:line="240" w:lineRule="auto"/>
              <w:outlineLvl w:val="0"/>
              <w:rPr>
                <w:rFonts w:ascii="Arial" w:eastAsia="Times New Roman" w:hAnsi="Arial" w:cs="Arial"/>
                <w:bCs/>
                <w:kern w:val="32"/>
                <w:sz w:val="20"/>
                <w:szCs w:val="20"/>
                <w:lang w:eastAsia="sl-SI"/>
              </w:rPr>
            </w:pPr>
          </w:p>
        </w:tc>
      </w:tr>
      <w:tr w:rsidR="005B4D97" w:rsidRPr="005B4D97" w14:paraId="1ED40500" w14:textId="77777777" w:rsidTr="005378CA">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F9A3C3E"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r w:rsidRPr="005B4D97">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B060903"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194A6E8" w14:textId="77777777" w:rsidR="008E4B45" w:rsidRPr="005B4D97" w:rsidRDefault="008E4B45" w:rsidP="00C4795B">
            <w:pPr>
              <w:widowControl w:val="0"/>
              <w:tabs>
                <w:tab w:val="left" w:pos="360"/>
              </w:tabs>
              <w:spacing w:after="0" w:line="240" w:lineRule="auto"/>
              <w:outlineLvl w:val="0"/>
              <w:rPr>
                <w:rFonts w:ascii="Arial" w:eastAsia="Times New Roman" w:hAnsi="Arial" w:cs="Arial"/>
                <w:b/>
                <w:kern w:val="32"/>
                <w:sz w:val="20"/>
                <w:szCs w:val="20"/>
                <w:lang w:eastAsia="sl-SI"/>
              </w:rPr>
            </w:pPr>
          </w:p>
        </w:tc>
      </w:tr>
      <w:tr w:rsidR="005B4D97" w:rsidRPr="005B4D97" w14:paraId="5CA1C5D1"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46D087FF" w14:textId="77777777" w:rsidR="008E4B45" w:rsidRPr="005B4D97" w:rsidRDefault="008E4B45" w:rsidP="00C4795B">
            <w:pPr>
              <w:widowControl w:val="0"/>
              <w:spacing w:after="0" w:line="240" w:lineRule="auto"/>
              <w:rPr>
                <w:rFonts w:ascii="Arial" w:eastAsia="Times New Roman" w:hAnsi="Arial" w:cs="Arial"/>
                <w:b/>
                <w:sz w:val="20"/>
                <w:szCs w:val="20"/>
              </w:rPr>
            </w:pPr>
          </w:p>
          <w:p w14:paraId="48FE27EA" w14:textId="77777777" w:rsidR="008E4B45" w:rsidRPr="005B4D97" w:rsidRDefault="008E4B45" w:rsidP="00C4795B">
            <w:pPr>
              <w:widowControl w:val="0"/>
              <w:spacing w:after="0" w:line="240" w:lineRule="auto"/>
              <w:rPr>
                <w:rFonts w:ascii="Arial" w:eastAsia="Times New Roman" w:hAnsi="Arial" w:cs="Arial"/>
                <w:b/>
                <w:sz w:val="20"/>
                <w:szCs w:val="20"/>
              </w:rPr>
            </w:pPr>
            <w:r w:rsidRPr="005B4D97">
              <w:rPr>
                <w:rFonts w:ascii="Arial" w:eastAsia="Times New Roman" w:hAnsi="Arial" w:cs="Arial"/>
                <w:b/>
                <w:sz w:val="20"/>
                <w:szCs w:val="20"/>
              </w:rPr>
              <w:t>OBRAZLOŽITEV:</w:t>
            </w:r>
          </w:p>
          <w:p w14:paraId="594E1386" w14:textId="77777777" w:rsidR="008E4B45" w:rsidRPr="005B4D97" w:rsidRDefault="008E4B45" w:rsidP="00C4795B">
            <w:pPr>
              <w:widowControl w:val="0"/>
              <w:numPr>
                <w:ilvl w:val="0"/>
                <w:numId w:val="6"/>
              </w:numPr>
              <w:suppressAutoHyphens/>
              <w:spacing w:after="0" w:line="240" w:lineRule="auto"/>
              <w:ind w:left="284" w:hanging="284"/>
              <w:jc w:val="both"/>
              <w:rPr>
                <w:rFonts w:ascii="Arial" w:eastAsia="Times New Roman" w:hAnsi="Arial" w:cs="Arial"/>
                <w:b/>
                <w:sz w:val="20"/>
                <w:szCs w:val="20"/>
                <w:lang w:eastAsia="sl-SI"/>
              </w:rPr>
            </w:pPr>
            <w:r w:rsidRPr="005B4D97">
              <w:rPr>
                <w:rFonts w:ascii="Arial" w:eastAsia="Times New Roman" w:hAnsi="Arial" w:cs="Arial"/>
                <w:b/>
                <w:sz w:val="20"/>
                <w:szCs w:val="20"/>
                <w:lang w:eastAsia="sl-SI"/>
              </w:rPr>
              <w:t>Ocena finančnih posledic, ki niso načrtovane v sprejetem proračunu</w:t>
            </w:r>
          </w:p>
          <w:p w14:paraId="234FDB84" w14:textId="77777777" w:rsidR="008E4B45" w:rsidRPr="005B4D97" w:rsidRDefault="008E4B45" w:rsidP="00C4795B">
            <w:pPr>
              <w:widowControl w:val="0"/>
              <w:spacing w:after="0" w:line="240" w:lineRule="auto"/>
              <w:ind w:left="360" w:hanging="76"/>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V zvezi s predlaganim vladnim gradivom se navedejo predvidene spremembe (povečanje, zmanjšanje):</w:t>
            </w:r>
          </w:p>
          <w:p w14:paraId="49A516A4" w14:textId="77777777" w:rsidR="008E4B45" w:rsidRPr="005B4D97" w:rsidRDefault="008E4B45" w:rsidP="00C4795B">
            <w:pPr>
              <w:widowControl w:val="0"/>
              <w:numPr>
                <w:ilvl w:val="0"/>
                <w:numId w:val="8"/>
              </w:numPr>
              <w:suppressAutoHyphens/>
              <w:spacing w:after="0" w:line="240" w:lineRule="auto"/>
              <w:jc w:val="both"/>
              <w:rPr>
                <w:rFonts w:ascii="Arial" w:eastAsia="Times New Roman" w:hAnsi="Arial" w:cs="Arial"/>
                <w:sz w:val="20"/>
                <w:szCs w:val="20"/>
              </w:rPr>
            </w:pPr>
            <w:r w:rsidRPr="005B4D97">
              <w:rPr>
                <w:rFonts w:ascii="Arial" w:eastAsia="Times New Roman" w:hAnsi="Arial" w:cs="Arial"/>
                <w:sz w:val="20"/>
                <w:szCs w:val="20"/>
                <w:lang w:eastAsia="sl-SI"/>
              </w:rPr>
              <w:t>prihodkov državnega proračuna in občinskih proračunov,</w:t>
            </w:r>
          </w:p>
          <w:p w14:paraId="5D627A8D" w14:textId="5DCB6DFB" w:rsidR="008E4B45" w:rsidRPr="005B4D97" w:rsidRDefault="008E4B45" w:rsidP="00C4795B">
            <w:pPr>
              <w:widowControl w:val="0"/>
              <w:numPr>
                <w:ilvl w:val="0"/>
                <w:numId w:val="8"/>
              </w:numPr>
              <w:suppressAutoHyphens/>
              <w:spacing w:after="0" w:line="240" w:lineRule="auto"/>
              <w:jc w:val="both"/>
              <w:rPr>
                <w:rFonts w:ascii="Arial" w:eastAsia="Times New Roman" w:hAnsi="Arial" w:cs="Arial"/>
                <w:sz w:val="20"/>
                <w:szCs w:val="20"/>
              </w:rPr>
            </w:pPr>
            <w:r w:rsidRPr="005B4D97">
              <w:rPr>
                <w:rFonts w:ascii="Arial" w:eastAsia="Times New Roman" w:hAnsi="Arial" w:cs="Arial"/>
                <w:sz w:val="20"/>
                <w:szCs w:val="20"/>
                <w:lang w:eastAsia="sl-SI"/>
              </w:rPr>
              <w:t xml:space="preserve">odhodkov državnega proračuna, ki niso načrtovani </w:t>
            </w:r>
            <w:r w:rsidR="00AD43F6" w:rsidRPr="005B4D97">
              <w:rPr>
                <w:rFonts w:ascii="Arial" w:eastAsia="Times New Roman" w:hAnsi="Arial" w:cs="Arial"/>
                <w:sz w:val="20"/>
                <w:szCs w:val="20"/>
                <w:lang w:eastAsia="sl-SI"/>
              </w:rPr>
              <w:t>pri</w:t>
            </w:r>
            <w:r w:rsidRPr="005B4D97">
              <w:rPr>
                <w:rFonts w:ascii="Arial" w:eastAsia="Times New Roman" w:hAnsi="Arial" w:cs="Arial"/>
                <w:sz w:val="20"/>
                <w:szCs w:val="20"/>
                <w:lang w:eastAsia="sl-SI"/>
              </w:rPr>
              <w:t xml:space="preserve"> ukrepih oziroma projektih sprejetih proračunov,</w:t>
            </w:r>
          </w:p>
          <w:p w14:paraId="26045F6C" w14:textId="60470D19" w:rsidR="008E4B45" w:rsidRPr="005B4D97" w:rsidRDefault="008E4B45" w:rsidP="00C4795B">
            <w:pPr>
              <w:widowControl w:val="0"/>
              <w:numPr>
                <w:ilvl w:val="0"/>
                <w:numId w:val="8"/>
              </w:numPr>
              <w:suppressAutoHyphens/>
              <w:spacing w:after="0" w:line="240" w:lineRule="auto"/>
              <w:jc w:val="both"/>
              <w:rPr>
                <w:rFonts w:ascii="Arial" w:eastAsia="Times New Roman" w:hAnsi="Arial" w:cs="Arial"/>
                <w:sz w:val="20"/>
                <w:szCs w:val="20"/>
              </w:rPr>
            </w:pPr>
            <w:r w:rsidRPr="005B4D97">
              <w:rPr>
                <w:rFonts w:ascii="Arial" w:eastAsia="Times New Roman" w:hAnsi="Arial" w:cs="Arial"/>
                <w:sz w:val="20"/>
                <w:szCs w:val="20"/>
                <w:lang w:eastAsia="sl-SI"/>
              </w:rPr>
              <w:t xml:space="preserve">obveznosti za druga javnofinančna sredstva (drugi viri), ki niso načrtovana </w:t>
            </w:r>
            <w:r w:rsidR="00AD43F6" w:rsidRPr="005B4D97">
              <w:rPr>
                <w:rFonts w:ascii="Arial" w:eastAsia="Times New Roman" w:hAnsi="Arial" w:cs="Arial"/>
                <w:sz w:val="20"/>
                <w:szCs w:val="20"/>
                <w:lang w:eastAsia="sl-SI"/>
              </w:rPr>
              <w:t>pri</w:t>
            </w:r>
            <w:r w:rsidRPr="005B4D97">
              <w:rPr>
                <w:rFonts w:ascii="Arial" w:eastAsia="Times New Roman" w:hAnsi="Arial" w:cs="Arial"/>
                <w:sz w:val="20"/>
                <w:szCs w:val="20"/>
                <w:lang w:eastAsia="sl-SI"/>
              </w:rPr>
              <w:t xml:space="preserve"> ukrepih oziroma projektih sprejetih proračunov.</w:t>
            </w:r>
          </w:p>
          <w:p w14:paraId="10CD70CD" w14:textId="77777777" w:rsidR="008E4B45" w:rsidRPr="005B4D97" w:rsidRDefault="008E4B45" w:rsidP="00C4795B">
            <w:pPr>
              <w:widowControl w:val="0"/>
              <w:spacing w:after="0" w:line="240" w:lineRule="auto"/>
              <w:ind w:left="284"/>
              <w:rPr>
                <w:rFonts w:ascii="Arial" w:eastAsia="Times New Roman" w:hAnsi="Arial" w:cs="Arial"/>
                <w:sz w:val="20"/>
                <w:szCs w:val="20"/>
                <w:lang w:eastAsia="sl-SI"/>
              </w:rPr>
            </w:pPr>
          </w:p>
          <w:p w14:paraId="346D35A6" w14:textId="77777777" w:rsidR="008E4B45" w:rsidRPr="005B4D97" w:rsidRDefault="008E4B45" w:rsidP="00C4795B">
            <w:pPr>
              <w:widowControl w:val="0"/>
              <w:numPr>
                <w:ilvl w:val="0"/>
                <w:numId w:val="6"/>
              </w:numPr>
              <w:suppressAutoHyphens/>
              <w:spacing w:after="0" w:line="240" w:lineRule="auto"/>
              <w:ind w:left="284" w:hanging="284"/>
              <w:jc w:val="both"/>
              <w:rPr>
                <w:rFonts w:ascii="Arial" w:eastAsia="Times New Roman" w:hAnsi="Arial" w:cs="Arial"/>
                <w:b/>
                <w:sz w:val="20"/>
                <w:szCs w:val="20"/>
                <w:lang w:eastAsia="sl-SI"/>
              </w:rPr>
            </w:pPr>
            <w:r w:rsidRPr="005B4D97">
              <w:rPr>
                <w:rFonts w:ascii="Arial" w:eastAsia="Times New Roman" w:hAnsi="Arial" w:cs="Arial"/>
                <w:b/>
                <w:sz w:val="20"/>
                <w:szCs w:val="20"/>
                <w:lang w:eastAsia="sl-SI"/>
              </w:rPr>
              <w:t>Finančne posledice za državni proračun</w:t>
            </w:r>
          </w:p>
          <w:p w14:paraId="5CAFFE97" w14:textId="77777777" w:rsidR="008E4B45" w:rsidRPr="005B4D97" w:rsidRDefault="008E4B45" w:rsidP="00C4795B">
            <w:pPr>
              <w:widowControl w:val="0"/>
              <w:spacing w:after="0" w:line="240" w:lineRule="auto"/>
              <w:ind w:left="284"/>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66C6C62A" w14:textId="77777777" w:rsidR="008E4B45" w:rsidRPr="005B4D97" w:rsidRDefault="008E4B45" w:rsidP="00C4795B">
            <w:pPr>
              <w:widowControl w:val="0"/>
              <w:suppressAutoHyphens/>
              <w:spacing w:after="0" w:line="240" w:lineRule="auto"/>
              <w:ind w:left="720"/>
              <w:jc w:val="both"/>
              <w:rPr>
                <w:rFonts w:ascii="Arial" w:eastAsia="Times New Roman" w:hAnsi="Arial" w:cs="Arial"/>
                <w:b/>
                <w:sz w:val="20"/>
                <w:szCs w:val="20"/>
                <w:lang w:eastAsia="sl-SI"/>
              </w:rPr>
            </w:pPr>
            <w:proofErr w:type="spellStart"/>
            <w:r w:rsidRPr="005B4D97">
              <w:rPr>
                <w:rFonts w:ascii="Arial" w:eastAsia="Times New Roman" w:hAnsi="Arial" w:cs="Arial"/>
                <w:b/>
                <w:sz w:val="20"/>
                <w:szCs w:val="20"/>
                <w:lang w:eastAsia="sl-SI"/>
              </w:rPr>
              <w:lastRenderedPageBreak/>
              <w:t>II.a</w:t>
            </w:r>
            <w:proofErr w:type="spellEnd"/>
            <w:r w:rsidRPr="005B4D97">
              <w:rPr>
                <w:rFonts w:ascii="Arial" w:eastAsia="Times New Roman" w:hAnsi="Arial" w:cs="Arial"/>
                <w:b/>
                <w:sz w:val="20"/>
                <w:szCs w:val="20"/>
                <w:lang w:eastAsia="sl-SI"/>
              </w:rPr>
              <w:t xml:space="preserve"> Pravice porabe za izvedbo predlaganih rešitev so zagotovljene:</w:t>
            </w:r>
          </w:p>
          <w:p w14:paraId="72AD14E4" w14:textId="77777777" w:rsidR="008E4B45" w:rsidRPr="005B4D97" w:rsidRDefault="008E4B45" w:rsidP="00C4795B">
            <w:pPr>
              <w:widowControl w:val="0"/>
              <w:spacing w:after="0" w:line="240" w:lineRule="auto"/>
              <w:ind w:left="284"/>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5B4D97">
              <w:rPr>
                <w:rFonts w:ascii="Arial" w:eastAsia="Times New Roman" w:hAnsi="Arial" w:cs="Arial"/>
                <w:sz w:val="20"/>
                <w:szCs w:val="20"/>
                <w:lang w:eastAsia="sl-SI"/>
              </w:rPr>
              <w:t>II.b</w:t>
            </w:r>
            <w:proofErr w:type="spellEnd"/>
            <w:r w:rsidRPr="005B4D97">
              <w:rPr>
                <w:rFonts w:ascii="Arial" w:eastAsia="Times New Roman" w:hAnsi="Arial" w:cs="Arial"/>
                <w:sz w:val="20"/>
                <w:szCs w:val="20"/>
                <w:lang w:eastAsia="sl-SI"/>
              </w:rPr>
              <w:t>). Pri uvrstitvi novega projekta oziroma ukrepa v načrt razvojnih programov se navedejo:</w:t>
            </w:r>
          </w:p>
          <w:p w14:paraId="750774A6" w14:textId="77777777" w:rsidR="008E4B45" w:rsidRPr="005B4D97" w:rsidRDefault="008E4B45" w:rsidP="00C4795B">
            <w:pPr>
              <w:widowControl w:val="0"/>
              <w:numPr>
                <w:ilvl w:val="0"/>
                <w:numId w:val="9"/>
              </w:numPr>
              <w:suppressAutoHyphens/>
              <w:spacing w:after="0" w:line="240" w:lineRule="auto"/>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proračunski uporabnik, ki bo financiral novi projekt oziroma ukrep,</w:t>
            </w:r>
          </w:p>
          <w:p w14:paraId="3A12EE07" w14:textId="77777777" w:rsidR="008E4B45" w:rsidRPr="005B4D97" w:rsidRDefault="008E4B45" w:rsidP="00C4795B">
            <w:pPr>
              <w:widowControl w:val="0"/>
              <w:numPr>
                <w:ilvl w:val="0"/>
                <w:numId w:val="9"/>
              </w:numPr>
              <w:suppressAutoHyphens/>
              <w:spacing w:after="0" w:line="240" w:lineRule="auto"/>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projekt oziroma ukrep, s katerim se bodo dosegli cilji vladnega gradiva, in </w:t>
            </w:r>
          </w:p>
          <w:p w14:paraId="034267C6" w14:textId="77777777" w:rsidR="008E4B45" w:rsidRPr="005B4D97" w:rsidRDefault="008E4B45" w:rsidP="00C4795B">
            <w:pPr>
              <w:widowControl w:val="0"/>
              <w:numPr>
                <w:ilvl w:val="0"/>
                <w:numId w:val="9"/>
              </w:numPr>
              <w:suppressAutoHyphens/>
              <w:spacing w:after="0" w:line="240" w:lineRule="auto"/>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proračunske postavke.</w:t>
            </w:r>
          </w:p>
          <w:p w14:paraId="2593D99E" w14:textId="77777777" w:rsidR="008E4B45" w:rsidRPr="005B4D97" w:rsidRDefault="008E4B45" w:rsidP="00C4795B">
            <w:pPr>
              <w:widowControl w:val="0"/>
              <w:spacing w:after="0" w:line="240" w:lineRule="auto"/>
              <w:ind w:left="284"/>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Za zagotovitev pravic porabe na proračunskih postavkah, s katerih se bo financiral novi projekt oziroma ukrep, je treba izpolniti tudi točko </w:t>
            </w:r>
            <w:proofErr w:type="spellStart"/>
            <w:r w:rsidRPr="005B4D97">
              <w:rPr>
                <w:rFonts w:ascii="Arial" w:eastAsia="Times New Roman" w:hAnsi="Arial" w:cs="Arial"/>
                <w:sz w:val="20"/>
                <w:szCs w:val="20"/>
                <w:lang w:eastAsia="sl-SI"/>
              </w:rPr>
              <w:t>II.b</w:t>
            </w:r>
            <w:proofErr w:type="spellEnd"/>
            <w:r w:rsidRPr="005B4D97">
              <w:rPr>
                <w:rFonts w:ascii="Arial" w:eastAsia="Times New Roman" w:hAnsi="Arial" w:cs="Arial"/>
                <w:sz w:val="20"/>
                <w:szCs w:val="20"/>
                <w:lang w:eastAsia="sl-SI"/>
              </w:rPr>
              <w:t>, saj je za novi projekt oziroma ukrep mogoče zagotoviti pravice porabe le s prerazporeditvijo s proračunskih postavk, s katerih se financirajo že sprejeti oziroma veljavni projekti in ukrepi.</w:t>
            </w:r>
          </w:p>
          <w:p w14:paraId="34104F34" w14:textId="77777777" w:rsidR="008E4B45" w:rsidRPr="005B4D97" w:rsidRDefault="008E4B45" w:rsidP="00C4795B">
            <w:pPr>
              <w:widowControl w:val="0"/>
              <w:suppressAutoHyphens/>
              <w:spacing w:after="0" w:line="240" w:lineRule="auto"/>
              <w:ind w:left="714"/>
              <w:jc w:val="both"/>
              <w:rPr>
                <w:rFonts w:ascii="Arial" w:eastAsia="Times New Roman" w:hAnsi="Arial" w:cs="Arial"/>
                <w:b/>
                <w:sz w:val="20"/>
                <w:szCs w:val="20"/>
                <w:lang w:eastAsia="sl-SI"/>
              </w:rPr>
            </w:pPr>
            <w:proofErr w:type="spellStart"/>
            <w:r w:rsidRPr="005B4D97">
              <w:rPr>
                <w:rFonts w:ascii="Arial" w:eastAsia="Times New Roman" w:hAnsi="Arial" w:cs="Arial"/>
                <w:b/>
                <w:sz w:val="20"/>
                <w:szCs w:val="20"/>
                <w:lang w:eastAsia="sl-SI"/>
              </w:rPr>
              <w:t>II.b</w:t>
            </w:r>
            <w:proofErr w:type="spellEnd"/>
            <w:r w:rsidRPr="005B4D97">
              <w:rPr>
                <w:rFonts w:ascii="Arial" w:eastAsia="Times New Roman" w:hAnsi="Arial" w:cs="Arial"/>
                <w:b/>
                <w:sz w:val="20"/>
                <w:szCs w:val="20"/>
                <w:lang w:eastAsia="sl-SI"/>
              </w:rPr>
              <w:t xml:space="preserve"> Manjkajoče pravice porabe bodo zagotovljene s prerazporeditvijo:</w:t>
            </w:r>
          </w:p>
          <w:p w14:paraId="70BB4F56" w14:textId="77777777" w:rsidR="008E4B45" w:rsidRPr="005B4D97" w:rsidRDefault="008E4B45" w:rsidP="00C4795B">
            <w:pPr>
              <w:widowControl w:val="0"/>
              <w:spacing w:after="0" w:line="240" w:lineRule="auto"/>
              <w:ind w:left="284"/>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5B4D97">
              <w:rPr>
                <w:rFonts w:ascii="Arial" w:eastAsia="Times New Roman" w:hAnsi="Arial" w:cs="Arial"/>
                <w:sz w:val="20"/>
                <w:szCs w:val="20"/>
                <w:lang w:eastAsia="sl-SI"/>
              </w:rPr>
              <w:t>II.a</w:t>
            </w:r>
            <w:proofErr w:type="spellEnd"/>
            <w:r w:rsidRPr="005B4D97">
              <w:rPr>
                <w:rFonts w:ascii="Arial" w:eastAsia="Times New Roman" w:hAnsi="Arial" w:cs="Arial"/>
                <w:sz w:val="20"/>
                <w:szCs w:val="20"/>
                <w:lang w:eastAsia="sl-SI"/>
              </w:rPr>
              <w:t>.</w:t>
            </w:r>
          </w:p>
          <w:p w14:paraId="5CDF8117" w14:textId="77777777" w:rsidR="008E4B45" w:rsidRPr="005B4D97" w:rsidRDefault="008E4B45" w:rsidP="00C4795B">
            <w:pPr>
              <w:widowControl w:val="0"/>
              <w:suppressAutoHyphens/>
              <w:spacing w:after="0" w:line="240" w:lineRule="auto"/>
              <w:ind w:left="714"/>
              <w:jc w:val="both"/>
              <w:rPr>
                <w:rFonts w:ascii="Arial" w:eastAsia="Times New Roman" w:hAnsi="Arial" w:cs="Arial"/>
                <w:b/>
                <w:sz w:val="20"/>
                <w:szCs w:val="20"/>
                <w:lang w:eastAsia="sl-SI"/>
              </w:rPr>
            </w:pPr>
            <w:proofErr w:type="spellStart"/>
            <w:r w:rsidRPr="005B4D97">
              <w:rPr>
                <w:rFonts w:ascii="Arial" w:eastAsia="Times New Roman" w:hAnsi="Arial" w:cs="Arial"/>
                <w:b/>
                <w:sz w:val="20"/>
                <w:szCs w:val="20"/>
                <w:lang w:eastAsia="sl-SI"/>
              </w:rPr>
              <w:t>II.c</w:t>
            </w:r>
            <w:proofErr w:type="spellEnd"/>
            <w:r w:rsidRPr="005B4D97">
              <w:rPr>
                <w:rFonts w:ascii="Arial" w:eastAsia="Times New Roman" w:hAnsi="Arial" w:cs="Arial"/>
                <w:b/>
                <w:sz w:val="20"/>
                <w:szCs w:val="20"/>
                <w:lang w:eastAsia="sl-SI"/>
              </w:rPr>
              <w:t xml:space="preserve"> Načrtovana nadomestitev zmanjšanih prihodkov in povečanih odhodkov proračuna:</w:t>
            </w:r>
          </w:p>
          <w:p w14:paraId="05682A19" w14:textId="77777777" w:rsidR="008E4B45" w:rsidRPr="005B4D97" w:rsidRDefault="008E4B45" w:rsidP="00C4795B">
            <w:pPr>
              <w:widowControl w:val="0"/>
              <w:spacing w:after="0" w:line="240" w:lineRule="auto"/>
              <w:ind w:left="284"/>
              <w:jc w:val="both"/>
              <w:rPr>
                <w:rFonts w:ascii="Arial" w:eastAsia="Times New Roman" w:hAnsi="Arial" w:cs="Arial"/>
                <w:sz w:val="20"/>
                <w:szCs w:val="20"/>
                <w:lang w:eastAsia="sl-SI"/>
              </w:rPr>
            </w:pPr>
            <w:r w:rsidRPr="005B4D97">
              <w:rPr>
                <w:rFonts w:ascii="Arial" w:eastAsia="Times New Roman" w:hAnsi="Arial" w:cs="Arial"/>
                <w:sz w:val="20"/>
                <w:szCs w:val="20"/>
                <w:lang w:eastAsia="sl-SI"/>
              </w:rPr>
              <w:t xml:space="preserve">Če se povečani odhodki (pravice porabe) ne bodo zagotovili tako, kot je določeno v točkah </w:t>
            </w:r>
            <w:proofErr w:type="spellStart"/>
            <w:r w:rsidRPr="005B4D97">
              <w:rPr>
                <w:rFonts w:ascii="Arial" w:eastAsia="Times New Roman" w:hAnsi="Arial" w:cs="Arial"/>
                <w:sz w:val="20"/>
                <w:szCs w:val="20"/>
                <w:lang w:eastAsia="sl-SI"/>
              </w:rPr>
              <w:t>II.a</w:t>
            </w:r>
            <w:proofErr w:type="spellEnd"/>
            <w:r w:rsidRPr="005B4D97">
              <w:rPr>
                <w:rFonts w:ascii="Arial" w:eastAsia="Times New Roman" w:hAnsi="Arial" w:cs="Arial"/>
                <w:sz w:val="20"/>
                <w:szCs w:val="20"/>
                <w:lang w:eastAsia="sl-SI"/>
              </w:rPr>
              <w:t xml:space="preserve"> in </w:t>
            </w:r>
            <w:proofErr w:type="spellStart"/>
            <w:r w:rsidRPr="005B4D97">
              <w:rPr>
                <w:rFonts w:ascii="Arial" w:eastAsia="Times New Roman" w:hAnsi="Arial" w:cs="Arial"/>
                <w:sz w:val="20"/>
                <w:szCs w:val="20"/>
                <w:lang w:eastAsia="sl-SI"/>
              </w:rPr>
              <w:t>II.b</w:t>
            </w:r>
            <w:proofErr w:type="spellEnd"/>
            <w:r w:rsidRPr="005B4D97">
              <w:rPr>
                <w:rFonts w:ascii="Arial" w:eastAsia="Times New Roman" w:hAnsi="Arial" w:cs="Arial"/>
                <w:sz w:val="20"/>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0823B34A" w14:textId="77777777" w:rsidR="008E4B45" w:rsidRPr="005B4D97" w:rsidRDefault="008E4B45" w:rsidP="00C4795B">
            <w:pPr>
              <w:widowControl w:val="0"/>
              <w:suppressAutoHyphens/>
              <w:overflowPunct w:val="0"/>
              <w:autoSpaceDE w:val="0"/>
              <w:autoSpaceDN w:val="0"/>
              <w:adjustRightInd w:val="0"/>
              <w:spacing w:after="0" w:line="240" w:lineRule="auto"/>
              <w:jc w:val="both"/>
              <w:textAlignment w:val="baseline"/>
              <w:rPr>
                <w:rFonts w:ascii="Arial" w:eastAsia="Times New Roman" w:hAnsi="Arial" w:cs="Arial"/>
                <w:b/>
                <w:bCs/>
                <w:spacing w:val="40"/>
                <w:sz w:val="20"/>
                <w:szCs w:val="20"/>
                <w:lang w:eastAsia="sl-SI"/>
              </w:rPr>
            </w:pPr>
          </w:p>
        </w:tc>
      </w:tr>
      <w:tr w:rsidR="005B4D97" w:rsidRPr="005B4D97" w14:paraId="0FEE17AA"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452EDC03" w14:textId="77777777" w:rsidR="008E4B45" w:rsidRPr="005B4D97" w:rsidRDefault="008E4B45" w:rsidP="00C4795B">
            <w:pPr>
              <w:spacing w:after="0" w:line="240" w:lineRule="auto"/>
              <w:rPr>
                <w:rFonts w:ascii="Arial" w:eastAsia="Times New Roman" w:hAnsi="Arial" w:cs="Arial"/>
                <w:b/>
                <w:sz w:val="20"/>
                <w:szCs w:val="20"/>
              </w:rPr>
            </w:pPr>
            <w:r w:rsidRPr="005B4D97">
              <w:rPr>
                <w:rFonts w:ascii="Arial" w:eastAsia="Times New Roman" w:hAnsi="Arial" w:cs="Arial"/>
                <w:b/>
                <w:sz w:val="20"/>
                <w:szCs w:val="20"/>
              </w:rPr>
              <w:lastRenderedPageBreak/>
              <w:t>7.b Predstavitev ocene finančnih posledic pod 40.000 EUR:</w:t>
            </w:r>
          </w:p>
          <w:p w14:paraId="31BB26F3" w14:textId="77777777" w:rsidR="008E4B45" w:rsidRPr="005B4D97" w:rsidRDefault="008E4B45" w:rsidP="00C4795B">
            <w:pPr>
              <w:spacing w:after="0" w:line="240" w:lineRule="auto"/>
              <w:rPr>
                <w:rFonts w:ascii="Arial" w:eastAsia="Times New Roman" w:hAnsi="Arial" w:cs="Arial"/>
                <w:sz w:val="20"/>
                <w:szCs w:val="20"/>
              </w:rPr>
            </w:pPr>
            <w:r w:rsidRPr="005B4D97">
              <w:rPr>
                <w:rFonts w:ascii="Arial" w:eastAsia="Times New Roman" w:hAnsi="Arial" w:cs="Arial"/>
                <w:sz w:val="20"/>
                <w:szCs w:val="20"/>
              </w:rPr>
              <w:t>(Samo če izberete NE pod točko 6.a.)</w:t>
            </w:r>
          </w:p>
          <w:p w14:paraId="73D1F32B" w14:textId="77777777" w:rsidR="008E4B45" w:rsidRPr="005B4D97" w:rsidRDefault="008E4B45" w:rsidP="00C4795B">
            <w:pPr>
              <w:spacing w:after="0" w:line="240" w:lineRule="auto"/>
              <w:rPr>
                <w:rFonts w:ascii="Arial" w:eastAsia="Times New Roman" w:hAnsi="Arial" w:cs="Arial"/>
                <w:b/>
                <w:sz w:val="20"/>
                <w:szCs w:val="20"/>
              </w:rPr>
            </w:pPr>
            <w:r w:rsidRPr="005B4D97">
              <w:rPr>
                <w:rFonts w:ascii="Arial" w:eastAsia="Times New Roman" w:hAnsi="Arial" w:cs="Arial"/>
                <w:b/>
                <w:sz w:val="20"/>
                <w:szCs w:val="20"/>
              </w:rPr>
              <w:t>Kratka obrazložitev</w:t>
            </w:r>
          </w:p>
          <w:p w14:paraId="62C56D1D" w14:textId="77777777" w:rsidR="00825C7A" w:rsidRPr="00825C7A" w:rsidRDefault="00825C7A" w:rsidP="00825C7A">
            <w:pPr>
              <w:spacing w:line="260" w:lineRule="exact"/>
              <w:jc w:val="both"/>
              <w:rPr>
                <w:rFonts w:ascii="Arial" w:eastAsia="Times New Roman" w:hAnsi="Arial" w:cs="Arial"/>
                <w:sz w:val="20"/>
                <w:szCs w:val="20"/>
                <w:lang w:eastAsia="sl-SI"/>
              </w:rPr>
            </w:pPr>
            <w:r w:rsidRPr="00825C7A">
              <w:rPr>
                <w:rFonts w:ascii="Arial" w:eastAsia="Times New Roman" w:hAnsi="Arial" w:cs="Arial"/>
                <w:sz w:val="20"/>
                <w:szCs w:val="20"/>
                <w:lang w:eastAsia="sl-SI"/>
              </w:rPr>
              <w:t>Predlagani sklep nima nobenih finančnih posledic. Gre namreč za poročila in obvestila, s katerimi se seznani Vlada Republike Slovenije, z namenom posredovanja dokumentov Državnemu zboru Republike Slovenije, kot predvideva Zakon o stvarnem premoženju države in samoupravnih lokalnih skupnosti.</w:t>
            </w:r>
          </w:p>
          <w:p w14:paraId="586AAFFB" w14:textId="42E83EFE" w:rsidR="008E4B45" w:rsidRPr="005B4D97" w:rsidRDefault="008E4B45" w:rsidP="00C4795B">
            <w:pPr>
              <w:spacing w:after="0" w:line="240" w:lineRule="auto"/>
              <w:jc w:val="both"/>
              <w:rPr>
                <w:rFonts w:ascii="Arial" w:eastAsia="Times New Roman" w:hAnsi="Arial" w:cs="Arial"/>
                <w:bCs/>
                <w:sz w:val="20"/>
                <w:szCs w:val="20"/>
              </w:rPr>
            </w:pPr>
          </w:p>
        </w:tc>
      </w:tr>
      <w:tr w:rsidR="005B4D97" w:rsidRPr="005B4D97" w14:paraId="13AA21B0"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C0E8251" w14:textId="77777777" w:rsidR="008E4B45" w:rsidRPr="005B4D97" w:rsidRDefault="008E4B45" w:rsidP="00C4795B">
            <w:pPr>
              <w:spacing w:after="0" w:line="240" w:lineRule="auto"/>
              <w:rPr>
                <w:rFonts w:ascii="Arial" w:eastAsia="Times New Roman" w:hAnsi="Arial" w:cs="Arial"/>
                <w:b/>
                <w:sz w:val="20"/>
                <w:szCs w:val="20"/>
              </w:rPr>
            </w:pPr>
            <w:r w:rsidRPr="005B4D97">
              <w:rPr>
                <w:rFonts w:ascii="Arial" w:eastAsia="Times New Roman" w:hAnsi="Arial" w:cs="Arial"/>
                <w:b/>
                <w:sz w:val="20"/>
                <w:szCs w:val="20"/>
              </w:rPr>
              <w:t>8. Predstavitev sodelovanja z združenji občin:</w:t>
            </w:r>
          </w:p>
        </w:tc>
      </w:tr>
      <w:tr w:rsidR="005B4D97" w:rsidRPr="005B4D97" w14:paraId="0E3A676F"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0DB22A0"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Vsebina predloženega gradiva (predpisa) vpliva na:</w:t>
            </w:r>
          </w:p>
          <w:p w14:paraId="71CC04C0" w14:textId="77777777" w:rsidR="008E4B45" w:rsidRPr="005B4D97" w:rsidRDefault="008E4B45" w:rsidP="00C4795B">
            <w:pPr>
              <w:widowControl w:val="0"/>
              <w:numPr>
                <w:ilvl w:val="1"/>
                <w:numId w:val="12"/>
              </w:numPr>
              <w:overflowPunct w:val="0"/>
              <w:autoSpaceDE w:val="0"/>
              <w:autoSpaceDN w:val="0"/>
              <w:adjustRightInd w:val="0"/>
              <w:spacing w:after="0" w:line="240" w:lineRule="auto"/>
              <w:ind w:left="418" w:hanging="426"/>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pristojnosti občin,</w:t>
            </w:r>
          </w:p>
          <w:p w14:paraId="3ADF3589" w14:textId="77777777" w:rsidR="008E4B45" w:rsidRPr="005B4D97" w:rsidRDefault="008E4B45" w:rsidP="00C4795B">
            <w:pPr>
              <w:widowControl w:val="0"/>
              <w:numPr>
                <w:ilvl w:val="1"/>
                <w:numId w:val="12"/>
              </w:numPr>
              <w:overflowPunct w:val="0"/>
              <w:autoSpaceDE w:val="0"/>
              <w:autoSpaceDN w:val="0"/>
              <w:adjustRightInd w:val="0"/>
              <w:spacing w:after="0" w:line="240" w:lineRule="auto"/>
              <w:ind w:left="418" w:hanging="426"/>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delovanje občin,</w:t>
            </w:r>
          </w:p>
          <w:p w14:paraId="756E75FC" w14:textId="7909206F" w:rsidR="008E4B45" w:rsidRPr="005B4D97" w:rsidRDefault="008E4B45" w:rsidP="00C4795B">
            <w:pPr>
              <w:widowControl w:val="0"/>
              <w:numPr>
                <w:ilvl w:val="1"/>
                <w:numId w:val="8"/>
              </w:numPr>
              <w:overflowPunct w:val="0"/>
              <w:autoSpaceDE w:val="0"/>
              <w:autoSpaceDN w:val="0"/>
              <w:adjustRightInd w:val="0"/>
              <w:spacing w:after="0" w:line="240" w:lineRule="auto"/>
              <w:ind w:left="418" w:hanging="426"/>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financiranje občin.</w:t>
            </w:r>
          </w:p>
        </w:tc>
        <w:tc>
          <w:tcPr>
            <w:tcW w:w="2431" w:type="dxa"/>
            <w:gridSpan w:val="2"/>
          </w:tcPr>
          <w:p w14:paraId="29B13491" w14:textId="77777777" w:rsidR="008E4B45" w:rsidRPr="005B4D97" w:rsidRDefault="008E4B45" w:rsidP="00C4795B">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58644C">
              <w:rPr>
                <w:rFonts w:ascii="Arial" w:eastAsia="Times New Roman" w:hAnsi="Arial" w:cs="Arial"/>
                <w:sz w:val="20"/>
                <w:szCs w:val="20"/>
                <w:lang w:eastAsia="sl-SI"/>
              </w:rPr>
              <w:t>DA</w:t>
            </w:r>
            <w:r w:rsidRPr="005B4D97">
              <w:rPr>
                <w:rFonts w:ascii="Arial" w:eastAsia="Times New Roman" w:hAnsi="Arial" w:cs="Arial"/>
                <w:sz w:val="20"/>
                <w:szCs w:val="20"/>
                <w:lang w:eastAsia="sl-SI"/>
              </w:rPr>
              <w:t>/</w:t>
            </w:r>
            <w:r w:rsidRPr="00825C7A">
              <w:rPr>
                <w:rFonts w:ascii="Arial" w:eastAsia="Times New Roman" w:hAnsi="Arial" w:cs="Arial"/>
                <w:b/>
                <w:bCs/>
                <w:sz w:val="20"/>
                <w:szCs w:val="20"/>
                <w:lang w:eastAsia="sl-SI"/>
              </w:rPr>
              <w:t>NE</w:t>
            </w:r>
          </w:p>
        </w:tc>
      </w:tr>
      <w:tr w:rsidR="005B4D97" w:rsidRPr="005B4D97" w14:paraId="7000D4DE"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19ECF1C"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 xml:space="preserve">Gradivo (predpis) je bilo poslano v mnenje: </w:t>
            </w:r>
          </w:p>
          <w:p w14:paraId="747C5171" w14:textId="77777777" w:rsidR="008E4B45" w:rsidRPr="0058644C"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 xml:space="preserve">Skupnosti občin Slovenije SOS: </w:t>
            </w:r>
            <w:r w:rsidRPr="0058644C">
              <w:rPr>
                <w:rFonts w:ascii="Arial" w:eastAsia="Times New Roman" w:hAnsi="Arial" w:cs="Arial"/>
                <w:iCs/>
                <w:sz w:val="20"/>
                <w:szCs w:val="20"/>
                <w:lang w:eastAsia="sl-SI"/>
              </w:rPr>
              <w:t>DA/</w:t>
            </w:r>
            <w:r w:rsidRPr="00825C7A">
              <w:rPr>
                <w:rFonts w:ascii="Arial" w:eastAsia="Times New Roman" w:hAnsi="Arial" w:cs="Arial"/>
                <w:b/>
                <w:bCs/>
                <w:iCs/>
                <w:sz w:val="20"/>
                <w:szCs w:val="20"/>
                <w:lang w:eastAsia="sl-SI"/>
              </w:rPr>
              <w:t>NE</w:t>
            </w:r>
          </w:p>
          <w:p w14:paraId="604D4805" w14:textId="77777777" w:rsidR="008E4B45" w:rsidRPr="0058644C"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8644C">
              <w:rPr>
                <w:rFonts w:ascii="Arial" w:eastAsia="Times New Roman" w:hAnsi="Arial" w:cs="Arial"/>
                <w:iCs/>
                <w:sz w:val="20"/>
                <w:szCs w:val="20"/>
                <w:lang w:eastAsia="sl-SI"/>
              </w:rPr>
              <w:t>Združenju občin Slovenije ZOS: DA/</w:t>
            </w:r>
            <w:r w:rsidRPr="00825C7A">
              <w:rPr>
                <w:rFonts w:ascii="Arial" w:eastAsia="Times New Roman" w:hAnsi="Arial" w:cs="Arial"/>
                <w:b/>
                <w:bCs/>
                <w:iCs/>
                <w:sz w:val="20"/>
                <w:szCs w:val="20"/>
                <w:lang w:eastAsia="sl-SI"/>
              </w:rPr>
              <w:t>NE</w:t>
            </w:r>
          </w:p>
          <w:p w14:paraId="0FD0DE48" w14:textId="77777777" w:rsidR="008E4B45" w:rsidRPr="0058644C"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8644C">
              <w:rPr>
                <w:rFonts w:ascii="Arial" w:eastAsia="Times New Roman" w:hAnsi="Arial" w:cs="Arial"/>
                <w:iCs/>
                <w:sz w:val="20"/>
                <w:szCs w:val="20"/>
                <w:lang w:eastAsia="sl-SI"/>
              </w:rPr>
              <w:t>Združenju mestnih občin Slovenije ZMOS: DA/</w:t>
            </w:r>
            <w:r w:rsidRPr="00825C7A">
              <w:rPr>
                <w:rFonts w:ascii="Arial" w:eastAsia="Times New Roman" w:hAnsi="Arial" w:cs="Arial"/>
                <w:b/>
                <w:bCs/>
                <w:iCs/>
                <w:sz w:val="20"/>
                <w:szCs w:val="20"/>
                <w:lang w:eastAsia="sl-SI"/>
              </w:rPr>
              <w:t>NE</w:t>
            </w:r>
          </w:p>
          <w:p w14:paraId="3A843B1C" w14:textId="77777777" w:rsidR="009E5F44" w:rsidRPr="005B4D97" w:rsidRDefault="009E5F44"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11FA404"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Predlogi in pripombe združenj so bili upoštevani:</w:t>
            </w:r>
          </w:p>
          <w:p w14:paraId="25E3F157"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v celoti,</w:t>
            </w:r>
          </w:p>
          <w:p w14:paraId="34AE5FD0"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večinoma,</w:t>
            </w:r>
          </w:p>
          <w:p w14:paraId="209E73CC"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delno,</w:t>
            </w:r>
          </w:p>
          <w:p w14:paraId="79CD2CA7"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niso bili upoštevani.</w:t>
            </w:r>
          </w:p>
          <w:p w14:paraId="4F36F0D0" w14:textId="77777777" w:rsidR="008E4B45" w:rsidRPr="005B4D97" w:rsidRDefault="008E4B45" w:rsidP="00C4795B">
            <w:pPr>
              <w:widowControl w:val="0"/>
              <w:overflowPunct w:val="0"/>
              <w:autoSpaceDE w:val="0"/>
              <w:autoSpaceDN w:val="0"/>
              <w:adjustRightInd w:val="0"/>
              <w:spacing w:after="0" w:line="240" w:lineRule="auto"/>
              <w:ind w:left="360"/>
              <w:jc w:val="both"/>
              <w:textAlignment w:val="baseline"/>
              <w:rPr>
                <w:rFonts w:ascii="Arial" w:eastAsia="Times New Roman" w:hAnsi="Arial" w:cs="Arial"/>
                <w:iCs/>
                <w:sz w:val="20"/>
                <w:szCs w:val="20"/>
                <w:lang w:eastAsia="sl-SI"/>
              </w:rPr>
            </w:pPr>
          </w:p>
          <w:p w14:paraId="09C13601"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Bistveni predlogi in pripombe, ki niso bili upoštevani.</w:t>
            </w:r>
          </w:p>
          <w:p w14:paraId="5441810E"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5B4D97" w:rsidRPr="005B4D97" w14:paraId="10F413BE"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6AF3403B" w14:textId="77777777" w:rsidR="008E4B45" w:rsidRPr="005B4D97" w:rsidRDefault="008E4B45" w:rsidP="00C4795B">
            <w:pPr>
              <w:widowControl w:val="0"/>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5B4D97">
              <w:rPr>
                <w:rFonts w:ascii="Arial" w:eastAsia="Times New Roman" w:hAnsi="Arial" w:cs="Arial"/>
                <w:b/>
                <w:sz w:val="20"/>
                <w:szCs w:val="20"/>
                <w:lang w:eastAsia="sl-SI"/>
              </w:rPr>
              <w:t>9. Predstavitev sodelovanja javnosti:</w:t>
            </w:r>
          </w:p>
        </w:tc>
      </w:tr>
      <w:tr w:rsidR="005B4D97" w:rsidRPr="005B4D97" w14:paraId="3F882948"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EA620AF"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B4D97">
              <w:rPr>
                <w:rFonts w:ascii="Arial" w:eastAsia="Times New Roman" w:hAnsi="Arial" w:cs="Arial"/>
                <w:iCs/>
                <w:sz w:val="20"/>
                <w:szCs w:val="20"/>
                <w:lang w:eastAsia="sl-SI"/>
              </w:rPr>
              <w:t>Gradivo je bilo predhodno objavljeno na spletni strani predlagatelja:</w:t>
            </w:r>
          </w:p>
        </w:tc>
        <w:tc>
          <w:tcPr>
            <w:tcW w:w="2431" w:type="dxa"/>
            <w:gridSpan w:val="2"/>
          </w:tcPr>
          <w:p w14:paraId="4640D069" w14:textId="77777777" w:rsidR="008E4B45" w:rsidRPr="005B4D97" w:rsidRDefault="008E4B45" w:rsidP="00C4795B">
            <w:pPr>
              <w:widowControl w:val="0"/>
              <w:overflowPunct w:val="0"/>
              <w:autoSpaceDE w:val="0"/>
              <w:autoSpaceDN w:val="0"/>
              <w:adjustRightInd w:val="0"/>
              <w:spacing w:after="0" w:line="240" w:lineRule="auto"/>
              <w:jc w:val="center"/>
              <w:textAlignment w:val="baseline"/>
              <w:rPr>
                <w:rFonts w:ascii="Arial" w:eastAsia="Times New Roman" w:hAnsi="Arial" w:cs="Arial"/>
                <w:iCs/>
                <w:sz w:val="20"/>
                <w:szCs w:val="20"/>
                <w:lang w:eastAsia="sl-SI"/>
              </w:rPr>
            </w:pPr>
            <w:r w:rsidRPr="005B4D97">
              <w:rPr>
                <w:rFonts w:ascii="Arial" w:eastAsia="Times New Roman" w:hAnsi="Arial" w:cs="Arial"/>
                <w:sz w:val="20"/>
                <w:szCs w:val="20"/>
                <w:lang w:eastAsia="sl-SI"/>
              </w:rPr>
              <w:t>DA/</w:t>
            </w:r>
            <w:r w:rsidRPr="005B4D97">
              <w:rPr>
                <w:rFonts w:ascii="Arial" w:eastAsia="Times New Roman" w:hAnsi="Arial" w:cs="Arial"/>
                <w:b/>
                <w:bCs/>
                <w:sz w:val="20"/>
                <w:szCs w:val="20"/>
                <w:lang w:eastAsia="sl-SI"/>
              </w:rPr>
              <w:t>NE</w:t>
            </w:r>
          </w:p>
        </w:tc>
      </w:tr>
      <w:tr w:rsidR="005B4D97" w:rsidRPr="005B4D97" w14:paraId="72E39EEB"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65A48087" w14:textId="09366AD7" w:rsidR="008E4B45" w:rsidRPr="005B4D97" w:rsidRDefault="007B3C66"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Gradivo</w:t>
            </w:r>
            <w:r w:rsidRPr="00F725D7">
              <w:rPr>
                <w:iCs/>
                <w:szCs w:val="20"/>
              </w:rPr>
              <w:t xml:space="preserve"> se nanaša na notranje poslovanje med državnimi organi in nima nobenega vpliva na tretje osebe, zaradi česar sodelovanje javnosti ni potrebno.</w:t>
            </w:r>
          </w:p>
        </w:tc>
      </w:tr>
      <w:tr w:rsidR="005B4D97" w:rsidRPr="005B4D97" w14:paraId="3BBAC40F"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154A272"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(Če je odgovor DA, navedite:</w:t>
            </w:r>
          </w:p>
          <w:p w14:paraId="46E8B9AB"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lastRenderedPageBreak/>
              <w:t>Datum objave: ………</w:t>
            </w:r>
          </w:p>
          <w:p w14:paraId="6927AF2F"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 xml:space="preserve">V razpravo so bili vključeni: </w:t>
            </w:r>
          </w:p>
          <w:p w14:paraId="327884A7" w14:textId="77777777" w:rsidR="008E4B45" w:rsidRPr="005B4D97"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 xml:space="preserve">nevladne organizacije, </w:t>
            </w:r>
          </w:p>
          <w:p w14:paraId="5485C7B1" w14:textId="77777777" w:rsidR="008E4B45" w:rsidRPr="005B4D97"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predstavniki zainteresirane javnosti,</w:t>
            </w:r>
          </w:p>
          <w:p w14:paraId="2B4AC704" w14:textId="77777777" w:rsidR="008E4B45" w:rsidRPr="005B4D97"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predstavniki strokovne javnosti.</w:t>
            </w:r>
          </w:p>
          <w:p w14:paraId="6EC1A5A3" w14:textId="77777777" w:rsidR="008E4B45" w:rsidRPr="005B4D97" w:rsidRDefault="008E4B45" w:rsidP="00C4795B">
            <w:pPr>
              <w:widowControl w:val="0"/>
              <w:numPr>
                <w:ilvl w:val="0"/>
                <w:numId w:val="10"/>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w:t>
            </w:r>
          </w:p>
          <w:p w14:paraId="15FC5F78"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 xml:space="preserve">Mnenja, predlogi in pripombe z navedbo predlagateljev </w:t>
            </w:r>
            <w:r w:rsidRPr="005B4D97">
              <w:rPr>
                <w:rFonts w:ascii="Arial" w:eastAsia="Times New Roman" w:hAnsi="Arial" w:cs="Arial"/>
                <w:sz w:val="20"/>
                <w:szCs w:val="20"/>
                <w:lang w:eastAsia="sl-SI"/>
              </w:rPr>
              <w:t>(imen in priimkov fizičnih oseb, ki niso poslovni subjekti, ne navajajte</w:t>
            </w:r>
            <w:r w:rsidRPr="005B4D97">
              <w:rPr>
                <w:rFonts w:ascii="Arial" w:eastAsia="Times New Roman" w:hAnsi="Arial" w:cs="Arial"/>
                <w:iCs/>
                <w:sz w:val="20"/>
                <w:szCs w:val="20"/>
                <w:lang w:eastAsia="sl-SI"/>
              </w:rPr>
              <w:t>):</w:t>
            </w:r>
          </w:p>
          <w:p w14:paraId="0DE73ED0"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B615839"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082786B"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Upoštevani so bili:</w:t>
            </w:r>
          </w:p>
          <w:p w14:paraId="08528880"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v celoti,</w:t>
            </w:r>
          </w:p>
          <w:p w14:paraId="614B51FE"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večinoma,</w:t>
            </w:r>
          </w:p>
          <w:p w14:paraId="21955FA8"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delno,</w:t>
            </w:r>
          </w:p>
          <w:p w14:paraId="7A837676" w14:textId="77777777" w:rsidR="008E4B45" w:rsidRPr="005B4D97" w:rsidRDefault="008E4B45" w:rsidP="00C4795B">
            <w:pPr>
              <w:widowControl w:val="0"/>
              <w:numPr>
                <w:ilvl w:val="0"/>
                <w:numId w:val="11"/>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niso bili upoštevani.</w:t>
            </w:r>
          </w:p>
          <w:p w14:paraId="2064832E"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B094E5B"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Bistvena mnenja, predlogi in pripombe, ki niso bili upoštevani, ter razlogi za neupoštevanje:</w:t>
            </w:r>
          </w:p>
          <w:p w14:paraId="3F0FE04F"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F1D1C13"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Poročilo je bilo dano ……………..</w:t>
            </w:r>
          </w:p>
          <w:p w14:paraId="7ACAFBE3"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82E1E63"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5B4D97">
              <w:rPr>
                <w:rFonts w:ascii="Arial" w:eastAsia="Times New Roman" w:hAnsi="Arial" w:cs="Arial"/>
                <w:iCs/>
                <w:sz w:val="20"/>
                <w:szCs w:val="20"/>
                <w:lang w:eastAsia="sl-SI"/>
              </w:rPr>
              <w:t>Javnost je bila vključena v pripravo gradiva v skladu z Zakonom o …, kar je navedeno v predlogu predpisa.)</w:t>
            </w:r>
          </w:p>
          <w:p w14:paraId="7C509D98" w14:textId="77777777" w:rsidR="008E4B45" w:rsidRPr="005B4D97" w:rsidRDefault="008E4B45" w:rsidP="00C4795B">
            <w:pPr>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5B4D97" w:rsidRPr="005B4D97" w14:paraId="3221BB64" w14:textId="77777777" w:rsidTr="005378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7004666" w14:textId="77777777" w:rsidR="008E4B45" w:rsidRPr="005B4D97" w:rsidRDefault="008E4B45" w:rsidP="00C4795B">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b/>
                <w:sz w:val="20"/>
                <w:szCs w:val="20"/>
                <w:lang w:eastAsia="sl-SI"/>
              </w:rPr>
            </w:pPr>
          </w:p>
          <w:p w14:paraId="35AE00F3" w14:textId="2282905E" w:rsidR="00B55B0C" w:rsidRPr="005B4D97" w:rsidRDefault="00B55B0C" w:rsidP="00C4795B">
            <w:pPr>
              <w:widowControl w:val="0"/>
              <w:suppressAutoHyphens/>
              <w:overflowPunct w:val="0"/>
              <w:autoSpaceDE w:val="0"/>
              <w:autoSpaceDN w:val="0"/>
              <w:adjustRightInd w:val="0"/>
              <w:spacing w:after="0" w:line="240" w:lineRule="auto"/>
              <w:ind w:left="5424"/>
              <w:textAlignment w:val="baseline"/>
              <w:outlineLvl w:val="3"/>
              <w:rPr>
                <w:rFonts w:ascii="Arial" w:eastAsia="Times New Roman" w:hAnsi="Arial" w:cs="Arial"/>
                <w:iCs/>
                <w:sz w:val="20"/>
                <w:szCs w:val="20"/>
              </w:rPr>
            </w:pPr>
            <w:r w:rsidRPr="005B4D97">
              <w:rPr>
                <w:rFonts w:ascii="Arial" w:eastAsia="Times New Roman" w:hAnsi="Arial" w:cs="Arial"/>
                <w:sz w:val="20"/>
                <w:szCs w:val="20"/>
                <w:lang w:eastAsia="sl-SI"/>
              </w:rPr>
              <w:t xml:space="preserve">          </w:t>
            </w:r>
            <w:r w:rsidR="00825C7A">
              <w:rPr>
                <w:rFonts w:ascii="Arial" w:eastAsia="Times New Roman" w:hAnsi="Arial" w:cs="Arial"/>
                <w:iCs/>
                <w:sz w:val="20"/>
                <w:szCs w:val="20"/>
              </w:rPr>
              <w:t>Franci Matoz</w:t>
            </w:r>
          </w:p>
          <w:p w14:paraId="6F6747EF" w14:textId="77777777" w:rsidR="00B55B0C" w:rsidRPr="005B4D97" w:rsidRDefault="00B55B0C" w:rsidP="00C4795B">
            <w:pPr>
              <w:widowControl w:val="0"/>
              <w:suppressAutoHyphens/>
              <w:overflowPunct w:val="0"/>
              <w:autoSpaceDE w:val="0"/>
              <w:autoSpaceDN w:val="0"/>
              <w:adjustRightInd w:val="0"/>
              <w:spacing w:after="0" w:line="240" w:lineRule="auto"/>
              <w:ind w:left="5424"/>
              <w:textAlignment w:val="baseline"/>
              <w:outlineLvl w:val="3"/>
              <w:rPr>
                <w:rFonts w:ascii="Arial" w:eastAsia="Times New Roman" w:hAnsi="Arial" w:cs="Arial"/>
                <w:sz w:val="20"/>
                <w:szCs w:val="20"/>
                <w:highlight w:val="yellow"/>
                <w:lang w:eastAsia="sl-SI"/>
              </w:rPr>
            </w:pPr>
            <w:r w:rsidRPr="005B4D97">
              <w:rPr>
                <w:rFonts w:ascii="Arial" w:eastAsia="Times New Roman" w:hAnsi="Arial" w:cs="Arial"/>
                <w:sz w:val="20"/>
                <w:szCs w:val="20"/>
                <w:lang w:eastAsia="sl-SI"/>
              </w:rPr>
              <w:t xml:space="preserve">                  minister </w:t>
            </w:r>
          </w:p>
          <w:p w14:paraId="0908D00A" w14:textId="77777777" w:rsidR="008E4B45" w:rsidRPr="005B4D97" w:rsidRDefault="008E4B45" w:rsidP="00C4795B">
            <w:pPr>
              <w:widowControl w:val="0"/>
              <w:suppressAutoHyphens/>
              <w:overflowPunct w:val="0"/>
              <w:autoSpaceDE w:val="0"/>
              <w:autoSpaceDN w:val="0"/>
              <w:adjustRightInd w:val="0"/>
              <w:spacing w:after="0" w:line="240" w:lineRule="auto"/>
              <w:ind w:left="3400"/>
              <w:textAlignment w:val="baseline"/>
              <w:outlineLvl w:val="3"/>
              <w:rPr>
                <w:rFonts w:ascii="Arial" w:eastAsia="Times New Roman" w:hAnsi="Arial" w:cs="Arial"/>
                <w:b/>
                <w:sz w:val="20"/>
                <w:szCs w:val="20"/>
                <w:lang w:eastAsia="sl-SI"/>
              </w:rPr>
            </w:pPr>
          </w:p>
        </w:tc>
      </w:tr>
    </w:tbl>
    <w:p w14:paraId="3923BA1F" w14:textId="77777777" w:rsidR="00B55B0C" w:rsidRPr="005B4D97" w:rsidRDefault="00B55B0C" w:rsidP="00C4795B">
      <w:pPr>
        <w:pStyle w:val="podpisi"/>
        <w:spacing w:after="0" w:line="240" w:lineRule="auto"/>
        <w:rPr>
          <w:rFonts w:ascii="Arial" w:hAnsi="Arial" w:cs="Arial"/>
          <w:sz w:val="20"/>
          <w:szCs w:val="20"/>
          <w:lang w:val="sl-SI"/>
        </w:rPr>
      </w:pPr>
    </w:p>
    <w:p w14:paraId="0C48E842" w14:textId="77777777" w:rsidR="00B55B0C" w:rsidRPr="005B4D97" w:rsidRDefault="00B55B0C" w:rsidP="00C4795B">
      <w:pPr>
        <w:pStyle w:val="podpisi"/>
        <w:spacing w:after="0" w:line="240" w:lineRule="auto"/>
        <w:rPr>
          <w:rFonts w:ascii="Arial" w:hAnsi="Arial" w:cs="Arial"/>
          <w:sz w:val="20"/>
          <w:szCs w:val="20"/>
          <w:lang w:val="sl-SI"/>
        </w:rPr>
      </w:pPr>
    </w:p>
    <w:p w14:paraId="5FB5DA9E" w14:textId="77777777" w:rsidR="00B55B0C" w:rsidRPr="005B4D97" w:rsidRDefault="00B55B0C" w:rsidP="00C4795B">
      <w:pPr>
        <w:pStyle w:val="podpisi"/>
        <w:spacing w:after="0" w:line="240" w:lineRule="auto"/>
        <w:rPr>
          <w:rFonts w:ascii="Arial" w:hAnsi="Arial" w:cs="Arial"/>
          <w:sz w:val="20"/>
          <w:szCs w:val="20"/>
          <w:lang w:val="sl-SI"/>
        </w:rPr>
      </w:pPr>
    </w:p>
    <w:p w14:paraId="74668511" w14:textId="77777777" w:rsidR="00B55B0C" w:rsidRPr="005B4D97" w:rsidRDefault="00B55B0C" w:rsidP="00C4795B">
      <w:pPr>
        <w:pStyle w:val="podpisi"/>
        <w:spacing w:after="0" w:line="240" w:lineRule="auto"/>
        <w:rPr>
          <w:rFonts w:ascii="Arial" w:hAnsi="Arial" w:cs="Arial"/>
          <w:sz w:val="20"/>
          <w:szCs w:val="20"/>
          <w:lang w:val="sl-SI"/>
        </w:rPr>
      </w:pPr>
    </w:p>
    <w:p w14:paraId="0C0AFD14" w14:textId="77777777" w:rsidR="00B55B0C" w:rsidRPr="005B4D97" w:rsidRDefault="00B55B0C" w:rsidP="00C4795B">
      <w:pPr>
        <w:pStyle w:val="podpisi"/>
        <w:spacing w:after="0" w:line="240" w:lineRule="auto"/>
        <w:rPr>
          <w:rFonts w:ascii="Arial" w:hAnsi="Arial" w:cs="Arial"/>
          <w:sz w:val="20"/>
          <w:szCs w:val="20"/>
          <w:lang w:val="sl-SI"/>
        </w:rPr>
      </w:pPr>
    </w:p>
    <w:p w14:paraId="18C0F90D" w14:textId="77777777" w:rsidR="00B55B0C" w:rsidRPr="005B4D97" w:rsidRDefault="00B55B0C" w:rsidP="00C4795B">
      <w:pPr>
        <w:pStyle w:val="podpisi"/>
        <w:spacing w:after="0" w:line="240" w:lineRule="auto"/>
        <w:rPr>
          <w:rFonts w:ascii="Arial" w:hAnsi="Arial" w:cs="Arial"/>
          <w:sz w:val="20"/>
          <w:szCs w:val="20"/>
          <w:lang w:val="sl-SI"/>
        </w:rPr>
      </w:pPr>
    </w:p>
    <w:p w14:paraId="02E1A898" w14:textId="77777777" w:rsidR="00B55B0C" w:rsidRPr="005B4D97" w:rsidRDefault="00B55B0C" w:rsidP="00C4795B">
      <w:pPr>
        <w:widowControl w:val="0"/>
        <w:overflowPunct w:val="0"/>
        <w:autoSpaceDE w:val="0"/>
        <w:autoSpaceDN w:val="0"/>
        <w:adjustRightInd w:val="0"/>
        <w:spacing w:after="0" w:line="240" w:lineRule="auto"/>
        <w:contextualSpacing/>
        <w:jc w:val="both"/>
        <w:textAlignment w:val="baseline"/>
        <w:rPr>
          <w:rFonts w:ascii="Arial" w:eastAsia="Times New Roman" w:hAnsi="Arial" w:cs="Arial"/>
          <w:iCs/>
          <w:sz w:val="20"/>
          <w:szCs w:val="20"/>
          <w:lang w:eastAsia="sl-SI"/>
        </w:rPr>
      </w:pPr>
    </w:p>
    <w:p w14:paraId="4F08D249" w14:textId="77777777" w:rsidR="00825C7A" w:rsidRPr="00B04182" w:rsidRDefault="00825C7A" w:rsidP="00825C7A">
      <w:pPr>
        <w:pStyle w:val="Telobesedila"/>
      </w:pPr>
      <w:r w:rsidRPr="00B04182">
        <w:t>PRILOGE:</w:t>
      </w:r>
    </w:p>
    <w:p w14:paraId="20782080" w14:textId="77777777" w:rsidR="00825C7A" w:rsidRPr="00B04182" w:rsidRDefault="00825C7A" w:rsidP="00825C7A">
      <w:pPr>
        <w:pStyle w:val="Telobesedila"/>
        <w:numPr>
          <w:ilvl w:val="0"/>
          <w:numId w:val="33"/>
        </w:numPr>
        <w:autoSpaceDE w:val="0"/>
        <w:autoSpaceDN w:val="0"/>
        <w:spacing w:after="0" w:line="240" w:lineRule="auto"/>
        <w:jc w:val="both"/>
      </w:pPr>
      <w:r w:rsidRPr="00B04182">
        <w:t>osnutek sklepa Vlade RS;</w:t>
      </w:r>
    </w:p>
    <w:p w14:paraId="3B838A25" w14:textId="77777777" w:rsidR="00825C7A" w:rsidRPr="00B04182" w:rsidRDefault="00825C7A" w:rsidP="00825C7A">
      <w:pPr>
        <w:pStyle w:val="Telobesedila"/>
        <w:numPr>
          <w:ilvl w:val="0"/>
          <w:numId w:val="33"/>
        </w:numPr>
        <w:autoSpaceDE w:val="0"/>
        <w:autoSpaceDN w:val="0"/>
        <w:spacing w:after="0" w:line="240" w:lineRule="auto"/>
        <w:jc w:val="both"/>
      </w:pPr>
      <w:r w:rsidRPr="00B04182">
        <w:t>obrazec »priloga 2«;</w:t>
      </w:r>
    </w:p>
    <w:p w14:paraId="40577765" w14:textId="1C6A2164" w:rsidR="00825C7A" w:rsidRPr="00B04182" w:rsidRDefault="00825C7A" w:rsidP="00825C7A">
      <w:pPr>
        <w:pStyle w:val="Telobesedila"/>
        <w:numPr>
          <w:ilvl w:val="0"/>
          <w:numId w:val="33"/>
        </w:numPr>
        <w:autoSpaceDE w:val="0"/>
        <w:autoSpaceDN w:val="0"/>
        <w:spacing w:after="0" w:line="240" w:lineRule="auto"/>
        <w:jc w:val="both"/>
      </w:pPr>
      <w:r>
        <w:rPr>
          <w:rFonts w:eastAsia="Calibri"/>
        </w:rPr>
        <w:t xml:space="preserve">obvestila in poročila državnih organov o načrtovanju in realizaciji razpolaganja s stvarnim premoženjem države za leto </w:t>
      </w:r>
      <w:r w:rsidRPr="00B04182">
        <w:rPr>
          <w:rFonts w:eastAsia="Calibri"/>
        </w:rPr>
        <w:t>20</w:t>
      </w:r>
      <w:r>
        <w:rPr>
          <w:rFonts w:eastAsia="Calibri"/>
        </w:rPr>
        <w:t>25</w:t>
      </w:r>
      <w:r w:rsidRPr="00B04182">
        <w:t>;</w:t>
      </w:r>
    </w:p>
    <w:p w14:paraId="70B195E7" w14:textId="77777777" w:rsidR="009E5F44" w:rsidRDefault="009E5F44" w:rsidP="00C4795B">
      <w:pPr>
        <w:spacing w:after="0" w:line="240" w:lineRule="auto"/>
        <w:ind w:right="-108"/>
        <w:jc w:val="both"/>
        <w:rPr>
          <w:rFonts w:ascii="Arial" w:eastAsia="Times New Roman" w:hAnsi="Arial" w:cs="Arial"/>
          <w:sz w:val="20"/>
          <w:szCs w:val="20"/>
        </w:rPr>
      </w:pPr>
    </w:p>
    <w:p w14:paraId="4B699ACD" w14:textId="77777777" w:rsidR="009E5F44" w:rsidRDefault="009E5F44" w:rsidP="00C4795B">
      <w:pPr>
        <w:spacing w:after="0" w:line="240" w:lineRule="auto"/>
        <w:ind w:right="-108"/>
        <w:jc w:val="both"/>
        <w:rPr>
          <w:rFonts w:ascii="Arial" w:eastAsia="Times New Roman" w:hAnsi="Arial" w:cs="Arial"/>
          <w:sz w:val="20"/>
          <w:szCs w:val="20"/>
        </w:rPr>
      </w:pPr>
    </w:p>
    <w:p w14:paraId="073FBFB1" w14:textId="77777777" w:rsidR="009E5F44" w:rsidRDefault="009E5F44" w:rsidP="00C4795B">
      <w:pPr>
        <w:spacing w:after="0" w:line="240" w:lineRule="auto"/>
        <w:ind w:right="-108"/>
        <w:jc w:val="both"/>
        <w:rPr>
          <w:rFonts w:ascii="Arial" w:eastAsia="Times New Roman" w:hAnsi="Arial" w:cs="Arial"/>
          <w:sz w:val="20"/>
          <w:szCs w:val="20"/>
        </w:rPr>
      </w:pPr>
    </w:p>
    <w:p w14:paraId="0C3B381E" w14:textId="77777777" w:rsidR="009E5F44" w:rsidRDefault="009E5F44" w:rsidP="00C4795B">
      <w:pPr>
        <w:spacing w:after="0" w:line="240" w:lineRule="auto"/>
        <w:ind w:right="-108"/>
        <w:jc w:val="both"/>
        <w:rPr>
          <w:rFonts w:ascii="Arial" w:eastAsia="Times New Roman" w:hAnsi="Arial" w:cs="Arial"/>
          <w:sz w:val="20"/>
          <w:szCs w:val="20"/>
        </w:rPr>
      </w:pPr>
    </w:p>
    <w:p w14:paraId="173606B7" w14:textId="77777777" w:rsidR="009E5F44" w:rsidRDefault="009E5F44" w:rsidP="00C4795B">
      <w:pPr>
        <w:spacing w:after="0" w:line="240" w:lineRule="auto"/>
        <w:ind w:right="-108"/>
        <w:jc w:val="both"/>
        <w:rPr>
          <w:rFonts w:ascii="Arial" w:eastAsia="Times New Roman" w:hAnsi="Arial" w:cs="Arial"/>
          <w:sz w:val="20"/>
          <w:szCs w:val="20"/>
        </w:rPr>
      </w:pPr>
    </w:p>
    <w:p w14:paraId="059BC622" w14:textId="77777777" w:rsidR="009E5F44" w:rsidRDefault="009E5F44" w:rsidP="00C4795B">
      <w:pPr>
        <w:spacing w:after="0" w:line="240" w:lineRule="auto"/>
        <w:ind w:right="-108"/>
        <w:jc w:val="both"/>
        <w:rPr>
          <w:rFonts w:ascii="Arial" w:eastAsia="Times New Roman" w:hAnsi="Arial" w:cs="Arial"/>
          <w:sz w:val="20"/>
          <w:szCs w:val="20"/>
        </w:rPr>
      </w:pPr>
    </w:p>
    <w:p w14:paraId="37DFE493" w14:textId="77777777" w:rsidR="009E5F44" w:rsidRDefault="009E5F44" w:rsidP="00C4795B">
      <w:pPr>
        <w:spacing w:after="0" w:line="240" w:lineRule="auto"/>
        <w:ind w:right="-108"/>
        <w:jc w:val="both"/>
        <w:rPr>
          <w:rFonts w:ascii="Arial" w:eastAsia="Times New Roman" w:hAnsi="Arial" w:cs="Arial"/>
          <w:sz w:val="20"/>
          <w:szCs w:val="20"/>
        </w:rPr>
      </w:pPr>
    </w:p>
    <w:p w14:paraId="6ABBB7E4" w14:textId="77777777" w:rsidR="009E5F44" w:rsidRDefault="009E5F44" w:rsidP="00C4795B">
      <w:pPr>
        <w:spacing w:after="0" w:line="240" w:lineRule="auto"/>
        <w:ind w:right="-108"/>
        <w:jc w:val="both"/>
        <w:rPr>
          <w:rFonts w:ascii="Arial" w:eastAsia="Times New Roman" w:hAnsi="Arial" w:cs="Arial"/>
          <w:sz w:val="20"/>
          <w:szCs w:val="20"/>
        </w:rPr>
      </w:pPr>
    </w:p>
    <w:p w14:paraId="65AC0E1F" w14:textId="77777777" w:rsidR="009E5F44" w:rsidRDefault="009E5F44" w:rsidP="00C4795B">
      <w:pPr>
        <w:spacing w:after="0" w:line="240" w:lineRule="auto"/>
        <w:ind w:right="-108"/>
        <w:jc w:val="both"/>
        <w:rPr>
          <w:rFonts w:ascii="Arial" w:eastAsia="Times New Roman" w:hAnsi="Arial" w:cs="Arial"/>
          <w:sz w:val="20"/>
          <w:szCs w:val="20"/>
        </w:rPr>
      </w:pPr>
    </w:p>
    <w:p w14:paraId="5AB1FE91" w14:textId="77777777" w:rsidR="009E5F44" w:rsidRDefault="009E5F44" w:rsidP="00C4795B">
      <w:pPr>
        <w:spacing w:after="0" w:line="240" w:lineRule="auto"/>
        <w:ind w:right="-108"/>
        <w:jc w:val="both"/>
        <w:rPr>
          <w:rFonts w:ascii="Arial" w:eastAsia="Times New Roman" w:hAnsi="Arial" w:cs="Arial"/>
          <w:sz w:val="20"/>
          <w:szCs w:val="20"/>
        </w:rPr>
      </w:pPr>
    </w:p>
    <w:p w14:paraId="39FFDF57" w14:textId="77777777" w:rsidR="009E5F44" w:rsidRDefault="009E5F44" w:rsidP="00C4795B">
      <w:pPr>
        <w:spacing w:after="0" w:line="240" w:lineRule="auto"/>
        <w:ind w:right="-108"/>
        <w:jc w:val="both"/>
        <w:rPr>
          <w:rFonts w:ascii="Arial" w:eastAsia="Times New Roman" w:hAnsi="Arial" w:cs="Arial"/>
          <w:sz w:val="20"/>
          <w:szCs w:val="20"/>
        </w:rPr>
      </w:pPr>
    </w:p>
    <w:p w14:paraId="1C844350" w14:textId="77777777" w:rsidR="009E5F44" w:rsidRDefault="009E5F44" w:rsidP="00C4795B">
      <w:pPr>
        <w:spacing w:after="0" w:line="240" w:lineRule="auto"/>
        <w:ind w:right="-108"/>
        <w:jc w:val="both"/>
        <w:rPr>
          <w:rFonts w:ascii="Arial" w:eastAsia="Times New Roman" w:hAnsi="Arial" w:cs="Arial"/>
          <w:sz w:val="20"/>
          <w:szCs w:val="20"/>
        </w:rPr>
      </w:pPr>
    </w:p>
    <w:p w14:paraId="28295586" w14:textId="77777777" w:rsidR="009E5F44" w:rsidRDefault="009E5F44" w:rsidP="00C4795B">
      <w:pPr>
        <w:spacing w:after="0" w:line="240" w:lineRule="auto"/>
        <w:ind w:right="-108"/>
        <w:jc w:val="both"/>
        <w:rPr>
          <w:rFonts w:ascii="Arial" w:eastAsia="Times New Roman" w:hAnsi="Arial" w:cs="Arial"/>
          <w:sz w:val="20"/>
          <w:szCs w:val="20"/>
        </w:rPr>
      </w:pPr>
    </w:p>
    <w:p w14:paraId="4F1344D6" w14:textId="77777777" w:rsidR="009E5F44" w:rsidRDefault="009E5F44" w:rsidP="00C4795B">
      <w:pPr>
        <w:spacing w:after="0" w:line="240" w:lineRule="auto"/>
        <w:ind w:right="-108"/>
        <w:jc w:val="both"/>
        <w:rPr>
          <w:rFonts w:ascii="Arial" w:eastAsia="Times New Roman" w:hAnsi="Arial" w:cs="Arial"/>
          <w:sz w:val="20"/>
          <w:szCs w:val="20"/>
        </w:rPr>
      </w:pPr>
    </w:p>
    <w:p w14:paraId="2F96F538" w14:textId="77777777" w:rsidR="009E5F44" w:rsidRDefault="009E5F44" w:rsidP="00C4795B">
      <w:pPr>
        <w:spacing w:after="0" w:line="240" w:lineRule="auto"/>
        <w:ind w:right="-108"/>
        <w:jc w:val="both"/>
        <w:rPr>
          <w:rFonts w:ascii="Arial" w:eastAsia="Times New Roman" w:hAnsi="Arial" w:cs="Arial"/>
          <w:sz w:val="20"/>
          <w:szCs w:val="20"/>
        </w:rPr>
      </w:pPr>
    </w:p>
    <w:p w14:paraId="3061AE0C" w14:textId="77777777" w:rsidR="009E5F44" w:rsidRDefault="009E5F44" w:rsidP="00C4795B">
      <w:pPr>
        <w:spacing w:after="0" w:line="240" w:lineRule="auto"/>
        <w:ind w:right="-108"/>
        <w:jc w:val="both"/>
        <w:rPr>
          <w:rFonts w:ascii="Arial" w:eastAsia="Times New Roman" w:hAnsi="Arial" w:cs="Arial"/>
          <w:sz w:val="20"/>
          <w:szCs w:val="20"/>
        </w:rPr>
      </w:pPr>
    </w:p>
    <w:p w14:paraId="050206EF" w14:textId="77777777" w:rsidR="009E5F44" w:rsidRDefault="009E5F44" w:rsidP="00C4795B">
      <w:pPr>
        <w:spacing w:after="0" w:line="240" w:lineRule="auto"/>
        <w:ind w:right="-108"/>
        <w:jc w:val="both"/>
        <w:rPr>
          <w:rFonts w:ascii="Arial" w:eastAsia="Times New Roman" w:hAnsi="Arial" w:cs="Arial"/>
          <w:sz w:val="20"/>
          <w:szCs w:val="20"/>
        </w:rPr>
      </w:pPr>
    </w:p>
    <w:p w14:paraId="136F6703" w14:textId="77777777" w:rsidR="009E5F44" w:rsidRPr="005B4D97" w:rsidRDefault="009E5F44" w:rsidP="00C4795B">
      <w:pPr>
        <w:spacing w:after="0" w:line="240" w:lineRule="auto"/>
        <w:ind w:right="-108"/>
        <w:jc w:val="both"/>
        <w:rPr>
          <w:rFonts w:ascii="Arial" w:eastAsia="Times New Roman" w:hAnsi="Arial" w:cs="Arial"/>
          <w:sz w:val="20"/>
          <w:szCs w:val="20"/>
        </w:rPr>
      </w:pPr>
    </w:p>
    <w:p w14:paraId="18DCCC1F" w14:textId="77777777" w:rsidR="00455728" w:rsidRDefault="00455728" w:rsidP="00C4795B">
      <w:pPr>
        <w:suppressAutoHyphens/>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727252E7" w14:textId="77777777" w:rsidR="00495554" w:rsidRDefault="00495554" w:rsidP="00C4795B">
      <w:pPr>
        <w:suppressAutoHyphens/>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7D353DF8" w14:textId="77777777" w:rsidR="00495554" w:rsidRDefault="00495554" w:rsidP="00C4795B">
      <w:pPr>
        <w:suppressAutoHyphens/>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102C67DF" w14:textId="77777777" w:rsidR="00495554" w:rsidRDefault="00495554" w:rsidP="00C4795B">
      <w:pPr>
        <w:suppressAutoHyphens/>
        <w:overflowPunct w:val="0"/>
        <w:autoSpaceDE w:val="0"/>
        <w:autoSpaceDN w:val="0"/>
        <w:adjustRightInd w:val="0"/>
        <w:spacing w:after="0" w:line="240" w:lineRule="auto"/>
        <w:jc w:val="both"/>
        <w:textAlignment w:val="baseline"/>
        <w:rPr>
          <w:rFonts w:ascii="Arial" w:hAnsi="Arial" w:cs="Arial"/>
          <w:b/>
          <w:sz w:val="20"/>
          <w:szCs w:val="20"/>
          <w:lang w:eastAsia="sl-SI"/>
        </w:rPr>
      </w:pPr>
    </w:p>
    <w:p w14:paraId="561344A3" w14:textId="77777777" w:rsidR="00495554" w:rsidRDefault="00495554" w:rsidP="00EB330A">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Na podlagi 21. člena Zakona o Vladi Republike Slovenije (Uradni list RS, št. 24/05 – UPB, </w:t>
      </w:r>
      <w:hyperlink r:id="rId22" w:tgtFrame="_blank" w:tooltip="Zakon o dopolnitvi Zakona o Vladi Republike Slovenije" w:history="1">
        <w:r w:rsidRPr="00297270">
          <w:rPr>
            <w:rFonts w:ascii="Arial" w:eastAsia="Times New Roman" w:hAnsi="Arial" w:cs="Arial"/>
            <w:sz w:val="20"/>
            <w:szCs w:val="20"/>
            <w:lang w:eastAsia="sl-SI"/>
          </w:rPr>
          <w:t>109/08</w:t>
        </w:r>
      </w:hyperlink>
      <w:r w:rsidRPr="00297270">
        <w:rPr>
          <w:rFonts w:ascii="Arial" w:eastAsia="Times New Roman" w:hAnsi="Arial" w:cs="Arial"/>
          <w:sz w:val="20"/>
          <w:szCs w:val="20"/>
          <w:lang w:eastAsia="sl-SI"/>
        </w:rPr>
        <w:t xml:space="preserve">, </w:t>
      </w:r>
      <w:hyperlink r:id="rId23" w:tgtFrame="_blank" w:tooltip="Zakon o upravljanju kapitalskih naložb Republike Slovenije" w:history="1">
        <w:r w:rsidRPr="00297270">
          <w:rPr>
            <w:rFonts w:ascii="Arial" w:eastAsia="Times New Roman" w:hAnsi="Arial" w:cs="Arial"/>
            <w:sz w:val="20"/>
            <w:szCs w:val="20"/>
            <w:lang w:eastAsia="sl-SI"/>
          </w:rPr>
          <w:t>38/10</w:t>
        </w:r>
      </w:hyperlink>
      <w:r w:rsidRPr="00297270">
        <w:rPr>
          <w:rFonts w:ascii="Arial" w:eastAsia="Times New Roman" w:hAnsi="Arial" w:cs="Arial"/>
          <w:sz w:val="20"/>
          <w:szCs w:val="20"/>
          <w:lang w:eastAsia="sl-SI"/>
        </w:rPr>
        <w:t xml:space="preserve"> – ZUKN, </w:t>
      </w:r>
      <w:hyperlink r:id="rId24" w:tgtFrame="_blank" w:tooltip="Zakon o spremembah in dopolnitvah Zakona o Vladi Republike Slovenije" w:history="1">
        <w:r w:rsidRPr="00297270">
          <w:rPr>
            <w:rFonts w:ascii="Arial" w:eastAsia="Times New Roman" w:hAnsi="Arial" w:cs="Arial"/>
            <w:sz w:val="20"/>
            <w:szCs w:val="20"/>
            <w:lang w:eastAsia="sl-SI"/>
          </w:rPr>
          <w:t>8/12</w:t>
        </w:r>
      </w:hyperlink>
      <w:r w:rsidRPr="00297270">
        <w:rPr>
          <w:rFonts w:ascii="Arial" w:eastAsia="Times New Roman" w:hAnsi="Arial" w:cs="Arial"/>
          <w:sz w:val="20"/>
          <w:szCs w:val="20"/>
          <w:lang w:eastAsia="sl-SI"/>
        </w:rPr>
        <w:t xml:space="preserve">, </w:t>
      </w:r>
      <w:hyperlink r:id="rId25" w:tgtFrame="_blank" w:tooltip="Zakon o spremembah in dopolnitvah Zakona o Vladi Republike Slovenije" w:history="1">
        <w:r w:rsidRPr="00297270">
          <w:rPr>
            <w:rFonts w:ascii="Arial" w:eastAsia="Times New Roman" w:hAnsi="Arial" w:cs="Arial"/>
            <w:sz w:val="20"/>
            <w:szCs w:val="20"/>
            <w:lang w:eastAsia="sl-SI"/>
          </w:rPr>
          <w:t>21/13</w:t>
        </w:r>
      </w:hyperlink>
      <w:r w:rsidRPr="00297270">
        <w:rPr>
          <w:rFonts w:ascii="Arial" w:eastAsia="Times New Roman" w:hAnsi="Arial" w:cs="Arial"/>
          <w:sz w:val="20"/>
          <w:szCs w:val="20"/>
          <w:lang w:eastAsia="sl-SI"/>
        </w:rPr>
        <w:t xml:space="preserve">, </w:t>
      </w:r>
      <w:hyperlink r:id="rId26" w:tgtFrame="_blank" w:tooltip="Zakon o spremembah in dopolnitvah Zakona o državni upravi" w:history="1">
        <w:r w:rsidRPr="00297270">
          <w:rPr>
            <w:rFonts w:ascii="Arial" w:eastAsia="Times New Roman" w:hAnsi="Arial" w:cs="Arial"/>
            <w:sz w:val="20"/>
            <w:szCs w:val="20"/>
            <w:lang w:eastAsia="sl-SI"/>
          </w:rPr>
          <w:t>47/13</w:t>
        </w:r>
      </w:hyperlink>
      <w:r w:rsidRPr="00297270">
        <w:rPr>
          <w:rFonts w:ascii="Arial" w:eastAsia="Times New Roman" w:hAnsi="Arial" w:cs="Arial"/>
          <w:sz w:val="20"/>
          <w:szCs w:val="20"/>
          <w:lang w:eastAsia="sl-SI"/>
        </w:rPr>
        <w:t xml:space="preserve"> – ZDU-1G, </w:t>
      </w:r>
      <w:hyperlink r:id="rId27" w:tgtFrame="_blank" w:tooltip="Zakon o spremembah in dopolnitvah Zakona o Vladi Republike Slovenije" w:history="1">
        <w:r w:rsidRPr="00297270">
          <w:rPr>
            <w:rFonts w:ascii="Arial" w:eastAsia="Times New Roman" w:hAnsi="Arial" w:cs="Arial"/>
            <w:sz w:val="20"/>
            <w:szCs w:val="20"/>
            <w:lang w:eastAsia="sl-SI"/>
          </w:rPr>
          <w:t>65/14</w:t>
        </w:r>
      </w:hyperlink>
      <w:r w:rsidRPr="00297270">
        <w:rPr>
          <w:rFonts w:ascii="Arial" w:eastAsia="Times New Roman" w:hAnsi="Arial" w:cs="Arial"/>
          <w:sz w:val="20"/>
          <w:szCs w:val="20"/>
          <w:lang w:eastAsia="sl-SI"/>
        </w:rPr>
        <w:t xml:space="preserve">, </w:t>
      </w:r>
      <w:hyperlink r:id="rId28" w:tgtFrame="_blank" w:tooltip="Zakon o spremembi Zakona o Vladi Republike Slovenije" w:history="1">
        <w:r w:rsidRPr="00297270">
          <w:rPr>
            <w:rFonts w:ascii="Arial" w:eastAsia="Times New Roman" w:hAnsi="Arial" w:cs="Arial"/>
            <w:sz w:val="20"/>
            <w:szCs w:val="20"/>
            <w:lang w:eastAsia="sl-SI"/>
          </w:rPr>
          <w:t>55/17</w:t>
        </w:r>
      </w:hyperlink>
      <w:r>
        <w:rPr>
          <w:rFonts w:ascii="Arial" w:eastAsia="Times New Roman" w:hAnsi="Arial" w:cs="Arial"/>
          <w:sz w:val="20"/>
          <w:szCs w:val="20"/>
          <w:lang w:eastAsia="sl-SI"/>
        </w:rPr>
        <w:t xml:space="preserve">, </w:t>
      </w:r>
      <w:hyperlink r:id="rId29" w:tgtFrame="_blank" w:tooltip="Zakon o spremembah Zakona o Vladi Republike Slovenije (ZVRS-J)" w:history="1">
        <w:r w:rsidRPr="00297270">
          <w:rPr>
            <w:rFonts w:ascii="Arial" w:eastAsia="Times New Roman" w:hAnsi="Arial" w:cs="Arial"/>
            <w:sz w:val="20"/>
            <w:szCs w:val="20"/>
            <w:lang w:eastAsia="sl-SI"/>
          </w:rPr>
          <w:t>163/22</w:t>
        </w:r>
      </w:hyperlink>
      <w:r w:rsidRPr="0083609C">
        <w:rPr>
          <w:rFonts w:ascii="Arial" w:eastAsia="Times New Roman" w:hAnsi="Arial" w:cs="Arial"/>
          <w:sz w:val="20"/>
          <w:szCs w:val="20"/>
          <w:lang w:eastAsia="sl-SI"/>
        </w:rPr>
        <w:t xml:space="preserve"> </w:t>
      </w:r>
      <w:hyperlink r:id="rId30" w:tgtFrame="_blank" w:tooltip="Zakon o funkcionarjih (ZF)" w:history="1">
        <w:r w:rsidRPr="0083609C">
          <w:rPr>
            <w:lang w:eastAsia="sl-SI"/>
          </w:rPr>
          <w:t>57/25</w:t>
        </w:r>
      </w:hyperlink>
      <w:r w:rsidRPr="0083609C">
        <w:rPr>
          <w:rFonts w:ascii="Arial" w:eastAsia="Times New Roman" w:hAnsi="Arial" w:cs="Arial"/>
          <w:sz w:val="20"/>
          <w:szCs w:val="20"/>
          <w:lang w:eastAsia="sl-SI"/>
        </w:rPr>
        <w:t> – ZF in </w:t>
      </w:r>
      <w:hyperlink r:id="rId31" w:tgtFrame="_blank" w:tooltip="Zakon o spremembah Zakona o Vladi Republike Slovenije (ZVRS-K)" w:history="1">
        <w:r w:rsidRPr="0083609C">
          <w:rPr>
            <w:lang w:eastAsia="sl-SI"/>
          </w:rPr>
          <w:t>555/26</w:t>
        </w:r>
      </w:hyperlink>
      <w:r w:rsidRPr="00297270">
        <w:rPr>
          <w:rFonts w:ascii="Arial" w:eastAsia="Times New Roman" w:hAnsi="Arial" w:cs="Arial"/>
          <w:sz w:val="20"/>
          <w:szCs w:val="20"/>
          <w:lang w:eastAsia="sl-SI"/>
        </w:rPr>
        <w:t>) in drugega odstavka 23. člena Zakona o stvarnem premoženju države in samoupravnih lokalnih skupnosti (Uradni list RS, št. 11/18, 79/18 in 78/2</w:t>
      </w:r>
      <w:r>
        <w:rPr>
          <w:rFonts w:ascii="Arial" w:eastAsia="Times New Roman" w:hAnsi="Arial" w:cs="Arial"/>
          <w:sz w:val="20"/>
          <w:szCs w:val="20"/>
          <w:lang w:eastAsia="sl-SI"/>
        </w:rPr>
        <w:t>3</w:t>
      </w:r>
      <w:r w:rsidRPr="00297270">
        <w:rPr>
          <w:rFonts w:ascii="Arial" w:eastAsia="Times New Roman" w:hAnsi="Arial" w:cs="Arial"/>
          <w:sz w:val="20"/>
          <w:szCs w:val="20"/>
          <w:lang w:eastAsia="sl-SI"/>
        </w:rPr>
        <w:t>-ZORR) je Vlada Republike Slovenije na…….. seji dne………sprejela naslednji</w:t>
      </w:r>
    </w:p>
    <w:p w14:paraId="0C4E3D0E" w14:textId="77777777" w:rsidR="00EB330A" w:rsidRPr="00297270" w:rsidRDefault="00EB330A" w:rsidP="00EB330A">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3C3CF7FB" w14:textId="77777777" w:rsidR="00495554" w:rsidRPr="00297270" w:rsidRDefault="00495554" w:rsidP="00EB330A">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0A023F10" w14:textId="77777777" w:rsidR="00495554" w:rsidRPr="00297270" w:rsidRDefault="00495554" w:rsidP="00EB330A">
      <w:pPr>
        <w:overflowPunct w:val="0"/>
        <w:autoSpaceDE w:val="0"/>
        <w:autoSpaceDN w:val="0"/>
        <w:adjustRightInd w:val="0"/>
        <w:spacing w:after="0" w:line="240" w:lineRule="exact"/>
        <w:jc w:val="center"/>
        <w:textAlignment w:val="baseline"/>
        <w:rPr>
          <w:rFonts w:ascii="Arial" w:eastAsia="Times New Roman" w:hAnsi="Arial" w:cs="Arial"/>
          <w:sz w:val="20"/>
          <w:szCs w:val="20"/>
          <w:lang w:eastAsia="sl-SI"/>
        </w:rPr>
      </w:pPr>
      <w:r w:rsidRPr="00297270">
        <w:rPr>
          <w:rFonts w:ascii="Arial" w:eastAsia="Times New Roman" w:hAnsi="Arial" w:cs="Arial"/>
          <w:sz w:val="20"/>
          <w:szCs w:val="20"/>
          <w:lang w:eastAsia="sl-SI"/>
        </w:rPr>
        <w:t>SKLEP:</w:t>
      </w:r>
    </w:p>
    <w:p w14:paraId="140A46EA" w14:textId="77777777" w:rsidR="00EB330A" w:rsidRDefault="00EB330A" w:rsidP="00EB330A">
      <w:pPr>
        <w:spacing w:after="0" w:line="240" w:lineRule="exact"/>
        <w:jc w:val="both"/>
        <w:rPr>
          <w:rFonts w:ascii="Arial" w:eastAsia="Times New Roman" w:hAnsi="Arial" w:cs="Arial"/>
          <w:sz w:val="20"/>
          <w:szCs w:val="20"/>
          <w:lang w:eastAsia="sl-SI"/>
        </w:rPr>
      </w:pPr>
    </w:p>
    <w:p w14:paraId="205039B3" w14:textId="77777777" w:rsidR="00EB330A" w:rsidRDefault="00EB330A" w:rsidP="00EB330A">
      <w:pPr>
        <w:spacing w:after="0" w:line="240" w:lineRule="exact"/>
        <w:jc w:val="both"/>
        <w:rPr>
          <w:rFonts w:ascii="Arial" w:eastAsia="Times New Roman" w:hAnsi="Arial" w:cs="Arial"/>
          <w:sz w:val="20"/>
          <w:szCs w:val="20"/>
          <w:lang w:eastAsia="sl-SI"/>
        </w:rPr>
      </w:pPr>
    </w:p>
    <w:p w14:paraId="7B6DDC1C" w14:textId="77777777" w:rsidR="00EB330A" w:rsidRDefault="00EB330A" w:rsidP="00EB330A">
      <w:pPr>
        <w:spacing w:after="0" w:line="240" w:lineRule="exact"/>
        <w:jc w:val="both"/>
        <w:rPr>
          <w:rFonts w:ascii="Arial" w:eastAsia="Times New Roman" w:hAnsi="Arial" w:cs="Arial"/>
          <w:sz w:val="20"/>
          <w:szCs w:val="20"/>
          <w:lang w:eastAsia="sl-SI"/>
        </w:rPr>
      </w:pPr>
    </w:p>
    <w:p w14:paraId="133A0B5A" w14:textId="40C25CC6" w:rsidR="00495554" w:rsidRPr="00297270" w:rsidRDefault="00495554" w:rsidP="00EB330A">
      <w:p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Vlada Republike Slovenije se je seznanila z obvestili in poročili o realizaciji načrtov razpolaganja  s stvarnim premoženjem države za leto 202</w:t>
      </w:r>
      <w:r>
        <w:rPr>
          <w:rFonts w:ascii="Arial" w:eastAsia="Times New Roman" w:hAnsi="Arial" w:cs="Arial"/>
          <w:sz w:val="20"/>
          <w:szCs w:val="20"/>
          <w:lang w:eastAsia="sl-SI"/>
        </w:rPr>
        <w:t>5</w:t>
      </w:r>
      <w:r w:rsidRPr="00297270">
        <w:rPr>
          <w:rFonts w:ascii="Arial" w:eastAsia="Times New Roman" w:hAnsi="Arial" w:cs="Arial"/>
          <w:sz w:val="20"/>
          <w:szCs w:val="20"/>
          <w:lang w:eastAsia="sl-SI"/>
        </w:rPr>
        <w:t xml:space="preserve"> in sicer za:</w:t>
      </w:r>
    </w:p>
    <w:p w14:paraId="34D23A90" w14:textId="77777777" w:rsidR="00495554" w:rsidRPr="00297270" w:rsidRDefault="00495554" w:rsidP="00EB330A">
      <w:pPr>
        <w:spacing w:after="0" w:line="240" w:lineRule="exact"/>
        <w:jc w:val="both"/>
        <w:rPr>
          <w:rFonts w:ascii="Arial" w:eastAsia="Times New Roman" w:hAnsi="Arial" w:cs="Arial"/>
          <w:sz w:val="20"/>
          <w:szCs w:val="20"/>
          <w:lang w:eastAsia="sl-SI"/>
        </w:rPr>
      </w:pPr>
    </w:p>
    <w:p w14:paraId="001D6901"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Predsednico Republike Slovenije</w:t>
      </w:r>
    </w:p>
    <w:p w14:paraId="0351F1CE"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Državni zbor Republike Slovenije</w:t>
      </w:r>
    </w:p>
    <w:p w14:paraId="79B62647"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Državni svet Republike Slovenije</w:t>
      </w:r>
    </w:p>
    <w:p w14:paraId="5BE77415"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Ustavno sodišče Republike Slovenije;</w:t>
      </w:r>
    </w:p>
    <w:p w14:paraId="595D1ED2"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Računsko sodišče Republike Slovenije;</w:t>
      </w:r>
    </w:p>
    <w:p w14:paraId="64744C48"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Državno revizijsko komisijo za revizijo postopkov oddaje javnih naročil</w:t>
      </w:r>
    </w:p>
    <w:p w14:paraId="5C9F58DF"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Državno volilno komisijo</w:t>
      </w:r>
    </w:p>
    <w:p w14:paraId="6821405F"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Fiskalni svet</w:t>
      </w:r>
    </w:p>
    <w:p w14:paraId="5EAF62CA"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Informacijskega pooblaščenca</w:t>
      </w:r>
    </w:p>
    <w:p w14:paraId="096DB6E7"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Komisijo za preprečevanje korupcije</w:t>
      </w:r>
    </w:p>
    <w:p w14:paraId="510E7563"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Varuha človekovih pravic</w:t>
      </w:r>
    </w:p>
    <w:p w14:paraId="32BA3D05"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Zagovornika načela enakosti</w:t>
      </w:r>
    </w:p>
    <w:p w14:paraId="2DC3AB6E"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Sodni svet in</w:t>
      </w:r>
    </w:p>
    <w:p w14:paraId="469460CB" w14:textId="77777777" w:rsidR="00495554" w:rsidRPr="00297270" w:rsidRDefault="00495554" w:rsidP="00EB330A">
      <w:pPr>
        <w:numPr>
          <w:ilvl w:val="0"/>
          <w:numId w:val="32"/>
        </w:numPr>
        <w:spacing w:after="0" w:line="240" w:lineRule="exact"/>
        <w:jc w:val="both"/>
        <w:rPr>
          <w:rFonts w:ascii="Arial" w:eastAsia="Times New Roman" w:hAnsi="Arial" w:cs="Arial"/>
          <w:sz w:val="20"/>
          <w:szCs w:val="20"/>
          <w:lang w:eastAsia="sl-SI"/>
        </w:rPr>
      </w:pPr>
      <w:proofErr w:type="spellStart"/>
      <w:r w:rsidRPr="00297270">
        <w:rPr>
          <w:rFonts w:ascii="Arial" w:eastAsia="Times New Roman" w:hAnsi="Arial" w:cs="Arial"/>
          <w:sz w:val="20"/>
          <w:szCs w:val="20"/>
          <w:lang w:eastAsia="sl-SI"/>
        </w:rPr>
        <w:t>Državnotožilski</w:t>
      </w:r>
      <w:proofErr w:type="spellEnd"/>
      <w:r w:rsidRPr="00297270">
        <w:rPr>
          <w:rFonts w:ascii="Arial" w:eastAsia="Times New Roman" w:hAnsi="Arial" w:cs="Arial"/>
          <w:sz w:val="20"/>
          <w:szCs w:val="20"/>
          <w:lang w:eastAsia="sl-SI"/>
        </w:rPr>
        <w:t xml:space="preserve"> svet</w:t>
      </w:r>
    </w:p>
    <w:p w14:paraId="455230AD" w14:textId="77777777" w:rsidR="00495554" w:rsidRPr="00297270" w:rsidRDefault="00495554" w:rsidP="00EB330A">
      <w:pPr>
        <w:spacing w:after="0" w:line="240" w:lineRule="exact"/>
        <w:ind w:left="720"/>
        <w:jc w:val="both"/>
        <w:rPr>
          <w:rFonts w:ascii="Arial" w:eastAsia="Times New Roman" w:hAnsi="Arial" w:cs="Arial"/>
          <w:sz w:val="20"/>
          <w:szCs w:val="20"/>
          <w:lang w:eastAsia="sl-SI"/>
        </w:rPr>
      </w:pPr>
    </w:p>
    <w:p w14:paraId="7D222A05" w14:textId="77777777" w:rsidR="00495554" w:rsidRPr="00297270" w:rsidRDefault="00495554" w:rsidP="00EB330A">
      <w:p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 in jih skupaj z zaključnim računom proračuna posreduje Državnemu zboru Republike Slovenije. </w:t>
      </w:r>
    </w:p>
    <w:p w14:paraId="2823473A" w14:textId="77777777" w:rsidR="00EB330A" w:rsidRDefault="00495554" w:rsidP="00EB330A">
      <w:pPr>
        <w:pStyle w:val="Telobesedila2"/>
        <w:tabs>
          <w:tab w:val="num" w:pos="900"/>
        </w:tabs>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  </w:t>
      </w:r>
    </w:p>
    <w:p w14:paraId="48E5859D" w14:textId="40A2299D" w:rsidR="00495554" w:rsidRDefault="00495554" w:rsidP="00EB330A">
      <w:pPr>
        <w:pStyle w:val="Telobesedila2"/>
        <w:tabs>
          <w:tab w:val="num" w:pos="900"/>
        </w:tabs>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 xml:space="preserve">                                                                 </w:t>
      </w:r>
    </w:p>
    <w:p w14:paraId="495C00EA" w14:textId="47A52A84" w:rsidR="00495554" w:rsidRPr="00F12A7A" w:rsidRDefault="00B2618F" w:rsidP="00EB330A">
      <w:pPr>
        <w:pStyle w:val="Telobesedila2"/>
        <w:spacing w:after="0" w:line="240" w:lineRule="exact"/>
        <w:ind w:left="5304"/>
        <w:jc w:val="both"/>
        <w:rPr>
          <w:rFonts w:ascii="Arial" w:eastAsia="Times New Roman" w:hAnsi="Arial" w:cs="Arial"/>
          <w:sz w:val="20"/>
          <w:szCs w:val="20"/>
          <w:highlight w:val="yellow"/>
          <w:lang w:eastAsia="sl-SI"/>
        </w:rPr>
      </w:pPr>
      <w:r>
        <w:rPr>
          <w:rFonts w:ascii="Arial" w:eastAsia="Times New Roman" w:hAnsi="Arial" w:cs="Arial"/>
          <w:sz w:val="20"/>
          <w:szCs w:val="20"/>
          <w:lang w:eastAsia="sl-SI"/>
        </w:rPr>
        <w:t>m</w:t>
      </w:r>
      <w:r w:rsidR="00495554">
        <w:rPr>
          <w:rFonts w:ascii="Arial" w:eastAsia="Times New Roman" w:hAnsi="Arial" w:cs="Arial"/>
          <w:sz w:val="20"/>
          <w:szCs w:val="20"/>
          <w:lang w:eastAsia="sl-SI"/>
        </w:rPr>
        <w:t xml:space="preserve">ag. Janja </w:t>
      </w:r>
      <w:proofErr w:type="spellStart"/>
      <w:r w:rsidR="00495554">
        <w:rPr>
          <w:rFonts w:ascii="Arial" w:eastAsia="Times New Roman" w:hAnsi="Arial" w:cs="Arial"/>
          <w:sz w:val="20"/>
          <w:szCs w:val="20"/>
          <w:lang w:eastAsia="sl-SI"/>
        </w:rPr>
        <w:t>Garvas</w:t>
      </w:r>
      <w:proofErr w:type="spellEnd"/>
    </w:p>
    <w:p w14:paraId="699BFAF4" w14:textId="75CDC373" w:rsidR="00495554" w:rsidRPr="00297270" w:rsidRDefault="00495554" w:rsidP="00EB330A">
      <w:pPr>
        <w:pStyle w:val="Telobesedila2"/>
        <w:tabs>
          <w:tab w:val="num" w:pos="900"/>
        </w:tabs>
        <w:spacing w:after="0" w:line="240" w:lineRule="exact"/>
        <w:jc w:val="both"/>
        <w:rPr>
          <w:rFonts w:ascii="Arial" w:eastAsia="Times New Roman" w:hAnsi="Arial" w:cs="Arial"/>
          <w:sz w:val="20"/>
          <w:szCs w:val="20"/>
          <w:lang w:eastAsia="sl-SI"/>
        </w:rPr>
      </w:pP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r>
      <w:r w:rsidRPr="001F3AD4">
        <w:rPr>
          <w:rFonts w:ascii="Arial" w:eastAsia="Times New Roman" w:hAnsi="Arial" w:cs="Arial"/>
          <w:sz w:val="20"/>
          <w:szCs w:val="20"/>
          <w:lang w:eastAsia="sl-SI"/>
        </w:rPr>
        <w:tab/>
        <w:t xml:space="preserve">              </w:t>
      </w:r>
      <w:r>
        <w:rPr>
          <w:rFonts w:ascii="Arial" w:eastAsia="Times New Roman" w:hAnsi="Arial" w:cs="Arial"/>
          <w:sz w:val="20"/>
          <w:szCs w:val="20"/>
          <w:lang w:eastAsia="sl-SI"/>
        </w:rPr>
        <w:tab/>
      </w:r>
      <w:r>
        <w:rPr>
          <w:rFonts w:ascii="Arial" w:eastAsia="Times New Roman" w:hAnsi="Arial" w:cs="Arial"/>
          <w:sz w:val="20"/>
          <w:szCs w:val="20"/>
          <w:lang w:eastAsia="sl-SI"/>
        </w:rPr>
        <w:tab/>
      </w:r>
      <w:r w:rsidRPr="001F3AD4">
        <w:rPr>
          <w:rFonts w:ascii="Arial" w:eastAsia="Times New Roman" w:hAnsi="Arial" w:cs="Arial"/>
          <w:sz w:val="20"/>
          <w:szCs w:val="20"/>
          <w:lang w:eastAsia="sl-SI"/>
        </w:rPr>
        <w:t xml:space="preserve"> generalna sekretarka vlade</w:t>
      </w:r>
    </w:p>
    <w:p w14:paraId="1FF75CB3" w14:textId="77777777" w:rsidR="00495554" w:rsidRPr="00297270" w:rsidRDefault="00495554" w:rsidP="00EB330A">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00723CB4" w14:textId="77777777" w:rsidR="00EB330A" w:rsidRDefault="00EB330A" w:rsidP="00EB330A">
      <w:pPr>
        <w:pStyle w:val="Neotevilenodstavek"/>
        <w:spacing w:before="0" w:after="0" w:line="240" w:lineRule="exact"/>
        <w:rPr>
          <w:sz w:val="20"/>
          <w:szCs w:val="20"/>
        </w:rPr>
      </w:pPr>
    </w:p>
    <w:p w14:paraId="510B4396" w14:textId="77777777" w:rsidR="00EB330A" w:rsidRDefault="00EB330A" w:rsidP="00EB330A">
      <w:pPr>
        <w:pStyle w:val="Neotevilenodstavek"/>
        <w:spacing w:before="0" w:after="0" w:line="240" w:lineRule="exact"/>
        <w:rPr>
          <w:sz w:val="20"/>
          <w:szCs w:val="20"/>
        </w:rPr>
      </w:pPr>
    </w:p>
    <w:p w14:paraId="664E1289" w14:textId="398F7F16" w:rsidR="00495554" w:rsidRPr="00297270" w:rsidRDefault="00495554" w:rsidP="00EB330A">
      <w:pPr>
        <w:pStyle w:val="Neotevilenodstavek"/>
        <w:spacing w:before="0" w:after="0" w:line="240" w:lineRule="exact"/>
        <w:rPr>
          <w:sz w:val="20"/>
          <w:szCs w:val="20"/>
        </w:rPr>
      </w:pPr>
      <w:r w:rsidRPr="00297270">
        <w:rPr>
          <w:sz w:val="20"/>
          <w:szCs w:val="20"/>
        </w:rPr>
        <w:t xml:space="preserve">Prejemniki: </w:t>
      </w:r>
    </w:p>
    <w:p w14:paraId="5C29F2E0" w14:textId="339FD7C3" w:rsidR="00495554" w:rsidRPr="00297270" w:rsidRDefault="00495554" w:rsidP="00EB330A">
      <w:pPr>
        <w:numPr>
          <w:ilvl w:val="0"/>
          <w:numId w:val="34"/>
        </w:numPr>
        <w:autoSpaceDE w:val="0"/>
        <w:autoSpaceDN w:val="0"/>
        <w:adjustRightInd w:val="0"/>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Ministrstvo za</w:t>
      </w:r>
      <w:r w:rsidR="00507F75">
        <w:rPr>
          <w:rFonts w:ascii="Arial" w:eastAsia="Times New Roman" w:hAnsi="Arial" w:cs="Arial"/>
          <w:sz w:val="20"/>
          <w:szCs w:val="20"/>
          <w:lang w:eastAsia="sl-SI"/>
        </w:rPr>
        <w:t xml:space="preserve"> notranje zadeve in</w:t>
      </w:r>
      <w:r w:rsidRPr="00297270">
        <w:rPr>
          <w:rFonts w:ascii="Arial" w:eastAsia="Times New Roman" w:hAnsi="Arial" w:cs="Arial"/>
          <w:sz w:val="20"/>
          <w:szCs w:val="20"/>
          <w:lang w:eastAsia="sl-SI"/>
        </w:rPr>
        <w:t xml:space="preserve"> javno upravo</w:t>
      </w:r>
    </w:p>
    <w:p w14:paraId="505764CC" w14:textId="77777777" w:rsidR="00495554" w:rsidRPr="00297270" w:rsidRDefault="00495554" w:rsidP="00EB330A">
      <w:pPr>
        <w:numPr>
          <w:ilvl w:val="0"/>
          <w:numId w:val="34"/>
        </w:numPr>
        <w:autoSpaceDE w:val="0"/>
        <w:autoSpaceDN w:val="0"/>
        <w:adjustRightInd w:val="0"/>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Predsednica Republike Slovenije</w:t>
      </w:r>
    </w:p>
    <w:p w14:paraId="43C2D5C1"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Državni zbor Republike Slovenije</w:t>
      </w:r>
    </w:p>
    <w:p w14:paraId="248F1951"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Državni svet Republike Slovenije</w:t>
      </w:r>
    </w:p>
    <w:p w14:paraId="20CB07DA"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Ustavno sodišče Republike Slovenije</w:t>
      </w:r>
    </w:p>
    <w:p w14:paraId="27F8FE5A"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Računsko sodišče Republike Slovenije</w:t>
      </w:r>
    </w:p>
    <w:p w14:paraId="16429977"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Državna revizijska komisija za revizijo postopkov oddaje javnih naročil</w:t>
      </w:r>
    </w:p>
    <w:p w14:paraId="14062ABF"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Državna volilna komisija</w:t>
      </w:r>
    </w:p>
    <w:p w14:paraId="4BA2A3EC"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Fiskalni svet</w:t>
      </w:r>
    </w:p>
    <w:p w14:paraId="397779F7"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Informacijski pooblaščenec</w:t>
      </w:r>
    </w:p>
    <w:p w14:paraId="378EBB6B"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Komisija za preprečevanje korupcije</w:t>
      </w:r>
    </w:p>
    <w:p w14:paraId="79B8C4AB"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Varuh človekovih pravic</w:t>
      </w:r>
    </w:p>
    <w:p w14:paraId="405DDB4B"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Zagovornik načela enakosti in</w:t>
      </w:r>
    </w:p>
    <w:p w14:paraId="6BB299CB"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Sodni svet</w:t>
      </w:r>
    </w:p>
    <w:p w14:paraId="3DC300E0" w14:textId="77777777" w:rsidR="00495554" w:rsidRPr="00297270" w:rsidRDefault="00495554" w:rsidP="00EB330A">
      <w:pPr>
        <w:numPr>
          <w:ilvl w:val="0"/>
          <w:numId w:val="34"/>
        </w:numPr>
        <w:spacing w:after="0" w:line="240" w:lineRule="exact"/>
        <w:jc w:val="both"/>
        <w:rPr>
          <w:rFonts w:ascii="Arial" w:eastAsia="Times New Roman" w:hAnsi="Arial" w:cs="Arial"/>
          <w:sz w:val="20"/>
          <w:szCs w:val="20"/>
          <w:lang w:eastAsia="sl-SI"/>
        </w:rPr>
      </w:pPr>
      <w:proofErr w:type="spellStart"/>
      <w:r w:rsidRPr="00297270">
        <w:rPr>
          <w:rFonts w:ascii="Arial" w:eastAsia="Times New Roman" w:hAnsi="Arial" w:cs="Arial"/>
          <w:sz w:val="20"/>
          <w:szCs w:val="20"/>
          <w:lang w:eastAsia="sl-SI"/>
        </w:rPr>
        <w:t>Državnotožilski</w:t>
      </w:r>
      <w:proofErr w:type="spellEnd"/>
      <w:r w:rsidRPr="00297270">
        <w:rPr>
          <w:rFonts w:ascii="Arial" w:eastAsia="Times New Roman" w:hAnsi="Arial" w:cs="Arial"/>
          <w:sz w:val="20"/>
          <w:szCs w:val="20"/>
          <w:lang w:eastAsia="sl-SI"/>
        </w:rPr>
        <w:t xml:space="preserve"> svet</w:t>
      </w:r>
    </w:p>
    <w:p w14:paraId="7D055C3A" w14:textId="77777777" w:rsidR="00495554" w:rsidRPr="00297270" w:rsidRDefault="00495554" w:rsidP="00EB330A">
      <w:pPr>
        <w:numPr>
          <w:ilvl w:val="0"/>
          <w:numId w:val="34"/>
        </w:numPr>
        <w:autoSpaceDE w:val="0"/>
        <w:autoSpaceDN w:val="0"/>
        <w:adjustRightInd w:val="0"/>
        <w:spacing w:after="0" w:line="240" w:lineRule="exact"/>
        <w:jc w:val="both"/>
        <w:rPr>
          <w:rFonts w:ascii="Arial" w:eastAsia="Times New Roman" w:hAnsi="Arial" w:cs="Arial"/>
          <w:sz w:val="20"/>
          <w:szCs w:val="20"/>
          <w:lang w:eastAsia="sl-SI"/>
        </w:rPr>
      </w:pPr>
      <w:r w:rsidRPr="00297270">
        <w:rPr>
          <w:rFonts w:ascii="Arial" w:eastAsia="Times New Roman" w:hAnsi="Arial" w:cs="Arial"/>
          <w:sz w:val="20"/>
          <w:szCs w:val="20"/>
          <w:lang w:eastAsia="sl-SI"/>
        </w:rPr>
        <w:t>Generalni sekretariat Vlade Republike Slovenije, Sektor za podporo dela KAZI</w:t>
      </w:r>
    </w:p>
    <w:p w14:paraId="32377266" w14:textId="77777777" w:rsidR="00EB330A" w:rsidRDefault="00EB330A">
      <w:pPr>
        <w:spacing w:after="0" w:line="240" w:lineRule="auto"/>
        <w:rPr>
          <w:rFonts w:ascii="Arial" w:hAnsi="Arial" w:cs="Arial"/>
          <w:sz w:val="20"/>
          <w:szCs w:val="20"/>
        </w:rPr>
      </w:pPr>
      <w:r>
        <w:rPr>
          <w:rFonts w:ascii="Arial" w:hAnsi="Arial" w:cs="Arial"/>
          <w:sz w:val="20"/>
          <w:szCs w:val="20"/>
        </w:rPr>
        <w:br w:type="page"/>
      </w:r>
    </w:p>
    <w:p w14:paraId="6AE29BDE" w14:textId="494D36AD" w:rsidR="00BF5134" w:rsidRPr="00BF5134" w:rsidRDefault="00BF5134" w:rsidP="00BF5134">
      <w:pPr>
        <w:tabs>
          <w:tab w:val="left" w:pos="708"/>
        </w:tabs>
        <w:spacing w:after="0" w:line="240" w:lineRule="exact"/>
        <w:rPr>
          <w:rFonts w:ascii="Arial" w:eastAsia="Times New Roman" w:hAnsi="Arial" w:cs="Arial"/>
          <w:b/>
          <w:bCs/>
          <w:sz w:val="20"/>
          <w:szCs w:val="20"/>
          <w:lang w:eastAsia="sl-SI"/>
        </w:rPr>
      </w:pPr>
      <w:r w:rsidRPr="00BF5134">
        <w:rPr>
          <w:rFonts w:ascii="Arial" w:eastAsia="Times New Roman" w:hAnsi="Arial" w:cs="Arial"/>
          <w:b/>
          <w:bCs/>
          <w:sz w:val="20"/>
          <w:szCs w:val="20"/>
          <w:lang w:eastAsia="sl-SI"/>
        </w:rPr>
        <w:lastRenderedPageBreak/>
        <w:t>OBRAZLOŽITEV:</w:t>
      </w:r>
      <w:bookmarkStart w:id="1" w:name="_Hlk527965291"/>
    </w:p>
    <w:p w14:paraId="12827D4D" w14:textId="77777777" w:rsidR="00BF5134" w:rsidRPr="00BF5134" w:rsidRDefault="00BF5134" w:rsidP="00BF5134">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p>
    <w:p w14:paraId="330DAAF2" w14:textId="0EFE5AFA" w:rsidR="00BF5134" w:rsidRPr="00BF5134" w:rsidRDefault="00BF5134" w:rsidP="00BF5134">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r w:rsidRPr="00BF5134">
        <w:rPr>
          <w:rFonts w:ascii="Arial" w:eastAsia="Times New Roman" w:hAnsi="Arial" w:cs="Arial"/>
          <w:sz w:val="20"/>
          <w:szCs w:val="20"/>
          <w:lang w:eastAsia="sl-SI"/>
        </w:rPr>
        <w:t>Ker je eno temeljnih načel ravnanja s stvarnim premoženjem države načelo gospodarnosti, je potrebno zagotoviti njegovo učinkovito rabo. Eden izmed pogojev in predpostavk učinkovitega gospodarjenja je načrtovanje ravnanja s stvarnim premoženjem ter spremljanje njegove realizacije. Iz navedenega razloga je celo 1. podpoglavje IV. Poglavja Zakona o stvarnem premoženju države in samoupravnih lokalnih skupnosti (Uradni list RS, št. 11/18, 79/18 in 78/2</w:t>
      </w:r>
      <w:r w:rsidR="008B182E">
        <w:rPr>
          <w:rFonts w:ascii="Arial" w:eastAsia="Times New Roman" w:hAnsi="Arial" w:cs="Arial"/>
          <w:sz w:val="20"/>
          <w:szCs w:val="20"/>
          <w:lang w:eastAsia="sl-SI"/>
        </w:rPr>
        <w:t>3</w:t>
      </w:r>
      <w:r w:rsidRPr="00BF5134">
        <w:rPr>
          <w:rFonts w:ascii="Arial" w:eastAsia="Times New Roman" w:hAnsi="Arial" w:cs="Arial"/>
          <w:sz w:val="20"/>
          <w:szCs w:val="20"/>
          <w:lang w:eastAsia="sl-SI"/>
        </w:rPr>
        <w:t xml:space="preserve">-ZORR; v nadaljnjem besedilu: ZSPDSLS-1) z naslovom Načrtovanje ravnanja s stvarnim premoženjem države namenjeno prav načrtovanju ravnanja s stvarnim premoženjem države in poročanju o realizaciji. </w:t>
      </w:r>
    </w:p>
    <w:p w14:paraId="2E63D3B1" w14:textId="77777777" w:rsidR="00BF5134" w:rsidRPr="00BF5134" w:rsidRDefault="00BF5134" w:rsidP="00BF5134">
      <w:pPr>
        <w:suppressAutoHyphens/>
        <w:overflowPunct w:val="0"/>
        <w:autoSpaceDE w:val="0"/>
        <w:autoSpaceDN w:val="0"/>
        <w:adjustRightInd w:val="0"/>
        <w:spacing w:after="0" w:line="240" w:lineRule="exact"/>
        <w:jc w:val="both"/>
        <w:textAlignment w:val="baseline"/>
        <w:outlineLvl w:val="3"/>
        <w:rPr>
          <w:rFonts w:ascii="Arial" w:eastAsia="Times New Roman" w:hAnsi="Arial" w:cs="Arial"/>
          <w:sz w:val="20"/>
          <w:szCs w:val="20"/>
          <w:lang w:eastAsia="sl-SI"/>
        </w:rPr>
      </w:pPr>
    </w:p>
    <w:p w14:paraId="46BCF59B" w14:textId="77777777" w:rsidR="00BF5134" w:rsidRPr="00BF5134" w:rsidRDefault="00BF5134" w:rsidP="00BF5134">
      <w:pPr>
        <w:spacing w:after="0" w:line="240" w:lineRule="exact"/>
        <w:jc w:val="both"/>
        <w:rPr>
          <w:rFonts w:ascii="Arial" w:eastAsia="Times New Roman" w:hAnsi="Arial" w:cs="Arial"/>
          <w:sz w:val="20"/>
          <w:szCs w:val="20"/>
          <w:lang w:eastAsia="sl-SI"/>
        </w:rPr>
      </w:pPr>
      <w:r w:rsidRPr="00BF5134">
        <w:rPr>
          <w:rFonts w:ascii="Arial" w:eastAsia="Times New Roman" w:hAnsi="Arial" w:cs="Arial"/>
          <w:sz w:val="20"/>
          <w:szCs w:val="20"/>
          <w:lang w:eastAsia="sl-SI"/>
        </w:rPr>
        <w:t xml:space="preserve">ZSPDSLS-1 je skladno s prvim odstavkom 20. in 21. člena pri načrtovanju pridobivanja stvarnega premoženja države tako za organe državne uprave, pravosodne organe, javne zavode, javne gospodarske zavode, javne agencije in javne sklade, kot tudi za druge državne organe določil, da se nepremično premoženje lahko pridobi, če je projekt za pridobitev tega premoženja vključen v veljavni načrt razvojnih programov in da se premično premoženje lahko pridobi, če je projekt za pridobitev tega premoženja vključen v veljavni načrt razvojnih programov. Navedena zakonska rešitev v izogib dodatnim administrativnim oviram določa, da se nepremično premoženje lahko pridobi, če je projekt za pridobitev tega premoženja vključen v veljavni načrt razvojnih programov, ki se sprejme v skladu s predpisi, ki urejajo javne finance, brez dodatnega podvajanja v letnih načrtih pridobivanja. Navedena določba daje podlago za zakonito izvedbo pridobivanja nepremičnega premoženja. </w:t>
      </w:r>
    </w:p>
    <w:p w14:paraId="5A272003" w14:textId="77777777" w:rsidR="00BF5134" w:rsidRPr="00BF5134" w:rsidRDefault="00BF5134" w:rsidP="00BF5134">
      <w:pPr>
        <w:spacing w:after="0" w:line="240" w:lineRule="exact"/>
        <w:jc w:val="both"/>
        <w:rPr>
          <w:rFonts w:ascii="Arial" w:eastAsia="Times New Roman" w:hAnsi="Arial" w:cs="Arial"/>
          <w:sz w:val="20"/>
          <w:szCs w:val="20"/>
          <w:lang w:eastAsia="sl-SI"/>
        </w:rPr>
      </w:pPr>
    </w:p>
    <w:p w14:paraId="2A03F1BA" w14:textId="77777777" w:rsidR="00BF5134" w:rsidRPr="00BF5134" w:rsidRDefault="00BF5134" w:rsidP="00BF5134">
      <w:pPr>
        <w:spacing w:after="0" w:line="240" w:lineRule="exact"/>
        <w:jc w:val="both"/>
        <w:rPr>
          <w:rFonts w:ascii="Arial" w:eastAsia="Times New Roman" w:hAnsi="Arial" w:cs="Arial"/>
          <w:sz w:val="20"/>
          <w:szCs w:val="20"/>
          <w:lang w:eastAsia="sl-SI"/>
        </w:rPr>
      </w:pPr>
      <w:r w:rsidRPr="00BF5134">
        <w:rPr>
          <w:rFonts w:ascii="Arial" w:eastAsia="Times New Roman" w:hAnsi="Arial" w:cs="Arial"/>
          <w:sz w:val="20"/>
          <w:szCs w:val="20"/>
          <w:lang w:eastAsia="sl-SI"/>
        </w:rPr>
        <w:t xml:space="preserve">Načrt pridobivanja stvarnega premoženja se posledično ne pripravlja več kot ločen dokument, ki se prilaga predlogu državnega proračuna, saj je pridobivanje premoženja, kot že navedeno, vezano na uvrstitev nameravane sklenitve takšnega posla kot projekta v Načrt razvojnih programov. Pogoje za uvrstitev projekta v Načrt razvojnih programov določajo predpisi s področja javnih financ, pri čemer je bistveno, da ima upravljavec pripravljeno ustrezno in s predpisi določeno investicijsko dokumentacijo, ki odraža ekonomsko utemeljenost sklenitve pravnega posla, da so v finančnem načrtu zagotovljena ustrezna finančna sredstva, prikazani njihovi viri ter načrt dinamike financiranja. </w:t>
      </w:r>
    </w:p>
    <w:p w14:paraId="745D2FDA" w14:textId="77777777" w:rsidR="00BF5134" w:rsidRPr="00BF5134" w:rsidRDefault="00BF5134" w:rsidP="00BF5134">
      <w:pPr>
        <w:spacing w:after="0" w:line="240" w:lineRule="exact"/>
        <w:jc w:val="both"/>
        <w:rPr>
          <w:rFonts w:ascii="Arial" w:eastAsia="Times New Roman" w:hAnsi="Arial" w:cs="Arial"/>
          <w:sz w:val="20"/>
          <w:szCs w:val="20"/>
          <w:lang w:eastAsia="sl-SI"/>
        </w:rPr>
      </w:pPr>
    </w:p>
    <w:p w14:paraId="3601C2BF" w14:textId="77777777" w:rsidR="00BF5134" w:rsidRDefault="00BF5134" w:rsidP="00BF5134">
      <w:pPr>
        <w:spacing w:after="0" w:line="240" w:lineRule="exact"/>
        <w:jc w:val="both"/>
        <w:rPr>
          <w:rFonts w:ascii="Arial" w:eastAsia="Times New Roman" w:hAnsi="Arial" w:cs="Arial"/>
          <w:sz w:val="20"/>
          <w:szCs w:val="20"/>
          <w:lang w:eastAsia="sl-SI"/>
        </w:rPr>
      </w:pPr>
      <w:r w:rsidRPr="00BF5134">
        <w:rPr>
          <w:rFonts w:ascii="Arial" w:eastAsia="Times New Roman" w:hAnsi="Arial" w:cs="Arial"/>
          <w:sz w:val="20"/>
          <w:szCs w:val="20"/>
          <w:lang w:eastAsia="sl-SI"/>
        </w:rPr>
        <w:t>Ker ločen poseben postopek in dokument načrtovanja pridobivanja stvarnega premoženja države za druge državne organe izven proračunskih dokumentov z ZSPDSLS-1 ni predpisan, se posledično skladno z ZSPDSLS-1 v tem delu tudi ne pripravlja posebno poročilo o realizaciji pridobivanja za posamezno leto.</w:t>
      </w:r>
    </w:p>
    <w:p w14:paraId="22B1416A" w14:textId="77777777" w:rsidR="008B182E" w:rsidRPr="00BF5134" w:rsidRDefault="008B182E" w:rsidP="00BF5134">
      <w:pPr>
        <w:spacing w:after="0" w:line="240" w:lineRule="exact"/>
        <w:jc w:val="both"/>
        <w:rPr>
          <w:rFonts w:ascii="Arial" w:eastAsia="Times New Roman" w:hAnsi="Arial" w:cs="Arial"/>
          <w:sz w:val="20"/>
          <w:szCs w:val="20"/>
          <w:lang w:eastAsia="sl-SI"/>
        </w:rPr>
      </w:pPr>
    </w:p>
    <w:p w14:paraId="7C98D94C" w14:textId="2CC403B7" w:rsidR="00BF5134" w:rsidRPr="00874B61" w:rsidRDefault="00BF5134" w:rsidP="00BF5134">
      <w:pPr>
        <w:pStyle w:val="Odstavek"/>
        <w:spacing w:before="0" w:line="240" w:lineRule="exact"/>
        <w:ind w:firstLine="0"/>
        <w:rPr>
          <w:sz w:val="20"/>
          <w:szCs w:val="20"/>
        </w:rPr>
      </w:pPr>
      <w:r>
        <w:rPr>
          <w:sz w:val="20"/>
          <w:szCs w:val="20"/>
        </w:rPr>
        <w:t>N</w:t>
      </w:r>
      <w:r w:rsidRPr="00874B61">
        <w:rPr>
          <w:sz w:val="20"/>
          <w:szCs w:val="20"/>
        </w:rPr>
        <w:t>ačrtovanj</w:t>
      </w:r>
      <w:r>
        <w:rPr>
          <w:sz w:val="20"/>
          <w:szCs w:val="20"/>
        </w:rPr>
        <w:t>e</w:t>
      </w:r>
      <w:r w:rsidRPr="00874B61">
        <w:rPr>
          <w:sz w:val="20"/>
          <w:szCs w:val="20"/>
        </w:rPr>
        <w:t xml:space="preserve"> razpolaganja s stvarnim premoženjem države </w:t>
      </w:r>
      <w:r>
        <w:rPr>
          <w:sz w:val="20"/>
          <w:szCs w:val="20"/>
        </w:rPr>
        <w:t>je ZSPDSLS-1 uredil na način, da se s</w:t>
      </w:r>
      <w:r w:rsidRPr="00874B61">
        <w:rPr>
          <w:sz w:val="20"/>
          <w:szCs w:val="20"/>
        </w:rPr>
        <w:t xml:space="preserve">kladno s tretjim odstavkom 20. in tretjim odstavkom 21. člena ZSPDSLS-1 razpolaganje z nepremičnim oziroma s premičnim premoženjem, s katerim upravljajo drugi državni organi izvede na podlagi načrta, ki ga do 31. decembra za prihodnje leto sprejme in kvartalno do 31. marca, 30. junija in 30. septembra za tekoče leto dopolnjuje predstojnik državnega organa. Postopek razpolaganja z nepremičnim </w:t>
      </w:r>
      <w:r>
        <w:rPr>
          <w:sz w:val="20"/>
          <w:szCs w:val="20"/>
        </w:rPr>
        <w:t xml:space="preserve">oziroma premičnim </w:t>
      </w:r>
      <w:r w:rsidRPr="00874B61">
        <w:rPr>
          <w:sz w:val="20"/>
          <w:szCs w:val="20"/>
        </w:rPr>
        <w:t xml:space="preserve">premoženjem se lahko izvede, če je </w:t>
      </w:r>
      <w:r>
        <w:rPr>
          <w:sz w:val="20"/>
          <w:szCs w:val="20"/>
        </w:rPr>
        <w:t xml:space="preserve">stvarno </w:t>
      </w:r>
      <w:r w:rsidRPr="00874B61">
        <w:rPr>
          <w:sz w:val="20"/>
          <w:szCs w:val="20"/>
        </w:rPr>
        <w:t>premoženje vključeno v veljavni načrt razpolaganja z nepremičnim</w:t>
      </w:r>
      <w:r>
        <w:rPr>
          <w:sz w:val="20"/>
          <w:szCs w:val="20"/>
        </w:rPr>
        <w:t xml:space="preserve"> oz</w:t>
      </w:r>
      <w:r w:rsidR="00B2618F">
        <w:rPr>
          <w:sz w:val="20"/>
          <w:szCs w:val="20"/>
        </w:rPr>
        <w:t>iroma</w:t>
      </w:r>
      <w:r>
        <w:rPr>
          <w:sz w:val="20"/>
          <w:szCs w:val="20"/>
        </w:rPr>
        <w:t xml:space="preserve"> s premičnim</w:t>
      </w:r>
      <w:r w:rsidRPr="00874B61">
        <w:rPr>
          <w:sz w:val="20"/>
          <w:szCs w:val="20"/>
        </w:rPr>
        <w:t xml:space="preserve"> premoženjem.</w:t>
      </w:r>
    </w:p>
    <w:p w14:paraId="0ED5367E" w14:textId="77777777" w:rsidR="00BF5134" w:rsidRPr="00BF5134" w:rsidRDefault="00BF5134" w:rsidP="00BF5134">
      <w:pPr>
        <w:tabs>
          <w:tab w:val="left" w:pos="708"/>
        </w:tabs>
        <w:spacing w:after="0" w:line="240" w:lineRule="exact"/>
        <w:jc w:val="both"/>
        <w:rPr>
          <w:rFonts w:ascii="Arial" w:eastAsia="Times New Roman" w:hAnsi="Arial" w:cs="Arial"/>
          <w:sz w:val="20"/>
          <w:szCs w:val="20"/>
          <w:lang w:eastAsia="sl-SI"/>
        </w:rPr>
      </w:pPr>
    </w:p>
    <w:p w14:paraId="2498393F" w14:textId="28C3FB80" w:rsidR="00BF5134" w:rsidRPr="00BF5134" w:rsidRDefault="00BF5134" w:rsidP="00BF5134">
      <w:pPr>
        <w:spacing w:after="0" w:line="240" w:lineRule="exact"/>
        <w:jc w:val="both"/>
        <w:rPr>
          <w:rFonts w:ascii="Arial" w:eastAsia="Times New Roman" w:hAnsi="Arial" w:cs="Arial"/>
          <w:sz w:val="20"/>
          <w:szCs w:val="20"/>
          <w:lang w:eastAsia="sl-SI"/>
        </w:rPr>
      </w:pPr>
      <w:r w:rsidRPr="00BF5134">
        <w:rPr>
          <w:rFonts w:ascii="Arial" w:eastAsia="Times New Roman" w:hAnsi="Arial" w:cs="Arial"/>
          <w:sz w:val="20"/>
          <w:szCs w:val="20"/>
          <w:lang w:eastAsia="sl-SI"/>
        </w:rPr>
        <w:t xml:space="preserve">Na podlagi drugega odstavka 23. člena ZSPDSLS-1 vlada s poročilom o realizaciji načrtov ravnanja s stvarnim premoženjem v upravljanju drugih državnih organov, na predlog drugih državnih organov seznani državni zbor v tekočem letu za preteklo leto, skupaj z zaključnim računom proračuna. </w:t>
      </w:r>
      <w:r w:rsidR="00B2618F">
        <w:rPr>
          <w:rFonts w:ascii="Arial" w:eastAsia="Times New Roman" w:hAnsi="Arial" w:cs="Arial"/>
          <w:sz w:val="20"/>
          <w:szCs w:val="20"/>
          <w:lang w:eastAsia="sl-SI"/>
        </w:rPr>
        <w:t>Ministrstvo za notranje zadeve in javno upravo</w:t>
      </w:r>
      <w:r w:rsidR="00507F75">
        <w:rPr>
          <w:rFonts w:ascii="Arial" w:eastAsia="Times New Roman" w:hAnsi="Arial" w:cs="Arial"/>
          <w:sz w:val="20"/>
          <w:szCs w:val="20"/>
          <w:lang w:eastAsia="sl-SI"/>
        </w:rPr>
        <w:t>,</w:t>
      </w:r>
      <w:r w:rsidR="00B2618F" w:rsidRPr="00B2618F">
        <w:rPr>
          <w:rFonts w:ascii="Arial" w:eastAsia="Times New Roman" w:hAnsi="Arial" w:cs="Arial"/>
          <w:sz w:val="20"/>
          <w:szCs w:val="20"/>
          <w:lang w:eastAsia="sl-SI"/>
        </w:rPr>
        <w:t xml:space="preserve"> </w:t>
      </w:r>
      <w:r w:rsidR="00B2618F">
        <w:rPr>
          <w:rFonts w:ascii="Arial" w:eastAsia="Times New Roman" w:hAnsi="Arial" w:cs="Arial"/>
          <w:sz w:val="20"/>
          <w:szCs w:val="20"/>
          <w:lang w:eastAsia="sl-SI"/>
        </w:rPr>
        <w:t xml:space="preserve">v katerega delovno področje je prešlo </w:t>
      </w:r>
      <w:r w:rsidR="00B2618F" w:rsidRPr="00BF5134">
        <w:rPr>
          <w:rFonts w:ascii="Arial" w:eastAsia="Times New Roman" w:hAnsi="Arial" w:cs="Arial"/>
          <w:sz w:val="20"/>
          <w:szCs w:val="20"/>
          <w:lang w:eastAsia="sl-SI"/>
        </w:rPr>
        <w:t>Ministrstvo za javno upravo</w:t>
      </w:r>
      <w:r w:rsidR="00507F75">
        <w:rPr>
          <w:rFonts w:ascii="Arial" w:eastAsia="Times New Roman" w:hAnsi="Arial" w:cs="Arial"/>
          <w:sz w:val="20"/>
          <w:szCs w:val="20"/>
          <w:lang w:eastAsia="sl-SI"/>
        </w:rPr>
        <w:t>,</w:t>
      </w:r>
      <w:r w:rsidR="00B2618F">
        <w:rPr>
          <w:rFonts w:ascii="Arial" w:eastAsia="Times New Roman" w:hAnsi="Arial" w:cs="Arial"/>
          <w:sz w:val="20"/>
          <w:szCs w:val="20"/>
          <w:lang w:eastAsia="sl-SI"/>
        </w:rPr>
        <w:t xml:space="preserve"> </w:t>
      </w:r>
      <w:r w:rsidRPr="00BF5134">
        <w:rPr>
          <w:rFonts w:ascii="Arial" w:eastAsia="Times New Roman" w:hAnsi="Arial" w:cs="Arial"/>
          <w:sz w:val="20"/>
          <w:szCs w:val="20"/>
          <w:lang w:eastAsia="sl-SI"/>
        </w:rPr>
        <w:t>je v skladu z  navedeno določbo na podlagi dopisa št. 711-</w:t>
      </w:r>
      <w:r w:rsidR="008B182E">
        <w:rPr>
          <w:rFonts w:ascii="Arial" w:eastAsia="Times New Roman" w:hAnsi="Arial" w:cs="Arial"/>
          <w:sz w:val="20"/>
          <w:szCs w:val="20"/>
          <w:lang w:eastAsia="sl-SI"/>
        </w:rPr>
        <w:t>53</w:t>
      </w:r>
      <w:r w:rsidRPr="00BF5134">
        <w:rPr>
          <w:rFonts w:ascii="Arial" w:eastAsia="Times New Roman" w:hAnsi="Arial" w:cs="Arial"/>
          <w:sz w:val="20"/>
          <w:szCs w:val="20"/>
          <w:lang w:eastAsia="sl-SI"/>
        </w:rPr>
        <w:t>/202</w:t>
      </w:r>
      <w:r w:rsidR="008B182E">
        <w:rPr>
          <w:rFonts w:ascii="Arial" w:eastAsia="Times New Roman" w:hAnsi="Arial" w:cs="Arial"/>
          <w:sz w:val="20"/>
          <w:szCs w:val="20"/>
          <w:lang w:eastAsia="sl-SI"/>
        </w:rPr>
        <w:t>6</w:t>
      </w:r>
      <w:r w:rsidRPr="00BF5134">
        <w:rPr>
          <w:rFonts w:ascii="Arial" w:eastAsia="Times New Roman" w:hAnsi="Arial" w:cs="Arial"/>
          <w:sz w:val="20"/>
          <w:szCs w:val="20"/>
          <w:lang w:eastAsia="sl-SI"/>
        </w:rPr>
        <w:t>-3130-</w:t>
      </w:r>
      <w:r w:rsidR="008B182E">
        <w:rPr>
          <w:rFonts w:ascii="Arial" w:eastAsia="Times New Roman" w:hAnsi="Arial" w:cs="Arial"/>
          <w:sz w:val="20"/>
          <w:szCs w:val="20"/>
          <w:lang w:eastAsia="sl-SI"/>
        </w:rPr>
        <w:t>1</w:t>
      </w:r>
      <w:r w:rsidRPr="00BF5134">
        <w:rPr>
          <w:rFonts w:ascii="Arial" w:eastAsia="Times New Roman" w:hAnsi="Arial" w:cs="Arial"/>
          <w:sz w:val="20"/>
          <w:szCs w:val="20"/>
          <w:lang w:eastAsia="sl-SI"/>
        </w:rPr>
        <w:t xml:space="preserve"> z dne 1</w:t>
      </w:r>
      <w:r w:rsidR="008B182E">
        <w:rPr>
          <w:rFonts w:ascii="Arial" w:eastAsia="Times New Roman" w:hAnsi="Arial" w:cs="Arial"/>
          <w:sz w:val="20"/>
          <w:szCs w:val="20"/>
          <w:lang w:eastAsia="sl-SI"/>
        </w:rPr>
        <w:t>8</w:t>
      </w:r>
      <w:r w:rsidRPr="00BF5134">
        <w:rPr>
          <w:rFonts w:ascii="Arial" w:eastAsia="Times New Roman" w:hAnsi="Arial" w:cs="Arial"/>
          <w:sz w:val="20"/>
          <w:szCs w:val="20"/>
          <w:lang w:eastAsia="sl-SI"/>
        </w:rPr>
        <w:t>. 3. 202</w:t>
      </w:r>
      <w:r w:rsidR="008B182E">
        <w:rPr>
          <w:rFonts w:ascii="Arial" w:eastAsia="Times New Roman" w:hAnsi="Arial" w:cs="Arial"/>
          <w:sz w:val="20"/>
          <w:szCs w:val="20"/>
          <w:lang w:eastAsia="sl-SI"/>
        </w:rPr>
        <w:t>6</w:t>
      </w:r>
      <w:r w:rsidRPr="00BF5134">
        <w:rPr>
          <w:rFonts w:ascii="Arial" w:eastAsia="Times New Roman" w:hAnsi="Arial" w:cs="Arial"/>
          <w:sz w:val="20"/>
          <w:szCs w:val="20"/>
          <w:lang w:eastAsia="sl-SI"/>
        </w:rPr>
        <w:t xml:space="preserve"> zbralo </w:t>
      </w:r>
      <w:r w:rsidR="00B2618F">
        <w:rPr>
          <w:rFonts w:ascii="Arial" w:eastAsia="Times New Roman" w:hAnsi="Arial" w:cs="Arial"/>
          <w:sz w:val="20"/>
          <w:szCs w:val="20"/>
          <w:lang w:eastAsia="sl-SI"/>
        </w:rPr>
        <w:t xml:space="preserve">odzive in </w:t>
      </w:r>
      <w:r w:rsidRPr="00BF5134">
        <w:rPr>
          <w:rFonts w:ascii="Arial" w:eastAsia="Times New Roman" w:hAnsi="Arial" w:cs="Arial"/>
          <w:sz w:val="20"/>
          <w:szCs w:val="20"/>
          <w:lang w:eastAsia="sl-SI"/>
        </w:rPr>
        <w:t>poročila o realizaciji načrtov razpolaganja s stvarnim premoženjem države za leto 202</w:t>
      </w:r>
      <w:r w:rsidR="008B182E">
        <w:rPr>
          <w:rFonts w:ascii="Arial" w:eastAsia="Times New Roman" w:hAnsi="Arial" w:cs="Arial"/>
          <w:sz w:val="20"/>
          <w:szCs w:val="20"/>
          <w:lang w:eastAsia="sl-SI"/>
        </w:rPr>
        <w:t>5</w:t>
      </w:r>
      <w:r w:rsidRPr="00BF5134">
        <w:rPr>
          <w:rFonts w:ascii="Arial" w:eastAsia="Times New Roman" w:hAnsi="Arial" w:cs="Arial"/>
          <w:sz w:val="20"/>
          <w:szCs w:val="20"/>
          <w:lang w:eastAsia="sl-SI"/>
        </w:rPr>
        <w:t xml:space="preserve"> za Predsednico Republike Slovenije, Državni zbor Republike Slovenije, Državni svet Republike Slovenije, Ustavno sodišče Republike Slovenije, Računsko sodišče Republike Slovenije, Državno revizijsko komisijo za revizijo postopkov oddaje javnih naročil, Državno volilno komisijo, Fiskalni svet, Informacijskega pooblaščenca, Komisijo za preprečevanje korupcije, Varuha človekovih pravic, Zagovornika načela enakosti, Sodni svet in </w:t>
      </w:r>
      <w:proofErr w:type="spellStart"/>
      <w:r w:rsidRPr="00BF5134">
        <w:rPr>
          <w:rFonts w:ascii="Arial" w:eastAsia="Times New Roman" w:hAnsi="Arial" w:cs="Arial"/>
          <w:sz w:val="20"/>
          <w:szCs w:val="20"/>
          <w:lang w:eastAsia="sl-SI"/>
        </w:rPr>
        <w:t>Državnotožilski</w:t>
      </w:r>
      <w:proofErr w:type="spellEnd"/>
      <w:r w:rsidRPr="00BF5134">
        <w:rPr>
          <w:rFonts w:ascii="Arial" w:eastAsia="Times New Roman" w:hAnsi="Arial" w:cs="Arial"/>
          <w:sz w:val="20"/>
          <w:szCs w:val="20"/>
          <w:lang w:eastAsia="sl-SI"/>
        </w:rPr>
        <w:t xml:space="preserve"> svet. </w:t>
      </w:r>
    </w:p>
    <w:p w14:paraId="7ED8E592" w14:textId="77777777" w:rsidR="00BF5134" w:rsidRPr="00BF5134" w:rsidRDefault="00BF5134" w:rsidP="00BF5134">
      <w:pPr>
        <w:spacing w:after="0" w:line="240" w:lineRule="exact"/>
        <w:jc w:val="both"/>
        <w:rPr>
          <w:rFonts w:ascii="Arial" w:eastAsia="Times New Roman" w:hAnsi="Arial" w:cs="Arial"/>
          <w:sz w:val="20"/>
          <w:szCs w:val="20"/>
          <w:lang w:eastAsia="sl-SI"/>
        </w:rPr>
      </w:pPr>
    </w:p>
    <w:p w14:paraId="61EC2160" w14:textId="77777777" w:rsidR="00BF5134" w:rsidRPr="00BF5134" w:rsidRDefault="00BF5134" w:rsidP="00BF5134">
      <w:pPr>
        <w:spacing w:after="0" w:line="240" w:lineRule="exact"/>
        <w:jc w:val="both"/>
        <w:rPr>
          <w:rFonts w:ascii="Arial" w:eastAsia="Times New Roman" w:hAnsi="Arial" w:cs="Arial"/>
          <w:sz w:val="20"/>
          <w:szCs w:val="20"/>
          <w:lang w:eastAsia="sl-SI"/>
        </w:rPr>
      </w:pPr>
      <w:r w:rsidRPr="00BF5134">
        <w:rPr>
          <w:rFonts w:ascii="Arial" w:eastAsia="Times New Roman" w:hAnsi="Arial" w:cs="Arial"/>
          <w:sz w:val="20"/>
          <w:szCs w:val="20"/>
          <w:lang w:eastAsia="sl-SI"/>
        </w:rPr>
        <w:t xml:space="preserve">Na dopis so se pisno odzvali vsi drugi državni organi in so posredovali obvestila ter poročila o realizaciji načrtov razpolaganja s stvarnim premoženjem v lasti države, ki ga imajo v upravljanju. </w:t>
      </w:r>
    </w:p>
    <w:p w14:paraId="3AC94C26" w14:textId="77777777" w:rsidR="00BF5134" w:rsidRPr="00BF5134" w:rsidRDefault="00BF5134" w:rsidP="00BF5134">
      <w:pPr>
        <w:spacing w:after="0" w:line="240" w:lineRule="exact"/>
        <w:jc w:val="both"/>
        <w:rPr>
          <w:rFonts w:ascii="Arial" w:eastAsia="Times New Roman" w:hAnsi="Arial" w:cs="Arial"/>
          <w:sz w:val="20"/>
          <w:szCs w:val="20"/>
          <w:lang w:eastAsia="sl-SI"/>
        </w:rPr>
      </w:pPr>
    </w:p>
    <w:p w14:paraId="577B1356" w14:textId="58B59625" w:rsidR="00BF5134" w:rsidRPr="00BF5134" w:rsidRDefault="00B2618F" w:rsidP="00BF5134">
      <w:pPr>
        <w:tabs>
          <w:tab w:val="left" w:pos="0"/>
        </w:tabs>
        <w:spacing w:after="0" w:line="240" w:lineRule="exact"/>
        <w:ind w:right="-22"/>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Zbrana </w:t>
      </w:r>
      <w:r w:rsidR="00BF5134" w:rsidRPr="00BF5134">
        <w:rPr>
          <w:rFonts w:ascii="Arial" w:eastAsia="Times New Roman" w:hAnsi="Arial" w:cs="Arial"/>
          <w:sz w:val="20"/>
          <w:szCs w:val="20"/>
          <w:lang w:eastAsia="sl-SI"/>
        </w:rPr>
        <w:t xml:space="preserve">obvestila drugih državnih organov in poročila o realizaciji, ki so priložena temu gradivu, zajemajo podatke o načrtovanju in realizaciji razpolaganja s stvarnim premoženjem države v njihovem upravljanju, ki so jih na podlagi drugega odstavka 23. člena ZSPDSLS-1 pripravili zgoraj našteti organi, vlada pa se z njimi seznani in jih na njihov predlog posreduje v seznanitev državnemu zboru, skupaj z zaključnim računom proračuna. </w:t>
      </w:r>
      <w:bookmarkEnd w:id="1"/>
    </w:p>
    <w:p w14:paraId="3CABC8A9" w14:textId="77777777" w:rsidR="005B4D97" w:rsidRPr="00BF5134" w:rsidRDefault="005B4D97" w:rsidP="00BF5134">
      <w:pPr>
        <w:tabs>
          <w:tab w:val="left" w:pos="7920"/>
        </w:tabs>
        <w:autoSpaceDE w:val="0"/>
        <w:autoSpaceDN w:val="0"/>
        <w:adjustRightInd w:val="0"/>
        <w:spacing w:after="0" w:line="240" w:lineRule="exact"/>
        <w:jc w:val="both"/>
        <w:rPr>
          <w:rFonts w:ascii="Arial" w:eastAsia="Times New Roman" w:hAnsi="Arial" w:cs="Arial"/>
          <w:sz w:val="20"/>
          <w:szCs w:val="20"/>
          <w:lang w:eastAsia="sl-SI"/>
        </w:rPr>
      </w:pPr>
    </w:p>
    <w:p w14:paraId="253DD815" w14:textId="77777777" w:rsidR="005B4D97" w:rsidRPr="00BF5134" w:rsidRDefault="005B4D97" w:rsidP="00BF5134">
      <w:pPr>
        <w:tabs>
          <w:tab w:val="left" w:pos="7920"/>
        </w:tabs>
        <w:autoSpaceDE w:val="0"/>
        <w:autoSpaceDN w:val="0"/>
        <w:adjustRightInd w:val="0"/>
        <w:spacing w:after="0" w:line="240" w:lineRule="exact"/>
        <w:jc w:val="both"/>
        <w:rPr>
          <w:rFonts w:ascii="Arial" w:eastAsia="Times New Roman" w:hAnsi="Arial" w:cs="Arial"/>
          <w:sz w:val="20"/>
          <w:szCs w:val="20"/>
          <w:lang w:eastAsia="sl-SI"/>
        </w:rPr>
      </w:pPr>
    </w:p>
    <w:p w14:paraId="50976B8E" w14:textId="77777777" w:rsidR="005B4D97" w:rsidRPr="00BF5134" w:rsidRDefault="005B4D97" w:rsidP="00BF5134">
      <w:pPr>
        <w:tabs>
          <w:tab w:val="left" w:pos="7920"/>
        </w:tabs>
        <w:autoSpaceDE w:val="0"/>
        <w:autoSpaceDN w:val="0"/>
        <w:adjustRightInd w:val="0"/>
        <w:spacing w:after="0" w:line="240" w:lineRule="exact"/>
        <w:jc w:val="both"/>
        <w:rPr>
          <w:rFonts w:ascii="Arial" w:eastAsia="Times New Roman" w:hAnsi="Arial" w:cs="Arial"/>
          <w:sz w:val="20"/>
          <w:szCs w:val="20"/>
          <w:lang w:eastAsia="sl-SI"/>
        </w:rPr>
      </w:pPr>
    </w:p>
    <w:p w14:paraId="5C05FCD4" w14:textId="77777777" w:rsidR="005B4D97" w:rsidRPr="00BF5134" w:rsidRDefault="005B4D97" w:rsidP="00BF5134">
      <w:pPr>
        <w:tabs>
          <w:tab w:val="left" w:pos="7920"/>
        </w:tabs>
        <w:autoSpaceDE w:val="0"/>
        <w:autoSpaceDN w:val="0"/>
        <w:adjustRightInd w:val="0"/>
        <w:spacing w:after="0" w:line="240" w:lineRule="exact"/>
        <w:jc w:val="both"/>
        <w:rPr>
          <w:rFonts w:ascii="Arial" w:eastAsia="Times New Roman" w:hAnsi="Arial" w:cs="Arial"/>
          <w:sz w:val="20"/>
          <w:szCs w:val="20"/>
          <w:lang w:eastAsia="sl-SI"/>
        </w:rPr>
      </w:pPr>
    </w:p>
    <w:p w14:paraId="66238DC1" w14:textId="77777777" w:rsidR="00B55B0C" w:rsidRPr="005B4D97" w:rsidRDefault="00B55B0C" w:rsidP="00BF5134">
      <w:pPr>
        <w:spacing w:after="0" w:line="240" w:lineRule="exact"/>
        <w:ind w:right="-108"/>
        <w:jc w:val="both"/>
        <w:rPr>
          <w:rFonts w:ascii="Arial" w:eastAsia="Times New Roman" w:hAnsi="Arial" w:cs="Arial"/>
          <w:sz w:val="20"/>
          <w:szCs w:val="20"/>
          <w:lang w:eastAsia="sl-SI"/>
        </w:rPr>
      </w:pPr>
    </w:p>
    <w:sectPr w:rsidR="00B55B0C" w:rsidRPr="005B4D97" w:rsidSect="00164064">
      <w:headerReference w:type="first" r:id="rId3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21FE6" w14:textId="77777777" w:rsidR="00C5297C" w:rsidRDefault="00C5297C">
      <w:r>
        <w:separator/>
      </w:r>
    </w:p>
  </w:endnote>
  <w:endnote w:type="continuationSeparator" w:id="0">
    <w:p w14:paraId="28A4EF80" w14:textId="77777777" w:rsidR="00C5297C" w:rsidRDefault="00C52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A0660" w14:textId="77777777" w:rsidR="00C5297C" w:rsidRDefault="00C5297C">
      <w:r>
        <w:separator/>
      </w:r>
    </w:p>
  </w:footnote>
  <w:footnote w:type="continuationSeparator" w:id="0">
    <w:p w14:paraId="5556C773" w14:textId="77777777" w:rsidR="00C5297C" w:rsidRDefault="00C52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32196" w14:textId="77777777" w:rsidR="00641C36" w:rsidRPr="00641C36" w:rsidRDefault="00641C36" w:rsidP="00641C36">
    <w:pPr>
      <w:tabs>
        <w:tab w:val="left" w:pos="5112"/>
      </w:tabs>
      <w:spacing w:before="120" w:after="0" w:line="240" w:lineRule="exact"/>
      <w:rPr>
        <w:rFonts w:ascii="Arial" w:eastAsia="Times New Roman" w:hAnsi="Arial" w:cs="Arial"/>
        <w:sz w:val="16"/>
        <w:szCs w:val="24"/>
      </w:rPr>
    </w:pPr>
  </w:p>
  <w:p w14:paraId="16AC5318" w14:textId="77777777" w:rsidR="00641C36" w:rsidRPr="00641C36" w:rsidRDefault="00641C36" w:rsidP="00641C36">
    <w:pPr>
      <w:tabs>
        <w:tab w:val="left" w:pos="5112"/>
      </w:tabs>
      <w:spacing w:before="120" w:after="0" w:line="240" w:lineRule="exact"/>
      <w:rPr>
        <w:rFonts w:ascii="Arial" w:eastAsia="Times New Roman" w:hAnsi="Arial" w:cs="Arial"/>
        <w:sz w:val="16"/>
        <w:szCs w:val="24"/>
      </w:rPr>
    </w:pPr>
    <w:r w:rsidRPr="00641C36">
      <w:rPr>
        <w:rFonts w:ascii="Arial" w:eastAsia="Times New Roman" w:hAnsi="Arial" w:cs="Times New Roman"/>
        <w:noProof/>
        <w:sz w:val="20"/>
        <w:szCs w:val="24"/>
        <w:lang w:val="en-US"/>
      </w:rPr>
      <w:drawing>
        <wp:anchor distT="0" distB="0" distL="114300" distR="114300" simplePos="0" relativeHeight="251660288" behindDoc="1" locked="0" layoutInCell="1" allowOverlap="1" wp14:anchorId="30C8CC0C" wp14:editId="2248B53D">
          <wp:simplePos x="0" y="0"/>
          <wp:positionH relativeFrom="page">
            <wp:posOffset>612140</wp:posOffset>
          </wp:positionH>
          <wp:positionV relativeFrom="page">
            <wp:posOffset>648335</wp:posOffset>
          </wp:positionV>
          <wp:extent cx="2799080" cy="461010"/>
          <wp:effectExtent l="0" t="0" r="1270" b="0"/>
          <wp:wrapNone/>
          <wp:docPr id="1555239264"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9908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1C36">
      <w:rPr>
        <w:rFonts w:ascii="Arial" w:eastAsia="Times New Roman" w:hAnsi="Arial" w:cs="Arial"/>
        <w:noProof/>
        <w:sz w:val="16"/>
        <w:szCs w:val="24"/>
        <w:lang w:eastAsia="sl-SI"/>
      </w:rPr>
      <mc:AlternateContent>
        <mc:Choice Requires="wps">
          <w:drawing>
            <wp:anchor distT="0" distB="0" distL="114300" distR="114300" simplePos="0" relativeHeight="251659264" behindDoc="0" locked="0" layoutInCell="0" allowOverlap="1" wp14:anchorId="5A5DA692" wp14:editId="55CC1ED5">
              <wp:simplePos x="0" y="0"/>
              <wp:positionH relativeFrom="column">
                <wp:posOffset>-463550</wp:posOffset>
              </wp:positionH>
              <wp:positionV relativeFrom="page">
                <wp:posOffset>3600450</wp:posOffset>
              </wp:positionV>
              <wp:extent cx="215900" cy="0"/>
              <wp:effectExtent l="12700" t="9525" r="9525" b="9525"/>
              <wp:wrapNone/>
              <wp:docPr id="1025739274" name="Raven puščični povezovalnik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52FE27" id="_x0000_t32" coordsize="21600,21600" o:spt="32" o:oned="t" path="m,l21600,21600e" filled="f">
              <v:path arrowok="t" fillok="f" o:connecttype="none"/>
              <o:lock v:ext="edit" shapetype="t"/>
            </v:shapetype>
            <v:shape id="Raven puščični povezovalnik 7"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Pr="00641C36">
      <w:rPr>
        <w:rFonts w:ascii="Arial" w:eastAsia="Times New Roman" w:hAnsi="Arial" w:cs="Arial"/>
        <w:sz w:val="16"/>
        <w:szCs w:val="24"/>
      </w:rPr>
      <w:t>Štefanova ulica 2, 1501 Ljubljana</w:t>
    </w:r>
    <w:r w:rsidRPr="00641C36">
      <w:rPr>
        <w:rFonts w:ascii="Arial" w:eastAsia="Times New Roman" w:hAnsi="Arial" w:cs="Arial"/>
        <w:sz w:val="16"/>
        <w:szCs w:val="24"/>
      </w:rPr>
      <w:tab/>
      <w:t>T: 01 428 40 00</w:t>
    </w:r>
  </w:p>
  <w:p w14:paraId="6BFC888C" w14:textId="77777777" w:rsidR="00641C36" w:rsidRPr="00641C36" w:rsidRDefault="00641C36" w:rsidP="00641C36">
    <w:pPr>
      <w:tabs>
        <w:tab w:val="left" w:pos="5112"/>
      </w:tabs>
      <w:spacing w:after="0" w:line="240" w:lineRule="exact"/>
      <w:rPr>
        <w:rFonts w:ascii="Arial" w:eastAsia="Times New Roman" w:hAnsi="Arial" w:cs="Arial"/>
        <w:sz w:val="16"/>
        <w:szCs w:val="24"/>
      </w:rPr>
    </w:pPr>
    <w:r w:rsidRPr="00641C36">
      <w:rPr>
        <w:rFonts w:ascii="Arial" w:eastAsia="Times New Roman" w:hAnsi="Arial" w:cs="Arial"/>
        <w:sz w:val="16"/>
        <w:szCs w:val="24"/>
      </w:rPr>
      <w:tab/>
      <w:t>E: gp.mnz@gov.si</w:t>
    </w:r>
  </w:p>
  <w:p w14:paraId="520F51FA" w14:textId="77777777" w:rsidR="00641C36" w:rsidRPr="00641C36" w:rsidRDefault="00641C36" w:rsidP="00641C36">
    <w:pPr>
      <w:tabs>
        <w:tab w:val="left" w:pos="5112"/>
      </w:tabs>
      <w:spacing w:after="0" w:line="240" w:lineRule="exact"/>
      <w:rPr>
        <w:rFonts w:ascii="Arial" w:eastAsia="Times New Roman" w:hAnsi="Arial" w:cs="Arial"/>
        <w:sz w:val="16"/>
        <w:szCs w:val="24"/>
      </w:rPr>
    </w:pPr>
    <w:r w:rsidRPr="00641C36">
      <w:rPr>
        <w:rFonts w:ascii="Arial" w:eastAsia="Times New Roman" w:hAnsi="Arial" w:cs="Arial"/>
        <w:sz w:val="16"/>
        <w:szCs w:val="24"/>
      </w:rPr>
      <w:tab/>
      <w:t>www.gov.si</w:t>
    </w:r>
  </w:p>
  <w:p w14:paraId="1A92EA91" w14:textId="77777777" w:rsidR="000638F1" w:rsidRPr="008F3500" w:rsidRDefault="000638F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EBF"/>
    <w:multiLevelType w:val="hybridMultilevel"/>
    <w:tmpl w:val="70FE51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F63370"/>
    <w:multiLevelType w:val="hybridMultilevel"/>
    <w:tmpl w:val="2C7E5A74"/>
    <w:lvl w:ilvl="0" w:tplc="0424000F">
      <w:start w:val="1"/>
      <w:numFmt w:val="decimal"/>
      <w:lvlText w:val="%1."/>
      <w:lvlJc w:val="left"/>
      <w:pPr>
        <w:tabs>
          <w:tab w:val="num" w:pos="720"/>
        </w:tabs>
        <w:ind w:left="720" w:hanging="36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7D40BFF"/>
    <w:multiLevelType w:val="hybridMultilevel"/>
    <w:tmpl w:val="B89A6642"/>
    <w:lvl w:ilvl="0" w:tplc="6510A908">
      <w:numFmt w:val="bullet"/>
      <w:lvlText w:val="-"/>
      <w:lvlJc w:val="left"/>
      <w:pPr>
        <w:tabs>
          <w:tab w:val="num" w:pos="1428"/>
        </w:tabs>
        <w:ind w:left="1428" w:hanging="360"/>
      </w:pPr>
      <w:rPr>
        <w:rFonts w:ascii="Arial" w:eastAsia="Times New Roman" w:hAnsi="Arial" w:cs="Arial" w:hint="default"/>
        <w:b w:val="0"/>
        <w:bCs w:val="0"/>
      </w:rPr>
    </w:lvl>
    <w:lvl w:ilvl="1" w:tplc="0424000F">
      <w:start w:val="1"/>
      <w:numFmt w:val="decimal"/>
      <w:lvlText w:val="%2."/>
      <w:lvlJc w:val="left"/>
      <w:pPr>
        <w:tabs>
          <w:tab w:val="num" w:pos="2148"/>
        </w:tabs>
        <w:ind w:left="2148" w:hanging="360"/>
      </w:pPr>
      <w:rPr>
        <w:rFonts w:hint="default"/>
      </w:rPr>
    </w:lvl>
    <w:lvl w:ilvl="2" w:tplc="04240005" w:tentative="1">
      <w:start w:val="1"/>
      <w:numFmt w:val="bullet"/>
      <w:lvlText w:val=""/>
      <w:lvlJc w:val="left"/>
      <w:pPr>
        <w:tabs>
          <w:tab w:val="num" w:pos="2868"/>
        </w:tabs>
        <w:ind w:left="2868" w:hanging="360"/>
      </w:pPr>
      <w:rPr>
        <w:rFonts w:ascii="Wingdings" w:hAnsi="Wingdings" w:hint="default"/>
      </w:rPr>
    </w:lvl>
    <w:lvl w:ilvl="3" w:tplc="04240001" w:tentative="1">
      <w:start w:val="1"/>
      <w:numFmt w:val="bullet"/>
      <w:lvlText w:val=""/>
      <w:lvlJc w:val="left"/>
      <w:pPr>
        <w:tabs>
          <w:tab w:val="num" w:pos="3588"/>
        </w:tabs>
        <w:ind w:left="3588" w:hanging="360"/>
      </w:pPr>
      <w:rPr>
        <w:rFonts w:ascii="Symbol" w:hAnsi="Symbol" w:hint="default"/>
      </w:rPr>
    </w:lvl>
    <w:lvl w:ilvl="4" w:tplc="04240003" w:tentative="1">
      <w:start w:val="1"/>
      <w:numFmt w:val="bullet"/>
      <w:lvlText w:val="o"/>
      <w:lvlJc w:val="left"/>
      <w:pPr>
        <w:tabs>
          <w:tab w:val="num" w:pos="4308"/>
        </w:tabs>
        <w:ind w:left="4308" w:hanging="360"/>
      </w:pPr>
      <w:rPr>
        <w:rFonts w:ascii="Courier New" w:hAnsi="Courier New" w:cs="Courier New" w:hint="default"/>
      </w:rPr>
    </w:lvl>
    <w:lvl w:ilvl="5" w:tplc="04240005" w:tentative="1">
      <w:start w:val="1"/>
      <w:numFmt w:val="bullet"/>
      <w:lvlText w:val=""/>
      <w:lvlJc w:val="left"/>
      <w:pPr>
        <w:tabs>
          <w:tab w:val="num" w:pos="5028"/>
        </w:tabs>
        <w:ind w:left="5028" w:hanging="360"/>
      </w:pPr>
      <w:rPr>
        <w:rFonts w:ascii="Wingdings" w:hAnsi="Wingdings" w:hint="default"/>
      </w:rPr>
    </w:lvl>
    <w:lvl w:ilvl="6" w:tplc="04240001" w:tentative="1">
      <w:start w:val="1"/>
      <w:numFmt w:val="bullet"/>
      <w:lvlText w:val=""/>
      <w:lvlJc w:val="left"/>
      <w:pPr>
        <w:tabs>
          <w:tab w:val="num" w:pos="5748"/>
        </w:tabs>
        <w:ind w:left="5748" w:hanging="360"/>
      </w:pPr>
      <w:rPr>
        <w:rFonts w:ascii="Symbol" w:hAnsi="Symbol" w:hint="default"/>
      </w:rPr>
    </w:lvl>
    <w:lvl w:ilvl="7" w:tplc="04240003" w:tentative="1">
      <w:start w:val="1"/>
      <w:numFmt w:val="bullet"/>
      <w:lvlText w:val="o"/>
      <w:lvlJc w:val="left"/>
      <w:pPr>
        <w:tabs>
          <w:tab w:val="num" w:pos="6468"/>
        </w:tabs>
        <w:ind w:left="6468" w:hanging="360"/>
      </w:pPr>
      <w:rPr>
        <w:rFonts w:ascii="Courier New" w:hAnsi="Courier New" w:cs="Courier New" w:hint="default"/>
      </w:rPr>
    </w:lvl>
    <w:lvl w:ilvl="8" w:tplc="0424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B1C62E6"/>
    <w:multiLevelType w:val="hybridMultilevel"/>
    <w:tmpl w:val="98F6C216"/>
    <w:lvl w:ilvl="0" w:tplc="7E2CD66A">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0E701578"/>
    <w:multiLevelType w:val="hybridMultilevel"/>
    <w:tmpl w:val="83944308"/>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484822"/>
    <w:multiLevelType w:val="hybridMultilevel"/>
    <w:tmpl w:val="F7E6C03E"/>
    <w:lvl w:ilvl="0" w:tplc="0424000F">
      <w:start w:val="1"/>
      <w:numFmt w:val="decimal"/>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82C6637A">
      <w:start w:val="1"/>
      <w:numFmt w:val="lowerLetter"/>
      <w:lvlText w:val="%3)"/>
      <w:lvlJc w:val="left"/>
      <w:pPr>
        <w:tabs>
          <w:tab w:val="num" w:pos="2340"/>
        </w:tabs>
        <w:ind w:left="2340" w:hanging="36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E8E6C59"/>
    <w:multiLevelType w:val="hybridMultilevel"/>
    <w:tmpl w:val="CC8EDDF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0D747C"/>
    <w:multiLevelType w:val="hybridMultilevel"/>
    <w:tmpl w:val="1A904C86"/>
    <w:lvl w:ilvl="0" w:tplc="0424000F">
      <w:start w:val="1"/>
      <w:numFmt w:val="decimal"/>
      <w:lvlText w:val="%1."/>
      <w:lvlJc w:val="left"/>
      <w:pPr>
        <w:ind w:left="720" w:hanging="360"/>
      </w:pPr>
      <w:rPr>
        <w:rFonts w:hint="default"/>
      </w:rPr>
    </w:lvl>
    <w:lvl w:ilvl="1" w:tplc="FFFFFFFF">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807C65"/>
    <w:multiLevelType w:val="hybridMultilevel"/>
    <w:tmpl w:val="F7586FB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2D7C248B"/>
    <w:multiLevelType w:val="hybridMultilevel"/>
    <w:tmpl w:val="4E08FF14"/>
    <w:lvl w:ilvl="0" w:tplc="04240011">
      <w:start w:val="1"/>
      <w:numFmt w:val="decimal"/>
      <w:lvlText w:val="%1)"/>
      <w:lvlJc w:val="left"/>
      <w:pPr>
        <w:tabs>
          <w:tab w:val="num" w:pos="1065"/>
        </w:tabs>
        <w:ind w:left="1065" w:hanging="705"/>
      </w:pPr>
      <w:rPr>
        <w:rFonts w:hint="default"/>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41CB4767"/>
    <w:multiLevelType w:val="hybridMultilevel"/>
    <w:tmpl w:val="077695BA"/>
    <w:lvl w:ilvl="0" w:tplc="EEA60C74">
      <w:start w:val="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1D1602"/>
    <w:multiLevelType w:val="hybridMultilevel"/>
    <w:tmpl w:val="02328DA6"/>
    <w:lvl w:ilvl="0" w:tplc="CFEE5A3C">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49B3DB9"/>
    <w:multiLevelType w:val="hybridMultilevel"/>
    <w:tmpl w:val="0DD62436"/>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8A508E3A">
      <w:start w:val="1"/>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9A7378"/>
    <w:multiLevelType w:val="hybridMultilevel"/>
    <w:tmpl w:val="0C50A4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6247A05"/>
    <w:multiLevelType w:val="hybridMultilevel"/>
    <w:tmpl w:val="CBD6826E"/>
    <w:lvl w:ilvl="0" w:tplc="DBB2CAD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7B1E94"/>
    <w:multiLevelType w:val="hybridMultilevel"/>
    <w:tmpl w:val="14B6E86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635FF3"/>
    <w:multiLevelType w:val="hybridMultilevel"/>
    <w:tmpl w:val="3438C0D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BD96609"/>
    <w:multiLevelType w:val="hybridMultilevel"/>
    <w:tmpl w:val="703C2E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E204369"/>
    <w:multiLevelType w:val="hybridMultilevel"/>
    <w:tmpl w:val="C9100C12"/>
    <w:lvl w:ilvl="0" w:tplc="648248F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E707BDD"/>
    <w:multiLevelType w:val="hybridMultilevel"/>
    <w:tmpl w:val="3A52C098"/>
    <w:lvl w:ilvl="0" w:tplc="3DA693DE">
      <w:start w:val="3"/>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763B63"/>
    <w:multiLevelType w:val="hybridMultilevel"/>
    <w:tmpl w:val="3B20B140"/>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BB471C7"/>
    <w:multiLevelType w:val="hybridMultilevel"/>
    <w:tmpl w:val="5382232E"/>
    <w:lvl w:ilvl="0" w:tplc="04240017">
      <w:start w:val="1"/>
      <w:numFmt w:val="lowerLetter"/>
      <w:lvlText w:val="%1)"/>
      <w:lvlJc w:val="left"/>
      <w:pPr>
        <w:ind w:left="502" w:hanging="360"/>
      </w:pPr>
      <w:rPr>
        <w:rFonts w:hint="default"/>
      </w:rPr>
    </w:lvl>
    <w:lvl w:ilvl="1" w:tplc="04240001">
      <w:start w:val="1"/>
      <w:numFmt w:val="bullet"/>
      <w:lvlText w:val=""/>
      <w:lvlJc w:val="left"/>
      <w:pPr>
        <w:ind w:left="1364" w:hanging="360"/>
      </w:pPr>
      <w:rPr>
        <w:rFonts w:ascii="Symbol" w:hAnsi="Symbol" w:hint="default"/>
      </w:rPr>
    </w:lvl>
    <w:lvl w:ilvl="2" w:tplc="0424001B">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2" w15:restartNumberingAfterBreak="0">
    <w:nsid w:val="7E224367"/>
    <w:multiLevelType w:val="hybridMultilevel"/>
    <w:tmpl w:val="CDC0F9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60068446">
    <w:abstractNumId w:val="27"/>
  </w:num>
  <w:num w:numId="2" w16cid:durableId="2028871601">
    <w:abstractNumId w:val="13"/>
  </w:num>
  <w:num w:numId="3" w16cid:durableId="613630925">
    <w:abstractNumId w:val="18"/>
  </w:num>
  <w:num w:numId="4" w16cid:durableId="168642491">
    <w:abstractNumId w:val="4"/>
  </w:num>
  <w:num w:numId="5" w16cid:durableId="670989172">
    <w:abstractNumId w:val="6"/>
  </w:num>
  <w:num w:numId="6" w16cid:durableId="2366959">
    <w:abstractNumId w:val="8"/>
  </w:num>
  <w:num w:numId="7" w16cid:durableId="1181354615">
    <w:abstractNumId w:val="24"/>
  </w:num>
  <w:num w:numId="8" w16cid:durableId="1985545141">
    <w:abstractNumId w:val="28"/>
  </w:num>
  <w:num w:numId="9" w16cid:durableId="839396347">
    <w:abstractNumId w:val="33"/>
  </w:num>
  <w:num w:numId="10" w16cid:durableId="496845173">
    <w:abstractNumId w:val="17"/>
  </w:num>
  <w:num w:numId="11" w16cid:durableId="1810629267">
    <w:abstractNumId w:val="12"/>
  </w:num>
  <w:num w:numId="12" w16cid:durableId="479617738">
    <w:abstractNumId w:val="19"/>
  </w:num>
  <w:num w:numId="13" w16cid:durableId="1794447470">
    <w:abstractNumId w:val="21"/>
  </w:num>
  <w:num w:numId="14" w16cid:durableId="25908895">
    <w:abstractNumId w:val="3"/>
  </w:num>
  <w:num w:numId="15" w16cid:durableId="784230001">
    <w:abstractNumId w:val="23"/>
  </w:num>
  <w:num w:numId="16" w16cid:durableId="401605331">
    <w:abstractNumId w:val="5"/>
  </w:num>
  <w:num w:numId="17" w16cid:durableId="770273772">
    <w:abstractNumId w:val="29"/>
  </w:num>
  <w:num w:numId="18" w16cid:durableId="306906891">
    <w:abstractNumId w:val="10"/>
  </w:num>
  <w:num w:numId="19" w16cid:durableId="1151750615">
    <w:abstractNumId w:val="15"/>
  </w:num>
  <w:num w:numId="20" w16cid:durableId="522091313">
    <w:abstractNumId w:val="32"/>
  </w:num>
  <w:num w:numId="21" w16cid:durableId="1870293389">
    <w:abstractNumId w:val="22"/>
  </w:num>
  <w:num w:numId="22" w16cid:durableId="1291472409">
    <w:abstractNumId w:val="31"/>
  </w:num>
  <w:num w:numId="23" w16cid:durableId="1979724149">
    <w:abstractNumId w:val="30"/>
  </w:num>
  <w:num w:numId="24" w16cid:durableId="40829499">
    <w:abstractNumId w:val="1"/>
  </w:num>
  <w:num w:numId="25" w16cid:durableId="1348214017">
    <w:abstractNumId w:val="2"/>
  </w:num>
  <w:num w:numId="26" w16cid:durableId="1642224814">
    <w:abstractNumId w:val="0"/>
  </w:num>
  <w:num w:numId="27" w16cid:durableId="519902736">
    <w:abstractNumId w:val="20"/>
  </w:num>
  <w:num w:numId="28" w16cid:durableId="1530223055">
    <w:abstractNumId w:val="11"/>
  </w:num>
  <w:num w:numId="29" w16cid:durableId="407000058">
    <w:abstractNumId w:val="25"/>
  </w:num>
  <w:num w:numId="30" w16cid:durableId="1075740490">
    <w:abstractNumId w:val="9"/>
  </w:num>
  <w:num w:numId="31" w16cid:durableId="478158522">
    <w:abstractNumId w:val="7"/>
  </w:num>
  <w:num w:numId="32" w16cid:durableId="2084832245">
    <w:abstractNumId w:val="16"/>
  </w:num>
  <w:num w:numId="33" w16cid:durableId="115566926">
    <w:abstractNumId w:val="26"/>
  </w:num>
  <w:num w:numId="34" w16cid:durableId="7162479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B45"/>
    <w:rsid w:val="000102AB"/>
    <w:rsid w:val="0002124F"/>
    <w:rsid w:val="00023A88"/>
    <w:rsid w:val="000265C2"/>
    <w:rsid w:val="00026DD6"/>
    <w:rsid w:val="00030118"/>
    <w:rsid w:val="0004266F"/>
    <w:rsid w:val="00052DA9"/>
    <w:rsid w:val="00055245"/>
    <w:rsid w:val="000638F1"/>
    <w:rsid w:val="00065F3B"/>
    <w:rsid w:val="000817B2"/>
    <w:rsid w:val="00084627"/>
    <w:rsid w:val="000A0C29"/>
    <w:rsid w:val="000A308E"/>
    <w:rsid w:val="000A6401"/>
    <w:rsid w:val="000A7238"/>
    <w:rsid w:val="000B04B5"/>
    <w:rsid w:val="000B1B51"/>
    <w:rsid w:val="000C260D"/>
    <w:rsid w:val="000C388A"/>
    <w:rsid w:val="000D1E98"/>
    <w:rsid w:val="000D2414"/>
    <w:rsid w:val="000D365D"/>
    <w:rsid w:val="000E0DA4"/>
    <w:rsid w:val="000E1055"/>
    <w:rsid w:val="000E2B4F"/>
    <w:rsid w:val="000E7767"/>
    <w:rsid w:val="000F7A86"/>
    <w:rsid w:val="0011616B"/>
    <w:rsid w:val="0012558C"/>
    <w:rsid w:val="00127B86"/>
    <w:rsid w:val="00131ADC"/>
    <w:rsid w:val="001357B2"/>
    <w:rsid w:val="00136C36"/>
    <w:rsid w:val="001475E2"/>
    <w:rsid w:val="0015295A"/>
    <w:rsid w:val="0016248B"/>
    <w:rsid w:val="00162821"/>
    <w:rsid w:val="00164064"/>
    <w:rsid w:val="00166921"/>
    <w:rsid w:val="00167704"/>
    <w:rsid w:val="00171E52"/>
    <w:rsid w:val="0017478F"/>
    <w:rsid w:val="0018409E"/>
    <w:rsid w:val="001852A8"/>
    <w:rsid w:val="00185A2E"/>
    <w:rsid w:val="001A30F7"/>
    <w:rsid w:val="001A475E"/>
    <w:rsid w:val="001A6FE2"/>
    <w:rsid w:val="001B25FD"/>
    <w:rsid w:val="001B3F20"/>
    <w:rsid w:val="001B6AC7"/>
    <w:rsid w:val="001B73FD"/>
    <w:rsid w:val="001C41E2"/>
    <w:rsid w:val="001D789B"/>
    <w:rsid w:val="001F0412"/>
    <w:rsid w:val="001F07CA"/>
    <w:rsid w:val="001F3AD4"/>
    <w:rsid w:val="00202A77"/>
    <w:rsid w:val="0021051C"/>
    <w:rsid w:val="002225B9"/>
    <w:rsid w:val="002467DD"/>
    <w:rsid w:val="0025213F"/>
    <w:rsid w:val="00262291"/>
    <w:rsid w:val="0026502E"/>
    <w:rsid w:val="00267E56"/>
    <w:rsid w:val="00271CE5"/>
    <w:rsid w:val="002738CE"/>
    <w:rsid w:val="00276E65"/>
    <w:rsid w:val="00282020"/>
    <w:rsid w:val="00294344"/>
    <w:rsid w:val="00297270"/>
    <w:rsid w:val="002A212E"/>
    <w:rsid w:val="002A2B69"/>
    <w:rsid w:val="002B2A1F"/>
    <w:rsid w:val="002C4A39"/>
    <w:rsid w:val="002D628F"/>
    <w:rsid w:val="002E6112"/>
    <w:rsid w:val="002F4773"/>
    <w:rsid w:val="00307557"/>
    <w:rsid w:val="00312055"/>
    <w:rsid w:val="003138CD"/>
    <w:rsid w:val="003636BF"/>
    <w:rsid w:val="00364B7B"/>
    <w:rsid w:val="00371442"/>
    <w:rsid w:val="003730E8"/>
    <w:rsid w:val="003807BC"/>
    <w:rsid w:val="003845B4"/>
    <w:rsid w:val="00387B1A"/>
    <w:rsid w:val="00391096"/>
    <w:rsid w:val="00391E94"/>
    <w:rsid w:val="00392A97"/>
    <w:rsid w:val="003A14B5"/>
    <w:rsid w:val="003A1C83"/>
    <w:rsid w:val="003A3181"/>
    <w:rsid w:val="003C5EE5"/>
    <w:rsid w:val="003E1C74"/>
    <w:rsid w:val="003F6EF7"/>
    <w:rsid w:val="00400E1B"/>
    <w:rsid w:val="00417B38"/>
    <w:rsid w:val="00420D5D"/>
    <w:rsid w:val="004231F2"/>
    <w:rsid w:val="0043652C"/>
    <w:rsid w:val="00440DFF"/>
    <w:rsid w:val="00445E89"/>
    <w:rsid w:val="0045094B"/>
    <w:rsid w:val="00453A80"/>
    <w:rsid w:val="004553AF"/>
    <w:rsid w:val="00455728"/>
    <w:rsid w:val="0046355E"/>
    <w:rsid w:val="004657EE"/>
    <w:rsid w:val="00482FF5"/>
    <w:rsid w:val="00483802"/>
    <w:rsid w:val="00493CC3"/>
    <w:rsid w:val="00495554"/>
    <w:rsid w:val="004962F4"/>
    <w:rsid w:val="0049799D"/>
    <w:rsid w:val="004A2064"/>
    <w:rsid w:val="004B1217"/>
    <w:rsid w:val="004B4F0C"/>
    <w:rsid w:val="004C6075"/>
    <w:rsid w:val="004C6178"/>
    <w:rsid w:val="004D0009"/>
    <w:rsid w:val="004E1852"/>
    <w:rsid w:val="004E1E25"/>
    <w:rsid w:val="004F1EFB"/>
    <w:rsid w:val="004F1F4C"/>
    <w:rsid w:val="004F45E0"/>
    <w:rsid w:val="00507F75"/>
    <w:rsid w:val="005132F6"/>
    <w:rsid w:val="005207C5"/>
    <w:rsid w:val="00526246"/>
    <w:rsid w:val="005328F8"/>
    <w:rsid w:val="005378CA"/>
    <w:rsid w:val="005421B1"/>
    <w:rsid w:val="00550504"/>
    <w:rsid w:val="00557AEA"/>
    <w:rsid w:val="00561EF4"/>
    <w:rsid w:val="00567106"/>
    <w:rsid w:val="00572EA0"/>
    <w:rsid w:val="0058644C"/>
    <w:rsid w:val="00593700"/>
    <w:rsid w:val="005A4D13"/>
    <w:rsid w:val="005B2281"/>
    <w:rsid w:val="005B4D97"/>
    <w:rsid w:val="005C457C"/>
    <w:rsid w:val="005C5DA2"/>
    <w:rsid w:val="005D564D"/>
    <w:rsid w:val="005E1D3C"/>
    <w:rsid w:val="005F5BF8"/>
    <w:rsid w:val="005F6133"/>
    <w:rsid w:val="0060537C"/>
    <w:rsid w:val="00611EC6"/>
    <w:rsid w:val="00614997"/>
    <w:rsid w:val="00621A81"/>
    <w:rsid w:val="00625AE6"/>
    <w:rsid w:val="0062602B"/>
    <w:rsid w:val="00632253"/>
    <w:rsid w:val="00641C36"/>
    <w:rsid w:val="00642140"/>
    <w:rsid w:val="00642641"/>
    <w:rsid w:val="00642714"/>
    <w:rsid w:val="006455CE"/>
    <w:rsid w:val="00654F43"/>
    <w:rsid w:val="00655841"/>
    <w:rsid w:val="00655E20"/>
    <w:rsid w:val="00657E12"/>
    <w:rsid w:val="00666398"/>
    <w:rsid w:val="006750FB"/>
    <w:rsid w:val="00687EF8"/>
    <w:rsid w:val="006A400B"/>
    <w:rsid w:val="006B7F88"/>
    <w:rsid w:val="006C5F4A"/>
    <w:rsid w:val="006C74F9"/>
    <w:rsid w:val="006D374A"/>
    <w:rsid w:val="006D3BFD"/>
    <w:rsid w:val="006D6C3D"/>
    <w:rsid w:val="006E2909"/>
    <w:rsid w:val="006E6F0D"/>
    <w:rsid w:val="006F1599"/>
    <w:rsid w:val="00714DB2"/>
    <w:rsid w:val="00723D7B"/>
    <w:rsid w:val="00727EF7"/>
    <w:rsid w:val="00733017"/>
    <w:rsid w:val="00735814"/>
    <w:rsid w:val="00737A53"/>
    <w:rsid w:val="007400C5"/>
    <w:rsid w:val="00742D1F"/>
    <w:rsid w:val="00750685"/>
    <w:rsid w:val="00753C91"/>
    <w:rsid w:val="007631CF"/>
    <w:rsid w:val="00773626"/>
    <w:rsid w:val="00780DE5"/>
    <w:rsid w:val="00783310"/>
    <w:rsid w:val="007920E6"/>
    <w:rsid w:val="007A4A6D"/>
    <w:rsid w:val="007B3C66"/>
    <w:rsid w:val="007B438C"/>
    <w:rsid w:val="007B7F18"/>
    <w:rsid w:val="007D1BCF"/>
    <w:rsid w:val="007D75CF"/>
    <w:rsid w:val="007E0440"/>
    <w:rsid w:val="007E1304"/>
    <w:rsid w:val="007E6DC5"/>
    <w:rsid w:val="007F3CBF"/>
    <w:rsid w:val="00811493"/>
    <w:rsid w:val="00815B43"/>
    <w:rsid w:val="00816E8E"/>
    <w:rsid w:val="00825C7A"/>
    <w:rsid w:val="008324BE"/>
    <w:rsid w:val="0083609C"/>
    <w:rsid w:val="00837188"/>
    <w:rsid w:val="00840128"/>
    <w:rsid w:val="00840DA4"/>
    <w:rsid w:val="00861729"/>
    <w:rsid w:val="00862097"/>
    <w:rsid w:val="008634DE"/>
    <w:rsid w:val="00866E80"/>
    <w:rsid w:val="0087505D"/>
    <w:rsid w:val="00877FFC"/>
    <w:rsid w:val="0088043C"/>
    <w:rsid w:val="00884889"/>
    <w:rsid w:val="0088720C"/>
    <w:rsid w:val="00890396"/>
    <w:rsid w:val="008906C9"/>
    <w:rsid w:val="00897A1D"/>
    <w:rsid w:val="008B182E"/>
    <w:rsid w:val="008B38E5"/>
    <w:rsid w:val="008C5738"/>
    <w:rsid w:val="008D04F0"/>
    <w:rsid w:val="008D2B49"/>
    <w:rsid w:val="008D2CF1"/>
    <w:rsid w:val="008D52D3"/>
    <w:rsid w:val="008E3DC8"/>
    <w:rsid w:val="008E4B45"/>
    <w:rsid w:val="008E65EB"/>
    <w:rsid w:val="008F3500"/>
    <w:rsid w:val="0090793A"/>
    <w:rsid w:val="00910D5C"/>
    <w:rsid w:val="00915796"/>
    <w:rsid w:val="00915C0D"/>
    <w:rsid w:val="00922BA1"/>
    <w:rsid w:val="00924E3C"/>
    <w:rsid w:val="009376CA"/>
    <w:rsid w:val="00941985"/>
    <w:rsid w:val="00941B82"/>
    <w:rsid w:val="00942ABB"/>
    <w:rsid w:val="00954271"/>
    <w:rsid w:val="009612BB"/>
    <w:rsid w:val="00963237"/>
    <w:rsid w:val="00977B63"/>
    <w:rsid w:val="009918E0"/>
    <w:rsid w:val="0099437B"/>
    <w:rsid w:val="009A26A6"/>
    <w:rsid w:val="009A551E"/>
    <w:rsid w:val="009A704E"/>
    <w:rsid w:val="009B07D8"/>
    <w:rsid w:val="009B2CC0"/>
    <w:rsid w:val="009B776B"/>
    <w:rsid w:val="009C740A"/>
    <w:rsid w:val="009D2C50"/>
    <w:rsid w:val="009E5F44"/>
    <w:rsid w:val="00A0304C"/>
    <w:rsid w:val="00A06056"/>
    <w:rsid w:val="00A117FC"/>
    <w:rsid w:val="00A125C5"/>
    <w:rsid w:val="00A16FB7"/>
    <w:rsid w:val="00A2316C"/>
    <w:rsid w:val="00A23E92"/>
    <w:rsid w:val="00A2451C"/>
    <w:rsid w:val="00A3126E"/>
    <w:rsid w:val="00A330C5"/>
    <w:rsid w:val="00A34F23"/>
    <w:rsid w:val="00A35231"/>
    <w:rsid w:val="00A650C4"/>
    <w:rsid w:val="00A65EE7"/>
    <w:rsid w:val="00A70133"/>
    <w:rsid w:val="00A770A6"/>
    <w:rsid w:val="00A813B1"/>
    <w:rsid w:val="00A82653"/>
    <w:rsid w:val="00AA1511"/>
    <w:rsid w:val="00AB31BB"/>
    <w:rsid w:val="00AB36C4"/>
    <w:rsid w:val="00AB719B"/>
    <w:rsid w:val="00AC32B2"/>
    <w:rsid w:val="00AD04A8"/>
    <w:rsid w:val="00AD217D"/>
    <w:rsid w:val="00AD43F6"/>
    <w:rsid w:val="00AD571B"/>
    <w:rsid w:val="00AF051B"/>
    <w:rsid w:val="00B02D62"/>
    <w:rsid w:val="00B06714"/>
    <w:rsid w:val="00B1345D"/>
    <w:rsid w:val="00B13E79"/>
    <w:rsid w:val="00B163E3"/>
    <w:rsid w:val="00B17141"/>
    <w:rsid w:val="00B17AFD"/>
    <w:rsid w:val="00B2618F"/>
    <w:rsid w:val="00B31575"/>
    <w:rsid w:val="00B44DF4"/>
    <w:rsid w:val="00B45BD6"/>
    <w:rsid w:val="00B55B0C"/>
    <w:rsid w:val="00B62B47"/>
    <w:rsid w:val="00B76135"/>
    <w:rsid w:val="00B8547D"/>
    <w:rsid w:val="00B86466"/>
    <w:rsid w:val="00B877DA"/>
    <w:rsid w:val="00BA675F"/>
    <w:rsid w:val="00BA7BBC"/>
    <w:rsid w:val="00BC2456"/>
    <w:rsid w:val="00BD1D07"/>
    <w:rsid w:val="00BF5134"/>
    <w:rsid w:val="00C16D40"/>
    <w:rsid w:val="00C250D5"/>
    <w:rsid w:val="00C264E6"/>
    <w:rsid w:val="00C26D39"/>
    <w:rsid w:val="00C33949"/>
    <w:rsid w:val="00C35666"/>
    <w:rsid w:val="00C37083"/>
    <w:rsid w:val="00C37270"/>
    <w:rsid w:val="00C4795B"/>
    <w:rsid w:val="00C47E8B"/>
    <w:rsid w:val="00C5297C"/>
    <w:rsid w:val="00C67D6F"/>
    <w:rsid w:val="00C71699"/>
    <w:rsid w:val="00C84909"/>
    <w:rsid w:val="00C90E94"/>
    <w:rsid w:val="00C92898"/>
    <w:rsid w:val="00C967C8"/>
    <w:rsid w:val="00CA3534"/>
    <w:rsid w:val="00CA4340"/>
    <w:rsid w:val="00CA71AE"/>
    <w:rsid w:val="00CB2CA4"/>
    <w:rsid w:val="00CB71FE"/>
    <w:rsid w:val="00CD0517"/>
    <w:rsid w:val="00CD299E"/>
    <w:rsid w:val="00CD5DB8"/>
    <w:rsid w:val="00CD62B8"/>
    <w:rsid w:val="00CD78F4"/>
    <w:rsid w:val="00CD7F07"/>
    <w:rsid w:val="00CE5238"/>
    <w:rsid w:val="00CE7514"/>
    <w:rsid w:val="00CF5521"/>
    <w:rsid w:val="00CF6268"/>
    <w:rsid w:val="00CF7594"/>
    <w:rsid w:val="00D10506"/>
    <w:rsid w:val="00D11031"/>
    <w:rsid w:val="00D13EE3"/>
    <w:rsid w:val="00D248DE"/>
    <w:rsid w:val="00D47CDC"/>
    <w:rsid w:val="00D5489E"/>
    <w:rsid w:val="00D56C08"/>
    <w:rsid w:val="00D70AC5"/>
    <w:rsid w:val="00D80086"/>
    <w:rsid w:val="00D81950"/>
    <w:rsid w:val="00D8542D"/>
    <w:rsid w:val="00D960A3"/>
    <w:rsid w:val="00D967E3"/>
    <w:rsid w:val="00DB4819"/>
    <w:rsid w:val="00DC42ED"/>
    <w:rsid w:val="00DC6A71"/>
    <w:rsid w:val="00DC7690"/>
    <w:rsid w:val="00DD214F"/>
    <w:rsid w:val="00DD79DF"/>
    <w:rsid w:val="00DE5130"/>
    <w:rsid w:val="00E0357D"/>
    <w:rsid w:val="00E124C9"/>
    <w:rsid w:val="00E12822"/>
    <w:rsid w:val="00E20309"/>
    <w:rsid w:val="00E3087B"/>
    <w:rsid w:val="00E32CCF"/>
    <w:rsid w:val="00E3346C"/>
    <w:rsid w:val="00E33681"/>
    <w:rsid w:val="00E45D20"/>
    <w:rsid w:val="00E52165"/>
    <w:rsid w:val="00E52F87"/>
    <w:rsid w:val="00E724AC"/>
    <w:rsid w:val="00E74CF8"/>
    <w:rsid w:val="00E76A2E"/>
    <w:rsid w:val="00E808DB"/>
    <w:rsid w:val="00EA0413"/>
    <w:rsid w:val="00EA3AA6"/>
    <w:rsid w:val="00EB330A"/>
    <w:rsid w:val="00EB578D"/>
    <w:rsid w:val="00ED0F0C"/>
    <w:rsid w:val="00ED1C3E"/>
    <w:rsid w:val="00ED2900"/>
    <w:rsid w:val="00ED6779"/>
    <w:rsid w:val="00EE767B"/>
    <w:rsid w:val="00F01EBE"/>
    <w:rsid w:val="00F12A7A"/>
    <w:rsid w:val="00F13912"/>
    <w:rsid w:val="00F240BB"/>
    <w:rsid w:val="00F35FD4"/>
    <w:rsid w:val="00F45756"/>
    <w:rsid w:val="00F50EC5"/>
    <w:rsid w:val="00F56D14"/>
    <w:rsid w:val="00F57FED"/>
    <w:rsid w:val="00F6302F"/>
    <w:rsid w:val="00F6361B"/>
    <w:rsid w:val="00F770AC"/>
    <w:rsid w:val="00F82D8B"/>
    <w:rsid w:val="00F954E3"/>
    <w:rsid w:val="00F962F3"/>
    <w:rsid w:val="00FE0194"/>
    <w:rsid w:val="00FE4683"/>
    <w:rsid w:val="00FE52A3"/>
    <w:rsid w:val="00FE5FF8"/>
    <w:rsid w:val="00FF348A"/>
    <w:rsid w:val="00FF576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51FA4AB"/>
  <w15:chartTrackingRefBased/>
  <w15:docId w15:val="{7C82D9E5-40EF-4E89-BD1A-B952877B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qFormat="1"/>
    <w:lsdException w:name="Title" w:qFormat="1"/>
    <w:lsdException w:name="Body Text" w:uiPriority="99"/>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8E4B45"/>
    <w:pPr>
      <w:spacing w:after="160" w:line="259" w:lineRule="auto"/>
    </w:pPr>
    <w:rPr>
      <w:rFonts w:asciiTheme="minorHAnsi" w:eastAsiaTheme="minorHAnsi" w:hAnsiTheme="minorHAnsi" w:cstheme="minorBidi"/>
      <w:sz w:val="22"/>
      <w:szCs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6B7F88"/>
    <w:pPr>
      <w:spacing w:after="0" w:line="260" w:lineRule="exact"/>
      <w:ind w:left="720"/>
      <w:contextualSpacing/>
    </w:pPr>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6B7F8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6B7F88"/>
    <w:rPr>
      <w:rFonts w:ascii="Arial" w:hAnsi="Arial" w:cs="Arial"/>
      <w:sz w:val="22"/>
      <w:szCs w:val="22"/>
    </w:rPr>
  </w:style>
  <w:style w:type="paragraph" w:styleId="Revizija">
    <w:name w:val="Revision"/>
    <w:hidden/>
    <w:uiPriority w:val="99"/>
    <w:semiHidden/>
    <w:rsid w:val="00F82D8B"/>
    <w:rPr>
      <w:rFonts w:asciiTheme="minorHAnsi" w:eastAsiaTheme="minorHAnsi" w:hAnsiTheme="minorHAnsi" w:cstheme="minorBidi"/>
      <w:sz w:val="22"/>
      <w:szCs w:val="22"/>
      <w:lang w:eastAsia="en-US"/>
    </w:rPr>
  </w:style>
  <w:style w:type="character" w:styleId="Pripombasklic">
    <w:name w:val="annotation reference"/>
    <w:basedOn w:val="Privzetapisavaodstavka"/>
    <w:rsid w:val="00B17AFD"/>
    <w:rPr>
      <w:sz w:val="16"/>
      <w:szCs w:val="16"/>
    </w:rPr>
  </w:style>
  <w:style w:type="paragraph" w:styleId="Pripombabesedilo">
    <w:name w:val="annotation text"/>
    <w:basedOn w:val="Navaden"/>
    <w:link w:val="PripombabesediloZnak"/>
    <w:rsid w:val="00B17AFD"/>
    <w:pPr>
      <w:spacing w:line="240" w:lineRule="auto"/>
    </w:pPr>
    <w:rPr>
      <w:sz w:val="20"/>
      <w:szCs w:val="20"/>
    </w:rPr>
  </w:style>
  <w:style w:type="character" w:customStyle="1" w:styleId="PripombabesediloZnak">
    <w:name w:val="Pripomba – besedilo Znak"/>
    <w:basedOn w:val="Privzetapisavaodstavka"/>
    <w:link w:val="Pripombabesedilo"/>
    <w:rsid w:val="00B17AFD"/>
    <w:rPr>
      <w:rFonts w:asciiTheme="minorHAnsi" w:eastAsiaTheme="minorHAnsi" w:hAnsiTheme="minorHAnsi" w:cstheme="minorBidi"/>
      <w:lang w:eastAsia="en-US"/>
    </w:rPr>
  </w:style>
  <w:style w:type="paragraph" w:styleId="Zadevapripombe">
    <w:name w:val="annotation subject"/>
    <w:basedOn w:val="Pripombabesedilo"/>
    <w:next w:val="Pripombabesedilo"/>
    <w:link w:val="ZadevapripombeZnak"/>
    <w:rsid w:val="00B17AFD"/>
    <w:rPr>
      <w:b/>
      <w:bCs/>
    </w:rPr>
  </w:style>
  <w:style w:type="character" w:customStyle="1" w:styleId="ZadevapripombeZnak">
    <w:name w:val="Zadeva pripombe Znak"/>
    <w:basedOn w:val="PripombabesediloZnak"/>
    <w:link w:val="Zadevapripombe"/>
    <w:rsid w:val="00B17AFD"/>
    <w:rPr>
      <w:rFonts w:asciiTheme="minorHAnsi" w:eastAsiaTheme="minorHAnsi" w:hAnsiTheme="minorHAnsi" w:cstheme="minorBidi"/>
      <w:b/>
      <w:bCs/>
      <w:lang w:eastAsia="en-US"/>
    </w:rPr>
  </w:style>
  <w:style w:type="paragraph" w:styleId="Sprotnaopomba-besedilo">
    <w:name w:val="footnote text"/>
    <w:basedOn w:val="Navaden"/>
    <w:link w:val="Sprotnaopomba-besediloZnak"/>
    <w:uiPriority w:val="99"/>
    <w:unhideWhenUsed/>
    <w:rsid w:val="00A650C4"/>
    <w:pPr>
      <w:spacing w:after="0" w:line="240" w:lineRule="auto"/>
    </w:pPr>
    <w:rPr>
      <w:rFonts w:ascii="Calibri" w:hAnsi="Calibri" w:cs="Calibri"/>
      <w:sz w:val="20"/>
      <w:szCs w:val="20"/>
      <w14:ligatures w14:val="standardContextual"/>
    </w:rPr>
  </w:style>
  <w:style w:type="character" w:customStyle="1" w:styleId="Sprotnaopomba-besediloZnak">
    <w:name w:val="Sprotna opomba - besedilo Znak"/>
    <w:basedOn w:val="Privzetapisavaodstavka"/>
    <w:link w:val="Sprotnaopomba-besedilo"/>
    <w:uiPriority w:val="99"/>
    <w:rsid w:val="00A650C4"/>
    <w:rPr>
      <w:rFonts w:ascii="Calibri" w:eastAsiaTheme="minorHAnsi" w:hAnsi="Calibri" w:cs="Calibri"/>
      <w:lang w:eastAsia="en-US"/>
      <w14:ligatures w14:val="standardContextual"/>
    </w:rPr>
  </w:style>
  <w:style w:type="character" w:styleId="Sprotnaopomba-sklic">
    <w:name w:val="footnote reference"/>
    <w:aliases w:val="Fussnota,Footnote symbol,Footnote,Footnotes refss,callout,BVI fnr,16 Point,Superscript 6 Point,nota pié di pagina"/>
    <w:basedOn w:val="Privzetapisavaodstavka"/>
    <w:unhideWhenUsed/>
    <w:qFormat/>
    <w:rsid w:val="00A650C4"/>
    <w:rPr>
      <w:vertAlign w:val="superscript"/>
    </w:rPr>
  </w:style>
  <w:style w:type="paragraph" w:styleId="Telobesedila">
    <w:name w:val="Body Text"/>
    <w:basedOn w:val="Navaden"/>
    <w:link w:val="TelobesedilaZnak"/>
    <w:uiPriority w:val="99"/>
    <w:unhideWhenUsed/>
    <w:rsid w:val="005B4D97"/>
    <w:pPr>
      <w:spacing w:after="120" w:line="260" w:lineRule="exact"/>
    </w:pPr>
    <w:rPr>
      <w:rFonts w:ascii="Arial" w:eastAsia="Times New Roman" w:hAnsi="Arial" w:cs="Times New Roman"/>
      <w:sz w:val="20"/>
      <w:szCs w:val="24"/>
    </w:rPr>
  </w:style>
  <w:style w:type="character" w:customStyle="1" w:styleId="TelobesedilaZnak">
    <w:name w:val="Telo besedila Znak"/>
    <w:basedOn w:val="Privzetapisavaodstavka"/>
    <w:link w:val="Telobesedila"/>
    <w:uiPriority w:val="99"/>
    <w:rsid w:val="005B4D97"/>
    <w:rPr>
      <w:rFonts w:ascii="Arial" w:hAnsi="Arial"/>
      <w:szCs w:val="24"/>
      <w:lang w:eastAsia="en-US"/>
    </w:rPr>
  </w:style>
  <w:style w:type="character" w:customStyle="1" w:styleId="highlight1">
    <w:name w:val="highlight1"/>
    <w:rsid w:val="005B4D97"/>
    <w:rPr>
      <w:color w:val="FF0000"/>
      <w:sz w:val="18"/>
      <w:szCs w:val="18"/>
      <w:shd w:val="clear" w:color="auto" w:fill="FFFFFF"/>
    </w:rPr>
  </w:style>
  <w:style w:type="paragraph" w:styleId="Telobesedila2">
    <w:name w:val="Body Text 2"/>
    <w:basedOn w:val="Navaden"/>
    <w:link w:val="Telobesedila2Znak"/>
    <w:rsid w:val="00297270"/>
    <w:pPr>
      <w:spacing w:after="120" w:line="480" w:lineRule="auto"/>
    </w:pPr>
  </w:style>
  <w:style w:type="character" w:customStyle="1" w:styleId="Telobesedila2Znak">
    <w:name w:val="Telo besedila 2 Znak"/>
    <w:basedOn w:val="Privzetapisavaodstavka"/>
    <w:link w:val="Telobesedila2"/>
    <w:rsid w:val="00297270"/>
    <w:rPr>
      <w:rFonts w:asciiTheme="minorHAnsi" w:eastAsiaTheme="minorHAnsi" w:hAnsiTheme="minorHAnsi" w:cstheme="minorBidi"/>
      <w:sz w:val="22"/>
      <w:szCs w:val="22"/>
      <w:lang w:eastAsia="en-US"/>
    </w:rPr>
  </w:style>
  <w:style w:type="character" w:styleId="Nerazreenaomemba">
    <w:name w:val="Unresolved Mention"/>
    <w:basedOn w:val="Privzetapisavaodstavka"/>
    <w:uiPriority w:val="99"/>
    <w:semiHidden/>
    <w:unhideWhenUsed/>
    <w:rsid w:val="0083609C"/>
    <w:rPr>
      <w:color w:val="605E5C"/>
      <w:shd w:val="clear" w:color="auto" w:fill="E1DFDD"/>
    </w:rPr>
  </w:style>
  <w:style w:type="paragraph" w:customStyle="1" w:styleId="Odstavek">
    <w:name w:val="Odstavek"/>
    <w:basedOn w:val="Navaden"/>
    <w:link w:val="OdstavekZnak"/>
    <w:qFormat/>
    <w:rsid w:val="00BF513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BF513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3-01-1783" TargetMode="External"/><Relationship Id="rId18" Type="http://schemas.openxmlformats.org/officeDocument/2006/relationships/hyperlink" Target="https://pisrs.si/pregledPredpisa?sop=2026-01-1215" TargetMode="External"/><Relationship Id="rId26" Type="http://schemas.openxmlformats.org/officeDocument/2006/relationships/hyperlink" Target="http://www.uradni-list.si/1/objava.jsp?sop=2013-01-1783" TargetMode="External"/><Relationship Id="rId3" Type="http://schemas.openxmlformats.org/officeDocument/2006/relationships/styles" Target="styles.xml"/><Relationship Id="rId21" Type="http://schemas.openxmlformats.org/officeDocument/2006/relationships/hyperlink" Target="https://www.uradni-list.si/glasilo-uradni-list-rs/vsebina/2023-01-2479"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3-01-0787" TargetMode="External"/><Relationship Id="rId17" Type="http://schemas.openxmlformats.org/officeDocument/2006/relationships/hyperlink" Target="https://pisrs.si/pregledPredpisa?sop=2025-01-2311" TargetMode="External"/><Relationship Id="rId25" Type="http://schemas.openxmlformats.org/officeDocument/2006/relationships/hyperlink" Target="http://www.uradni-list.si/1/objava.jsp?sop=2013-01-078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22-01-4191" TargetMode="External"/><Relationship Id="rId20" Type="http://schemas.openxmlformats.org/officeDocument/2006/relationships/hyperlink" Target="https://www.uradni-list.si/glasilo-uradni-list-rs/vsebina/2018-01-3797" TargetMode="External"/><Relationship Id="rId29" Type="http://schemas.openxmlformats.org/officeDocument/2006/relationships/hyperlink" Target="https://www.uradni-list.si/glasilo-uradni-list-rs/vsebina/2022-01-419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0268" TargetMode="External"/><Relationship Id="rId24" Type="http://schemas.openxmlformats.org/officeDocument/2006/relationships/hyperlink" Target="http://www.uradni-list.si/1/objava.jsp?sop=2012-01-0268"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radni-list.si/1/objava.jsp?sop=2017-01-2521" TargetMode="External"/><Relationship Id="rId23" Type="http://schemas.openxmlformats.org/officeDocument/2006/relationships/hyperlink" Target="http://www.uradni-list.si/1/objava.jsp?sop=2010-01-1847" TargetMode="External"/><Relationship Id="rId28" Type="http://schemas.openxmlformats.org/officeDocument/2006/relationships/hyperlink" Target="http://www.uradni-list.si/1/objava.jsp?sop=2017-01-2521" TargetMode="External"/><Relationship Id="rId10" Type="http://schemas.openxmlformats.org/officeDocument/2006/relationships/hyperlink" Target="http://www.uradni-list.si/1/objava.jsp?sop=2010-01-1847" TargetMode="External"/><Relationship Id="rId19" Type="http://schemas.openxmlformats.org/officeDocument/2006/relationships/hyperlink" Target="https://www.uradni-list.si/glasilo-uradni-list-rs/vsebina/2018-01-0457" TargetMode="External"/><Relationship Id="rId31" Type="http://schemas.openxmlformats.org/officeDocument/2006/relationships/hyperlink" Target="https://pisrs.si/pregledPredpisa?sop=2026-01-1215" TargetMode="External"/><Relationship Id="rId4" Type="http://schemas.openxmlformats.org/officeDocument/2006/relationships/settings" Target="settings.xml"/><Relationship Id="rId9" Type="http://schemas.openxmlformats.org/officeDocument/2006/relationships/hyperlink" Target="http://www.uradni-list.si/1/objava.jsp?sop=2008-01-4694" TargetMode="External"/><Relationship Id="rId14" Type="http://schemas.openxmlformats.org/officeDocument/2006/relationships/hyperlink" Target="http://www.uradni-list.si/1/objava.jsp?sop=2014-01-2739" TargetMode="External"/><Relationship Id="rId22" Type="http://schemas.openxmlformats.org/officeDocument/2006/relationships/hyperlink" Target="http://www.uradni-list.si/1/objava.jsp?sop=2008-01-4694" TargetMode="External"/><Relationship Id="rId27" Type="http://schemas.openxmlformats.org/officeDocument/2006/relationships/hyperlink" Target="http://www.uradni-list.si/1/objava.jsp?sop=2014-01-2739" TargetMode="External"/><Relationship Id="rId30" Type="http://schemas.openxmlformats.org/officeDocument/2006/relationships/hyperlink" Target="https://pisrs.si/pregledPredpisa?sop=2025-01-2311" TargetMode="External"/><Relationship Id="rId8" Type="http://schemas.openxmlformats.org/officeDocument/2006/relationships/hyperlink" Target="mailto:Gp.gs@gov.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BDD9EC8-4B82-4D15-89F1-8C31EB053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3013</Words>
  <Characters>17175</Characters>
  <Application>Microsoft Office Word</Application>
  <DocSecurity>0</DocSecurity>
  <Lines>143</Lines>
  <Paragraphs>40</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Maja.Kerzan-Soklic@gov.si</dc:creator>
  <cp:keywords/>
  <cp:lastModifiedBy>Tatjana Hočevar Kerševan</cp:lastModifiedBy>
  <cp:revision>4</cp:revision>
  <cp:lastPrinted>2012-09-24T10:52:00Z</cp:lastPrinted>
  <dcterms:created xsi:type="dcterms:W3CDTF">2026-08-13T06:03:00Z</dcterms:created>
  <dcterms:modified xsi:type="dcterms:W3CDTF">2026-08-13T06:11:00Z</dcterms:modified>
</cp:coreProperties>
</file>