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9CC7" w14:textId="77777777" w:rsidR="00F667EB" w:rsidRDefault="00F667EB">
      <w:pPr>
        <w:spacing w:after="0" w:line="260" w:lineRule="auto"/>
        <w:rPr>
          <w:rFonts w:cs="Arial"/>
        </w:rPr>
      </w:pPr>
    </w:p>
    <w:p w14:paraId="5F564FF7" w14:textId="77777777" w:rsidR="00F667EB" w:rsidRDefault="00F667EB">
      <w:pPr>
        <w:spacing w:after="0" w:line="260" w:lineRule="auto"/>
        <w:rPr>
          <w:rFonts w:cs="Arial"/>
        </w:rPr>
      </w:pPr>
    </w:p>
    <w:p w14:paraId="0D469BA0" w14:textId="77777777" w:rsidR="00F667EB" w:rsidRDefault="00F667EB">
      <w:pPr>
        <w:spacing w:after="0" w:line="260" w:lineRule="auto"/>
        <w:rPr>
          <w:rFonts w:cs="Arial"/>
        </w:rPr>
      </w:pPr>
    </w:p>
    <w:p w14:paraId="68CCFFAC" w14:textId="77777777" w:rsidR="00F667EB" w:rsidRDefault="00F667EB">
      <w:pPr>
        <w:spacing w:after="0" w:line="260" w:lineRule="auto"/>
        <w:rPr>
          <w:rFonts w:cs="Arial"/>
        </w:rPr>
      </w:pPr>
    </w:p>
    <w:p w14:paraId="1B794C51" w14:textId="77777777" w:rsidR="00F667EB" w:rsidRDefault="002E7CA8">
      <w:pPr>
        <w:pStyle w:val="Odebeljeno"/>
        <w:spacing w:line="260" w:lineRule="auto"/>
      </w:pPr>
      <w:r>
        <w:t>GENERALNI SEKRETARIAT VLADE</w:t>
      </w:r>
    </w:p>
    <w:p w14:paraId="1771894F" w14:textId="77777777" w:rsidR="00F667EB" w:rsidRDefault="002E7CA8">
      <w:pPr>
        <w:pStyle w:val="Odebeljeno"/>
        <w:spacing w:line="260" w:lineRule="auto"/>
      </w:pPr>
      <w:r>
        <w:t>REPUBLIKE SLOVENIJE</w:t>
      </w:r>
    </w:p>
    <w:p w14:paraId="79AD52EB" w14:textId="77777777" w:rsidR="00F667EB" w:rsidRDefault="002E7CA8">
      <w:pPr>
        <w:pStyle w:val="Odebeljeno"/>
        <w:spacing w:line="260" w:lineRule="auto"/>
      </w:pPr>
      <w:r>
        <w:t>gp.gs@gov.si</w:t>
      </w:r>
    </w:p>
    <w:p w14:paraId="0952FC8F" w14:textId="77777777" w:rsidR="00F667EB" w:rsidRDefault="00F667EB">
      <w:pPr>
        <w:spacing w:after="0" w:line="260" w:lineRule="auto"/>
        <w:rPr>
          <w:rFonts w:cs="Arial"/>
        </w:rPr>
      </w:pPr>
    </w:p>
    <w:p w14:paraId="4FAF9EBD" w14:textId="77777777" w:rsidR="00F667EB" w:rsidRDefault="00F667EB">
      <w:pPr>
        <w:spacing w:after="0" w:line="260" w:lineRule="auto"/>
        <w:rPr>
          <w:rFonts w:cs="Arial"/>
        </w:rPr>
      </w:pPr>
    </w:p>
    <w:p w14:paraId="1F69999F" w14:textId="77777777" w:rsidR="00F667EB" w:rsidRDefault="00F667EB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F667EB" w14:paraId="6682DB5C" w14:textId="77777777">
        <w:tc>
          <w:tcPr>
            <w:tcW w:w="1500" w:type="dxa"/>
          </w:tcPr>
          <w:p w14:paraId="31371DE3" w14:textId="77777777" w:rsidR="00F667EB" w:rsidRDefault="002E7CA8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2A825EFD" w14:textId="76CAEB3A" w:rsidR="00F667EB" w:rsidRPr="00A1075A" w:rsidRDefault="00A1075A">
            <w:pPr>
              <w:spacing w:after="0" w:line="260" w:lineRule="auto"/>
            </w:pPr>
            <w:r w:rsidRPr="00A1075A">
              <w:t>007-303/2026</w:t>
            </w:r>
            <w:r w:rsidRPr="00A1075A">
              <w:t>-12</w:t>
            </w:r>
          </w:p>
        </w:tc>
      </w:tr>
      <w:tr w:rsidR="00F667EB" w14:paraId="4D5DA56B" w14:textId="77777777">
        <w:tc>
          <w:tcPr>
            <w:tcW w:w="1500" w:type="dxa"/>
          </w:tcPr>
          <w:p w14:paraId="45265541" w14:textId="77777777" w:rsidR="00F667EB" w:rsidRDefault="002E7CA8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6AA1699D" w14:textId="77777777" w:rsidR="00F667EB" w:rsidRDefault="002E7CA8">
            <w:pPr>
              <w:spacing w:after="0" w:line="260" w:lineRule="auto"/>
            </w:pPr>
            <w:r>
              <w:t>02. 10. 2026</w:t>
            </w:r>
          </w:p>
        </w:tc>
      </w:tr>
      <w:tr w:rsidR="00F667EB" w14:paraId="2DB7BE57" w14:textId="77777777">
        <w:tc>
          <w:tcPr>
            <w:tcW w:w="1500" w:type="dxa"/>
          </w:tcPr>
          <w:p w14:paraId="1C9FDD9A" w14:textId="77777777" w:rsidR="00F667EB" w:rsidRDefault="002E7CA8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3C052DB8" w14:textId="77777777" w:rsidR="00F667EB" w:rsidRDefault="002E7CA8">
            <w:pPr>
              <w:spacing w:after="0" w:line="260" w:lineRule="auto"/>
            </w:pPr>
            <w:r>
              <w:t>2026-1720-0014</w:t>
            </w:r>
          </w:p>
        </w:tc>
      </w:tr>
    </w:tbl>
    <w:p w14:paraId="7D0DE8EB" w14:textId="77777777" w:rsidR="00F667EB" w:rsidRDefault="00F667EB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F667EB" w14:paraId="4FB68947" w14:textId="77777777">
        <w:tc>
          <w:tcPr>
            <w:tcW w:w="1500" w:type="dxa"/>
          </w:tcPr>
          <w:p w14:paraId="19AD6CFE" w14:textId="77777777" w:rsidR="00F667EB" w:rsidRDefault="002E7CA8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2D3B1C39" w14:textId="77777777" w:rsidR="00F667EB" w:rsidRDefault="002E7CA8">
            <w:pPr>
              <w:pStyle w:val="Odebeljeno"/>
              <w:spacing w:line="260" w:lineRule="auto"/>
            </w:pPr>
            <w:r>
              <w:t>Uredba o spremembi in dopolnitvi Uredbe o notranji organizaciji, sistemizaciji, delovnih mestih in nazivih v organih državne uprave, upravah lokalnih skupnosti in pravosodnih organih – predlog za obravnavo</w:t>
            </w:r>
          </w:p>
        </w:tc>
      </w:tr>
    </w:tbl>
    <w:p w14:paraId="28BD4914" w14:textId="77777777" w:rsidR="00F667EB" w:rsidRDefault="00F667EB">
      <w:pPr>
        <w:spacing w:after="0" w:line="260" w:lineRule="auto"/>
        <w:rPr>
          <w:rFonts w:cs="Arial"/>
        </w:rPr>
      </w:pPr>
    </w:p>
    <w:p w14:paraId="00A94768" w14:textId="77777777" w:rsidR="00F667EB" w:rsidRDefault="00F667EB">
      <w:pPr>
        <w:spacing w:after="0" w:line="260" w:lineRule="auto"/>
        <w:rPr>
          <w:rFonts w:cs="Arial"/>
        </w:rPr>
      </w:pPr>
    </w:p>
    <w:p w14:paraId="79250AAA" w14:textId="77777777" w:rsidR="00F667EB" w:rsidRDefault="002E7CA8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1D170A35" w14:textId="77777777" w:rsidR="00F667EB" w:rsidRDefault="00F667EB">
      <w:pPr>
        <w:spacing w:after="0" w:line="260" w:lineRule="auto"/>
        <w:rPr>
          <w:rFonts w:cs="Arial"/>
        </w:rPr>
      </w:pPr>
    </w:p>
    <w:p w14:paraId="17EF483B" w14:textId="77777777" w:rsidR="00F667EB" w:rsidRDefault="002E7CA8">
      <w:pPr>
        <w:spacing w:after="0" w:line="240" w:lineRule="auto"/>
      </w:pPr>
      <w:r>
        <w:t>Na podlagi 21. člena Zakona o Vladi Republike Slovenije (Uradni list RS, št. 24/05 – uradno prečiščeno besedilo, 109/08, 38/10 – ZUKN, 8/12, 21/13, 47/13 – ZDU-1G, 65/14, 55/17, 163/22, 57/25 – ZF in 555/26) je Vlada Republike Slovenije na .. seji dne ... pod točko ... sprejela naslednji</w:t>
      </w:r>
    </w:p>
    <w:p w14:paraId="51B2C305" w14:textId="77777777" w:rsidR="00F667EB" w:rsidRDefault="002E7CA8">
      <w:pPr>
        <w:spacing w:after="0" w:line="240" w:lineRule="auto"/>
      </w:pPr>
      <w:r>
        <w:t xml:space="preserve"> </w:t>
      </w:r>
    </w:p>
    <w:p w14:paraId="51F06A83" w14:textId="77777777" w:rsidR="00F667EB" w:rsidRDefault="002E7CA8">
      <w:pPr>
        <w:spacing w:after="0" w:line="240" w:lineRule="auto"/>
      </w:pPr>
      <w:r>
        <w:t xml:space="preserve"> </w:t>
      </w:r>
    </w:p>
    <w:p w14:paraId="0F32F950" w14:textId="77777777" w:rsidR="00F667EB" w:rsidRDefault="002E7CA8">
      <w:pPr>
        <w:spacing w:after="0" w:line="240" w:lineRule="auto"/>
        <w:jc w:val="center"/>
      </w:pPr>
      <w:r>
        <w:t>S K L E P</w:t>
      </w:r>
    </w:p>
    <w:p w14:paraId="31931DBF" w14:textId="77777777" w:rsidR="00F667EB" w:rsidRDefault="002E7CA8">
      <w:pPr>
        <w:spacing w:after="0" w:line="240" w:lineRule="auto"/>
      </w:pPr>
      <w:r>
        <w:t xml:space="preserve"> </w:t>
      </w:r>
    </w:p>
    <w:p w14:paraId="73E8FE40" w14:textId="77777777" w:rsidR="00F667EB" w:rsidRDefault="002E7CA8">
      <w:pPr>
        <w:spacing w:after="0" w:line="240" w:lineRule="auto"/>
      </w:pPr>
      <w:r>
        <w:t xml:space="preserve"> </w:t>
      </w:r>
    </w:p>
    <w:p w14:paraId="4C6EE399" w14:textId="77777777" w:rsidR="00F667EB" w:rsidRDefault="002E7CA8">
      <w:pPr>
        <w:spacing w:after="0" w:line="240" w:lineRule="auto"/>
      </w:pPr>
      <w:r>
        <w:t>Vlada Republike Slovenije je izdala Uredbo o spremembi in dopolnitvi Uredbe o notranji organizaciji, sistemizaciji, delovnih mestih in nazivih v organih državne uprave, upravah lokalnih skupnosti in pravosodnih organih ter jo objavi v Uradnem listu Republike Slovenije.</w:t>
      </w:r>
    </w:p>
    <w:p w14:paraId="551E3248" w14:textId="77777777" w:rsidR="00F667EB" w:rsidRDefault="002E7CA8">
      <w:pPr>
        <w:spacing w:after="0" w:line="240" w:lineRule="auto"/>
      </w:pPr>
      <w:r>
        <w:t xml:space="preserve"> </w:t>
      </w:r>
    </w:p>
    <w:p w14:paraId="027BDBDC" w14:textId="77777777" w:rsidR="00F667EB" w:rsidRDefault="002E7CA8">
      <w:pPr>
        <w:spacing w:after="0" w:line="240" w:lineRule="auto"/>
      </w:pPr>
      <w:r>
        <w:t xml:space="preserve"> </w:t>
      </w:r>
    </w:p>
    <w:p w14:paraId="64AE4962" w14:textId="77777777" w:rsidR="00F667EB" w:rsidRDefault="002E7CA8">
      <w:pPr>
        <w:spacing w:after="0" w:line="240" w:lineRule="auto"/>
      </w:pPr>
      <w:r>
        <w:t xml:space="preserve"> </w:t>
      </w:r>
    </w:p>
    <w:p w14:paraId="0D4212DE" w14:textId="77777777" w:rsidR="00F667EB" w:rsidRDefault="002E7CA8">
      <w:pPr>
        <w:spacing w:after="0" w:line="240" w:lineRule="auto"/>
      </w:pPr>
      <w:r>
        <w:t xml:space="preserve"> </w:t>
      </w:r>
    </w:p>
    <w:p w14:paraId="3ADA8619" w14:textId="77777777" w:rsidR="00F667EB" w:rsidRDefault="002E7CA8">
      <w:pPr>
        <w:spacing w:after="0" w:line="240" w:lineRule="auto"/>
        <w:jc w:val="center"/>
      </w:pPr>
      <w:r>
        <w:t>Mag. Janja Garvas</w:t>
      </w:r>
    </w:p>
    <w:p w14:paraId="6C573071" w14:textId="77777777" w:rsidR="00F667EB" w:rsidRDefault="002E7CA8">
      <w:pPr>
        <w:spacing w:after="0" w:line="240" w:lineRule="auto"/>
        <w:jc w:val="center"/>
      </w:pPr>
      <w:r>
        <w:t>generalna sekretarka</w:t>
      </w:r>
    </w:p>
    <w:p w14:paraId="67EA4434" w14:textId="77777777" w:rsidR="00F667EB" w:rsidRDefault="002E7CA8">
      <w:pPr>
        <w:spacing w:after="0" w:line="240" w:lineRule="auto"/>
      </w:pPr>
      <w:r>
        <w:t xml:space="preserve"> </w:t>
      </w:r>
    </w:p>
    <w:p w14:paraId="21476120" w14:textId="77777777" w:rsidR="00F667EB" w:rsidRDefault="002E7CA8">
      <w:pPr>
        <w:spacing w:after="0" w:line="240" w:lineRule="auto"/>
      </w:pPr>
      <w:r>
        <w:t xml:space="preserve"> </w:t>
      </w:r>
    </w:p>
    <w:p w14:paraId="4A65C11F" w14:textId="77777777" w:rsidR="00F667EB" w:rsidRDefault="002E7CA8">
      <w:pPr>
        <w:spacing w:after="0" w:line="240" w:lineRule="auto"/>
      </w:pPr>
      <w:r>
        <w:t xml:space="preserve"> </w:t>
      </w:r>
    </w:p>
    <w:p w14:paraId="3CAE9A74" w14:textId="77777777" w:rsidR="00F667EB" w:rsidRDefault="002E7CA8">
      <w:pPr>
        <w:spacing w:after="0" w:line="240" w:lineRule="auto"/>
      </w:pPr>
      <w:r>
        <w:t xml:space="preserve"> </w:t>
      </w:r>
    </w:p>
    <w:p w14:paraId="116825F7" w14:textId="77777777" w:rsidR="00F667EB" w:rsidRDefault="002E7CA8">
      <w:pPr>
        <w:spacing w:after="0" w:line="240" w:lineRule="auto"/>
      </w:pPr>
      <w:r>
        <w:t>Prejmejo:</w:t>
      </w:r>
    </w:p>
    <w:p w14:paraId="638535B1" w14:textId="77777777" w:rsidR="00F667EB" w:rsidRDefault="002E7CA8">
      <w:pPr>
        <w:spacing w:after="0" w:line="240" w:lineRule="auto"/>
        <w:jc w:val="left"/>
      </w:pPr>
      <w:r>
        <w:t>–                 ministrstva</w:t>
      </w:r>
    </w:p>
    <w:p w14:paraId="0869B3A7" w14:textId="77777777" w:rsidR="00F667EB" w:rsidRDefault="002E7CA8">
      <w:pPr>
        <w:spacing w:after="0" w:line="240" w:lineRule="auto"/>
        <w:jc w:val="left"/>
      </w:pPr>
      <w:r>
        <w:t>–                 vladne službe</w:t>
      </w:r>
    </w:p>
    <w:p w14:paraId="5A1DB3CE" w14:textId="77777777" w:rsidR="00F667EB" w:rsidRDefault="00F667EB">
      <w:pPr>
        <w:spacing w:after="0" w:line="260" w:lineRule="auto"/>
        <w:rPr>
          <w:rFonts w:cs="Arial"/>
        </w:rPr>
      </w:pPr>
    </w:p>
    <w:p w14:paraId="4087D122" w14:textId="77777777" w:rsidR="00F667EB" w:rsidRDefault="002E7CA8">
      <w:pPr>
        <w:pStyle w:val="Odebeljeno"/>
        <w:spacing w:line="260" w:lineRule="auto"/>
      </w:pPr>
      <w:r>
        <w:t>2.</w:t>
      </w:r>
      <w:r>
        <w:tab/>
      </w:r>
      <w:r>
        <w:t>Predlog za obravnavo predloga zakona po nujnem ali skrajšanem postopku v državnem zboru z obrazložitvijo razlogov</w:t>
      </w:r>
    </w:p>
    <w:p w14:paraId="356EE363" w14:textId="77777777" w:rsidR="00F667EB" w:rsidRDefault="00F667EB">
      <w:pPr>
        <w:spacing w:after="0" w:line="260" w:lineRule="auto"/>
        <w:rPr>
          <w:rFonts w:cs="Arial"/>
        </w:rPr>
      </w:pPr>
    </w:p>
    <w:p w14:paraId="7A16253A" w14:textId="77777777" w:rsidR="00F667EB" w:rsidRDefault="002E7CA8">
      <w:pPr>
        <w:spacing w:after="0" w:line="260" w:lineRule="auto"/>
      </w:pPr>
      <w:r>
        <w:t>/</w:t>
      </w:r>
    </w:p>
    <w:p w14:paraId="3E9F2139" w14:textId="77777777" w:rsidR="00F667EB" w:rsidRDefault="00F667EB">
      <w:pPr>
        <w:spacing w:after="0" w:line="260" w:lineRule="auto"/>
        <w:rPr>
          <w:rFonts w:cs="Arial"/>
        </w:rPr>
      </w:pPr>
    </w:p>
    <w:p w14:paraId="79CA6AFC" w14:textId="77777777" w:rsidR="00F667EB" w:rsidRDefault="002E7CA8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6577393C" w14:textId="77777777" w:rsidR="00F667EB" w:rsidRDefault="00F667EB">
      <w:pPr>
        <w:spacing w:after="0" w:line="260" w:lineRule="auto"/>
        <w:rPr>
          <w:rFonts w:cs="Arial"/>
        </w:rPr>
      </w:pPr>
    </w:p>
    <w:p w14:paraId="29DB9E05" w14:textId="77777777" w:rsidR="00F667EB" w:rsidRDefault="002E7CA8">
      <w:pPr>
        <w:spacing w:after="0" w:line="240" w:lineRule="auto"/>
      </w:pPr>
      <w:r>
        <w:lastRenderedPageBreak/>
        <w:t>dr. Božo Predalič, državni sekretar, Ministrstvo za notranje zadeve in javno upravo,</w:t>
      </w:r>
    </w:p>
    <w:p w14:paraId="6949FCE2" w14:textId="77777777" w:rsidR="00F667EB" w:rsidRDefault="002E7CA8">
      <w:pPr>
        <w:spacing w:after="0" w:line="240" w:lineRule="auto"/>
      </w:pPr>
      <w:r>
        <w:t>Peter Pogačar, generalni direktor Direktorata za javni sektor, Ministrstvo za notranje zadeve in javno upravo</w:t>
      </w:r>
    </w:p>
    <w:p w14:paraId="5677467D" w14:textId="77777777" w:rsidR="00F667EB" w:rsidRDefault="00F667EB">
      <w:pPr>
        <w:spacing w:after="0" w:line="260" w:lineRule="auto"/>
        <w:rPr>
          <w:rFonts w:cs="Arial"/>
        </w:rPr>
      </w:pPr>
    </w:p>
    <w:p w14:paraId="38D801D4" w14:textId="77777777" w:rsidR="00F667EB" w:rsidRDefault="002E7CA8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51CAE261" w14:textId="77777777" w:rsidR="00F667EB" w:rsidRDefault="00F667EB">
      <w:pPr>
        <w:spacing w:after="0" w:line="260" w:lineRule="auto"/>
        <w:rPr>
          <w:rFonts w:cs="Arial"/>
        </w:rPr>
      </w:pPr>
    </w:p>
    <w:p w14:paraId="6F5B7E33" w14:textId="77777777" w:rsidR="00F667EB" w:rsidRDefault="002E7CA8">
      <w:pPr>
        <w:spacing w:after="0" w:line="240" w:lineRule="auto"/>
      </w:pPr>
      <w:r>
        <w:t>Pri pripravi predpisa ni sodeloval zunanji strokovnjak oziroma pravna oseba.</w:t>
      </w:r>
    </w:p>
    <w:p w14:paraId="24055800" w14:textId="77777777" w:rsidR="00F667EB" w:rsidRDefault="00F667EB">
      <w:pPr>
        <w:spacing w:after="0" w:line="260" w:lineRule="auto"/>
        <w:rPr>
          <w:rFonts w:cs="Arial"/>
        </w:rPr>
      </w:pPr>
    </w:p>
    <w:p w14:paraId="7C0DBA02" w14:textId="77777777" w:rsidR="00F667EB" w:rsidRDefault="002E7CA8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35A5DFE7" w14:textId="77777777" w:rsidR="00F667EB" w:rsidRDefault="00F667EB">
      <w:pPr>
        <w:spacing w:after="0" w:line="260" w:lineRule="auto"/>
        <w:rPr>
          <w:rFonts w:cs="Arial"/>
        </w:rPr>
      </w:pPr>
    </w:p>
    <w:p w14:paraId="378B8074" w14:textId="77777777" w:rsidR="00F667EB" w:rsidRDefault="002E7CA8">
      <w:pPr>
        <w:spacing w:after="0" w:line="260" w:lineRule="auto"/>
      </w:pPr>
      <w:r>
        <w:t>/</w:t>
      </w:r>
    </w:p>
    <w:p w14:paraId="7DCBAC51" w14:textId="77777777" w:rsidR="00F667EB" w:rsidRDefault="00F667EB">
      <w:pPr>
        <w:spacing w:after="0" w:line="260" w:lineRule="auto"/>
        <w:rPr>
          <w:rFonts w:cs="Arial"/>
        </w:rPr>
      </w:pPr>
    </w:p>
    <w:p w14:paraId="099E98E3" w14:textId="77777777" w:rsidR="00F667EB" w:rsidRDefault="002E7CA8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245C00E0" w14:textId="77777777" w:rsidR="00F667EB" w:rsidRDefault="00F667EB">
      <w:pPr>
        <w:spacing w:after="0" w:line="260" w:lineRule="auto"/>
        <w:rPr>
          <w:rFonts w:cs="Arial"/>
        </w:rPr>
      </w:pPr>
    </w:p>
    <w:p w14:paraId="789A64FE" w14:textId="77777777" w:rsidR="00F667EB" w:rsidRDefault="002E7CA8">
      <w:pPr>
        <w:spacing w:after="0" w:line="240" w:lineRule="auto"/>
      </w:pPr>
      <w:r>
        <w:t xml:space="preserve">S predlagano spremembo in dopolnitvijo uredbe se spreminja naziv sedanjega Direktorata za gospodarsko diplomacijo in razvojno-humanitarno pomoč in določa izjema glede pogoja delovnih izkušenj za zasedbo položaja generalnega direktorja direktorata, pristojnega za mladino. </w:t>
      </w:r>
    </w:p>
    <w:p w14:paraId="56215963" w14:textId="77777777" w:rsidR="00F667EB" w:rsidRDefault="00F667EB">
      <w:pPr>
        <w:spacing w:after="0" w:line="260" w:lineRule="auto"/>
        <w:rPr>
          <w:rFonts w:cs="Arial"/>
        </w:rPr>
      </w:pPr>
    </w:p>
    <w:p w14:paraId="586F0135" w14:textId="77777777" w:rsidR="00F667EB" w:rsidRDefault="002E7CA8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358E2AB7" w14:textId="77777777" w:rsidR="00F667EB" w:rsidRDefault="00F667EB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F667EB" w14:paraId="42822435" w14:textId="77777777">
        <w:tc>
          <w:tcPr>
            <w:tcW w:w="1276" w:type="dxa"/>
          </w:tcPr>
          <w:p w14:paraId="2A098DDE" w14:textId="77777777" w:rsidR="00F667EB" w:rsidRDefault="002E7CA8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4B9439E4" w14:textId="77777777" w:rsidR="00F667EB" w:rsidRDefault="002E7CA8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107DBB2B" w14:textId="77777777" w:rsidR="00F667EB" w:rsidRDefault="002E7CA8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667EB" w14:paraId="3B51A671" w14:textId="77777777">
        <w:tc>
          <w:tcPr>
            <w:tcW w:w="1276" w:type="dxa"/>
          </w:tcPr>
          <w:p w14:paraId="15B3D8F4" w14:textId="77777777" w:rsidR="00F667EB" w:rsidRDefault="002E7CA8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2F96B7FF" w14:textId="77777777" w:rsidR="00F667EB" w:rsidRDefault="002E7CA8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441D83AF" w14:textId="77777777" w:rsidR="00F667EB" w:rsidRDefault="002E7CA8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667EB" w14:paraId="7C847EAD" w14:textId="77777777">
        <w:tc>
          <w:tcPr>
            <w:tcW w:w="1276" w:type="dxa"/>
          </w:tcPr>
          <w:p w14:paraId="466B1D09" w14:textId="77777777" w:rsidR="00F667EB" w:rsidRDefault="002E7CA8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1645AFE6" w14:textId="77777777" w:rsidR="00F667EB" w:rsidRDefault="002E7CA8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0A79C4ED" w14:textId="77777777" w:rsidR="00F667EB" w:rsidRDefault="002E7CA8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F667EB" w14:paraId="1C154EB3" w14:textId="77777777">
        <w:tc>
          <w:tcPr>
            <w:tcW w:w="1276" w:type="dxa"/>
          </w:tcPr>
          <w:p w14:paraId="01FCB71A" w14:textId="77777777" w:rsidR="00F667EB" w:rsidRDefault="002E7CA8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709047C" w14:textId="77777777" w:rsidR="00F667EB" w:rsidRDefault="002E7CA8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0FFDF10E" w14:textId="77777777" w:rsidR="00F667EB" w:rsidRDefault="002E7CA8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667EB" w14:paraId="5DB160C1" w14:textId="77777777">
        <w:tc>
          <w:tcPr>
            <w:tcW w:w="1276" w:type="dxa"/>
          </w:tcPr>
          <w:p w14:paraId="7878EDBC" w14:textId="77777777" w:rsidR="00F667EB" w:rsidRDefault="002E7CA8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524534CA" w14:textId="77777777" w:rsidR="00F667EB" w:rsidRDefault="002E7CA8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44070E03" w14:textId="77777777" w:rsidR="00F667EB" w:rsidRDefault="002E7CA8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667EB" w14:paraId="617B6F4D" w14:textId="77777777">
        <w:tc>
          <w:tcPr>
            <w:tcW w:w="1276" w:type="dxa"/>
          </w:tcPr>
          <w:p w14:paraId="78D9B9E1" w14:textId="77777777" w:rsidR="00F667EB" w:rsidRDefault="002E7CA8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53BCF0E9" w14:textId="77777777" w:rsidR="00F667EB" w:rsidRDefault="002E7CA8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1273045F" w14:textId="77777777" w:rsidR="00F667EB" w:rsidRDefault="002E7CA8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F667EB" w14:paraId="7A4AC3F7" w14:textId="77777777">
        <w:tc>
          <w:tcPr>
            <w:tcW w:w="1276" w:type="dxa"/>
          </w:tcPr>
          <w:p w14:paraId="5769BF0D" w14:textId="77777777" w:rsidR="00F667EB" w:rsidRDefault="002E7CA8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0ED34D03" w14:textId="77777777" w:rsidR="00F667EB" w:rsidRDefault="002E7CA8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5B3E2628" w14:textId="77777777" w:rsidR="00F667EB" w:rsidRDefault="002E7CA8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214CC91A" w14:textId="77777777" w:rsidR="00F667EB" w:rsidRDefault="00F667EB">
      <w:pPr>
        <w:spacing w:after="0" w:line="260" w:lineRule="auto"/>
        <w:rPr>
          <w:rFonts w:cs="Arial"/>
        </w:rPr>
      </w:pPr>
    </w:p>
    <w:p w14:paraId="19CBB35A" w14:textId="77777777" w:rsidR="00F667EB" w:rsidRDefault="002E7CA8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36AC536B" w14:textId="77777777" w:rsidR="00F667EB" w:rsidRDefault="00F667EB">
      <w:pPr>
        <w:spacing w:after="0" w:line="260" w:lineRule="auto"/>
        <w:rPr>
          <w:rFonts w:cs="Arial"/>
        </w:rPr>
      </w:pPr>
    </w:p>
    <w:p w14:paraId="0C0913E7" w14:textId="77777777" w:rsidR="00F667EB" w:rsidRDefault="002E7CA8">
      <w:pPr>
        <w:spacing w:after="0" w:line="260" w:lineRule="auto"/>
      </w:pPr>
      <w:r>
        <w:t>Predlog nima posledic za državni proračun in druga javna finančna sredstva.</w:t>
      </w:r>
    </w:p>
    <w:p w14:paraId="534D4B33" w14:textId="77777777" w:rsidR="00F667EB" w:rsidRDefault="00F667EB">
      <w:pPr>
        <w:spacing w:after="0" w:line="260" w:lineRule="auto"/>
        <w:rPr>
          <w:rFonts w:cs="Arial"/>
        </w:rPr>
      </w:pPr>
    </w:p>
    <w:p w14:paraId="574ACBE7" w14:textId="77777777" w:rsidR="00F667EB" w:rsidRDefault="002E7CA8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6B7D37BB" w14:textId="77777777" w:rsidR="00F667EB" w:rsidRDefault="00F667EB">
      <w:pPr>
        <w:spacing w:after="0" w:line="260" w:lineRule="auto"/>
        <w:rPr>
          <w:rFonts w:cs="Arial"/>
        </w:rPr>
      </w:pPr>
    </w:p>
    <w:p w14:paraId="3DCFE078" w14:textId="77777777" w:rsidR="00F667EB" w:rsidRDefault="002E7CA8">
      <w:pPr>
        <w:spacing w:after="0" w:line="260" w:lineRule="auto"/>
      </w:pPr>
      <w:r>
        <w:t>Vsebina gradiva ne vpliva na pristojnosti, delovanje oziroma financiranje občin.</w:t>
      </w:r>
    </w:p>
    <w:p w14:paraId="6AE325D8" w14:textId="77777777" w:rsidR="00F667EB" w:rsidRDefault="00F667EB">
      <w:pPr>
        <w:spacing w:after="0" w:line="260" w:lineRule="auto"/>
        <w:rPr>
          <w:rFonts w:cs="Arial"/>
        </w:rPr>
      </w:pPr>
    </w:p>
    <w:p w14:paraId="272FCFE6" w14:textId="77777777" w:rsidR="00F667EB" w:rsidRDefault="002E7CA8">
      <w:pPr>
        <w:spacing w:after="0" w:line="260" w:lineRule="auto"/>
      </w:pPr>
      <w:r>
        <w:t>Gradivo ni bilo poslano v mnenje Skupnosti občin Slovenije (SOS).</w:t>
      </w:r>
    </w:p>
    <w:p w14:paraId="70476AEA" w14:textId="77777777" w:rsidR="00F667EB" w:rsidRDefault="00F667EB">
      <w:pPr>
        <w:spacing w:after="0" w:line="260" w:lineRule="auto"/>
        <w:rPr>
          <w:rFonts w:cs="Arial"/>
        </w:rPr>
      </w:pPr>
    </w:p>
    <w:p w14:paraId="7EDD9455" w14:textId="77777777" w:rsidR="00F667EB" w:rsidRDefault="002E7CA8">
      <w:pPr>
        <w:spacing w:after="0" w:line="260" w:lineRule="auto"/>
      </w:pPr>
      <w:r>
        <w:t>Gradivo ni bilo poslano v mnenje Združenju občin Slovenije (ZOS).</w:t>
      </w:r>
    </w:p>
    <w:p w14:paraId="15906E80" w14:textId="77777777" w:rsidR="00F667EB" w:rsidRDefault="00F667EB">
      <w:pPr>
        <w:spacing w:after="0" w:line="260" w:lineRule="auto"/>
        <w:rPr>
          <w:rFonts w:cs="Arial"/>
        </w:rPr>
      </w:pPr>
    </w:p>
    <w:p w14:paraId="60EBF472" w14:textId="77777777" w:rsidR="00F667EB" w:rsidRDefault="002E7CA8">
      <w:pPr>
        <w:spacing w:after="0" w:line="260" w:lineRule="auto"/>
      </w:pPr>
      <w:r>
        <w:t>Gradivo ni bilo poslano v mnenje Združenju mestnih občin Slovenije (ZMOS).</w:t>
      </w:r>
    </w:p>
    <w:p w14:paraId="570DB259" w14:textId="77777777" w:rsidR="00F667EB" w:rsidRDefault="00F667EB">
      <w:pPr>
        <w:spacing w:after="0" w:line="260" w:lineRule="auto"/>
        <w:rPr>
          <w:rFonts w:cs="Arial"/>
        </w:rPr>
      </w:pPr>
    </w:p>
    <w:p w14:paraId="437FE09D" w14:textId="77777777" w:rsidR="00F667EB" w:rsidRDefault="002E7CA8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1BD8D089" w14:textId="77777777" w:rsidR="00F667EB" w:rsidRDefault="00F667EB">
      <w:pPr>
        <w:spacing w:after="0" w:line="260" w:lineRule="auto"/>
        <w:rPr>
          <w:rFonts w:cs="Arial"/>
        </w:rPr>
      </w:pPr>
    </w:p>
    <w:p w14:paraId="67C4E804" w14:textId="77777777" w:rsidR="00F667EB" w:rsidRDefault="002E7CA8">
      <w:pPr>
        <w:spacing w:after="0" w:line="260" w:lineRule="auto"/>
      </w:pPr>
      <w:r>
        <w:t>Gradivo ni bilo predmet sodelovanja z javnostjo.</w:t>
      </w:r>
    </w:p>
    <w:p w14:paraId="0805CFE7" w14:textId="77777777" w:rsidR="00F667EB" w:rsidRDefault="00F667EB">
      <w:pPr>
        <w:spacing w:after="0" w:line="260" w:lineRule="auto"/>
        <w:rPr>
          <w:rFonts w:cs="Arial"/>
        </w:rPr>
      </w:pPr>
    </w:p>
    <w:p w14:paraId="62057A5A" w14:textId="77777777" w:rsidR="00F667EB" w:rsidRDefault="002E7CA8">
      <w:pPr>
        <w:spacing w:after="0" w:line="260" w:lineRule="auto"/>
      </w:pPr>
      <w:r>
        <w:t>Obrazložitev:</w:t>
      </w:r>
    </w:p>
    <w:p w14:paraId="0733B9B2" w14:textId="77777777" w:rsidR="00F667EB" w:rsidRDefault="002E7CA8">
      <w:pPr>
        <w:spacing w:after="0" w:line="240" w:lineRule="auto"/>
      </w:pPr>
      <w:r>
        <w:t xml:space="preserve">Uredba ureja notranjo organizacijo organa državne uprave, zato usklajevanje z javnostjo ni potrebno. </w:t>
      </w:r>
    </w:p>
    <w:p w14:paraId="6667A3D3" w14:textId="77777777" w:rsidR="00F667EB" w:rsidRDefault="00F667EB">
      <w:pPr>
        <w:spacing w:after="0" w:line="260" w:lineRule="auto"/>
      </w:pPr>
    </w:p>
    <w:p w14:paraId="3104BE67" w14:textId="77777777" w:rsidR="00F667EB" w:rsidRDefault="00F667EB">
      <w:pPr>
        <w:spacing w:after="0" w:line="260" w:lineRule="auto"/>
        <w:rPr>
          <w:rFonts w:cs="Arial"/>
        </w:rPr>
      </w:pPr>
    </w:p>
    <w:p w14:paraId="1E094CB6" w14:textId="77777777" w:rsidR="00F667EB" w:rsidRDefault="002E7CA8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65D0AD0B" w14:textId="77777777" w:rsidR="00F667EB" w:rsidRDefault="00F667EB">
      <w:pPr>
        <w:spacing w:after="0" w:line="260" w:lineRule="auto"/>
        <w:rPr>
          <w:rFonts w:cs="Arial"/>
        </w:rPr>
      </w:pPr>
    </w:p>
    <w:p w14:paraId="118B716A" w14:textId="77777777" w:rsidR="00F667EB" w:rsidRDefault="002E7CA8">
      <w:pPr>
        <w:spacing w:after="0" w:line="260" w:lineRule="auto"/>
      </w:pPr>
      <w:r>
        <w:t>Pri pripravi gradiva so bile upoštevane zahteve iz Resolucije o normativni dejavnosti.</w:t>
      </w:r>
    </w:p>
    <w:p w14:paraId="2D8AB0FF" w14:textId="77777777" w:rsidR="00F667EB" w:rsidRDefault="00F667EB">
      <w:pPr>
        <w:spacing w:after="0" w:line="260" w:lineRule="auto"/>
        <w:rPr>
          <w:rFonts w:cs="Arial"/>
        </w:rPr>
      </w:pPr>
    </w:p>
    <w:p w14:paraId="3CB4F709" w14:textId="77777777" w:rsidR="00F667EB" w:rsidRDefault="002E7CA8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0575EA4B" w14:textId="77777777" w:rsidR="00F667EB" w:rsidRDefault="00F667EB">
      <w:pPr>
        <w:spacing w:after="0" w:line="260" w:lineRule="auto"/>
        <w:rPr>
          <w:rFonts w:cs="Arial"/>
        </w:rPr>
      </w:pPr>
    </w:p>
    <w:p w14:paraId="17A9E071" w14:textId="77777777" w:rsidR="00F667EB" w:rsidRDefault="002E7CA8">
      <w:pPr>
        <w:spacing w:after="0" w:line="260" w:lineRule="auto"/>
      </w:pPr>
      <w:r>
        <w:t>Predlog predpisa, ki je predmet gradiva, ni vključen v okvirni načrt normativne dejavnosti.</w:t>
      </w:r>
    </w:p>
    <w:p w14:paraId="6B14146F" w14:textId="77777777" w:rsidR="00F667EB" w:rsidRDefault="00F667EB">
      <w:pPr>
        <w:spacing w:after="0" w:line="260" w:lineRule="auto"/>
        <w:rPr>
          <w:rFonts w:cs="Arial"/>
        </w:rPr>
      </w:pPr>
    </w:p>
    <w:p w14:paraId="0D1180A6" w14:textId="519569B6" w:rsidR="00F667EB" w:rsidRDefault="00A1075A">
      <w:pPr>
        <w:spacing w:after="0" w:line="260" w:lineRule="exact"/>
        <w:ind w:left="3969"/>
        <w:jc w:val="center"/>
      </w:pPr>
      <w:r>
        <w:t>Franci Matoz</w:t>
      </w:r>
    </w:p>
    <w:p w14:paraId="1F89CFD1" w14:textId="2A9A5308" w:rsidR="00A1075A" w:rsidRDefault="00A1075A">
      <w:pPr>
        <w:spacing w:after="0" w:line="260" w:lineRule="exact"/>
        <w:ind w:left="3969"/>
        <w:jc w:val="center"/>
      </w:pPr>
      <w:r>
        <w:t>MINISTER</w:t>
      </w:r>
    </w:p>
    <w:sectPr w:rsidR="00A1075A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41FDC" w14:textId="77777777" w:rsidR="002E7CA8" w:rsidRDefault="002E7CA8">
      <w:pPr>
        <w:spacing w:after="0" w:line="240" w:lineRule="auto"/>
      </w:pPr>
      <w:r>
        <w:separator/>
      </w:r>
    </w:p>
  </w:endnote>
  <w:endnote w:type="continuationSeparator" w:id="0">
    <w:p w14:paraId="622C6757" w14:textId="77777777" w:rsidR="002E7CA8" w:rsidRDefault="002E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F5DC2" w14:textId="77777777" w:rsidR="00F667EB" w:rsidRDefault="002E7CA8">
    <w:r>
      <w:rPr>
        <w:i/>
        <w:sz w:val="16"/>
      </w:rPr>
      <w:t>Ustvarjeno v MOPED-DOCS, 02. 10. 2026 10:46:46, verzija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763D" w14:textId="77777777" w:rsidR="002E7CA8" w:rsidRDefault="002E7CA8">
      <w:pPr>
        <w:spacing w:after="0" w:line="240" w:lineRule="auto"/>
      </w:pPr>
      <w:r>
        <w:separator/>
      </w:r>
    </w:p>
  </w:footnote>
  <w:footnote w:type="continuationSeparator" w:id="0">
    <w:p w14:paraId="66915705" w14:textId="77777777" w:rsidR="002E7CA8" w:rsidRDefault="002E7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1B0DF" w14:textId="77777777" w:rsidR="00945425" w:rsidRPr="000E33E4" w:rsidRDefault="002E7CA8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56A7A62" wp14:editId="40E5DED0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4C3B171B" w14:textId="77777777" w:rsidR="000E33E4" w:rsidRPr="000E33E4" w:rsidRDefault="002E7CA8">
    <w:pPr>
      <w:pStyle w:val="Glava"/>
      <w:jc w:val="left"/>
      <w:rPr>
        <w:b/>
      </w:rPr>
    </w:pPr>
    <w:r w:rsidRPr="000E33E4">
      <w:rPr>
        <w:b/>
      </w:rPr>
      <w:t>MINISTRSTVO ZA NOTRANJE ZADEVE IN</w:t>
    </w:r>
    <w:r w:rsidRPr="000E33E4">
      <w:rPr>
        <w:b/>
      </w:rPr>
      <w:br/>
      <w:t>JAVNO UPRAVO</w:t>
    </w:r>
  </w:p>
  <w:p w14:paraId="11F23436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F667EB" w14:paraId="06A05438" w14:textId="77777777" w:rsidTr="000E33E4">
      <w:tc>
        <w:tcPr>
          <w:tcW w:w="5102" w:type="dxa"/>
        </w:tcPr>
        <w:p w14:paraId="13C9C773" w14:textId="77777777" w:rsidR="000E33E4" w:rsidRDefault="002E7CA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Štefanova ulica 2, 1000 Ljubljana</w:t>
          </w:r>
        </w:p>
      </w:tc>
      <w:tc>
        <w:tcPr>
          <w:tcW w:w="3826" w:type="dxa"/>
        </w:tcPr>
        <w:p w14:paraId="3EF5335C" w14:textId="77777777" w:rsidR="000E33E4" w:rsidRDefault="002E7CA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01 428 40 00</w:t>
          </w:r>
        </w:p>
        <w:p w14:paraId="5FC02D2E" w14:textId="77777777" w:rsidR="000E33E4" w:rsidRDefault="002E7CA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gp.mnzju@gov.si</w:t>
            </w:r>
          </w:hyperlink>
        </w:p>
        <w:p w14:paraId="6A9238F7" w14:textId="77777777" w:rsidR="000E33E4" w:rsidRDefault="002E7CA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https://www.gov.si/drzavni-organi/ministrstva/ministrstvo-za-notranje-zadeve-in-javno-upravo/o-ministrstvu/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EB"/>
    <w:rsid w:val="000E33E4"/>
    <w:rsid w:val="001C566E"/>
    <w:rsid w:val="002E7CA8"/>
    <w:rsid w:val="00640175"/>
    <w:rsid w:val="00945425"/>
    <w:rsid w:val="0096422C"/>
    <w:rsid w:val="00A1075A"/>
    <w:rsid w:val="00D84B9C"/>
    <w:rsid w:val="00F6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C890"/>
  <w15:docId w15:val="{6D3C8B68-A23C-43D1-9534-7E9D28F8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Brus</dc:creator>
  <cp:lastModifiedBy>Petra Brus</cp:lastModifiedBy>
  <cp:revision>3</cp:revision>
  <dcterms:created xsi:type="dcterms:W3CDTF">2026-10-02T08:47:00Z</dcterms:created>
  <dcterms:modified xsi:type="dcterms:W3CDTF">2026-10-02T08:48:00Z</dcterms:modified>
</cp:coreProperties>
</file>