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16C0" w14:textId="77777777" w:rsidR="00E93B39" w:rsidRPr="00A04175" w:rsidRDefault="00E93B39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16333F99" w14:textId="3A661500" w:rsidR="00E93B39" w:rsidRPr="00A04175" w:rsidRDefault="008560C1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04175">
        <w:rPr>
          <w:rFonts w:ascii="Arial" w:eastAsia="Times New Roman" w:hAnsi="Arial" w:cs="Arial"/>
          <w:b/>
          <w:noProof/>
          <w:sz w:val="20"/>
          <w:szCs w:val="20"/>
          <w:lang w:eastAsia="sl-SI"/>
        </w:rPr>
        <w:drawing>
          <wp:anchor distT="0" distB="0" distL="114300" distR="114300" simplePos="0" relativeHeight="251658240" behindDoc="1" locked="0" layoutInCell="1" allowOverlap="1" wp14:anchorId="7940627C" wp14:editId="2B129FC9">
            <wp:simplePos x="0" y="0"/>
            <wp:positionH relativeFrom="page">
              <wp:posOffset>612140</wp:posOffset>
            </wp:positionH>
            <wp:positionV relativeFrom="page">
              <wp:posOffset>648335</wp:posOffset>
            </wp:positionV>
            <wp:extent cx="4543200" cy="799200"/>
            <wp:effectExtent l="0" t="0" r="0" b="1270"/>
            <wp:wrapNone/>
            <wp:docPr id="4" name="Slika 4" descr="Slika, ki vsebuje besede posnetek zaslona, besedilo, črn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, ki vsebuje besede posnetek zaslona, besedilo, črna, pisava&#10;&#10;Vsebina, ustvarjena z umetno inteligenco, morda ni pravilna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2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8EF66" w14:textId="77777777" w:rsidR="00E93B39" w:rsidRPr="00A04175" w:rsidRDefault="00E93B39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F5429F5" w14:textId="77777777" w:rsidR="00E93B39" w:rsidRPr="00A04175" w:rsidRDefault="00E93B39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457A0F7A" w14:textId="77777777" w:rsidR="004B6523" w:rsidRPr="00A04175" w:rsidRDefault="004B652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5403ADE7" w14:textId="7DFF47FF" w:rsidR="00AE1F83" w:rsidRPr="00A04175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04175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p w14:paraId="2C335328" w14:textId="77777777" w:rsidR="00AE1F83" w:rsidRPr="00A04175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1"/>
        <w:gridCol w:w="4648"/>
        <w:gridCol w:w="796"/>
        <w:gridCol w:w="1642"/>
      </w:tblGrid>
      <w:tr w:rsidR="00A04175" w:rsidRPr="00A04175" w14:paraId="591236E3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5BB565E0" w14:textId="5AB6759D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E74632"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500</w:t>
            </w:r>
            <w:r w:rsidR="005C6DE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-</w:t>
            </w:r>
            <w:r w:rsidR="00A52BB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  <w:r w:rsidR="00E74632"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/202</w:t>
            </w:r>
            <w:r w:rsidR="005F5BA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  <w:r w:rsidR="005C6DE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-1720-</w:t>
            </w:r>
            <w:r w:rsidR="002F673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="006174F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(002-</w:t>
            </w:r>
            <w:r w:rsidR="00A52BB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21</w:t>
            </w:r>
            <w:r w:rsidR="006174F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</w:t>
            </w:r>
          </w:p>
        </w:tc>
      </w:tr>
      <w:tr w:rsidR="00A04175" w:rsidRPr="00A04175" w14:paraId="1DD59023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2AD08D9D" w14:textId="7F4C3ED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60DF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491C8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30</w:t>
            </w:r>
            <w:r w:rsidR="005F5BA2" w:rsidRPr="00060DF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5C6DE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10</w:t>
            </w:r>
            <w:r w:rsidR="00E74632" w:rsidRPr="00060DF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2026</w:t>
            </w:r>
          </w:p>
        </w:tc>
      </w:tr>
      <w:tr w:rsidR="00A04175" w:rsidRPr="00A04175" w14:paraId="574286AB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726F829D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F2B09B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0B6DEF9F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7" w:history="1">
              <w:r w:rsidRPr="00A04175">
                <w:rPr>
                  <w:rFonts w:ascii="Arial" w:eastAsia="Times New Roman" w:hAnsi="Arial" w:cs="Times New Roman"/>
                  <w:sz w:val="20"/>
                  <w:szCs w:val="20"/>
                  <w:u w:val="single"/>
                </w:rPr>
                <w:t>Gp.gs@gov.si</w:t>
              </w:r>
            </w:hyperlink>
          </w:p>
          <w:p w14:paraId="138E5AEA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04175" w:rsidRPr="00A04175" w14:paraId="486A789E" w14:textId="77777777" w:rsidTr="00E93B39">
        <w:tc>
          <w:tcPr>
            <w:tcW w:w="8647" w:type="dxa"/>
            <w:gridSpan w:val="4"/>
          </w:tcPr>
          <w:p w14:paraId="3FB4F8A6" w14:textId="50B64AC8" w:rsidR="005F5BA2" w:rsidRDefault="00AE1F83" w:rsidP="003158E0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6B7C25" w:rsidRPr="006B7C25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Informacijo o uradnem obisku delegacije ministrstva za varnost Bosne in Hercegovine v Republiki Sloveniji</w:t>
            </w:r>
            <w:r w:rsidR="00A223A8" w:rsidRPr="00A223A8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, 1</w:t>
            </w:r>
            <w:r w:rsidR="00FE041D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6</w:t>
            </w:r>
            <w:r w:rsidR="00A223A8" w:rsidRPr="00A223A8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. – 1</w:t>
            </w:r>
            <w:r w:rsidR="00FE041D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7</w:t>
            </w:r>
            <w:r w:rsidR="00A223A8" w:rsidRPr="00A223A8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. 11. 2026</w:t>
            </w:r>
            <w:r w:rsidR="00261C5C" w:rsidRPr="00261C5C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 xml:space="preserve"> – predlog za obravnavo</w:t>
            </w:r>
            <w:r w:rsidR="00A52BB5" w:rsidRPr="00A52BB5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.</w:t>
            </w:r>
          </w:p>
          <w:p w14:paraId="2E3528C9" w14:textId="1CB3D358" w:rsidR="003158E0" w:rsidRPr="00A04175" w:rsidRDefault="003158E0" w:rsidP="003158E0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A04175" w:rsidRPr="00A04175" w14:paraId="6078A5A2" w14:textId="77777777" w:rsidTr="00E93B39">
        <w:tc>
          <w:tcPr>
            <w:tcW w:w="8647" w:type="dxa"/>
            <w:gridSpan w:val="4"/>
          </w:tcPr>
          <w:p w14:paraId="37A217D2" w14:textId="77777777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04175" w:rsidRPr="00A04175" w14:paraId="4E5390E5" w14:textId="77777777" w:rsidTr="00E93B39">
        <w:tc>
          <w:tcPr>
            <w:tcW w:w="8647" w:type="dxa"/>
            <w:gridSpan w:val="4"/>
          </w:tcPr>
          <w:p w14:paraId="7A7497EC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podlagi šestega odstavka 21. člena Zakona o Vladi Republike Slovenije (Uradni list RS, št. 24/05 – uradno prečiščeno besedilo, 109/08, 38/10 – ZUKN, 8/12, 21/13, 47/13 – ZDU-1G, 65/14, </w:t>
            </w:r>
            <w:r w:rsidRPr="00A04175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55/17 in 163/22 in 57/25 – ZF in 555/26) </w:t>
            </w: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je Vlada Republike Slovenije na ……seji dne …... sprejela naslednji</w:t>
            </w:r>
          </w:p>
          <w:p w14:paraId="65F52B99" w14:textId="77777777" w:rsidR="00E74632" w:rsidRPr="00A04175" w:rsidRDefault="00E74632" w:rsidP="00E74632">
            <w:pPr>
              <w:spacing w:line="24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04175">
              <w:rPr>
                <w:rFonts w:ascii="Arial" w:hAnsi="Arial" w:cs="Arial"/>
                <w:bCs/>
                <w:sz w:val="20"/>
                <w:szCs w:val="20"/>
              </w:rPr>
              <w:t>SKLEP:</w:t>
            </w:r>
          </w:p>
          <w:p w14:paraId="099677F5" w14:textId="73061C86" w:rsidR="00E74632" w:rsidRPr="005F5BA2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Vlada Republike Slovenije se je seznanila z </w:t>
            </w:r>
            <w:r w:rsidRPr="005F5BA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Informacijo </w:t>
            </w:r>
            <w:r w:rsidR="004374C1" w:rsidRPr="004374C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 uradnem obisku delegacije ministrstva za varnost Bosne in Hercegovine</w:t>
            </w:r>
            <w:r w:rsidR="006B7C2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v Republiki Sloveniji</w:t>
            </w:r>
            <w:r w:rsidR="004374C1" w:rsidRPr="004374C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, 1</w:t>
            </w:r>
            <w:r w:rsidR="00FE041D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6</w:t>
            </w:r>
            <w:r w:rsidR="004374C1" w:rsidRPr="004374C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. – 1</w:t>
            </w:r>
            <w:r w:rsidR="00FE041D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7</w:t>
            </w:r>
            <w:r w:rsidR="004374C1" w:rsidRPr="004374C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. 11. 2026</w:t>
            </w:r>
            <w:r w:rsidR="005F5BA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6C84B0A4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797E16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4E6EB3C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9DB1D16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mag. Janja Garvas</w:t>
            </w:r>
          </w:p>
          <w:p w14:paraId="55F7A8FC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generalna sekretarka</w:t>
            </w:r>
          </w:p>
          <w:p w14:paraId="191ABD24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1D6CFA4" w14:textId="77777777" w:rsidR="00E74632" w:rsidRPr="00A04175" w:rsidRDefault="00E74632" w:rsidP="00E74632">
            <w:pPr>
              <w:tabs>
                <w:tab w:val="left" w:pos="3400"/>
              </w:tabs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18E89DF2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Priloga:</w:t>
            </w:r>
          </w:p>
          <w:p w14:paraId="2F001ED0" w14:textId="24A6D1A0" w:rsidR="00E74632" w:rsidRPr="00A04175" w:rsidRDefault="00E74632" w:rsidP="00E74632">
            <w:pPr>
              <w:pStyle w:val="Odstavekseznama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Informacija </w:t>
            </w:r>
          </w:p>
          <w:p w14:paraId="32AAD97F" w14:textId="77777777" w:rsidR="00E74632" w:rsidRPr="00A04175" w:rsidRDefault="00E74632" w:rsidP="00E74632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F669EFF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7EEE8FDF" w14:textId="77777777" w:rsidR="00E74632" w:rsidRPr="00A04175" w:rsidRDefault="00E74632" w:rsidP="00E74632">
            <w:pPr>
              <w:pStyle w:val="Odstavekseznama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notranje zadeve in javno upravo</w:t>
            </w:r>
          </w:p>
          <w:p w14:paraId="21126C27" w14:textId="77777777" w:rsidR="00E74632" w:rsidRPr="00A04175" w:rsidRDefault="00E74632" w:rsidP="00E74632">
            <w:pPr>
              <w:pStyle w:val="Odstavekseznama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zunanje in evropske zadeve</w:t>
            </w:r>
          </w:p>
          <w:p w14:paraId="11B455FD" w14:textId="180A680E" w:rsidR="00AE1F83" w:rsidRPr="00A04175" w:rsidRDefault="00AE1F83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04175" w:rsidRPr="00A04175" w14:paraId="771F3610" w14:textId="77777777" w:rsidTr="00E93B39">
        <w:tc>
          <w:tcPr>
            <w:tcW w:w="8647" w:type="dxa"/>
            <w:gridSpan w:val="4"/>
          </w:tcPr>
          <w:p w14:paraId="166D388D" w14:textId="26E37DBE" w:rsidR="00AE1F83" w:rsidRPr="00A04175" w:rsidRDefault="009E5D8E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04175" w:rsidRPr="00A04175" w14:paraId="123D80D4" w14:textId="77777777" w:rsidTr="00E93B39">
        <w:tc>
          <w:tcPr>
            <w:tcW w:w="8647" w:type="dxa"/>
            <w:gridSpan w:val="4"/>
          </w:tcPr>
          <w:p w14:paraId="0369F08A" w14:textId="1DBC5C4E" w:rsidR="00AE1F83" w:rsidRPr="00A04175" w:rsidRDefault="00E74632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Suzana Ivanović, vodja Službe za evropske zadeve in mednarodno sodelovanje, Ministrstvo za notranje zadeve in javno upravo</w:t>
            </w:r>
          </w:p>
        </w:tc>
      </w:tr>
      <w:tr w:rsidR="00A04175" w:rsidRPr="00A04175" w14:paraId="4E7364D9" w14:textId="77777777" w:rsidTr="00E93B39">
        <w:tc>
          <w:tcPr>
            <w:tcW w:w="8647" w:type="dxa"/>
            <w:gridSpan w:val="4"/>
          </w:tcPr>
          <w:p w14:paraId="5C83FC50" w14:textId="005BB92B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04175" w:rsidRPr="00A04175" w14:paraId="31D7C763" w14:textId="77777777" w:rsidTr="00E93B39">
        <w:tc>
          <w:tcPr>
            <w:tcW w:w="8647" w:type="dxa"/>
            <w:gridSpan w:val="4"/>
          </w:tcPr>
          <w:p w14:paraId="1EF18068" w14:textId="078D9034" w:rsidR="00AE1F83" w:rsidRPr="00A04175" w:rsidRDefault="005F5BA2" w:rsidP="005F5BA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04175" w:rsidRPr="00A04175" w14:paraId="7534F46D" w14:textId="77777777" w:rsidTr="00E93B39">
        <w:tc>
          <w:tcPr>
            <w:tcW w:w="8647" w:type="dxa"/>
            <w:gridSpan w:val="4"/>
          </w:tcPr>
          <w:p w14:paraId="3E08DDE2" w14:textId="7777777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04175" w:rsidRPr="00A04175" w14:paraId="7704236D" w14:textId="77777777" w:rsidTr="00E93B39">
        <w:tc>
          <w:tcPr>
            <w:tcW w:w="8647" w:type="dxa"/>
            <w:gridSpan w:val="4"/>
          </w:tcPr>
          <w:p w14:paraId="0B91E4D3" w14:textId="605A3F6D" w:rsidR="00AE1F83" w:rsidRPr="00A04175" w:rsidRDefault="005F5BA2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</w:t>
            </w:r>
          </w:p>
        </w:tc>
      </w:tr>
      <w:tr w:rsidR="00A04175" w:rsidRPr="00A04175" w14:paraId="6DF4F5DE" w14:textId="77777777" w:rsidTr="00E93B39">
        <w:tc>
          <w:tcPr>
            <w:tcW w:w="8647" w:type="dxa"/>
            <w:gridSpan w:val="4"/>
          </w:tcPr>
          <w:p w14:paraId="74D01650" w14:textId="77777777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04175" w:rsidRPr="00A04175" w14:paraId="50A02115" w14:textId="77777777" w:rsidTr="00E93B39">
        <w:tc>
          <w:tcPr>
            <w:tcW w:w="8647" w:type="dxa"/>
            <w:gridSpan w:val="4"/>
          </w:tcPr>
          <w:p w14:paraId="6936C7F1" w14:textId="7616CEE0" w:rsidR="00640A87" w:rsidRDefault="00FE041D" w:rsidP="00ED5090">
            <w:pPr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povabilo državnega sekretarja Franca Kanglerja, bo na </w:t>
            </w:r>
            <w:r w:rsidR="00AD63C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uradni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obisk v Slovenijo 17. in 18. novembra 2026 prispela delegacija ministrstva za varnost Bosne in Hercegovine pod vodstvom namestnika ministra Ivice Bošnjaka.</w:t>
            </w:r>
          </w:p>
          <w:p w14:paraId="7A8A966D" w14:textId="77777777" w:rsidR="00640A87" w:rsidRDefault="00640A87" w:rsidP="00ED5090">
            <w:pPr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753F8A8" w14:textId="070145E1" w:rsidR="00640A87" w:rsidRDefault="00FE041D" w:rsidP="00ED5090">
            <w:pPr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Delegacijo bo gostil državni sekretar na Ministrstvu za notranje zadeve in javno upravo Franc Kangler.</w:t>
            </w:r>
          </w:p>
          <w:p w14:paraId="49BE5BE9" w14:textId="2E7A61AA" w:rsidR="00FE041D" w:rsidRDefault="00FE041D" w:rsidP="00ED5090">
            <w:pPr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Tema pogovora bo migracijska situacija v regiji in v Sloveniji.</w:t>
            </w:r>
            <w:r w:rsidR="00FC2A6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Srečanje bo priložnost za iskanje dodatnih možnosti sodelovanja med ministrstvoma.</w:t>
            </w:r>
          </w:p>
          <w:p w14:paraId="69893AC2" w14:textId="66319D50" w:rsidR="001B6F59" w:rsidRPr="00C45BEB" w:rsidRDefault="001B6F59" w:rsidP="00640A87">
            <w:pPr>
              <w:spacing w:after="0" w:line="26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04175" w:rsidRPr="00A04175" w14:paraId="7543F4BC" w14:textId="69D63BFB" w:rsidTr="00E93B39">
        <w:tc>
          <w:tcPr>
            <w:tcW w:w="8647" w:type="dxa"/>
            <w:gridSpan w:val="4"/>
          </w:tcPr>
          <w:p w14:paraId="2A21FF18" w14:textId="2AD5DEEF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6. Presoja posledic za:</w:t>
            </w:r>
          </w:p>
        </w:tc>
      </w:tr>
      <w:tr w:rsidR="00A04175" w:rsidRPr="00A04175" w14:paraId="4BC5F5D3" w14:textId="4D889251" w:rsidTr="00E93B39">
        <w:tc>
          <w:tcPr>
            <w:tcW w:w="1561" w:type="dxa"/>
          </w:tcPr>
          <w:p w14:paraId="4B10D944" w14:textId="45933A8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1642" w:type="dxa"/>
            <w:vAlign w:val="center"/>
          </w:tcPr>
          <w:p w14:paraId="25A52695" w14:textId="29C1D3E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0D2CFE9" w14:textId="01ED74EF" w:rsidTr="00E93B39">
        <w:tc>
          <w:tcPr>
            <w:tcW w:w="1561" w:type="dxa"/>
          </w:tcPr>
          <w:p w14:paraId="04747560" w14:textId="4A16D4E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1642" w:type="dxa"/>
            <w:vAlign w:val="center"/>
          </w:tcPr>
          <w:p w14:paraId="3CDB36D1" w14:textId="73BF7D4E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6A27CDF6" w14:textId="50BD651D" w:rsidTr="00E93B39">
        <w:tc>
          <w:tcPr>
            <w:tcW w:w="1561" w:type="dxa"/>
          </w:tcPr>
          <w:p w14:paraId="727F0245" w14:textId="0A6AA5E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1642" w:type="dxa"/>
            <w:vAlign w:val="center"/>
          </w:tcPr>
          <w:p w14:paraId="115AF9A4" w14:textId="01DB885F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50578951" w14:textId="2605D3AD" w:rsidTr="00E93B39">
        <w:tc>
          <w:tcPr>
            <w:tcW w:w="1561" w:type="dxa"/>
          </w:tcPr>
          <w:p w14:paraId="141537DA" w14:textId="147E23D9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1642" w:type="dxa"/>
            <w:vAlign w:val="center"/>
          </w:tcPr>
          <w:p w14:paraId="2FA7B856" w14:textId="2EDEDAE8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094C62EA" w14:textId="47993B11" w:rsidTr="00E93B39">
        <w:tc>
          <w:tcPr>
            <w:tcW w:w="1561" w:type="dxa"/>
          </w:tcPr>
          <w:p w14:paraId="493BCC9B" w14:textId="4AB0908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1642" w:type="dxa"/>
            <w:vAlign w:val="center"/>
          </w:tcPr>
          <w:p w14:paraId="2ADD5D2D" w14:textId="583CD844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93D505F" w14:textId="31BDF198" w:rsidTr="00E93B39">
        <w:tc>
          <w:tcPr>
            <w:tcW w:w="1561" w:type="dxa"/>
          </w:tcPr>
          <w:p w14:paraId="527B5D22" w14:textId="17B014B8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1642" w:type="dxa"/>
            <w:vAlign w:val="center"/>
          </w:tcPr>
          <w:p w14:paraId="5703D633" w14:textId="07A3E64A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B3CE4C8" w14:textId="08BD9546" w:rsidTr="00E93B39">
        <w:tc>
          <w:tcPr>
            <w:tcW w:w="1561" w:type="dxa"/>
            <w:tcBorders>
              <w:bottom w:val="single" w:sz="4" w:space="0" w:color="auto"/>
            </w:tcBorders>
          </w:tcPr>
          <w:p w14:paraId="5041314A" w14:textId="57B99559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59A7F93" w14:textId="373CDD2F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14:paraId="259B208F" w14:textId="1099546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922E7A" w14:paraId="2065BD95" w14:textId="0CEB4130" w:rsidTr="00E93B39"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B40" w14:textId="155B1343" w:rsidR="00AE1F83" w:rsidRPr="0090771B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771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  <w:r w:rsidR="0090771B" w:rsidRPr="0090771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/</w:t>
            </w:r>
          </w:p>
          <w:p w14:paraId="78B3AFA1" w14:textId="06C6C826" w:rsidR="00AE1F83" w:rsidRPr="00922E7A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</w:tbl>
    <w:p w14:paraId="7A26CDF9" w14:textId="77777777" w:rsidR="00AE1F83" w:rsidRPr="00922E7A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  <w:highlight w:val="yellow"/>
        </w:rPr>
      </w:pPr>
    </w:p>
    <w:tbl>
      <w:tblPr>
        <w:tblW w:w="8492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9"/>
        <w:gridCol w:w="1723"/>
      </w:tblGrid>
      <w:tr w:rsidR="00A04175" w:rsidRPr="00A04175" w14:paraId="7104EB47" w14:textId="05E7A598" w:rsidTr="00E93B39">
        <w:trPr>
          <w:trHeight w:val="1152"/>
        </w:trPr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</w:rPr>
              <w:t>7.b Predstavitev ocene finančnih posledic pod 40.000 EUR:</w:t>
            </w:r>
          </w:p>
          <w:p w14:paraId="1FFE11FD" w14:textId="04AADD2A" w:rsidR="00AE1F83" w:rsidRPr="00A04175" w:rsidRDefault="00E74632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Potrebna finančna sredstva za stroške </w:t>
            </w:r>
            <w:r w:rsidR="005F5BA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obiska </w:t>
            </w:r>
            <w:r w:rsidRPr="00A04175">
              <w:rPr>
                <w:rFonts w:ascii="Arial" w:eastAsia="Times New Roman" w:hAnsi="Arial" w:cs="Arial"/>
                <w:bCs/>
                <w:sz w:val="20"/>
                <w:szCs w:val="20"/>
              </w:rPr>
              <w:t>so zagotovljena v okviru materialnih stroškov Ministrstva za notranje zadeve in javno upravo.</w:t>
            </w:r>
          </w:p>
        </w:tc>
      </w:tr>
      <w:tr w:rsidR="00A04175" w:rsidRPr="00A04175" w14:paraId="259F21AF" w14:textId="77777777" w:rsidTr="00E93B39">
        <w:trPr>
          <w:trHeight w:val="371"/>
        </w:trPr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04175" w:rsidRPr="00A04175" w14:paraId="061C40A6" w14:textId="77777777" w:rsidTr="00E93B39">
        <w:tc>
          <w:tcPr>
            <w:tcW w:w="6769" w:type="dxa"/>
          </w:tcPr>
          <w:p w14:paraId="64DBF06B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AE1F83" w:rsidRPr="00A04175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AE1F83" w:rsidRPr="00A04175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A609717" w14:textId="77777777" w:rsidR="00AE1F83" w:rsidRPr="00A04175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269120AD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1723" w:type="dxa"/>
          </w:tcPr>
          <w:p w14:paraId="289F6617" w14:textId="08094576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6BB712BC" w14:textId="77777777" w:rsidTr="00E93B39">
        <w:trPr>
          <w:trHeight w:val="274"/>
        </w:trPr>
        <w:tc>
          <w:tcPr>
            <w:tcW w:w="8492" w:type="dxa"/>
            <w:gridSpan w:val="2"/>
          </w:tcPr>
          <w:p w14:paraId="04E8CDF1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3C90FED5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65C1396E" w14:textId="06D46018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NE</w:t>
            </w:r>
          </w:p>
          <w:p w14:paraId="40C52EC4" w14:textId="2C7F3254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679FEE11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D87664F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3E6CB70C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04175" w:rsidRPr="00A04175" w14:paraId="3D177018" w14:textId="77777777" w:rsidTr="00E93B39">
        <w:tc>
          <w:tcPr>
            <w:tcW w:w="8492" w:type="dxa"/>
            <w:gridSpan w:val="2"/>
            <w:vAlign w:val="center"/>
          </w:tcPr>
          <w:p w14:paraId="6956AC28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A04175" w:rsidRPr="00A04175" w14:paraId="0425047C" w14:textId="77777777" w:rsidTr="00E93B39">
        <w:tc>
          <w:tcPr>
            <w:tcW w:w="6769" w:type="dxa"/>
          </w:tcPr>
          <w:p w14:paraId="47342255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1723" w:type="dxa"/>
          </w:tcPr>
          <w:p w14:paraId="3615FA03" w14:textId="0F09894A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29498857" w14:textId="77777777" w:rsidTr="00E93B39">
        <w:tc>
          <w:tcPr>
            <w:tcW w:w="8492" w:type="dxa"/>
            <w:gridSpan w:val="2"/>
          </w:tcPr>
          <w:p w14:paraId="1B29AFCA" w14:textId="2F656626" w:rsidR="00AE1F83" w:rsidRPr="00922E7A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04175" w:rsidRPr="00A04175" w14:paraId="39F971FD" w14:textId="77777777" w:rsidTr="00E93B39">
        <w:tc>
          <w:tcPr>
            <w:tcW w:w="8492" w:type="dxa"/>
            <w:gridSpan w:val="2"/>
          </w:tcPr>
          <w:p w14:paraId="62FDB444" w14:textId="77777777" w:rsidR="00AE1F83" w:rsidRPr="00922E7A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04175" w:rsidRPr="00A04175" w14:paraId="4543CD7C" w14:textId="77777777" w:rsidTr="00E93B39"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AE1F83" w:rsidRPr="00A04175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71B70ACA" w14:textId="63934B91" w:rsidR="00AE1F83" w:rsidRPr="00A04175" w:rsidRDefault="00A063C8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FRANCI MATOZ</w:t>
            </w:r>
          </w:p>
          <w:p w14:paraId="7CBB48F4" w14:textId="20F534D2" w:rsidR="00A063C8" w:rsidRPr="00A04175" w:rsidRDefault="00E74632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MINISTER</w:t>
            </w:r>
          </w:p>
          <w:p w14:paraId="1625DAB3" w14:textId="77777777" w:rsidR="00AE1F83" w:rsidRPr="00A04175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0521CE76" w14:textId="38D0D39D" w:rsidR="00F52C75" w:rsidRDefault="00A063C8" w:rsidP="00CB5566">
      <w:pPr>
        <w:jc w:val="center"/>
        <w:rPr>
          <w:rFonts w:ascii="Arial" w:hAnsi="Arial" w:cs="Arial"/>
          <w:b/>
          <w:sz w:val="20"/>
          <w:szCs w:val="20"/>
          <w:lang w:eastAsia="ar-SA"/>
        </w:rPr>
      </w:pPr>
      <w:r w:rsidRPr="00A04175">
        <w:br w:type="page"/>
      </w:r>
      <w:r w:rsidR="006B7C25" w:rsidRPr="006B7C25">
        <w:rPr>
          <w:rFonts w:ascii="Arial" w:eastAsia="Calibri" w:hAnsi="Arial" w:cs="Arial"/>
          <w:b/>
          <w:bCs/>
          <w:sz w:val="20"/>
          <w:szCs w:val="20"/>
          <w:lang w:eastAsia="ar-SA"/>
        </w:rPr>
        <w:lastRenderedPageBreak/>
        <w:t>Informacijo o uradnem obisku delegacije ministrstva za varnost Bosne in Hercegovine v Republiki Sloveniji</w:t>
      </w:r>
      <w:r w:rsidR="004374C1" w:rsidRPr="004374C1">
        <w:rPr>
          <w:rFonts w:ascii="Arial" w:eastAsia="Calibri" w:hAnsi="Arial" w:cs="Arial"/>
          <w:b/>
          <w:bCs/>
          <w:sz w:val="20"/>
          <w:szCs w:val="20"/>
          <w:lang w:eastAsia="ar-SA"/>
        </w:rPr>
        <w:t>, 1</w:t>
      </w:r>
      <w:r w:rsidR="00AD63CE">
        <w:rPr>
          <w:rFonts w:ascii="Arial" w:eastAsia="Calibri" w:hAnsi="Arial" w:cs="Arial"/>
          <w:b/>
          <w:bCs/>
          <w:sz w:val="20"/>
          <w:szCs w:val="20"/>
          <w:lang w:eastAsia="ar-SA"/>
        </w:rPr>
        <w:t>6</w:t>
      </w:r>
      <w:r w:rsidR="004374C1" w:rsidRPr="004374C1">
        <w:rPr>
          <w:rFonts w:ascii="Arial" w:eastAsia="Calibri" w:hAnsi="Arial" w:cs="Arial"/>
          <w:b/>
          <w:bCs/>
          <w:sz w:val="20"/>
          <w:szCs w:val="20"/>
          <w:lang w:eastAsia="ar-SA"/>
        </w:rPr>
        <w:t>. – 1</w:t>
      </w:r>
      <w:r w:rsidR="00AD63CE">
        <w:rPr>
          <w:rFonts w:ascii="Arial" w:eastAsia="Calibri" w:hAnsi="Arial" w:cs="Arial"/>
          <w:b/>
          <w:bCs/>
          <w:sz w:val="20"/>
          <w:szCs w:val="20"/>
          <w:lang w:eastAsia="ar-SA"/>
        </w:rPr>
        <w:t>7</w:t>
      </w:r>
      <w:r w:rsidR="004374C1" w:rsidRPr="004374C1">
        <w:rPr>
          <w:rFonts w:ascii="Arial" w:eastAsia="Calibri" w:hAnsi="Arial" w:cs="Arial"/>
          <w:b/>
          <w:bCs/>
          <w:sz w:val="20"/>
          <w:szCs w:val="20"/>
          <w:lang w:eastAsia="ar-SA"/>
        </w:rPr>
        <w:t>. 11. 2026</w:t>
      </w:r>
    </w:p>
    <w:p w14:paraId="69B9CD05" w14:textId="77777777" w:rsidR="00A70CE9" w:rsidRPr="00A04175" w:rsidRDefault="00A70CE9" w:rsidP="008328BB">
      <w:pPr>
        <w:spacing w:after="0" w:line="26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14:paraId="5DA425A0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Namen srečanja:</w:t>
      </w:r>
    </w:p>
    <w:p w14:paraId="7D44610F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6C7DC607" w14:textId="3F2C9885" w:rsidR="000A1F0E" w:rsidRDefault="00EE62ED" w:rsidP="000A1F0E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Državni sekretar Franc Kangler bo </w:t>
      </w:r>
      <w:r w:rsidR="004374C1">
        <w:rPr>
          <w:rFonts w:ascii="Arial" w:hAnsi="Arial" w:cs="Arial"/>
          <w:bCs/>
          <w:sz w:val="20"/>
          <w:szCs w:val="20"/>
        </w:rPr>
        <w:t>1</w:t>
      </w:r>
      <w:r w:rsidR="00AD63CE">
        <w:rPr>
          <w:rFonts w:ascii="Arial" w:hAnsi="Arial" w:cs="Arial"/>
          <w:bCs/>
          <w:sz w:val="20"/>
          <w:szCs w:val="20"/>
        </w:rPr>
        <w:t>6</w:t>
      </w:r>
      <w:r>
        <w:rPr>
          <w:rFonts w:ascii="Arial" w:hAnsi="Arial" w:cs="Arial"/>
          <w:bCs/>
          <w:sz w:val="20"/>
          <w:szCs w:val="20"/>
        </w:rPr>
        <w:t xml:space="preserve">. in </w:t>
      </w:r>
      <w:r w:rsidR="004374C1">
        <w:rPr>
          <w:rFonts w:ascii="Arial" w:hAnsi="Arial" w:cs="Arial"/>
          <w:bCs/>
          <w:sz w:val="20"/>
          <w:szCs w:val="20"/>
        </w:rPr>
        <w:t>1</w:t>
      </w:r>
      <w:r w:rsidR="00AD63CE">
        <w:rPr>
          <w:rFonts w:ascii="Arial" w:hAnsi="Arial" w:cs="Arial"/>
          <w:bCs/>
          <w:sz w:val="20"/>
          <w:szCs w:val="20"/>
        </w:rPr>
        <w:t>7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="00491C82">
        <w:rPr>
          <w:rFonts w:ascii="Arial" w:hAnsi="Arial" w:cs="Arial"/>
          <w:bCs/>
          <w:sz w:val="20"/>
          <w:szCs w:val="20"/>
        </w:rPr>
        <w:t>novembra</w:t>
      </w:r>
      <w:r>
        <w:rPr>
          <w:rFonts w:ascii="Arial" w:hAnsi="Arial" w:cs="Arial"/>
          <w:bCs/>
          <w:sz w:val="20"/>
          <w:szCs w:val="20"/>
        </w:rPr>
        <w:t xml:space="preserve"> 2026 </w:t>
      </w:r>
      <w:r w:rsidR="004374C1">
        <w:rPr>
          <w:rFonts w:ascii="Arial" w:hAnsi="Arial" w:cs="Arial"/>
          <w:bCs/>
          <w:sz w:val="20"/>
          <w:szCs w:val="20"/>
        </w:rPr>
        <w:t>gostil</w:t>
      </w:r>
      <w:r>
        <w:rPr>
          <w:rFonts w:ascii="Arial" w:hAnsi="Arial" w:cs="Arial"/>
          <w:bCs/>
          <w:sz w:val="20"/>
          <w:szCs w:val="20"/>
        </w:rPr>
        <w:t xml:space="preserve"> uradni obisk </w:t>
      </w:r>
      <w:r w:rsidR="004374C1">
        <w:rPr>
          <w:rFonts w:ascii="Arial" w:hAnsi="Arial" w:cs="Arial"/>
          <w:bCs/>
          <w:sz w:val="20"/>
          <w:szCs w:val="20"/>
        </w:rPr>
        <w:t>delegacije</w:t>
      </w:r>
      <w:r w:rsidR="0017218A">
        <w:rPr>
          <w:rFonts w:ascii="Arial" w:hAnsi="Arial" w:cs="Arial"/>
          <w:bCs/>
          <w:sz w:val="20"/>
          <w:szCs w:val="20"/>
        </w:rPr>
        <w:t xml:space="preserve"> Bosn</w:t>
      </w:r>
      <w:r w:rsidR="004374C1">
        <w:rPr>
          <w:rFonts w:ascii="Arial" w:hAnsi="Arial" w:cs="Arial"/>
          <w:bCs/>
          <w:sz w:val="20"/>
          <w:szCs w:val="20"/>
        </w:rPr>
        <w:t>e</w:t>
      </w:r>
      <w:r w:rsidR="0017218A">
        <w:rPr>
          <w:rFonts w:ascii="Arial" w:hAnsi="Arial" w:cs="Arial"/>
          <w:bCs/>
          <w:sz w:val="20"/>
          <w:szCs w:val="20"/>
        </w:rPr>
        <w:t xml:space="preserve"> in Hercegovin</w:t>
      </w:r>
      <w:r w:rsidR="004374C1">
        <w:rPr>
          <w:rFonts w:ascii="Arial" w:hAnsi="Arial" w:cs="Arial"/>
          <w:bCs/>
          <w:sz w:val="20"/>
          <w:szCs w:val="20"/>
        </w:rPr>
        <w:t>e</w:t>
      </w:r>
      <w:r w:rsidR="0017218A">
        <w:rPr>
          <w:rFonts w:ascii="Arial" w:hAnsi="Arial" w:cs="Arial"/>
          <w:bCs/>
          <w:sz w:val="20"/>
          <w:szCs w:val="20"/>
        </w:rPr>
        <w:t>.</w:t>
      </w:r>
    </w:p>
    <w:p w14:paraId="143DCEC4" w14:textId="77777777" w:rsidR="00EE62ED" w:rsidRDefault="00EE62ED" w:rsidP="000A1F0E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6E9B99AF" w14:textId="29146906" w:rsidR="00EE62ED" w:rsidRDefault="00EE62ED" w:rsidP="000A1F0E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Namen </w:t>
      </w:r>
      <w:r w:rsidR="00406964">
        <w:rPr>
          <w:rFonts w:ascii="Arial" w:hAnsi="Arial" w:cs="Arial"/>
          <w:bCs/>
          <w:sz w:val="20"/>
          <w:szCs w:val="20"/>
        </w:rPr>
        <w:t>uradnega obiska</w:t>
      </w:r>
      <w:r>
        <w:rPr>
          <w:rFonts w:ascii="Arial" w:hAnsi="Arial" w:cs="Arial"/>
          <w:bCs/>
          <w:sz w:val="20"/>
          <w:szCs w:val="20"/>
        </w:rPr>
        <w:t xml:space="preserve"> je </w:t>
      </w:r>
      <w:r w:rsidR="00406964">
        <w:rPr>
          <w:rFonts w:ascii="Arial" w:hAnsi="Arial" w:cs="Arial"/>
          <w:bCs/>
          <w:sz w:val="20"/>
          <w:szCs w:val="20"/>
        </w:rPr>
        <w:t xml:space="preserve">iskanje možnosti za </w:t>
      </w:r>
      <w:r w:rsidR="004E0598">
        <w:rPr>
          <w:rFonts w:ascii="Arial" w:hAnsi="Arial" w:cs="Arial"/>
          <w:bCs/>
          <w:sz w:val="20"/>
          <w:szCs w:val="20"/>
        </w:rPr>
        <w:t xml:space="preserve">še bolj poglobljeno </w:t>
      </w:r>
      <w:r w:rsidR="00406964">
        <w:rPr>
          <w:rFonts w:ascii="Arial" w:hAnsi="Arial" w:cs="Arial"/>
          <w:bCs/>
          <w:sz w:val="20"/>
          <w:szCs w:val="20"/>
        </w:rPr>
        <w:t xml:space="preserve">sodelovanje na področju </w:t>
      </w:r>
      <w:r w:rsidR="004E0598">
        <w:rPr>
          <w:rFonts w:ascii="Arial" w:hAnsi="Arial" w:cs="Arial"/>
          <w:bCs/>
          <w:sz w:val="20"/>
          <w:szCs w:val="20"/>
        </w:rPr>
        <w:t>notranjih zadev</w:t>
      </w:r>
      <w:r w:rsidR="00406964">
        <w:rPr>
          <w:rFonts w:ascii="Arial" w:hAnsi="Arial" w:cs="Arial"/>
          <w:bCs/>
          <w:sz w:val="20"/>
          <w:szCs w:val="20"/>
        </w:rPr>
        <w:t xml:space="preserve"> med Republiko Slovenijo ter Bosno in Hercegovino.</w:t>
      </w:r>
    </w:p>
    <w:p w14:paraId="3E087C36" w14:textId="77777777" w:rsidR="000A1F0E" w:rsidRPr="00A04175" w:rsidRDefault="000A1F0E" w:rsidP="008328BB">
      <w:pPr>
        <w:spacing w:after="0" w:line="26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59DFC5A8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Program srečanja:</w:t>
      </w:r>
    </w:p>
    <w:p w14:paraId="78AE9FBC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77547AF7" w14:textId="7B0A7175" w:rsidR="006A2C63" w:rsidRDefault="00406964" w:rsidP="006A2C63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Uradni obisk bo potekal </w:t>
      </w:r>
      <w:r w:rsidR="00C50C84">
        <w:rPr>
          <w:rFonts w:ascii="Arial" w:hAnsi="Arial" w:cs="Arial"/>
          <w:bCs/>
          <w:sz w:val="20"/>
          <w:szCs w:val="20"/>
        </w:rPr>
        <w:t>16</w:t>
      </w:r>
      <w:r>
        <w:rPr>
          <w:rFonts w:ascii="Arial" w:hAnsi="Arial" w:cs="Arial"/>
          <w:bCs/>
          <w:sz w:val="20"/>
          <w:szCs w:val="20"/>
        </w:rPr>
        <w:t xml:space="preserve">. in </w:t>
      </w:r>
      <w:r w:rsidR="00C50C84">
        <w:rPr>
          <w:rFonts w:ascii="Arial" w:hAnsi="Arial" w:cs="Arial"/>
          <w:bCs/>
          <w:sz w:val="20"/>
          <w:szCs w:val="20"/>
        </w:rPr>
        <w:t>17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="00C50C84">
        <w:rPr>
          <w:rFonts w:ascii="Arial" w:hAnsi="Arial" w:cs="Arial"/>
          <w:bCs/>
          <w:sz w:val="20"/>
          <w:szCs w:val="20"/>
        </w:rPr>
        <w:t>novembra</w:t>
      </w:r>
      <w:r>
        <w:rPr>
          <w:rFonts w:ascii="Arial" w:hAnsi="Arial" w:cs="Arial"/>
          <w:bCs/>
          <w:sz w:val="20"/>
          <w:szCs w:val="20"/>
        </w:rPr>
        <w:t xml:space="preserve"> 2026.</w:t>
      </w:r>
    </w:p>
    <w:p w14:paraId="5D9234A1" w14:textId="77777777" w:rsidR="00406964" w:rsidRDefault="00406964" w:rsidP="006A2C63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B683072" w14:textId="704A00F0" w:rsidR="00406964" w:rsidRDefault="00406964" w:rsidP="006A2C63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Prvi dan, </w:t>
      </w:r>
      <w:r w:rsidR="00C50C84">
        <w:rPr>
          <w:rFonts w:ascii="Arial" w:hAnsi="Arial" w:cs="Arial"/>
          <w:bCs/>
          <w:sz w:val="20"/>
          <w:szCs w:val="20"/>
        </w:rPr>
        <w:t>16. novembra bo državni sekretar Franc Kangler sprejel delegacijo Ministrstva za varnost Bosne in Hercegovine kateri bodo prikazani</w:t>
      </w:r>
      <w:r w:rsidR="00DC0543">
        <w:rPr>
          <w:rFonts w:ascii="Arial" w:hAnsi="Arial" w:cs="Arial"/>
          <w:bCs/>
          <w:sz w:val="20"/>
          <w:szCs w:val="20"/>
        </w:rPr>
        <w:t xml:space="preserve"> terenski</w:t>
      </w:r>
      <w:r w:rsidR="00C50C84">
        <w:rPr>
          <w:rFonts w:ascii="Arial" w:hAnsi="Arial" w:cs="Arial"/>
          <w:bCs/>
          <w:sz w:val="20"/>
          <w:szCs w:val="20"/>
        </w:rPr>
        <w:t xml:space="preserve"> postopki dela v slovenski policiji</w:t>
      </w:r>
      <w:r>
        <w:rPr>
          <w:rFonts w:ascii="Arial" w:hAnsi="Arial" w:cs="Arial"/>
          <w:bCs/>
          <w:sz w:val="20"/>
          <w:szCs w:val="20"/>
        </w:rPr>
        <w:t>.</w:t>
      </w:r>
    </w:p>
    <w:p w14:paraId="202AA2CD" w14:textId="77777777" w:rsidR="00406964" w:rsidRDefault="00406964" w:rsidP="006A2C63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071713FE" w14:textId="0B8B9F01" w:rsidR="00406964" w:rsidRDefault="00406964" w:rsidP="006A2C63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Drugi dan</w:t>
      </w:r>
      <w:r w:rsidR="00983849">
        <w:rPr>
          <w:rFonts w:ascii="Arial" w:hAnsi="Arial" w:cs="Arial"/>
          <w:bCs/>
          <w:sz w:val="20"/>
          <w:szCs w:val="20"/>
        </w:rPr>
        <w:t xml:space="preserve">, </w:t>
      </w:r>
      <w:r w:rsidR="00C50C84">
        <w:rPr>
          <w:rFonts w:ascii="Arial" w:hAnsi="Arial" w:cs="Arial"/>
          <w:bCs/>
          <w:sz w:val="20"/>
          <w:szCs w:val="20"/>
        </w:rPr>
        <w:t>17</w:t>
      </w:r>
      <w:r w:rsidR="00983849">
        <w:rPr>
          <w:rFonts w:ascii="Arial" w:hAnsi="Arial" w:cs="Arial"/>
          <w:bCs/>
          <w:sz w:val="20"/>
          <w:szCs w:val="20"/>
        </w:rPr>
        <w:t xml:space="preserve">. </w:t>
      </w:r>
      <w:r w:rsidR="00C50C84">
        <w:rPr>
          <w:rFonts w:ascii="Arial" w:hAnsi="Arial" w:cs="Arial"/>
          <w:bCs/>
          <w:sz w:val="20"/>
          <w:szCs w:val="20"/>
        </w:rPr>
        <w:t>novembra</w:t>
      </w:r>
      <w:r w:rsidR="00983849">
        <w:rPr>
          <w:rFonts w:ascii="Arial" w:hAnsi="Arial" w:cs="Arial"/>
          <w:bCs/>
          <w:sz w:val="20"/>
          <w:szCs w:val="20"/>
        </w:rPr>
        <w:t xml:space="preserve"> 2026,</w:t>
      </w:r>
      <w:r>
        <w:rPr>
          <w:rFonts w:ascii="Arial" w:hAnsi="Arial" w:cs="Arial"/>
          <w:bCs/>
          <w:sz w:val="20"/>
          <w:szCs w:val="20"/>
        </w:rPr>
        <w:t xml:space="preserve"> bo </w:t>
      </w:r>
      <w:r w:rsidR="00C50C84">
        <w:rPr>
          <w:rFonts w:ascii="Arial" w:hAnsi="Arial" w:cs="Arial"/>
          <w:bCs/>
          <w:sz w:val="20"/>
          <w:szCs w:val="20"/>
        </w:rPr>
        <w:t>potekal</w:t>
      </w:r>
      <w:r w:rsidR="00DC0543">
        <w:rPr>
          <w:rFonts w:ascii="Arial" w:hAnsi="Arial" w:cs="Arial"/>
          <w:bCs/>
          <w:sz w:val="20"/>
          <w:szCs w:val="20"/>
        </w:rPr>
        <w:t>o delovno srečanje obeh delegacij na katerem bodo potekale razprave o varnostni in migracijski situaciji v regiji</w:t>
      </w:r>
      <w:r>
        <w:rPr>
          <w:rFonts w:ascii="Arial" w:hAnsi="Arial" w:cs="Arial"/>
          <w:bCs/>
          <w:sz w:val="20"/>
          <w:szCs w:val="20"/>
        </w:rPr>
        <w:t>.</w:t>
      </w:r>
    </w:p>
    <w:p w14:paraId="1359301F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5F97C464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Obrazložitev:</w:t>
      </w:r>
    </w:p>
    <w:p w14:paraId="2A23D065" w14:textId="77777777" w:rsidR="00205FCE" w:rsidRPr="005E7A1E" w:rsidRDefault="00205FCE" w:rsidP="00205FC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E7A1E">
        <w:rPr>
          <w:rFonts w:ascii="Arial" w:hAnsi="Arial" w:cs="Arial"/>
          <w:sz w:val="20"/>
          <w:szCs w:val="20"/>
        </w:rPr>
        <w:t>V mesecu septembru 2026 je bilo na notranji meji s Hrvaško obravnavanih 2.815 nedovoljenih vstopov. V enakem obdobju lanskega leta jih je bilo 2.822, kar predstavlja  zmanjšanje za 0,2 odstotka.</w:t>
      </w:r>
    </w:p>
    <w:p w14:paraId="3AFE7860" w14:textId="77777777" w:rsidR="00205FCE" w:rsidRPr="005E7A1E" w:rsidRDefault="00205FCE" w:rsidP="00205FC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4F5CD1DE" w14:textId="77777777" w:rsidR="00205FCE" w:rsidRDefault="00205FCE" w:rsidP="00205FC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E7A1E">
        <w:rPr>
          <w:rFonts w:ascii="Arial" w:hAnsi="Arial" w:cs="Arial"/>
          <w:sz w:val="20"/>
          <w:szCs w:val="20"/>
        </w:rPr>
        <w:t>Letos je bilo do konca septembra na notranji meji s Hrvaško obravnavanih 21.080 nedovoljenih vstopov. V enakem obdobju lani jih je bilo 16.882. Letos se je število povečalo za 24,9 odstotkov. Najbolj pogosto so bili na notranji meji s Hrvaško obravnavani državljani Bangladeša, Afganistana in Egipta.</w:t>
      </w:r>
    </w:p>
    <w:p w14:paraId="74A74989" w14:textId="77777777" w:rsidR="009C1FB0" w:rsidRDefault="009C1FB0" w:rsidP="00205FC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660C9387" w14:textId="77777777" w:rsidR="009C1FB0" w:rsidRPr="005E7A1E" w:rsidRDefault="009C1FB0" w:rsidP="009C1FB0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E7A1E">
        <w:rPr>
          <w:rFonts w:ascii="Arial" w:hAnsi="Arial" w:cs="Arial"/>
          <w:sz w:val="20"/>
          <w:szCs w:val="20"/>
        </w:rPr>
        <w:t>V letu 2026 je policija na območju Republike Slovenije do 4.10. 2026 obravnavala 135 kaznivih dejanj Prepovedano prehajanje meje ali ozemlja države po 308. členu KZ-1 (137 v preteklem letu), v katerih je bilo prijetih 140 osumljencev (135 tujcev ter dva slovenska državljana) z 745 nezakonitimi migranti. Za 132 osumljencev je bil odrejen pripor.</w:t>
      </w:r>
    </w:p>
    <w:p w14:paraId="18D5BFD4" w14:textId="77777777" w:rsidR="00205FCE" w:rsidRPr="005E7A1E" w:rsidRDefault="00205FCE" w:rsidP="00205FC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21CEAE85" w14:textId="0A1E0E3E" w:rsidR="00CB67D8" w:rsidRDefault="00205FCE" w:rsidP="00CB67D8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E7A1E">
        <w:rPr>
          <w:rFonts w:ascii="Arial" w:hAnsi="Arial" w:cs="Arial"/>
          <w:sz w:val="20"/>
          <w:szCs w:val="20"/>
        </w:rPr>
        <w:t>Na meji med BiH in Hrvaško, ki je najbolj obremenjen odsek na zahodnobalkanski poti v letu 2026, se je migracijski pritisk v primerjavi z enakim obdobjem lani zmanjšal (-15%, 5.186 nezakonitih prehodov).</w:t>
      </w:r>
    </w:p>
    <w:p w14:paraId="212EF771" w14:textId="77777777" w:rsidR="00205FCE" w:rsidRDefault="00205FCE" w:rsidP="00CB67D8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5F05548F" w14:textId="77777777" w:rsidR="00205FCE" w:rsidRPr="005E7A1E" w:rsidRDefault="00205FCE" w:rsidP="00205FC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E7A1E">
        <w:rPr>
          <w:rFonts w:ascii="Arial" w:hAnsi="Arial" w:cs="Arial"/>
          <w:sz w:val="20"/>
          <w:szCs w:val="20"/>
        </w:rPr>
        <w:t>Med 1. januarjem in 27. septembrom 2026 je bilo vzdolž zahodnobalkanske poti 8% nezakonitih prehodov meje opravljenih s strani migrantov, katerih državljanstvo ni bilo ugotovljeno. Najpogosteje obravnavni pa so bili državljani Turčije (22%) – imajo brezvizumski režim z vsemi zahodnobalkanskimi partnerji, Afganistana (15%),  Egipta (10%) in Bangladeša (7%).</w:t>
      </w:r>
    </w:p>
    <w:p w14:paraId="1A80ECB3" w14:textId="77777777" w:rsidR="00205FCE" w:rsidRDefault="00205FCE" w:rsidP="00CB67D8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37A41844" w14:textId="33DDEA1A" w:rsidR="004F186A" w:rsidRDefault="004F186A" w:rsidP="004F186A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Republika Slovenija Bosno in Hercegovino BiH, zaradi svoje geografske bližine, geografije</w:t>
      </w:r>
      <w:r w:rsidR="00A97489">
        <w:rPr>
          <w:rFonts w:ascii="Arial" w:hAnsi="Arial" w:cs="Arial"/>
          <w:sz w:val="20"/>
          <w:szCs w:val="20"/>
        </w:rPr>
        <w:t xml:space="preserve"> njenega</w:t>
      </w:r>
      <w:r>
        <w:rPr>
          <w:rFonts w:ascii="Arial" w:hAnsi="Arial" w:cs="Arial"/>
          <w:sz w:val="20"/>
          <w:szCs w:val="20"/>
        </w:rPr>
        <w:t xml:space="preserve"> ozemlja, politične razdrobljenosti in neusklajenosti vizumskega režima z režimom EU, prepoznava kot zelo pomembno tranzitno državo na Zahodno balkanski migracijski poti. </w:t>
      </w:r>
      <w:r w:rsidR="005A5A39">
        <w:rPr>
          <w:rFonts w:ascii="Arial" w:hAnsi="Arial" w:cs="Arial"/>
          <w:sz w:val="20"/>
          <w:szCs w:val="20"/>
        </w:rPr>
        <w:t>Vsak</w:t>
      </w:r>
      <w:r w:rsidR="004160B2">
        <w:rPr>
          <w:rFonts w:ascii="Arial" w:hAnsi="Arial" w:cs="Arial"/>
          <w:sz w:val="20"/>
          <w:szCs w:val="20"/>
        </w:rPr>
        <w:t>a</w:t>
      </w:r>
      <w:r w:rsidR="005A5A39">
        <w:rPr>
          <w:rFonts w:ascii="Arial" w:hAnsi="Arial" w:cs="Arial"/>
          <w:sz w:val="20"/>
          <w:szCs w:val="20"/>
        </w:rPr>
        <w:t xml:space="preserve"> sprememba v BiH lahko pripelje do izboljšanja ali poslabšanja </w:t>
      </w:r>
      <w:r w:rsidR="004160B2">
        <w:rPr>
          <w:rFonts w:ascii="Arial" w:hAnsi="Arial" w:cs="Arial"/>
          <w:sz w:val="20"/>
          <w:szCs w:val="20"/>
        </w:rPr>
        <w:t xml:space="preserve">migracijske </w:t>
      </w:r>
      <w:r w:rsidR="005A5A39">
        <w:rPr>
          <w:rFonts w:ascii="Arial" w:hAnsi="Arial" w:cs="Arial"/>
          <w:sz w:val="20"/>
          <w:szCs w:val="20"/>
        </w:rPr>
        <w:t>situacije v Sloveniji.</w:t>
      </w:r>
    </w:p>
    <w:p w14:paraId="2D43BEA6" w14:textId="77777777" w:rsidR="004F186A" w:rsidRDefault="004F186A" w:rsidP="004F186A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1AF5A6E5" w14:textId="2FF89250" w:rsidR="004F186A" w:rsidRDefault="004F186A" w:rsidP="004F186A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namenom pridobitve boljšega pregleda nad stanjem nedovoljenih migracij, namerava državni </w:t>
      </w:r>
      <w:r w:rsidR="00021E4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ekretar Franc Kangler </w:t>
      </w:r>
      <w:r w:rsidR="0011360C">
        <w:rPr>
          <w:rFonts w:ascii="Arial" w:hAnsi="Arial" w:cs="Arial"/>
          <w:sz w:val="20"/>
          <w:szCs w:val="20"/>
        </w:rPr>
        <w:t>gostiti obisk delegacije BiH v Sloveniji</w:t>
      </w:r>
      <w:r>
        <w:rPr>
          <w:rFonts w:ascii="Arial" w:hAnsi="Arial" w:cs="Arial"/>
          <w:sz w:val="20"/>
          <w:szCs w:val="20"/>
        </w:rPr>
        <w:t xml:space="preserve">. </w:t>
      </w:r>
      <w:r w:rsidR="0011360C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bisk </w:t>
      </w:r>
      <w:r w:rsidR="0011360C">
        <w:rPr>
          <w:rFonts w:ascii="Arial" w:hAnsi="Arial" w:cs="Arial"/>
          <w:sz w:val="20"/>
          <w:szCs w:val="20"/>
        </w:rPr>
        <w:t xml:space="preserve">bo </w:t>
      </w:r>
      <w:r>
        <w:rPr>
          <w:rFonts w:ascii="Arial" w:hAnsi="Arial" w:cs="Arial"/>
          <w:sz w:val="20"/>
          <w:szCs w:val="20"/>
        </w:rPr>
        <w:t xml:space="preserve">omogočil tesnejše stike </w:t>
      </w:r>
      <w:r>
        <w:rPr>
          <w:rFonts w:ascii="Arial" w:hAnsi="Arial" w:cs="Arial"/>
          <w:sz w:val="20"/>
          <w:szCs w:val="20"/>
        </w:rPr>
        <w:lastRenderedPageBreak/>
        <w:t>in iskanje možnosti za boljše medsebojno sodelovanje in pomoč pri upravljanju migracij v BiH</w:t>
      </w:r>
      <w:r w:rsidR="00003D4B">
        <w:rPr>
          <w:rFonts w:ascii="Arial" w:hAnsi="Arial" w:cs="Arial"/>
          <w:sz w:val="20"/>
          <w:szCs w:val="20"/>
        </w:rPr>
        <w:t xml:space="preserve"> in s tem zmanjšanjem migracijskega pritiska na Slovenijo</w:t>
      </w:r>
      <w:r>
        <w:rPr>
          <w:rFonts w:ascii="Arial" w:hAnsi="Arial" w:cs="Arial"/>
          <w:sz w:val="20"/>
          <w:szCs w:val="20"/>
        </w:rPr>
        <w:t>.</w:t>
      </w:r>
    </w:p>
    <w:p w14:paraId="52CA19C0" w14:textId="77777777" w:rsidR="00A063C8" w:rsidRPr="00A04175" w:rsidRDefault="00A063C8" w:rsidP="00A063C8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E4AC334" w14:textId="77777777" w:rsidR="00A063C8" w:rsidRPr="00D61C17" w:rsidRDefault="00A063C8" w:rsidP="00A063C8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D61C17">
        <w:rPr>
          <w:rFonts w:ascii="Arial" w:hAnsi="Arial" w:cs="Arial"/>
          <w:b/>
          <w:bCs/>
          <w:sz w:val="20"/>
          <w:szCs w:val="20"/>
        </w:rPr>
        <w:t>Delegacija Republike Slovenije:</w:t>
      </w:r>
    </w:p>
    <w:p w14:paraId="08AB6582" w14:textId="0D26E841" w:rsidR="00F34A3E" w:rsidRDefault="00F34A3E" w:rsidP="00F34A3E">
      <w:pPr>
        <w:pStyle w:val="Odstavekseznama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D61C17">
        <w:rPr>
          <w:rFonts w:ascii="Arial" w:eastAsia="Times New Roman" w:hAnsi="Arial" w:cs="Arial"/>
          <w:iCs/>
          <w:sz w:val="20"/>
          <w:szCs w:val="20"/>
          <w:lang w:eastAsia="sl-SI"/>
        </w:rPr>
        <w:t>Franc Kangler, državni sekretar, Ministrstvo za notranje zadeve in javno upravo,</w:t>
      </w:r>
    </w:p>
    <w:p w14:paraId="4EE3BD1D" w14:textId="59118F5D" w:rsidR="003A6F3A" w:rsidRPr="00D61C17" w:rsidRDefault="003A6F3A" w:rsidP="00F34A3E">
      <w:pPr>
        <w:pStyle w:val="Odstavekseznama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Gaja Omerzi, kabinet ministra, </w:t>
      </w:r>
      <w:r w:rsidRPr="00D61C17">
        <w:rPr>
          <w:rFonts w:ascii="Arial" w:eastAsia="Times New Roman" w:hAnsi="Arial" w:cs="Arial"/>
          <w:iCs/>
          <w:sz w:val="20"/>
          <w:szCs w:val="20"/>
          <w:lang w:eastAsia="sl-SI"/>
        </w:rPr>
        <w:t>Ministrstvo za notranje zadeve in javno upravo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,</w:t>
      </w:r>
    </w:p>
    <w:p w14:paraId="7DDC2C5E" w14:textId="23A61B24" w:rsidR="00D61C17" w:rsidRPr="00D61C17" w:rsidRDefault="00D61C17" w:rsidP="00F34A3E">
      <w:pPr>
        <w:pStyle w:val="Odstavekseznama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D61C17">
        <w:rPr>
          <w:rFonts w:ascii="Arial" w:eastAsia="Times New Roman" w:hAnsi="Arial" w:cs="Arial"/>
          <w:iCs/>
          <w:sz w:val="20"/>
          <w:szCs w:val="20"/>
          <w:lang w:eastAsia="sl-SI"/>
        </w:rPr>
        <w:t>drugi člani delegacije bodo imenovani naknadno.</w:t>
      </w:r>
    </w:p>
    <w:p w14:paraId="62968E52" w14:textId="77777777" w:rsidR="008328BB" w:rsidRPr="00A04175" w:rsidRDefault="008328BB" w:rsidP="008328BB">
      <w:pPr>
        <w:pStyle w:val="Odstavekseznama"/>
        <w:overflowPunct w:val="0"/>
        <w:autoSpaceDE w:val="0"/>
        <w:autoSpaceDN w:val="0"/>
        <w:adjustRightInd w:val="0"/>
        <w:spacing w:after="0" w:line="260" w:lineRule="exact"/>
        <w:ind w:left="360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highlight w:val="yellow"/>
          <w:lang w:eastAsia="sl-SI"/>
        </w:rPr>
      </w:pPr>
    </w:p>
    <w:sectPr w:rsidR="008328BB" w:rsidRPr="00A04175" w:rsidSect="00E93B39">
      <w:pgSz w:w="11906" w:h="16838"/>
      <w:pgMar w:top="1418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53AD"/>
    <w:multiLevelType w:val="hybridMultilevel"/>
    <w:tmpl w:val="76AC22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96857"/>
    <w:multiLevelType w:val="hybridMultilevel"/>
    <w:tmpl w:val="5810CE82"/>
    <w:lvl w:ilvl="0" w:tplc="4418B02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082721"/>
    <w:multiLevelType w:val="hybridMultilevel"/>
    <w:tmpl w:val="BA9C640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B39CD"/>
    <w:multiLevelType w:val="hybridMultilevel"/>
    <w:tmpl w:val="41F2370E"/>
    <w:lvl w:ilvl="0" w:tplc="027EFF84">
      <w:start w:val="19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D4366A"/>
    <w:multiLevelType w:val="hybridMultilevel"/>
    <w:tmpl w:val="6B2E55E6"/>
    <w:lvl w:ilvl="0" w:tplc="027EFF84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639334">
    <w:abstractNumId w:val="1"/>
  </w:num>
  <w:num w:numId="2" w16cid:durableId="822699537">
    <w:abstractNumId w:val="8"/>
  </w:num>
  <w:num w:numId="3" w16cid:durableId="1771201925">
    <w:abstractNumId w:val="5"/>
  </w:num>
  <w:num w:numId="4" w16cid:durableId="176819573">
    <w:abstractNumId w:val="11"/>
  </w:num>
  <w:num w:numId="5" w16cid:durableId="347682171">
    <w:abstractNumId w:val="12"/>
  </w:num>
  <w:num w:numId="6" w16cid:durableId="1335262608">
    <w:abstractNumId w:val="3"/>
  </w:num>
  <w:num w:numId="7" w16cid:durableId="158539818">
    <w:abstractNumId w:val="2"/>
  </w:num>
  <w:num w:numId="8" w16cid:durableId="1423333353">
    <w:abstractNumId w:val="4"/>
  </w:num>
  <w:num w:numId="9" w16cid:durableId="1794595841">
    <w:abstractNumId w:val="0"/>
  </w:num>
  <w:num w:numId="10" w16cid:durableId="1966740775">
    <w:abstractNumId w:val="10"/>
  </w:num>
  <w:num w:numId="11" w16cid:durableId="35014532">
    <w:abstractNumId w:val="9"/>
  </w:num>
  <w:num w:numId="12" w16cid:durableId="1731608785">
    <w:abstractNumId w:val="6"/>
  </w:num>
  <w:num w:numId="13" w16cid:durableId="371535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03D4B"/>
    <w:rsid w:val="00021E41"/>
    <w:rsid w:val="000241E6"/>
    <w:rsid w:val="00025944"/>
    <w:rsid w:val="00060DFB"/>
    <w:rsid w:val="00093AE6"/>
    <w:rsid w:val="000A1F0E"/>
    <w:rsid w:val="000B33EB"/>
    <w:rsid w:val="000F41FD"/>
    <w:rsid w:val="00101349"/>
    <w:rsid w:val="00104B35"/>
    <w:rsid w:val="0011360C"/>
    <w:rsid w:val="00125ACE"/>
    <w:rsid w:val="0013386A"/>
    <w:rsid w:val="001636F1"/>
    <w:rsid w:val="001645F4"/>
    <w:rsid w:val="0017218A"/>
    <w:rsid w:val="001973E4"/>
    <w:rsid w:val="001B6F59"/>
    <w:rsid w:val="001F53D8"/>
    <w:rsid w:val="00205FCE"/>
    <w:rsid w:val="0023004F"/>
    <w:rsid w:val="002449AD"/>
    <w:rsid w:val="00254F6F"/>
    <w:rsid w:val="00257DC1"/>
    <w:rsid w:val="00260974"/>
    <w:rsid w:val="00261C5C"/>
    <w:rsid w:val="00274CFA"/>
    <w:rsid w:val="00277CC8"/>
    <w:rsid w:val="002A33AA"/>
    <w:rsid w:val="002B5157"/>
    <w:rsid w:val="002C5B55"/>
    <w:rsid w:val="002F673A"/>
    <w:rsid w:val="003158E0"/>
    <w:rsid w:val="00321A64"/>
    <w:rsid w:val="003A10D5"/>
    <w:rsid w:val="003A6F3A"/>
    <w:rsid w:val="003C0C7C"/>
    <w:rsid w:val="003C2BA5"/>
    <w:rsid w:val="003E4E51"/>
    <w:rsid w:val="003F63CB"/>
    <w:rsid w:val="00406964"/>
    <w:rsid w:val="004160B2"/>
    <w:rsid w:val="00426AC5"/>
    <w:rsid w:val="004374C1"/>
    <w:rsid w:val="00446830"/>
    <w:rsid w:val="0045570B"/>
    <w:rsid w:val="004755CE"/>
    <w:rsid w:val="004821EB"/>
    <w:rsid w:val="00491C82"/>
    <w:rsid w:val="004B6523"/>
    <w:rsid w:val="004B667A"/>
    <w:rsid w:val="004C410D"/>
    <w:rsid w:val="004C5005"/>
    <w:rsid w:val="004D0207"/>
    <w:rsid w:val="004D281E"/>
    <w:rsid w:val="004E0598"/>
    <w:rsid w:val="004E3C2A"/>
    <w:rsid w:val="004E4241"/>
    <w:rsid w:val="004F08F0"/>
    <w:rsid w:val="004F186A"/>
    <w:rsid w:val="0052366E"/>
    <w:rsid w:val="00547731"/>
    <w:rsid w:val="00551C8E"/>
    <w:rsid w:val="00597BDE"/>
    <w:rsid w:val="005A5A39"/>
    <w:rsid w:val="005C6DE5"/>
    <w:rsid w:val="005D7F96"/>
    <w:rsid w:val="005E413D"/>
    <w:rsid w:val="005E4EBB"/>
    <w:rsid w:val="005F5BA2"/>
    <w:rsid w:val="006108D7"/>
    <w:rsid w:val="006174FB"/>
    <w:rsid w:val="00631F48"/>
    <w:rsid w:val="00640A87"/>
    <w:rsid w:val="0066285B"/>
    <w:rsid w:val="00667CDB"/>
    <w:rsid w:val="00673B2A"/>
    <w:rsid w:val="0068579F"/>
    <w:rsid w:val="00694987"/>
    <w:rsid w:val="00695EC3"/>
    <w:rsid w:val="006A2C63"/>
    <w:rsid w:val="006B7C25"/>
    <w:rsid w:val="006D46A8"/>
    <w:rsid w:val="006F6FEE"/>
    <w:rsid w:val="0071166B"/>
    <w:rsid w:val="00725DBD"/>
    <w:rsid w:val="00732592"/>
    <w:rsid w:val="00732642"/>
    <w:rsid w:val="0078281B"/>
    <w:rsid w:val="007A0607"/>
    <w:rsid w:val="007B3D05"/>
    <w:rsid w:val="007B7C22"/>
    <w:rsid w:val="007C4F10"/>
    <w:rsid w:val="007D1A95"/>
    <w:rsid w:val="007F626D"/>
    <w:rsid w:val="00805C1F"/>
    <w:rsid w:val="0083095D"/>
    <w:rsid w:val="008328BB"/>
    <w:rsid w:val="00835C79"/>
    <w:rsid w:val="008560C1"/>
    <w:rsid w:val="00866F63"/>
    <w:rsid w:val="0088132B"/>
    <w:rsid w:val="008923E2"/>
    <w:rsid w:val="008A1A97"/>
    <w:rsid w:val="008E1DE1"/>
    <w:rsid w:val="008F210F"/>
    <w:rsid w:val="008F76E4"/>
    <w:rsid w:val="009034C4"/>
    <w:rsid w:val="00906C06"/>
    <w:rsid w:val="0090771B"/>
    <w:rsid w:val="00922E7A"/>
    <w:rsid w:val="009371DA"/>
    <w:rsid w:val="00945F79"/>
    <w:rsid w:val="0095449A"/>
    <w:rsid w:val="00983849"/>
    <w:rsid w:val="00990888"/>
    <w:rsid w:val="009A79A3"/>
    <w:rsid w:val="009B1DC8"/>
    <w:rsid w:val="009C1FB0"/>
    <w:rsid w:val="009C367A"/>
    <w:rsid w:val="009C7677"/>
    <w:rsid w:val="009D1FDD"/>
    <w:rsid w:val="009E2535"/>
    <w:rsid w:val="009E5D8E"/>
    <w:rsid w:val="00A04175"/>
    <w:rsid w:val="00A049F9"/>
    <w:rsid w:val="00A063C8"/>
    <w:rsid w:val="00A223A8"/>
    <w:rsid w:val="00A2358E"/>
    <w:rsid w:val="00A45934"/>
    <w:rsid w:val="00A52BB5"/>
    <w:rsid w:val="00A606A0"/>
    <w:rsid w:val="00A70CE9"/>
    <w:rsid w:val="00A87E0A"/>
    <w:rsid w:val="00A97489"/>
    <w:rsid w:val="00AD63CE"/>
    <w:rsid w:val="00AE1F83"/>
    <w:rsid w:val="00AF004F"/>
    <w:rsid w:val="00B00AEC"/>
    <w:rsid w:val="00B0355B"/>
    <w:rsid w:val="00B3392C"/>
    <w:rsid w:val="00B379A0"/>
    <w:rsid w:val="00B63402"/>
    <w:rsid w:val="00B66E6E"/>
    <w:rsid w:val="00BC1355"/>
    <w:rsid w:val="00C14A96"/>
    <w:rsid w:val="00C24B2C"/>
    <w:rsid w:val="00C3279C"/>
    <w:rsid w:val="00C44C5F"/>
    <w:rsid w:val="00C45BEB"/>
    <w:rsid w:val="00C50C84"/>
    <w:rsid w:val="00CB5566"/>
    <w:rsid w:val="00CB67D8"/>
    <w:rsid w:val="00CE4C56"/>
    <w:rsid w:val="00CE66E7"/>
    <w:rsid w:val="00D44F81"/>
    <w:rsid w:val="00D61C17"/>
    <w:rsid w:val="00D642D8"/>
    <w:rsid w:val="00D87B32"/>
    <w:rsid w:val="00DC0543"/>
    <w:rsid w:val="00DC20D5"/>
    <w:rsid w:val="00DC2EF1"/>
    <w:rsid w:val="00DE20F9"/>
    <w:rsid w:val="00E3370F"/>
    <w:rsid w:val="00E43153"/>
    <w:rsid w:val="00E55949"/>
    <w:rsid w:val="00E70959"/>
    <w:rsid w:val="00E74632"/>
    <w:rsid w:val="00E77DC8"/>
    <w:rsid w:val="00E93B39"/>
    <w:rsid w:val="00ED5090"/>
    <w:rsid w:val="00EE62ED"/>
    <w:rsid w:val="00F34A3E"/>
    <w:rsid w:val="00F52C75"/>
    <w:rsid w:val="00F6475E"/>
    <w:rsid w:val="00F742F3"/>
    <w:rsid w:val="00F751FE"/>
    <w:rsid w:val="00F82B01"/>
    <w:rsid w:val="00F861E2"/>
    <w:rsid w:val="00F867F3"/>
    <w:rsid w:val="00FB20CB"/>
    <w:rsid w:val="00FB397B"/>
    <w:rsid w:val="00FC2A63"/>
    <w:rsid w:val="00FC7849"/>
    <w:rsid w:val="00FE041D"/>
    <w:rsid w:val="00FE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9B3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Odstavekseznama">
    <w:name w:val="List Paragraph"/>
    <w:aliases w:val="Dot pt,F5 List Paragraph,List Paragraph1,Recommendation,List Paragraph11,Kolorowa lista — akcent 11,List Paragraph Char Char Char,Indicator Text,Colorful List - Accent 11,Numbered Para 1,Bullet 1,Bullet Points,MAIN CONTENT,2,3,Bullet,K1"/>
    <w:basedOn w:val="Navaden"/>
    <w:link w:val="OdstavekseznamaZnak"/>
    <w:uiPriority w:val="34"/>
    <w:qFormat/>
    <w:rsid w:val="00A063C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OdstavekseznamaZnak">
    <w:name w:val="Odstavek seznama Znak"/>
    <w:aliases w:val="Dot pt Znak,F5 List Paragraph Znak,List Paragraph1 Znak,Recommendation Znak,List Paragraph11 Znak,Kolorowa lista — akcent 11 Znak,List Paragraph Char Char Char Znak,Indicator Text Znak,Colorful List - Accent 11 Znak,Bullet 1 Znak"/>
    <w:link w:val="Odstavekseznama"/>
    <w:uiPriority w:val="34"/>
    <w:qFormat/>
    <w:rsid w:val="00E7463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.gs@gov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1AB8FC2-BF67-4FB8-BE7A-8FB11EFB8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Jure Golob</cp:lastModifiedBy>
  <cp:revision>109</cp:revision>
  <cp:lastPrinted>2026-06-15T11:14:00Z</cp:lastPrinted>
  <dcterms:created xsi:type="dcterms:W3CDTF">2026-08-07T07:34:00Z</dcterms:created>
  <dcterms:modified xsi:type="dcterms:W3CDTF">2026-10-30T10:59:00Z</dcterms:modified>
</cp:coreProperties>
</file>