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35328" w14:textId="77777777" w:rsidR="00AE1F83" w:rsidRPr="00AE1F83" w:rsidRDefault="00AE1F83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pPr w:leftFromText="141" w:rightFromText="141" w:vertAnchor="text" w:tblpY="1"/>
        <w:tblOverlap w:val="never"/>
        <w:tblW w:w="9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591236E3" w14:textId="77777777" w:rsidTr="00890D63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BB565E0" w14:textId="3BC7120D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FE096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476-5/2025-2570-</w:t>
            </w:r>
            <w:r w:rsidR="00C9136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48</w:t>
            </w:r>
          </w:p>
        </w:tc>
      </w:tr>
      <w:tr w:rsidR="00AE1F83" w:rsidRPr="00AE1F83" w14:paraId="1DD59023" w14:textId="77777777" w:rsidTr="00890D63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AD08D9D" w14:textId="618CBD5A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C9136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22. 6. 2026</w:t>
            </w:r>
          </w:p>
        </w:tc>
      </w:tr>
      <w:tr w:rsidR="00AE1F83" w:rsidRPr="00AE1F83" w14:paraId="574286AB" w14:textId="77777777" w:rsidTr="00890D63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6F829D" w14:textId="77777777" w:rsidR="00AE1F83" w:rsidRPr="00AE1F83" w:rsidRDefault="00AE1F83" w:rsidP="00890D6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F2B09B" w14:textId="77777777" w:rsidR="00AE1F83" w:rsidRPr="00AE1F83" w:rsidRDefault="00AE1F83" w:rsidP="00890D6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B6DEF9F" w14:textId="77777777" w:rsidR="00AE1F83" w:rsidRPr="00AE1F83" w:rsidRDefault="00AE1F83" w:rsidP="00890D6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history="1">
              <w:r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138E5AEA" w14:textId="77777777" w:rsidR="00AE1F83" w:rsidRPr="00AE1F83" w:rsidRDefault="00AE1F83" w:rsidP="00890D6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486A789E" w14:textId="77777777" w:rsidTr="00890D63">
        <w:tc>
          <w:tcPr>
            <w:tcW w:w="9163" w:type="dxa"/>
            <w:gridSpan w:val="4"/>
          </w:tcPr>
          <w:p w14:paraId="2E3528C9" w14:textId="343AD837" w:rsidR="00AE1F83" w:rsidRPr="00AE1F83" w:rsidRDefault="00AE1F83" w:rsidP="00890D6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B663E5" w:rsidRPr="00C003D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N</w:t>
            </w:r>
            <w:r w:rsidR="00B663E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o</w:t>
            </w:r>
            <w:r w:rsidR="00B663E5" w:rsidRPr="00C003D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velacija</w:t>
            </w:r>
            <w:r w:rsidR="00620A10" w:rsidRPr="00C003D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 projekt</w:t>
            </w:r>
            <w:r w:rsidR="00186AB4" w:rsidRPr="00C003D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ov</w:t>
            </w:r>
            <w:r w:rsidR="00620A10" w:rsidRPr="00C003D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="00186AB4" w:rsidRPr="00C003D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2570-26-0002 Rekonstrukcija in prizidava OŠ Log-Dragomer, 2570-23-0002 OŠ Miren in postavitev nove telovadnice - 3. faza</w:t>
            </w:r>
            <w:r w:rsidR="00A716FE" w:rsidRPr="00C003D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in </w:t>
            </w:r>
            <w:r w:rsidR="00186AB4" w:rsidRPr="00C003D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2570-26-0004 Vrtec Čira Čara</w:t>
            </w:r>
            <w:r w:rsidR="00186AB4" w:rsidRPr="00C003D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  </w:t>
            </w:r>
            <w:r w:rsidR="00300F2F" w:rsidRPr="00C003D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v veljavnem načrtu razvojnih programov 2026-2029 </w:t>
            </w:r>
            <w:r w:rsidR="00620A10" w:rsidRPr="00C003D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- p</w:t>
            </w:r>
            <w:r w:rsidRPr="00C003D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redlog za obravnavo</w:t>
            </w:r>
            <w:r w:rsidRPr="00A716F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AE1F83" w:rsidRPr="00AE1F83" w14:paraId="6078A5A2" w14:textId="77777777" w:rsidTr="00890D63">
        <w:tc>
          <w:tcPr>
            <w:tcW w:w="9163" w:type="dxa"/>
            <w:gridSpan w:val="4"/>
          </w:tcPr>
          <w:p w14:paraId="37A217D2" w14:textId="77777777" w:rsidR="00AE1F83" w:rsidRPr="00AE1F83" w:rsidRDefault="00AE1F83" w:rsidP="00890D6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4E5390E5" w14:textId="77777777" w:rsidTr="00890D63">
        <w:tc>
          <w:tcPr>
            <w:tcW w:w="9163" w:type="dxa"/>
            <w:gridSpan w:val="4"/>
          </w:tcPr>
          <w:p w14:paraId="0BAD8627" w14:textId="77777777" w:rsidR="00300F2F" w:rsidRPr="004B2B89" w:rsidRDefault="00300F2F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B0034DA" w14:textId="77777777" w:rsidR="00300F2F" w:rsidRPr="004B2B89" w:rsidRDefault="00300F2F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B2B8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podlagi petega odstavka 31. člena Zakona o izvrševanju proračunov Republike Slovenije za leti 2026 in 2027 (Uradni list RS, št. 95/25 in 112/25 – ZJF-K) je Vlada republike Slovenije na … dne … pod točko … sprejela naslednji</w:t>
            </w:r>
          </w:p>
          <w:p w14:paraId="71F848E3" w14:textId="77777777" w:rsidR="00300F2F" w:rsidRPr="004B2B89" w:rsidRDefault="00300F2F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D11276C" w14:textId="77777777" w:rsidR="00300F2F" w:rsidRPr="004B2B89" w:rsidRDefault="00300F2F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62236EB" w14:textId="77777777" w:rsidR="00300F2F" w:rsidRPr="004B2B89" w:rsidRDefault="00300F2F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B2B8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SKLEP:</w:t>
            </w:r>
          </w:p>
          <w:p w14:paraId="19A1C9AA" w14:textId="77777777" w:rsidR="00300F2F" w:rsidRPr="004B2B89" w:rsidRDefault="00300F2F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DFAFEFE" w14:textId="2DB6ECA9" w:rsidR="001548C6" w:rsidRPr="00D41E10" w:rsidRDefault="00300F2F" w:rsidP="00ED2FC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03D2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V veljavn</w:t>
            </w:r>
            <w:r w:rsidR="00632D93" w:rsidRPr="00C003D2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em </w:t>
            </w:r>
            <w:r w:rsidRPr="00C003D2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Načrt</w:t>
            </w:r>
            <w:r w:rsidR="00632D93" w:rsidRPr="00C003D2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u</w:t>
            </w:r>
            <w:r w:rsidRPr="00C003D2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razvojnih programov 2026 - 2029 se</w:t>
            </w:r>
            <w:r w:rsidR="0061093F" w:rsidRPr="00C003D2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, skladno s priložen</w:t>
            </w:r>
            <w:r w:rsidR="007F4009" w:rsidRPr="00C003D2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imi </w:t>
            </w:r>
            <w:r w:rsidR="0061093F" w:rsidRPr="00C003D2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tabel</w:t>
            </w:r>
            <w:r w:rsidR="007F4009" w:rsidRPr="00C003D2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ami</w:t>
            </w:r>
            <w:r w:rsidR="0061093F" w:rsidRPr="00C003D2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,</w:t>
            </w:r>
            <w:r w:rsidR="00632D93" w:rsidRPr="00C003D2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="002C4A82" w:rsidRPr="00C003D2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spremeni</w:t>
            </w:r>
            <w:r w:rsidR="00C003D2" w:rsidRPr="007807A1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jo</w:t>
            </w:r>
            <w:r w:rsidR="002C4A82" w:rsidRPr="00C003D2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projekt</w:t>
            </w:r>
            <w:r w:rsidR="00C003D2" w:rsidRPr="00C003D2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i</w:t>
            </w:r>
            <w:r w:rsidR="002C4A82" w:rsidRPr="00C003D2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="001548C6" w:rsidRPr="00D41E10">
              <w:rPr>
                <w:rFonts w:ascii="Arial" w:hAnsi="Arial" w:cs="Arial"/>
                <w:color w:val="000000" w:themeColor="text1"/>
                <w:sz w:val="20"/>
                <w:szCs w:val="20"/>
              </w:rPr>
              <w:t>2570-26-0002 Rekonstrukcija in prizidava OŠ Log-Dragomer, 2570-23-0002 OŠ Miren in postavitev nove telovadnice - 3. faza,</w:t>
            </w:r>
            <w:r w:rsidR="00F50A1E" w:rsidRPr="00D41E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2570-26-0004</w:t>
            </w:r>
            <w:r w:rsidR="001548C6" w:rsidRPr="00D41E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433B" w:rsidRPr="00AA433B">
              <w:rPr>
                <w:rFonts w:ascii="Arial" w:hAnsi="Arial" w:cs="Arial"/>
                <w:color w:val="000000" w:themeColor="text1"/>
                <w:sz w:val="20"/>
                <w:szCs w:val="20"/>
              </w:rPr>
              <w:t>Vrtec Čira Čara</w:t>
            </w:r>
            <w:r w:rsidR="00F50A1E" w:rsidRPr="00D41E1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6C3ACEA" w14:textId="77777777" w:rsidR="00F50A1E" w:rsidRPr="00A716FE" w:rsidRDefault="00F50A1E" w:rsidP="00ED2FC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</w:p>
          <w:p w14:paraId="2FD2121F" w14:textId="77777777" w:rsidR="00F50A1E" w:rsidRPr="00A716FE" w:rsidRDefault="00F50A1E" w:rsidP="001548C6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  <w:r w:rsidRPr="00A716FE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                                                                                          </w:t>
            </w:r>
          </w:p>
          <w:p w14:paraId="5061CCC8" w14:textId="61ECDFBF" w:rsidR="00300F2F" w:rsidRPr="00A716FE" w:rsidRDefault="00F50A1E" w:rsidP="001548C6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  <w:r w:rsidRPr="00A716FE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                                                                                            </w:t>
            </w:r>
            <w:r w:rsidR="00C07484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      mag. Janja Garvas</w:t>
            </w:r>
          </w:p>
          <w:p w14:paraId="52F9E7C0" w14:textId="77777777" w:rsidR="00300F2F" w:rsidRPr="004B2B89" w:rsidRDefault="00300F2F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B2B8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</w:t>
            </w:r>
          </w:p>
          <w:p w14:paraId="583C9B72" w14:textId="77777777" w:rsidR="00300F2F" w:rsidRDefault="00300F2F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B2B8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             Generalna sekretarka Vlade RS</w:t>
            </w:r>
          </w:p>
          <w:p w14:paraId="2824576E" w14:textId="77777777" w:rsidR="00300F2F" w:rsidRDefault="00300F2F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53AE9D6" w14:textId="77777777" w:rsidR="00300F2F" w:rsidRDefault="00300F2F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PRILOGE:</w:t>
            </w:r>
          </w:p>
          <w:p w14:paraId="1029662D" w14:textId="77777777" w:rsidR="00300F2F" w:rsidRPr="004B2B89" w:rsidRDefault="00300F2F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F417F00" w14:textId="3FF35BE1" w:rsidR="00300F2F" w:rsidRPr="004B2B89" w:rsidRDefault="00300F2F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</w:t>
            </w:r>
            <w:r w:rsidRPr="004B2B8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Priloga 2: Obrazec 3 za projekt</w:t>
            </w:r>
            <w:r w:rsidR="00295D6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</w:t>
            </w:r>
            <w:r w:rsidRPr="004B2B8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2570-26-</w:t>
            </w:r>
            <w:r w:rsidR="00E127C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000</w:t>
            </w:r>
            <w:r w:rsidR="00CE17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2, </w:t>
            </w:r>
            <w:r w:rsidR="00CE173D" w:rsidRPr="004B2B8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2570-2</w:t>
            </w:r>
            <w:r w:rsidR="00CE17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3</w:t>
            </w:r>
            <w:r w:rsidR="00CE173D" w:rsidRPr="004B2B8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</w:t>
            </w:r>
            <w:r w:rsidR="00CE17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0002, </w:t>
            </w:r>
            <w:r w:rsidR="00CE173D" w:rsidRPr="004B2B8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2570-26-</w:t>
            </w:r>
            <w:r w:rsidR="00CE17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0004</w:t>
            </w:r>
            <w:r w:rsidR="007F400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14:paraId="2EB1F4C0" w14:textId="0A26C1EC" w:rsidR="00300F2F" w:rsidRPr="004B2B89" w:rsidRDefault="00300F2F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</w:t>
            </w:r>
            <w:r w:rsidRPr="004B2B8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Priloga 3: Sklep</w:t>
            </w:r>
            <w:r w:rsidR="00DE6A5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</w:t>
            </w:r>
            <w:r w:rsidRPr="004B2B8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o potrditvi </w:t>
            </w:r>
            <w:r w:rsidR="00CE17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investicijske dokumentacije</w:t>
            </w:r>
          </w:p>
          <w:p w14:paraId="7C0723BE" w14:textId="77777777" w:rsidR="00300F2F" w:rsidRPr="004B2B89" w:rsidRDefault="00300F2F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B2B8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4B2B8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Priloga 4: Priloga 2 k Vladnemu gradivu</w:t>
            </w:r>
          </w:p>
          <w:p w14:paraId="38F3207E" w14:textId="77777777" w:rsidR="00300F2F" w:rsidRPr="004B2B89" w:rsidRDefault="00300F2F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B2B8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4B2B8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Priloga 5: Mnenje MF</w:t>
            </w:r>
          </w:p>
          <w:p w14:paraId="62324DF9" w14:textId="77777777" w:rsidR="00300F2F" w:rsidRPr="004B2B89" w:rsidRDefault="00300F2F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EE63F3F" w14:textId="77777777" w:rsidR="00300F2F" w:rsidRPr="004B2B89" w:rsidRDefault="00300F2F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2151C0B" w14:textId="77777777" w:rsidR="00300F2F" w:rsidRPr="004B2B89" w:rsidRDefault="00300F2F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B2B8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Prejemniki:</w:t>
            </w:r>
          </w:p>
          <w:p w14:paraId="1EE1A8C4" w14:textId="6DEC1A9C" w:rsidR="00300F2F" w:rsidRDefault="00300F2F" w:rsidP="00890D6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B1C0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okolj</w:t>
            </w:r>
            <w:r w:rsidR="00C0748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 in prostor</w:t>
            </w:r>
            <w:r w:rsidRPr="002B1C0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</w:p>
          <w:p w14:paraId="05A97CD8" w14:textId="38DF5DBD" w:rsidR="00A77340" w:rsidRPr="002B1C0C" w:rsidRDefault="00A77340" w:rsidP="00890D6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7307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Ministrstvo za izobraževanje</w:t>
            </w: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, znanost in mladino,</w:t>
            </w:r>
          </w:p>
          <w:p w14:paraId="521427B7" w14:textId="77777777" w:rsidR="00300F2F" w:rsidRPr="002B1C0C" w:rsidRDefault="00300F2F" w:rsidP="00890D6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B1C0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finance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</w:p>
          <w:p w14:paraId="11B455FD" w14:textId="703D5AFF" w:rsidR="00AE1F83" w:rsidRPr="00AE1F83" w:rsidRDefault="00300F2F" w:rsidP="00890D6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B1C0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Generalni sekretariat Vlade RS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</w:tc>
      </w:tr>
      <w:tr w:rsidR="00AE1F83" w:rsidRPr="00AE1F83" w14:paraId="771F3610" w14:textId="77777777" w:rsidTr="00890D63">
        <w:tc>
          <w:tcPr>
            <w:tcW w:w="9163" w:type="dxa"/>
            <w:gridSpan w:val="4"/>
          </w:tcPr>
          <w:p w14:paraId="166D388D" w14:textId="26E37DBE" w:rsidR="00AE1F83" w:rsidRPr="00AE1F83" w:rsidRDefault="009E5D8E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  <w:r w:rsidR="00AE1F83"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AE1F83" w:rsidRPr="00AE1F83" w14:paraId="123D80D4" w14:textId="77777777" w:rsidTr="00890D63">
        <w:tc>
          <w:tcPr>
            <w:tcW w:w="9163" w:type="dxa"/>
            <w:gridSpan w:val="4"/>
          </w:tcPr>
          <w:p w14:paraId="1B572189" w14:textId="574C9449" w:rsidR="00300F2F" w:rsidRPr="004B2B89" w:rsidRDefault="00300F2F" w:rsidP="00890D6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60" w:after="60" w:line="200" w:lineRule="exact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4B2B89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mag. </w:t>
            </w:r>
            <w:r w:rsidR="00C0748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Polona Rifelj</w:t>
            </w:r>
            <w:r w:rsidRPr="004B2B89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, minist</w:t>
            </w:r>
            <w:r w:rsidR="00B177AA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rica</w:t>
            </w:r>
            <w:r w:rsidRPr="004B2B89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, </w:t>
            </w:r>
          </w:p>
          <w:p w14:paraId="78AE4847" w14:textId="595FFAAF" w:rsidR="00300F2F" w:rsidRPr="004B2B89" w:rsidRDefault="00C07484" w:rsidP="00890D6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60" w:after="60" w:line="200" w:lineRule="exact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Peter Lovšin</w:t>
            </w:r>
            <w:r w:rsidR="00300F2F" w:rsidRPr="004B2B89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, državni sekretar,</w:t>
            </w:r>
          </w:p>
          <w:p w14:paraId="1702BDF2" w14:textId="24DAFCF2" w:rsidR="00300F2F" w:rsidRPr="004B2B89" w:rsidRDefault="00300F2F" w:rsidP="00890D6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60" w:after="60" w:line="200" w:lineRule="exact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4B2B89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Zorana Komar, </w:t>
            </w:r>
            <w:r w:rsidR="00C26677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v</w:t>
            </w:r>
            <w:r w:rsidR="00C0748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odja sektorja za izvajanje </w:t>
            </w:r>
            <w:r w:rsidR="00C26677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podnebn</w:t>
            </w:r>
            <w:r w:rsidR="00C0748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ih</w:t>
            </w:r>
            <w:r w:rsidR="00C26677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politik,</w:t>
            </w:r>
          </w:p>
          <w:p w14:paraId="0369F08A" w14:textId="36A9BC30" w:rsidR="00AE1F83" w:rsidRPr="00300F2F" w:rsidRDefault="00300F2F" w:rsidP="00890D6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60" w:after="60" w:line="200" w:lineRule="exact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00F2F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Eva Debevec, podsekretarka, Sektor za izvajanje podnebnih politik.</w:t>
            </w:r>
          </w:p>
        </w:tc>
      </w:tr>
      <w:tr w:rsidR="00AE1F83" w:rsidRPr="00AE1F83" w14:paraId="4E7364D9" w14:textId="77777777" w:rsidTr="00890D63">
        <w:tc>
          <w:tcPr>
            <w:tcW w:w="9163" w:type="dxa"/>
            <w:gridSpan w:val="4"/>
          </w:tcPr>
          <w:p w14:paraId="5C83FC50" w14:textId="096AD84D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  <w:r w:rsidR="00455B6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/</w:t>
            </w:r>
          </w:p>
        </w:tc>
      </w:tr>
      <w:tr w:rsidR="00AE1F83" w:rsidRPr="00AE1F83" w14:paraId="7534F46D" w14:textId="77777777" w:rsidTr="00890D63">
        <w:tc>
          <w:tcPr>
            <w:tcW w:w="9163" w:type="dxa"/>
            <w:gridSpan w:val="4"/>
          </w:tcPr>
          <w:p w14:paraId="3E08DDE2" w14:textId="62F8A69C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  <w:r w:rsidR="00B177A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455B6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6DF4F5DE" w14:textId="77777777" w:rsidTr="00D41E10">
        <w:trPr>
          <w:trHeight w:val="50"/>
        </w:trPr>
        <w:tc>
          <w:tcPr>
            <w:tcW w:w="9163" w:type="dxa"/>
            <w:gridSpan w:val="4"/>
          </w:tcPr>
          <w:p w14:paraId="74D01650" w14:textId="3C89D505" w:rsidR="00AE1F83" w:rsidRPr="00F94FD2" w:rsidRDefault="004563FB" w:rsidP="00890D6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sl-SI"/>
              </w:rPr>
            </w:pPr>
            <w:r w:rsidRPr="004563F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5. Kratek povzetek gradiva:</w:t>
            </w:r>
          </w:p>
        </w:tc>
      </w:tr>
      <w:tr w:rsidR="00AE1F83" w:rsidRPr="00AE1F83" w14:paraId="50A02115" w14:textId="77777777" w:rsidTr="00890D63">
        <w:tc>
          <w:tcPr>
            <w:tcW w:w="9163" w:type="dxa"/>
            <w:gridSpan w:val="4"/>
          </w:tcPr>
          <w:p w14:paraId="297AF830" w14:textId="3CFFEE67" w:rsidR="002B3F94" w:rsidRPr="002B3F94" w:rsidRDefault="004563FB" w:rsidP="002B3F94">
            <w:pPr>
              <w:pStyle w:val="datumtevilka"/>
              <w:jc w:val="both"/>
            </w:pPr>
            <w:r>
              <w:t>P</w:t>
            </w:r>
            <w:r w:rsidR="002B3F94" w:rsidRPr="00B77F5E">
              <w:t xml:space="preserve">redmet vladnega gradiva je </w:t>
            </w:r>
            <w:r w:rsidR="002B3F94">
              <w:t>sprememba vrednost treh projektov</w:t>
            </w:r>
            <w:r w:rsidR="002B3F94" w:rsidRPr="00B77F5E">
              <w:t xml:space="preserve">, ki so bili izbrani na Razpisu za </w:t>
            </w:r>
            <w:r w:rsidR="002B3F94" w:rsidRPr="001262D5">
              <w:t xml:space="preserve">sofinanciranje investicij v vrtcih in osnovnem šolstvu 2026-2029 </w:t>
            </w:r>
            <w:r w:rsidR="00A77340" w:rsidRPr="001262D5">
              <w:rPr>
                <w:rFonts w:cs="Arial"/>
                <w:bCs/>
                <w:color w:val="000000" w:themeColor="text1"/>
                <w:kern w:val="32"/>
              </w:rPr>
              <w:t xml:space="preserve"> Ministrstv</w:t>
            </w:r>
            <w:r w:rsidR="00F81238" w:rsidRPr="001262D5">
              <w:rPr>
                <w:rFonts w:cs="Arial"/>
                <w:bCs/>
                <w:color w:val="000000" w:themeColor="text1"/>
                <w:kern w:val="32"/>
              </w:rPr>
              <w:t>a za vzgojo in izobraževanje</w:t>
            </w:r>
            <w:r w:rsidR="00162935" w:rsidRPr="001262D5">
              <w:rPr>
                <w:rFonts w:cs="Arial"/>
                <w:bCs/>
                <w:color w:val="000000" w:themeColor="text1"/>
                <w:kern w:val="32"/>
              </w:rPr>
              <w:t xml:space="preserve"> </w:t>
            </w:r>
            <w:r w:rsidR="008800E9" w:rsidRPr="001262D5">
              <w:t xml:space="preserve">(v nadaljevanju: </w:t>
            </w:r>
            <w:r w:rsidR="00F81238" w:rsidRPr="001262D5">
              <w:t>MVI</w:t>
            </w:r>
            <w:r w:rsidR="008800E9" w:rsidRPr="001262D5">
              <w:t>)</w:t>
            </w:r>
            <w:r w:rsidR="002B3F94" w:rsidRPr="001262D5">
              <w:t>,</w:t>
            </w:r>
            <w:r w:rsidR="002B3F94" w:rsidRPr="00B77F5E">
              <w:t xml:space="preserve"> v Načrt razvojnih programov 2026-2029 – predlog za obravnavo. </w:t>
            </w:r>
          </w:p>
          <w:p w14:paraId="241386F7" w14:textId="6EC9352F" w:rsidR="00A03DD0" w:rsidRPr="00731D8C" w:rsidRDefault="00E24429" w:rsidP="00A03DD0">
            <w:pPr>
              <w:pStyle w:val="datumtevilka"/>
              <w:jc w:val="both"/>
              <w:rPr>
                <w:rFonts w:eastAsia="Aptos" w:cs="Arial"/>
                <w:kern w:val="2"/>
                <w:lang w:eastAsia="en-US"/>
                <w14:ligatures w14:val="standardContextual"/>
              </w:rPr>
            </w:pPr>
            <w:r w:rsidRPr="00E24429">
              <w:rPr>
                <w:rFonts w:eastAsia="Aptos" w:cs="Arial"/>
                <w:kern w:val="2"/>
                <w14:ligatures w14:val="standardContextual"/>
              </w:rPr>
              <w:t>Občin</w:t>
            </w:r>
            <w:r w:rsidR="00A03DD0">
              <w:rPr>
                <w:rFonts w:eastAsia="Aptos" w:cs="Arial"/>
                <w:kern w:val="2"/>
                <w14:ligatures w14:val="standardContextual"/>
              </w:rPr>
              <w:t xml:space="preserve">e so uspešno </w:t>
            </w:r>
            <w:r w:rsidRPr="00E24429">
              <w:rPr>
                <w:rFonts w:eastAsia="Aptos" w:cs="Arial"/>
                <w:kern w:val="2"/>
                <w14:ligatures w14:val="standardContextual"/>
              </w:rPr>
              <w:t>kandidiral</w:t>
            </w:r>
            <w:r w:rsidR="00A03DD0">
              <w:rPr>
                <w:rFonts w:eastAsia="Aptos" w:cs="Arial"/>
                <w:kern w:val="2"/>
                <w14:ligatures w14:val="standardContextual"/>
              </w:rPr>
              <w:t>e</w:t>
            </w:r>
            <w:r w:rsidRPr="00E24429">
              <w:rPr>
                <w:rFonts w:eastAsia="Aptos" w:cs="Arial"/>
                <w:kern w:val="2"/>
                <w14:ligatures w14:val="standardContextual"/>
              </w:rPr>
              <w:t xml:space="preserve"> </w:t>
            </w:r>
            <w:r w:rsidR="00831C9E">
              <w:rPr>
                <w:rFonts w:eastAsia="Aptos" w:cs="Arial"/>
                <w:kern w:val="2"/>
                <w14:ligatures w14:val="standardContextual"/>
              </w:rPr>
              <w:t xml:space="preserve">tudi </w:t>
            </w:r>
            <w:r w:rsidRPr="00E24429">
              <w:rPr>
                <w:rFonts w:eastAsia="Aptos" w:cs="Arial"/>
                <w:kern w:val="2"/>
                <w14:ligatures w14:val="standardContextual"/>
              </w:rPr>
              <w:t>na javnem poziv</w:t>
            </w:r>
            <w:r w:rsidR="00A2155C">
              <w:rPr>
                <w:rFonts w:eastAsia="Aptos" w:cs="Arial"/>
                <w:kern w:val="2"/>
                <w14:ligatures w14:val="standardContextual"/>
              </w:rPr>
              <w:t>u</w:t>
            </w:r>
            <w:r w:rsidRPr="00E24429">
              <w:rPr>
                <w:rFonts w:eastAsia="Aptos" w:cs="Arial"/>
                <w:kern w:val="2"/>
                <w14:ligatures w14:val="standardContextual"/>
              </w:rPr>
              <w:t xml:space="preserve"> Eko sklada </w:t>
            </w:r>
            <w:bookmarkStart w:id="0" w:name="_Hlk226032263"/>
            <w:r w:rsidR="00A2155C" w:rsidRPr="00E24429">
              <w:rPr>
                <w:rFonts w:eastAsia="Aptos" w:cs="Arial"/>
                <w:kern w:val="2"/>
                <w14:ligatures w14:val="standardContextual"/>
              </w:rPr>
              <w:t>115SUB-sNESLS24</w:t>
            </w:r>
            <w:bookmarkEnd w:id="0"/>
            <w:r w:rsidRPr="00E24429">
              <w:rPr>
                <w:rFonts w:eastAsia="Aptos" w:cs="Arial"/>
                <w:kern w:val="2"/>
                <w14:ligatures w14:val="standardContextual"/>
              </w:rPr>
              <w:t>, pri čemer</w:t>
            </w:r>
            <w:r w:rsidR="00A03DD0">
              <w:rPr>
                <w:rFonts w:eastAsia="Aptos" w:cs="Arial"/>
                <w:kern w:val="2"/>
                <w14:ligatures w14:val="standardContextual"/>
              </w:rPr>
              <w:t xml:space="preserve"> so za </w:t>
            </w:r>
            <w:r w:rsidRPr="00E24429">
              <w:rPr>
                <w:rFonts w:eastAsia="Aptos" w:cs="Arial"/>
                <w:kern w:val="2"/>
                <w14:ligatures w14:val="standardContextual"/>
              </w:rPr>
              <w:t>omenjeno investicijo pridobil</w:t>
            </w:r>
            <w:r w:rsidR="00A03DD0">
              <w:rPr>
                <w:rFonts w:eastAsia="Aptos" w:cs="Arial"/>
                <w:kern w:val="2"/>
                <w14:ligatures w14:val="standardContextual"/>
              </w:rPr>
              <w:t>e</w:t>
            </w:r>
            <w:r w:rsidRPr="00E24429">
              <w:rPr>
                <w:rFonts w:eastAsia="Aptos" w:cs="Arial"/>
                <w:kern w:val="2"/>
                <w14:ligatures w14:val="standardContextual"/>
              </w:rPr>
              <w:t xml:space="preserve"> na podlagi Odločbe Eko sklada</w:t>
            </w:r>
            <w:r w:rsidR="00A03DD0">
              <w:rPr>
                <w:rFonts w:eastAsia="Aptos" w:cs="Arial"/>
                <w:kern w:val="2"/>
                <w14:ligatures w14:val="standardContextual"/>
              </w:rPr>
              <w:t xml:space="preserve"> </w:t>
            </w:r>
            <w:r w:rsidRPr="00E24429">
              <w:rPr>
                <w:rFonts w:eastAsia="Aptos" w:cs="Arial"/>
                <w:kern w:val="2"/>
                <w14:ligatures w14:val="standardContextual"/>
              </w:rPr>
              <w:t>finančno spodbudo</w:t>
            </w:r>
            <w:r w:rsidR="00A03DD0">
              <w:rPr>
                <w:rFonts w:eastAsia="Aptos" w:cs="Arial"/>
                <w:kern w:val="2"/>
                <w14:ligatures w14:val="standardContextual"/>
              </w:rPr>
              <w:t xml:space="preserve">, ki ni večja od </w:t>
            </w:r>
            <w:r w:rsidRPr="00E24429">
              <w:rPr>
                <w:rFonts w:eastAsia="Aptos" w:cs="Arial"/>
                <w:kern w:val="2"/>
                <w14:ligatures w14:val="standardContextual"/>
              </w:rPr>
              <w:t xml:space="preserve">50 % upravičenih stroškov naložbe. </w:t>
            </w:r>
            <w:r w:rsidR="00092837" w:rsidRPr="00092837">
              <w:rPr>
                <w:rFonts w:eastAsia="Aptos" w:cs="Arial"/>
                <w:kern w:val="2"/>
                <w14:ligatures w14:val="standardContextual"/>
              </w:rPr>
              <w:t>Sredstva so načrtovana v Odloku o Programu porabe sredstev Podnebnega sklada za leta 2025-2028 (Uradni list RS, št. 76/25 in 641/26), na proračunski postavki PP 231758 - Sklad za podnebne spremembe zagotovljena, skladno s prilivi v Podnebni sklad</w:t>
            </w:r>
            <w:r w:rsidR="00092837">
              <w:rPr>
                <w:rFonts w:eastAsia="Aptos" w:cs="Arial"/>
                <w:kern w:val="2"/>
                <w:lang w:eastAsia="en-US"/>
                <w14:ligatures w14:val="standardContextual"/>
              </w:rPr>
              <w:t xml:space="preserve">. </w:t>
            </w:r>
            <w:r w:rsidR="00A03DD0" w:rsidRPr="00731D8C">
              <w:rPr>
                <w:rFonts w:eastAsia="Aptos" w:cs="Arial"/>
                <w:kern w:val="2"/>
                <w:lang w:eastAsia="en-US"/>
                <w14:ligatures w14:val="standardContextual"/>
              </w:rPr>
              <w:t>M</w:t>
            </w:r>
            <w:r w:rsidR="00F81238">
              <w:rPr>
                <w:rFonts w:eastAsia="Aptos" w:cs="Arial"/>
                <w:kern w:val="2"/>
                <w:lang w:eastAsia="en-US"/>
                <w14:ligatures w14:val="standardContextual"/>
              </w:rPr>
              <w:t>VI</w:t>
            </w:r>
            <w:r w:rsidR="00092837">
              <w:rPr>
                <w:rFonts w:eastAsia="Aptos" w:cs="Arial"/>
                <w:kern w:val="2"/>
                <w:lang w:eastAsia="en-US"/>
                <w14:ligatures w14:val="standardContextual"/>
              </w:rPr>
              <w:t xml:space="preserve"> </w:t>
            </w:r>
            <w:r w:rsidR="00A03DD0" w:rsidRPr="00731D8C">
              <w:rPr>
                <w:rFonts w:eastAsia="Aptos" w:cs="Arial"/>
                <w:kern w:val="2"/>
                <w:lang w:eastAsia="en-US"/>
                <w14:ligatures w14:val="standardContextual"/>
              </w:rPr>
              <w:t xml:space="preserve"> je v Uradnem listu RS, št. 53 z dne 11. 7. 2025 objavilo Javni razpis, s katerim bo v letih 2026</w:t>
            </w:r>
            <w:r w:rsidR="00B11615">
              <w:rPr>
                <w:rFonts w:eastAsia="Aptos" w:cs="Arial"/>
                <w:kern w:val="2"/>
                <w:lang w:eastAsia="en-US"/>
                <w14:ligatures w14:val="standardContextual"/>
              </w:rPr>
              <w:t xml:space="preserve"> - </w:t>
            </w:r>
            <w:r w:rsidR="00A03DD0" w:rsidRPr="00731D8C">
              <w:rPr>
                <w:rFonts w:eastAsia="Aptos" w:cs="Arial"/>
                <w:kern w:val="2"/>
                <w:lang w:eastAsia="en-US"/>
                <w14:ligatures w14:val="standardContextual"/>
              </w:rPr>
              <w:t>2029 namenilo do 160.000.000,00 EUR, za sofinanciranje investicij v vrtcih in osnovnem šolstvu v Republiki Sloveniji</w:t>
            </w:r>
            <w:r w:rsidR="005D7968">
              <w:rPr>
                <w:rFonts w:eastAsia="Aptos" w:cs="Arial"/>
                <w:kern w:val="2"/>
                <w:lang w:eastAsia="en-US"/>
                <w14:ligatures w14:val="standardContextual"/>
              </w:rPr>
              <w:t>.</w:t>
            </w:r>
            <w:r w:rsidR="00A03DD0" w:rsidRPr="00731D8C">
              <w:rPr>
                <w:rFonts w:eastAsia="Aptos" w:cs="Arial"/>
                <w:kern w:val="2"/>
                <w:lang w:eastAsia="en-US"/>
                <w14:ligatures w14:val="standardContextual"/>
              </w:rPr>
              <w:t xml:space="preserve">  </w:t>
            </w:r>
          </w:p>
          <w:p w14:paraId="1722B650" w14:textId="5BB664FB" w:rsidR="00A03DD0" w:rsidRPr="00731D8C" w:rsidRDefault="00A03DD0" w:rsidP="00A03DD0">
            <w:pPr>
              <w:pStyle w:val="datumtevilka"/>
              <w:jc w:val="both"/>
              <w:rPr>
                <w:rFonts w:eastAsia="Aptos" w:cs="Arial"/>
                <w:kern w:val="2"/>
                <w:lang w:eastAsia="en-US"/>
                <w14:ligatures w14:val="standardContextual"/>
              </w:rPr>
            </w:pPr>
            <w:r w:rsidRPr="00731D8C">
              <w:rPr>
                <w:rFonts w:eastAsia="Aptos" w:cs="Arial"/>
                <w:kern w:val="2"/>
                <w:lang w:eastAsia="en-US"/>
                <w14:ligatures w14:val="standardContextual"/>
              </w:rPr>
              <w:t>Namen razpisa je bilo</w:t>
            </w:r>
            <w:r w:rsidR="00A77340">
              <w:rPr>
                <w:rFonts w:eastAsia="Aptos" w:cs="Arial"/>
                <w:kern w:val="2"/>
                <w:lang w:eastAsia="en-US"/>
                <w14:ligatures w14:val="standardContextual"/>
              </w:rPr>
              <w:t xml:space="preserve"> </w:t>
            </w:r>
            <w:r w:rsidRPr="00731D8C">
              <w:rPr>
                <w:rFonts w:eastAsia="Aptos" w:cs="Arial"/>
                <w:kern w:val="2"/>
                <w:lang w:eastAsia="en-US"/>
                <w14:ligatures w14:val="standardContextual"/>
              </w:rPr>
              <w:t>sofinanciranje investicij v objekte vzgojno - izobraževalnih zavodov (v nadaljevanju: VIZ), ki sodijo v delovno pristojnost</w:t>
            </w:r>
            <w:r w:rsidR="00B11615">
              <w:rPr>
                <w:rFonts w:eastAsia="Aptos" w:cs="Arial"/>
                <w:kern w:val="2"/>
                <w:lang w:eastAsia="en-US"/>
                <w14:ligatures w14:val="standardContextual"/>
              </w:rPr>
              <w:t xml:space="preserve"> ministrstva</w:t>
            </w:r>
            <w:r w:rsidRPr="00731D8C">
              <w:rPr>
                <w:rFonts w:eastAsia="Aptos" w:cs="Arial"/>
                <w:kern w:val="2"/>
                <w:lang w:eastAsia="en-US"/>
                <w14:ligatures w14:val="standardContextual"/>
              </w:rPr>
              <w:t xml:space="preserve">, oziroma v objekte vrtcev in osnovnega šolstva. Z razpisom se zagotavlja finančna pomoč občinam pri uresničitvi načrtovanih projektov za objekte VIZ zaradi zagotavljanja manjkajočih površin in prostorov in/ali zagotavljanja statične in potresne varnosti objektov. </w:t>
            </w:r>
          </w:p>
          <w:p w14:paraId="34145C12" w14:textId="2C255C4F" w:rsidR="00A03DD0" w:rsidRPr="00731D8C" w:rsidRDefault="00A03DD0" w:rsidP="00A03DD0">
            <w:pPr>
              <w:pStyle w:val="datumtevilka"/>
              <w:jc w:val="both"/>
              <w:rPr>
                <w:rFonts w:eastAsia="Aptos" w:cs="Arial"/>
                <w:kern w:val="2"/>
                <w:lang w:eastAsia="en-US"/>
                <w14:ligatures w14:val="standardContextual"/>
              </w:rPr>
            </w:pPr>
            <w:r w:rsidRPr="00731D8C">
              <w:rPr>
                <w:rFonts w:eastAsia="Aptos" w:cs="Arial"/>
                <w:kern w:val="2"/>
                <w:lang w:eastAsia="en-US"/>
                <w14:ligatures w14:val="standardContextual"/>
              </w:rPr>
              <w:t>Cilj razpisa je bilo v letih 2026 – 2029 prispevati k realizaciji čim večjega števila projektov v rekonstrukcije in/ali novogradnje objektov vrtcev in osnovnega šolstva.</w:t>
            </w:r>
          </w:p>
          <w:p w14:paraId="69893AC2" w14:textId="1A4FFE30" w:rsidR="004563FB" w:rsidRPr="00EF1559" w:rsidRDefault="00A03DD0" w:rsidP="006534DF">
            <w:pPr>
              <w:jc w:val="both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731D8C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Za navedene investicije imajo občine izdelano investicijsko dokumentacijo, ki je skladna z Uredbo o enotni metodologiji za pripravo investicijske dokumentacije na področju javnih financ (Uradni list RS, št. 60/06, 54/10 in 27/16) ter podpisan(e) in žigosan(e) sklep(e) o potrditvi investicijske dokumentacije s strani odgovornega organa oziroma osebe občine.</w:t>
            </w:r>
          </w:p>
        </w:tc>
      </w:tr>
      <w:tr w:rsidR="00AE1F83" w:rsidRPr="00AE1F83" w14:paraId="7543F4BC" w14:textId="69D63BFB" w:rsidTr="00890D63">
        <w:tc>
          <w:tcPr>
            <w:tcW w:w="9163" w:type="dxa"/>
            <w:gridSpan w:val="4"/>
          </w:tcPr>
          <w:p w14:paraId="2A21FF18" w14:textId="2AD5DEEF" w:rsidR="00AE1F83" w:rsidRPr="00AE1F83" w:rsidRDefault="00AE1F83" w:rsidP="00890D6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AE1F83" w14:paraId="4BC5F5D3" w14:textId="4D889251" w:rsidTr="00890D63">
        <w:tc>
          <w:tcPr>
            <w:tcW w:w="1448" w:type="dxa"/>
          </w:tcPr>
          <w:p w14:paraId="4B10D944" w14:textId="45933A87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06BE10A" w14:textId="77985DA4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5A52695" w14:textId="513DDE5E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22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DA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/NE</w:t>
            </w:r>
          </w:p>
        </w:tc>
      </w:tr>
      <w:tr w:rsidR="00AE1F83" w:rsidRPr="00AE1F83" w14:paraId="40D2CFE9" w14:textId="01ED74EF" w:rsidTr="00890D63">
        <w:tc>
          <w:tcPr>
            <w:tcW w:w="1448" w:type="dxa"/>
          </w:tcPr>
          <w:p w14:paraId="04747560" w14:textId="4A16D4E0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02C78F90" w14:textId="1286542C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CDB36D1" w14:textId="317F7663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422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A27CDF6" w14:textId="50BD651D" w:rsidTr="00890D63">
        <w:tc>
          <w:tcPr>
            <w:tcW w:w="1448" w:type="dxa"/>
          </w:tcPr>
          <w:p w14:paraId="727F0245" w14:textId="0A6AA5EC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0D870F19" w14:textId="22EE1FAC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15AF9A4" w14:textId="08DE3C56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422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50578951" w14:textId="2605D3AD" w:rsidTr="00890D63">
        <w:tc>
          <w:tcPr>
            <w:tcW w:w="1448" w:type="dxa"/>
          </w:tcPr>
          <w:p w14:paraId="141537DA" w14:textId="147E23D9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D0C65BD" w14:textId="0F07D65C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A7B856" w14:textId="20E5AC0B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422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094C62EA" w14:textId="47993B11" w:rsidTr="00890D63">
        <w:tc>
          <w:tcPr>
            <w:tcW w:w="1448" w:type="dxa"/>
          </w:tcPr>
          <w:p w14:paraId="493BCC9B" w14:textId="4AB09080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16252A88" w14:textId="288714A1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DD5D2D" w14:textId="69C50D39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422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93D505F" w14:textId="31BDF198" w:rsidTr="00890D63">
        <w:tc>
          <w:tcPr>
            <w:tcW w:w="1448" w:type="dxa"/>
          </w:tcPr>
          <w:p w14:paraId="527B5D22" w14:textId="17B014B8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1B0CF0B" w14:textId="7A443960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5703D633" w14:textId="697467C5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422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B3CE4C8" w14:textId="08BD9546" w:rsidTr="00890D63">
        <w:tc>
          <w:tcPr>
            <w:tcW w:w="1448" w:type="dxa"/>
            <w:tcBorders>
              <w:bottom w:val="single" w:sz="4" w:space="0" w:color="auto"/>
            </w:tcBorders>
          </w:tcPr>
          <w:p w14:paraId="5041314A" w14:textId="57B99559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700CC97C" w14:textId="644E6396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359A7F93" w14:textId="373CDD2F" w:rsidR="00AE1F83" w:rsidRPr="00AE1F83" w:rsidRDefault="00AE1F83" w:rsidP="00890D6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31D090A" w14:textId="15204819" w:rsidR="00AE1F83" w:rsidRPr="00AE1F83" w:rsidRDefault="00AE1F83" w:rsidP="00890D6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BF087EC" w14:textId="0642DDB5" w:rsidR="00AE1F83" w:rsidRPr="00AE1F83" w:rsidRDefault="00AE1F83" w:rsidP="00890D6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59B208F" w14:textId="0F17379F" w:rsidR="00AE1F83" w:rsidRPr="00AE1F83" w:rsidRDefault="00AE1F83" w:rsidP="00890D6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422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065BD95" w14:textId="0CEB4130" w:rsidTr="00890D63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A6B8" w14:textId="30530AB5" w:rsidR="00B03358" w:rsidRDefault="00AE1F83" w:rsidP="006534D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41E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04C72812" w14:textId="77777777" w:rsidR="00771FAE" w:rsidRDefault="006534DF" w:rsidP="00771F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Skupna vrednost projekt</w:t>
            </w:r>
            <w:r w:rsidR="006D5CD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a:</w:t>
            </w:r>
          </w:p>
          <w:p w14:paraId="2918CE57" w14:textId="5C7F3182" w:rsidR="00997463" w:rsidRPr="00771FAE" w:rsidRDefault="006D5CD4" w:rsidP="00771F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71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2570-26-0004</w:t>
            </w:r>
            <w:r w:rsidRPr="00771FA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7563F1" w:rsidRPr="007563F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Vrtec Čira Čara</w:t>
            </w:r>
            <w:r w:rsidRPr="00771FA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 novelaciji projekta znaša 4.925.</w:t>
            </w:r>
            <w:r w:rsidR="00DA48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297,32</w:t>
            </w:r>
            <w:r w:rsidRPr="00771FA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EUR, od tega </w:t>
            </w:r>
            <w:r w:rsidR="00997463" w:rsidRPr="00771FA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je </w:t>
            </w:r>
            <w:r w:rsidRPr="00771FA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2.965.642,93 EUR lastnih finančnih sredstev </w:t>
            </w:r>
            <w:r w:rsidR="00997463" w:rsidRPr="00771FA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</w:t>
            </w:r>
            <w:r w:rsidRPr="00771FA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bčine,  396.350,50 EUR </w:t>
            </w:r>
            <w:r w:rsidR="00F8123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sofinancerskih sredstev</w:t>
            </w:r>
            <w:r w:rsidRPr="00771FA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Eko sklada in 1.563.303,89 EUR sofinancerskih sredstev </w:t>
            </w:r>
            <w:r w:rsidR="00F8123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MVI</w:t>
            </w:r>
            <w:r w:rsidR="00997463" w:rsidRPr="00771FA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118DE649" w14:textId="7C131163" w:rsidR="00997463" w:rsidRDefault="00997463" w:rsidP="0099746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71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2570-23-0002</w:t>
            </w:r>
            <w:r w:rsidRPr="00771FA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OŠ Miren in postavitev nove telovadnice - 3. faza po novelaciji projekta znaša </w:t>
            </w:r>
            <w:r w:rsidRPr="00D41E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3.026.599,71 EUR, od tega je 648.361,74 </w:t>
            </w:r>
            <w:r w:rsidR="00771FA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  <w:r w:rsidRPr="00D41E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lastnih finančnih sredstev Občine, 386.396,38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</w:t>
            </w:r>
            <w:r w:rsidRPr="00283C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 s</w:t>
            </w:r>
            <w:r w:rsidR="00F8123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ofinancerskih sredstev</w:t>
            </w:r>
            <w:r w:rsidRPr="00283C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Eko sklada in  1.991.841,59 EUR  sofinancerskih sredstev </w:t>
            </w:r>
            <w:r w:rsidR="00F8123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MVI</w:t>
            </w:r>
            <w:r w:rsidR="00A773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78B3AFA1" w14:textId="72DF7A78" w:rsidR="00A77340" w:rsidRPr="00AE1F83" w:rsidRDefault="00997463" w:rsidP="00A7734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71F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2570-26-0002</w:t>
            </w:r>
            <w:r w:rsidRPr="00771FA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Rekonstrukcija in prizidava OŠ Log-Dragomer</w:t>
            </w:r>
            <w:r w:rsidR="00D96E4D" w:rsidRPr="00771FA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 novelaciji projekta znaša 1.751.088,96 EUR, od tega je </w:t>
            </w:r>
            <w:r w:rsidR="00771FAE" w:rsidRPr="00771FA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490.766,72 EUR lastnih finančnih sredstev občine, do 236.455,60 EUR s</w:t>
            </w:r>
            <w:r w:rsidR="00F8123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ofinancerskih sredstev</w:t>
            </w:r>
            <w:r w:rsidR="00771FAE" w:rsidRPr="00771FA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Eko sklada in 1.023.866,64 EUR sofinancerskih sredstev </w:t>
            </w:r>
            <w:r w:rsidR="00F8123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MVI</w:t>
            </w:r>
            <w:r w:rsidR="00771FAE" w:rsidRPr="00771FA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="00771FA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</w:tc>
      </w:tr>
    </w:tbl>
    <w:p w14:paraId="7A26CDF9" w14:textId="3EFDDC9D" w:rsidR="00AE1F83" w:rsidRPr="00AE1F83" w:rsidRDefault="00890D6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  <w:r>
        <w:rPr>
          <w:rFonts w:ascii="Arial" w:eastAsia="Times New Roman" w:hAnsi="Arial" w:cs="Arial"/>
          <w:vanish/>
          <w:sz w:val="20"/>
          <w:szCs w:val="20"/>
        </w:rPr>
        <w:br w:type="textWrapping" w:clear="all"/>
      </w:r>
    </w:p>
    <w:tbl>
      <w:tblPr>
        <w:tblW w:w="965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0"/>
        <w:gridCol w:w="314"/>
        <w:gridCol w:w="1215"/>
        <w:gridCol w:w="498"/>
        <w:gridCol w:w="986"/>
        <w:gridCol w:w="813"/>
        <w:gridCol w:w="776"/>
        <w:gridCol w:w="963"/>
        <w:gridCol w:w="2552"/>
      </w:tblGrid>
      <w:tr w:rsidR="00AE1F83" w:rsidRPr="00AE1F83" w14:paraId="750ECADC" w14:textId="2135EB9A" w:rsidTr="001A5194">
        <w:trPr>
          <w:cantSplit/>
          <w:trHeight w:val="35"/>
        </w:trPr>
        <w:tc>
          <w:tcPr>
            <w:tcW w:w="9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8C949" w14:textId="7131DE9C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61F0ADB3" w14:textId="536BE4EC" w:rsidTr="001A5194">
        <w:trPr>
          <w:cantSplit/>
          <w:trHeight w:val="276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5DA" w14:textId="2C9C4033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76D1" w14:textId="19FEBE1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BF9" w14:textId="6AE6934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673" w14:textId="6F82AC3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F31" w14:textId="00AEF7F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021AD3D0" w14:textId="250E937F" w:rsidTr="001A5194">
        <w:trPr>
          <w:cantSplit/>
          <w:trHeight w:val="423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274" w14:textId="0294CD04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199" w14:textId="2189B8B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BD0" w14:textId="3B8123E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B00" w14:textId="644AF4F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0EE" w14:textId="2AA55D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307D7F4" w14:textId="0CBDE284" w:rsidTr="001A5194">
        <w:trPr>
          <w:cantSplit/>
          <w:trHeight w:val="423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506" w14:textId="4073821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71" w14:textId="2A5315C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DDD" w14:textId="5076860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AA5" w14:textId="6E015AA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118" w14:textId="44FF2F1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71DBCC2" w14:textId="74A22929" w:rsidTr="001A5194">
        <w:trPr>
          <w:cantSplit/>
          <w:trHeight w:val="423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423" w14:textId="39D81E61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E8" w14:textId="331253D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F1B" w14:textId="6128435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D11" w14:textId="60AB41D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259" w14:textId="25096631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01F1CB4E" w14:textId="02BE42B9" w:rsidTr="001A5194">
        <w:trPr>
          <w:cantSplit/>
          <w:trHeight w:val="623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2CD" w14:textId="5EF5B0A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AFE" w14:textId="1287884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A51" w14:textId="7484FFA9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950" w14:textId="2D50E2B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B45" w14:textId="13175FA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532029AD" w14:textId="3261F6D2" w:rsidTr="001A5194">
        <w:trPr>
          <w:cantSplit/>
          <w:trHeight w:val="423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C85" w14:textId="1658825E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21A" w14:textId="5C8E1B1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A60" w14:textId="52B19A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0EE" w14:textId="0279FD4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BF2" w14:textId="1CF65D3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5293B734" w14:textId="395042F9" w:rsidTr="001A5194">
        <w:trPr>
          <w:cantSplit/>
          <w:trHeight w:val="257"/>
        </w:trPr>
        <w:tc>
          <w:tcPr>
            <w:tcW w:w="9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EBA7DE" w14:textId="7A94CB82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71C51BB2" w14:textId="7E027CC4" w:rsidTr="001A5194">
        <w:trPr>
          <w:cantSplit/>
          <w:trHeight w:val="257"/>
        </w:trPr>
        <w:tc>
          <w:tcPr>
            <w:tcW w:w="9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831A4" w14:textId="595070C1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 Pravice porabe za izvedbo predlaganih rešitev so zagotovljene:</w:t>
            </w:r>
          </w:p>
        </w:tc>
      </w:tr>
      <w:tr w:rsidR="00AE1F83" w:rsidRPr="00AE1F83" w14:paraId="05E7ED5F" w14:textId="0DC779BA" w:rsidTr="001A5194">
        <w:trPr>
          <w:cantSplit/>
          <w:trHeight w:val="1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191" w14:textId="0EEBF19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2B6" w14:textId="5FBEBF5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48F" w14:textId="78ABF27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FC4" w14:textId="730B42A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66B" w14:textId="5E1CB13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46392F" w14:paraId="074C58FC" w14:textId="62F3AB96" w:rsidTr="001A5194">
        <w:trPr>
          <w:cantSplit/>
          <w:trHeight w:val="32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ACA" w14:textId="69B22573" w:rsidR="00AE1F83" w:rsidRPr="00295D6F" w:rsidRDefault="0029596E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295D6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Ministrstvo za okolje</w:t>
            </w:r>
            <w:r w:rsidR="001D167C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, podnebje in energijo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07B" w14:textId="17FD3B8A" w:rsidR="00AE1F83" w:rsidRPr="00C6651C" w:rsidRDefault="0059797D" w:rsidP="0059797D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D41E10">
              <w:rPr>
                <w:rFonts w:ascii="Arial" w:hAnsi="Arial" w:cs="Arial"/>
                <w:color w:val="000000" w:themeColor="text1"/>
                <w:sz w:val="20"/>
                <w:szCs w:val="20"/>
              </w:rPr>
              <w:t>2570-26-0002 Rekonstrukcija in prizidava OŠ Log-Dragomer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1E4" w14:textId="3D8B818E" w:rsidR="00AE1F83" w:rsidRPr="00AF7426" w:rsidRDefault="008772AB" w:rsidP="0059797D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AF7426">
              <w:rPr>
                <w:rFonts w:ascii="Arial" w:hAnsi="Arial" w:cs="Arial"/>
                <w:sz w:val="20"/>
                <w:szCs w:val="20"/>
              </w:rPr>
              <w:t>231</w:t>
            </w:r>
            <w:r w:rsidR="000F7D7A" w:rsidRPr="00AF7426">
              <w:rPr>
                <w:rFonts w:ascii="Arial" w:hAnsi="Arial" w:cs="Arial"/>
                <w:sz w:val="20"/>
                <w:szCs w:val="20"/>
              </w:rPr>
              <w:t>758</w:t>
            </w:r>
            <w:r w:rsidRPr="00AF74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7D7A" w:rsidRPr="00AF7426">
              <w:rPr>
                <w:rFonts w:ascii="Arial" w:hAnsi="Arial" w:cs="Arial"/>
                <w:sz w:val="20"/>
                <w:szCs w:val="20"/>
              </w:rPr>
              <w:t>Sklad za podnebne spremembe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569" w14:textId="31921F43" w:rsidR="00AE1F83" w:rsidRPr="0046392F" w:rsidRDefault="00027305" w:rsidP="0059797D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2</w:t>
            </w:r>
            <w:r w:rsidR="00E23C29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36</w:t>
            </w:r>
            <w:r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.</w:t>
            </w:r>
            <w:r w:rsidR="00E23C29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455</w:t>
            </w:r>
            <w:r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,</w:t>
            </w:r>
            <w:r w:rsidR="00E23C29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60</w:t>
            </w:r>
            <w:r w:rsidR="008772AB"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 </w:t>
            </w:r>
            <w:r w:rsidR="00B24DA1"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11B" w14:textId="4236F6AB" w:rsidR="00AE1F83" w:rsidRPr="0046392F" w:rsidRDefault="0029596E" w:rsidP="0059797D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0.00</w:t>
            </w:r>
            <w:r w:rsidR="00B24DA1"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 EUR</w:t>
            </w:r>
          </w:p>
        </w:tc>
      </w:tr>
      <w:tr w:rsidR="003B4B88" w:rsidRPr="0046392F" w14:paraId="4BD90303" w14:textId="77777777" w:rsidTr="001A5194">
        <w:trPr>
          <w:cantSplit/>
          <w:trHeight w:val="32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AEB" w14:textId="57523074" w:rsidR="003B4B88" w:rsidRPr="00295D6F" w:rsidRDefault="003B4B88" w:rsidP="003B4B8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DC7307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Ministrstvo za </w:t>
            </w: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vzgojo in </w:t>
            </w:r>
            <w:r w:rsidRPr="00DC7307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izobraževanje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40C7" w14:textId="0719A5EA" w:rsidR="003B4B88" w:rsidRPr="00D41E10" w:rsidRDefault="003B4B88" w:rsidP="003B4B88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41E10">
              <w:rPr>
                <w:rFonts w:ascii="Arial" w:hAnsi="Arial" w:cs="Arial"/>
                <w:color w:val="000000" w:themeColor="text1"/>
                <w:sz w:val="20"/>
                <w:szCs w:val="20"/>
              </w:rPr>
              <w:t>2570-26-0002 Rekonstrukcija in prizidava OŠ Log-Dragomer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F01B" w14:textId="7DFEB854" w:rsidR="003B4B88" w:rsidRPr="00AF7426" w:rsidRDefault="003B4B88" w:rsidP="003B4B88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6392F">
              <w:rPr>
                <w:rFonts w:ascii="Arial" w:hAnsi="Arial" w:cs="Arial"/>
                <w:color w:val="000000" w:themeColor="text1"/>
                <w:sz w:val="20"/>
                <w:szCs w:val="20"/>
              </w:rPr>
              <w:t>231738 Sofinanciranje investicij v osnovnem šolstvu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FF2C" w14:textId="2FF262CE" w:rsidR="003B4B88" w:rsidRPr="0046392F" w:rsidRDefault="003B4B88" w:rsidP="003B4B88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0,00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F9C7" w14:textId="00C54F15" w:rsidR="003B4B88" w:rsidRPr="0046392F" w:rsidRDefault="003B4B88" w:rsidP="003B4B88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0,00 EUR</w:t>
            </w:r>
          </w:p>
        </w:tc>
      </w:tr>
      <w:tr w:rsidR="009F538A" w:rsidRPr="0046392F" w14:paraId="61D011CB" w14:textId="77777777" w:rsidTr="001A5194">
        <w:trPr>
          <w:cantSplit/>
          <w:trHeight w:val="32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C4A8" w14:textId="22A6C9D5" w:rsidR="009F538A" w:rsidRPr="00295D6F" w:rsidRDefault="001D167C" w:rsidP="009F538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295D6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lastRenderedPageBreak/>
              <w:t>Ministrstvo za okolje</w:t>
            </w: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, podnebje in energijo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1688" w14:textId="5E60EAAA" w:rsidR="009F538A" w:rsidRPr="00C6651C" w:rsidRDefault="009F538A" w:rsidP="009F538A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D41E10">
              <w:rPr>
                <w:rFonts w:ascii="Arial" w:hAnsi="Arial" w:cs="Arial"/>
                <w:color w:val="000000" w:themeColor="text1"/>
                <w:sz w:val="20"/>
                <w:szCs w:val="20"/>
              </w:rPr>
              <w:t>2570-23-0002 OŠ Miren in postavitev nove telovadnice - 3. faza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2D68" w14:textId="0F82C3EF" w:rsidR="009F538A" w:rsidRPr="00AF7426" w:rsidRDefault="000F7D7A" w:rsidP="009F538A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AF7426">
              <w:rPr>
                <w:rFonts w:ascii="Arial" w:hAnsi="Arial" w:cs="Arial"/>
                <w:sz w:val="20"/>
                <w:szCs w:val="20"/>
              </w:rPr>
              <w:t>231758 Sklad za podnebne spremembe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CBFE" w14:textId="5B50D9FF" w:rsidR="009F538A" w:rsidRPr="0046392F" w:rsidRDefault="00B80434" w:rsidP="009F538A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386.396,38</w:t>
            </w:r>
            <w:r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A79E" w14:textId="294647FF" w:rsidR="009F538A" w:rsidRPr="0046392F" w:rsidRDefault="00B80434" w:rsidP="009F538A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0,00</w:t>
            </w:r>
            <w:r w:rsidR="009F538A"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 EUR</w:t>
            </w:r>
          </w:p>
        </w:tc>
      </w:tr>
      <w:tr w:rsidR="00175399" w:rsidRPr="0046392F" w14:paraId="7A5CB3B7" w14:textId="77777777" w:rsidTr="0090398A">
        <w:trPr>
          <w:cantSplit/>
          <w:trHeight w:val="32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C336" w14:textId="1B39C113" w:rsidR="00175399" w:rsidRPr="00295D6F" w:rsidRDefault="00175399" w:rsidP="001753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DC7307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Ministrstvo za </w:t>
            </w: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vzgojo in </w:t>
            </w:r>
            <w:r w:rsidRPr="00DC7307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izobraževanje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C54F" w14:textId="11B0AC14" w:rsidR="00175399" w:rsidRPr="00D41E10" w:rsidRDefault="00175399" w:rsidP="0017539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41E10">
              <w:rPr>
                <w:rFonts w:ascii="Arial" w:hAnsi="Arial" w:cs="Arial"/>
                <w:color w:val="000000" w:themeColor="text1"/>
                <w:sz w:val="20"/>
                <w:szCs w:val="20"/>
              </w:rPr>
              <w:t>2570-23-0002 OŠ Miren in postavitev nove telovadnice - 3. faza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479C" w14:textId="41C63B41" w:rsidR="00175399" w:rsidRPr="00AF7426" w:rsidRDefault="00175399" w:rsidP="0017539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6392F">
              <w:rPr>
                <w:rFonts w:ascii="Arial" w:hAnsi="Arial" w:cs="Arial"/>
                <w:color w:val="000000" w:themeColor="text1"/>
                <w:sz w:val="20"/>
                <w:szCs w:val="20"/>
              </w:rPr>
              <w:t>231738 Sofinanciranje investicij v osnovnem šolstvu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F255" w14:textId="6CDC0B18" w:rsidR="00175399" w:rsidRPr="0046392F" w:rsidRDefault="00175399" w:rsidP="0017539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0,00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655E" w14:textId="50A299CB" w:rsidR="00175399" w:rsidRPr="0046392F" w:rsidRDefault="00175399" w:rsidP="0017539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0,00 EUR</w:t>
            </w:r>
          </w:p>
        </w:tc>
      </w:tr>
      <w:tr w:rsidR="009F538A" w:rsidRPr="0046392F" w14:paraId="0E808716" w14:textId="77777777" w:rsidTr="001A5194">
        <w:trPr>
          <w:cantSplit/>
          <w:trHeight w:val="32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E736" w14:textId="2BDFFED6" w:rsidR="009F538A" w:rsidRPr="00295D6F" w:rsidRDefault="001D167C" w:rsidP="009F538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295D6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Ministrstvo za okolje</w:t>
            </w: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, podnebje in energijo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F3FD" w14:textId="7DDAD093" w:rsidR="009F538A" w:rsidRPr="00C6651C" w:rsidRDefault="009F538A" w:rsidP="009F538A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D41E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2570-26-0004 </w:t>
            </w:r>
            <w:r w:rsidR="00AA433B" w:rsidRPr="00AA433B">
              <w:rPr>
                <w:rFonts w:ascii="Arial" w:hAnsi="Arial" w:cs="Arial"/>
                <w:color w:val="000000" w:themeColor="text1"/>
                <w:sz w:val="20"/>
                <w:szCs w:val="20"/>
              </w:rPr>
              <w:t>Vrtec Čira Čara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DD91" w14:textId="2346D23E" w:rsidR="009F538A" w:rsidRPr="00AF7426" w:rsidRDefault="000F7D7A" w:rsidP="009F538A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AF7426">
              <w:rPr>
                <w:rFonts w:ascii="Arial" w:hAnsi="Arial" w:cs="Arial"/>
                <w:sz w:val="20"/>
                <w:szCs w:val="20"/>
              </w:rPr>
              <w:t>231758 Sklad za podnebne spremembe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E769" w14:textId="2164C76A" w:rsidR="009F538A" w:rsidRPr="0046392F" w:rsidRDefault="00C6651C" w:rsidP="009F538A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396.350,50</w:t>
            </w:r>
            <w:r w:rsidR="008772AB"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 </w:t>
            </w:r>
            <w:r w:rsidR="009F538A"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518E" w14:textId="01051A56" w:rsidR="009F538A" w:rsidRPr="0046392F" w:rsidRDefault="009F538A" w:rsidP="009F538A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0.00 EUR</w:t>
            </w:r>
          </w:p>
        </w:tc>
      </w:tr>
      <w:tr w:rsidR="00175399" w:rsidRPr="0046392F" w14:paraId="2BF00660" w14:textId="77777777" w:rsidTr="0090398A">
        <w:trPr>
          <w:cantSplit/>
          <w:trHeight w:val="32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6341" w14:textId="22CF0DCF" w:rsidR="00175399" w:rsidRPr="00295D6F" w:rsidRDefault="00175399" w:rsidP="001753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DC7307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Ministrstvo za </w:t>
            </w: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vzgojo in </w:t>
            </w:r>
            <w:r w:rsidRPr="00DC7307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izobraževanje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86F6" w14:textId="7C5191E4" w:rsidR="00175399" w:rsidRPr="00D41E10" w:rsidRDefault="00175399" w:rsidP="0017539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41E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2570-26-0004 </w:t>
            </w:r>
            <w:r w:rsidRPr="00AA433B">
              <w:rPr>
                <w:rFonts w:ascii="Arial" w:hAnsi="Arial" w:cs="Arial"/>
                <w:color w:val="000000" w:themeColor="text1"/>
                <w:sz w:val="20"/>
                <w:szCs w:val="20"/>
              </w:rPr>
              <w:t>Vrtec Čira Čara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56BE" w14:textId="6056D3E8" w:rsidR="00175399" w:rsidRPr="00AF7426" w:rsidRDefault="00175399" w:rsidP="0017539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231739 - </w:t>
            </w:r>
            <w:r w:rsidRPr="0046392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Sofinanciranje investicij v vrtcih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ACE3" w14:textId="7E0C63B0" w:rsidR="00175399" w:rsidRPr="0046392F" w:rsidRDefault="00175399" w:rsidP="0017539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0,00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4FAB" w14:textId="3C59532B" w:rsidR="00175399" w:rsidRPr="0046392F" w:rsidRDefault="00175399" w:rsidP="0017539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0,00 EUR</w:t>
            </w:r>
          </w:p>
        </w:tc>
      </w:tr>
      <w:tr w:rsidR="00AE1F83" w:rsidRPr="0046392F" w14:paraId="4691E305" w14:textId="2971478E" w:rsidTr="00B80434">
        <w:trPr>
          <w:cantSplit/>
          <w:trHeight w:val="95"/>
        </w:trPr>
        <w:tc>
          <w:tcPr>
            <w:tcW w:w="4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F2" w14:textId="63DF4F16" w:rsidR="00AE1F83" w:rsidRPr="0046392F" w:rsidRDefault="0059797D" w:rsidP="0059797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46392F">
              <w:rPr>
                <w:rFonts w:ascii="Arial" w:eastAsia="Times New Roman" w:hAnsi="Arial" w:cs="Arial"/>
                <w:b/>
                <w:color w:val="000000" w:themeColor="text1"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2FB" w14:textId="4F373011" w:rsidR="00AE1F83" w:rsidRPr="0046392F" w:rsidRDefault="00B80434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1.019.202,48</w:t>
            </w:r>
            <w:r w:rsidR="002E30F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772AB" w:rsidRPr="0046392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646" w14:textId="254ADBB4" w:rsidR="00AE1F83" w:rsidRPr="0046392F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kern w:val="32"/>
                <w:sz w:val="20"/>
                <w:szCs w:val="20"/>
                <w:lang w:eastAsia="sl-SI"/>
              </w:rPr>
              <w:t>0,00 EUR</w:t>
            </w:r>
          </w:p>
        </w:tc>
      </w:tr>
      <w:tr w:rsidR="00AE1F83" w:rsidRPr="0046392F" w14:paraId="6FE01854" w14:textId="5249FF09" w:rsidTr="001A5194">
        <w:trPr>
          <w:cantSplit/>
          <w:trHeight w:val="294"/>
        </w:trPr>
        <w:tc>
          <w:tcPr>
            <w:tcW w:w="9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F1D9E" w14:textId="1002B0EC" w:rsidR="00AE1F83" w:rsidRPr="0046392F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46392F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 Manjkajoče pravice porabe bodo zagotovljene s prerazporeditvijo:</w:t>
            </w:r>
          </w:p>
        </w:tc>
      </w:tr>
      <w:tr w:rsidR="00AE1F83" w:rsidRPr="0046392F" w14:paraId="585153F2" w14:textId="18A32BF5" w:rsidTr="001A5194">
        <w:trPr>
          <w:cantSplit/>
          <w:trHeight w:val="1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7DE" w14:textId="0C245F72" w:rsidR="00AE1F83" w:rsidRPr="00DC7307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C730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21B" w14:textId="26C3A016" w:rsidR="00AE1F83" w:rsidRPr="00DC7307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C730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Šifra in naziv ukrepa, projekta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A6F" w14:textId="0DBD420B" w:rsidR="00AE1F83" w:rsidRPr="0046392F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392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236" w14:textId="52DB0F3F" w:rsidR="00AE1F83" w:rsidRPr="0046392F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392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Znesek za tekoče leto (t)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BF3" w14:textId="3D62F6CF" w:rsidR="00AE1F83" w:rsidRPr="0046392F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392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Znesek za t + 1 </w:t>
            </w:r>
          </w:p>
        </w:tc>
      </w:tr>
      <w:tr w:rsidR="00B80434" w:rsidRPr="0046392F" w14:paraId="13A329C1" w14:textId="77777777" w:rsidTr="00C61276">
        <w:trPr>
          <w:cantSplit/>
          <w:trHeight w:val="149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82D3" w14:textId="239B121D" w:rsidR="00B80434" w:rsidRPr="00DC7307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295D6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Ministrstvo za okolje</w:t>
            </w: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, podnebje in energijo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9413" w14:textId="457F930E" w:rsidR="00B80434" w:rsidRPr="0046392F" w:rsidRDefault="00C61276" w:rsidP="00C6127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1276">
              <w:rPr>
                <w:rFonts w:ascii="Arial" w:eastAsia="Times New Roman" w:hAnsi="Arial" w:cs="Times New Roman"/>
                <w:sz w:val="20"/>
                <w:szCs w:val="24"/>
                <w:lang w:val="en-US"/>
              </w:rPr>
              <w:t>2550-17-0003 Poraba sredstev Sklada za podnebne spremembe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51F4" w14:textId="6678BF75" w:rsidR="00B80434" w:rsidRPr="0046392F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7426">
              <w:rPr>
                <w:rFonts w:ascii="Arial" w:hAnsi="Arial" w:cs="Arial"/>
                <w:sz w:val="20"/>
                <w:szCs w:val="20"/>
              </w:rPr>
              <w:t>231758 Sklad za podnebne spremembe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C831" w14:textId="6FC48905" w:rsidR="00B80434" w:rsidRPr="0046392F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0,00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F5BE" w14:textId="1C69B189" w:rsidR="00B80434" w:rsidRPr="0046392F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386.396,38</w:t>
            </w:r>
            <w:r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 EUR</w:t>
            </w:r>
          </w:p>
        </w:tc>
      </w:tr>
      <w:tr w:rsidR="00B80434" w:rsidRPr="0046392F" w14:paraId="2E2D6613" w14:textId="4512FB02" w:rsidTr="001A5194">
        <w:trPr>
          <w:cantSplit/>
          <w:trHeight w:val="9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D5F" w14:textId="045E4504" w:rsidR="00B80434" w:rsidRPr="00DC7307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DC7307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Ministrstvo za </w:t>
            </w: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vzgojo in </w:t>
            </w:r>
            <w:r w:rsidRPr="00DC7307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izobraževanje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0AFC" w14:textId="77777777" w:rsidR="00B80434" w:rsidRPr="0046392F" w:rsidRDefault="00B80434" w:rsidP="00B8043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392F">
              <w:rPr>
                <w:rFonts w:ascii="Arial" w:hAnsi="Arial" w:cs="Arial"/>
                <w:color w:val="000000" w:themeColor="text1"/>
                <w:sz w:val="20"/>
                <w:szCs w:val="20"/>
              </w:rPr>
              <w:t>3330-20-0007 Nove investicije v osnovne šole</w:t>
            </w:r>
          </w:p>
          <w:p w14:paraId="16BB02EA" w14:textId="4B3CCE6B" w:rsidR="00B80434" w:rsidRPr="0046392F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96D6" w14:textId="6DED2B87" w:rsidR="00B80434" w:rsidRPr="0046392F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46392F">
              <w:rPr>
                <w:rFonts w:ascii="Arial" w:hAnsi="Arial" w:cs="Arial"/>
                <w:color w:val="000000" w:themeColor="text1"/>
                <w:sz w:val="20"/>
                <w:szCs w:val="20"/>
              </w:rPr>
              <w:t>231738 Sofinanciranje investicij v osnovnem šolstvu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62AF" w14:textId="4CD49D2A" w:rsidR="00B80434" w:rsidRPr="0046392F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200.000,00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6B3" w14:textId="1FD6C49F" w:rsidR="00B80434" w:rsidRPr="0046392F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500.000,00 EUR</w:t>
            </w:r>
          </w:p>
        </w:tc>
      </w:tr>
      <w:tr w:rsidR="00B80434" w:rsidRPr="0046392F" w14:paraId="3483BC8A" w14:textId="77777777" w:rsidTr="001A5194">
        <w:trPr>
          <w:cantSplit/>
          <w:trHeight w:val="9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B3EE" w14:textId="3D3B799D" w:rsidR="00B80434" w:rsidRPr="00DC7307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DC7307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Ministrstvo za </w:t>
            </w: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vzgojo in </w:t>
            </w:r>
            <w:r w:rsidRPr="00DC7307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izobraževanje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CCE9" w14:textId="77777777" w:rsidR="00B80434" w:rsidRPr="0046392F" w:rsidRDefault="00B80434" w:rsidP="00B8043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392F">
              <w:rPr>
                <w:rFonts w:ascii="Arial" w:hAnsi="Arial" w:cs="Arial"/>
                <w:color w:val="000000" w:themeColor="text1"/>
                <w:sz w:val="20"/>
                <w:szCs w:val="20"/>
              </w:rPr>
              <w:t>3330-20-0007 Nove investicije v osnovne šole</w:t>
            </w:r>
          </w:p>
          <w:p w14:paraId="27C36623" w14:textId="66D7F1DB" w:rsidR="00B80434" w:rsidRPr="0046392F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1ACB" w14:textId="5FE0CBA7" w:rsidR="00B80434" w:rsidRPr="0046392F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46392F">
              <w:rPr>
                <w:rFonts w:ascii="Arial" w:hAnsi="Arial" w:cs="Arial"/>
                <w:color w:val="000000" w:themeColor="text1"/>
                <w:sz w:val="20"/>
                <w:szCs w:val="20"/>
              </w:rPr>
              <w:t>231738 Sofinanciranje investicij v osnovnem šolstvu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9B90" w14:textId="7735F35A" w:rsidR="00B80434" w:rsidRPr="0046392F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400.000,00</w:t>
            </w:r>
            <w:r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B788" w14:textId="6BC5AA45" w:rsidR="00B80434" w:rsidRPr="0046392F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800.000,00</w:t>
            </w:r>
            <w:r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 EUR</w:t>
            </w:r>
          </w:p>
        </w:tc>
      </w:tr>
      <w:tr w:rsidR="00B80434" w:rsidRPr="0046392F" w14:paraId="0731154B" w14:textId="77777777" w:rsidTr="001A5194">
        <w:trPr>
          <w:cantSplit/>
          <w:trHeight w:val="9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2874" w14:textId="28B9B1D6" w:rsidR="00B80434" w:rsidRPr="00DC7307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DC7307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Ministrstvo za </w:t>
            </w:r>
            <w:r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vzgojo in </w:t>
            </w:r>
            <w:r w:rsidRPr="00DC7307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izobraževanje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A749" w14:textId="728193B0" w:rsidR="00B80434" w:rsidRPr="0046392F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3330-20-0008 Nove investicije v vrtce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5763" w14:textId="700BACEA" w:rsidR="00B80434" w:rsidRPr="0046392F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231739 - </w:t>
            </w:r>
            <w:r w:rsidRPr="0046392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Sofinanciranje investicij v vrtcih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4FD3" w14:textId="5EF9F572" w:rsidR="00B80434" w:rsidRPr="0046392F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774.999,00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29D9" w14:textId="313C160F" w:rsidR="00B80434" w:rsidRPr="0046392F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46392F">
              <w:rPr>
                <w:rFonts w:ascii="Arial" w:eastAsia="Times New Roman" w:hAnsi="Arial" w:cs="Arial"/>
                <w:bCs/>
                <w:color w:val="000000" w:themeColor="text1"/>
                <w:kern w:val="32"/>
                <w:sz w:val="20"/>
                <w:szCs w:val="20"/>
                <w:lang w:eastAsia="sl-SI"/>
              </w:rPr>
              <w:t>788.304,89 EUR</w:t>
            </w:r>
          </w:p>
        </w:tc>
      </w:tr>
      <w:tr w:rsidR="00B80434" w:rsidRPr="0046392F" w14:paraId="42AE9980" w14:textId="37592BA9" w:rsidTr="001A5194">
        <w:trPr>
          <w:cantSplit/>
          <w:trHeight w:val="95"/>
        </w:trPr>
        <w:tc>
          <w:tcPr>
            <w:tcW w:w="4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889" w14:textId="41C4659A" w:rsidR="00B80434" w:rsidRPr="0046392F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 w:rsidRPr="0046392F">
              <w:rPr>
                <w:rFonts w:ascii="Arial" w:eastAsia="Times New Roman" w:hAnsi="Arial" w:cs="Arial"/>
                <w:b/>
                <w:color w:val="000000" w:themeColor="text1"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6FB" w14:textId="19220C89" w:rsidR="00B80434" w:rsidRPr="0046392F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kern w:val="32"/>
                <w:sz w:val="20"/>
                <w:szCs w:val="20"/>
                <w:lang w:eastAsia="sl-SI"/>
              </w:rPr>
              <w:t>1.374.999,00</w:t>
            </w:r>
            <w:r w:rsidRPr="0046392F">
              <w:rPr>
                <w:rFonts w:ascii="Arial" w:eastAsia="Times New Roman" w:hAnsi="Arial" w:cs="Arial"/>
                <w:b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4A5" w14:textId="2EE944CA" w:rsidR="00B80434" w:rsidRPr="0046392F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kern w:val="32"/>
                <w:sz w:val="20"/>
                <w:szCs w:val="20"/>
                <w:lang w:eastAsia="sl-SI"/>
              </w:rPr>
              <w:t>2.</w:t>
            </w:r>
            <w:r w:rsidR="00314270">
              <w:rPr>
                <w:rFonts w:ascii="Arial" w:eastAsia="Times New Roman" w:hAnsi="Arial" w:cs="Arial"/>
                <w:b/>
                <w:color w:val="000000" w:themeColor="text1"/>
                <w:kern w:val="32"/>
                <w:sz w:val="20"/>
                <w:szCs w:val="20"/>
                <w:lang w:eastAsia="sl-SI"/>
              </w:rPr>
              <w:t>474.701,27</w:t>
            </w:r>
            <w:r w:rsidRPr="0046392F">
              <w:rPr>
                <w:rFonts w:ascii="Arial" w:eastAsia="Times New Roman" w:hAnsi="Arial" w:cs="Arial"/>
                <w:b/>
                <w:color w:val="000000" w:themeColor="text1"/>
                <w:kern w:val="32"/>
                <w:sz w:val="20"/>
                <w:szCs w:val="20"/>
                <w:lang w:eastAsia="sl-SI"/>
              </w:rPr>
              <w:t xml:space="preserve"> EUR</w:t>
            </w:r>
          </w:p>
        </w:tc>
      </w:tr>
      <w:tr w:rsidR="00B80434" w:rsidRPr="00AE1F83" w14:paraId="1D3D63B5" w14:textId="11CA370B" w:rsidTr="001A5194">
        <w:trPr>
          <w:cantSplit/>
          <w:trHeight w:val="207"/>
        </w:trPr>
        <w:tc>
          <w:tcPr>
            <w:tcW w:w="9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38B22" w14:textId="67E9DCD8" w:rsidR="00B80434" w:rsidRPr="00AE1F83" w:rsidRDefault="00B80434" w:rsidP="00B80434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 Načrtovana nadomestitev zmanjšanih prihodkov in povečanih odhodkov proračuna:</w:t>
            </w:r>
          </w:p>
        </w:tc>
      </w:tr>
      <w:tr w:rsidR="00B80434" w:rsidRPr="00AE1F83" w14:paraId="65910048" w14:textId="3ACED18E" w:rsidTr="001A5194">
        <w:trPr>
          <w:cantSplit/>
          <w:trHeight w:val="100"/>
        </w:trPr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DC0" w14:textId="5D0DCA91" w:rsidR="00B80434" w:rsidRPr="00AE1F83" w:rsidRDefault="00B80434" w:rsidP="00B8043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508" w14:textId="0D6A0E72" w:rsidR="00B80434" w:rsidRPr="00AE1F83" w:rsidRDefault="00B80434" w:rsidP="00B8043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510" w14:textId="29624A72" w:rsidR="00B80434" w:rsidRPr="00AE1F83" w:rsidRDefault="00B80434" w:rsidP="00B8043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B80434" w:rsidRPr="00AE1F83" w14:paraId="50E7B8A1" w14:textId="5481A93D" w:rsidTr="001A5194">
        <w:trPr>
          <w:cantSplit/>
          <w:trHeight w:val="95"/>
        </w:trPr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036" w14:textId="2B49FBC5" w:rsidR="00B80434" w:rsidRPr="00AE1F83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A3B" w14:textId="504C7D79" w:rsidR="00B80434" w:rsidRPr="00AE1F83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F44" w14:textId="21765AAF" w:rsidR="00B80434" w:rsidRPr="00AE1F83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B80434" w:rsidRPr="00AE1F83" w14:paraId="38286CCA" w14:textId="6AB7CD7E" w:rsidTr="001A5194">
        <w:trPr>
          <w:cantSplit/>
          <w:trHeight w:val="95"/>
        </w:trPr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C07" w14:textId="0D4675CF" w:rsidR="00B80434" w:rsidRPr="00AE1F83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5D4" w14:textId="63224836" w:rsidR="00B80434" w:rsidRPr="00AE1F83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553" w14:textId="35391A6E" w:rsidR="00B80434" w:rsidRPr="00AE1F83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B80434" w:rsidRPr="00AE1F83" w14:paraId="0A3421ED" w14:textId="41A1D81B" w:rsidTr="001A5194">
        <w:trPr>
          <w:cantSplit/>
          <w:trHeight w:val="95"/>
        </w:trPr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0D8" w14:textId="28534B51" w:rsidR="00B80434" w:rsidRPr="00AE1F83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1AD" w14:textId="1E7D3586" w:rsidR="00B80434" w:rsidRPr="00AE1F83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76D" w14:textId="447B1A04" w:rsidR="00B80434" w:rsidRPr="00AE1F83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B80434" w:rsidRPr="00AE1F83" w14:paraId="09A22F9A" w14:textId="1092B9CC" w:rsidTr="001A5194">
        <w:trPr>
          <w:cantSplit/>
          <w:trHeight w:val="95"/>
        </w:trPr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835" w14:textId="1DC62702" w:rsidR="00B80434" w:rsidRPr="00AE1F83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B31" w14:textId="55D32A74" w:rsidR="00B80434" w:rsidRPr="00AE1F83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AA6" w14:textId="21107CDC" w:rsidR="00B80434" w:rsidRPr="00AE1F83" w:rsidRDefault="00B80434" w:rsidP="00B8043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B80434" w:rsidRPr="00AE1F83" w14:paraId="36834328" w14:textId="0A6D6E62" w:rsidTr="001A51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8"/>
        </w:trPr>
        <w:tc>
          <w:tcPr>
            <w:tcW w:w="9657" w:type="dxa"/>
            <w:gridSpan w:val="9"/>
          </w:tcPr>
          <w:p w14:paraId="2E08CA63" w14:textId="67EE9196" w:rsidR="00B80434" w:rsidRPr="00AE1F83" w:rsidRDefault="00B80434" w:rsidP="00B8043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490E96" w14:textId="22EE8715" w:rsidR="00B80434" w:rsidRPr="00AE1F83" w:rsidRDefault="00B80434" w:rsidP="00B8043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67C14311" w14:textId="0DFB0372" w:rsidR="00B80434" w:rsidRPr="00AE1F83" w:rsidRDefault="00B80434" w:rsidP="00B80434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7C36D450" w14:textId="6787504F" w:rsidR="00B80434" w:rsidRPr="00AE1F83" w:rsidRDefault="00B80434" w:rsidP="00B80434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E7C0BE7" w14:textId="020200B3" w:rsidR="00B80434" w:rsidRPr="00AE1F83" w:rsidRDefault="00B80434" w:rsidP="00B80434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57E18D16" w14:textId="6173B13F" w:rsidR="00B80434" w:rsidRPr="00AE1F83" w:rsidRDefault="00B80434" w:rsidP="00B80434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2EE5B9D" w14:textId="40418F67" w:rsidR="00B80434" w:rsidRPr="00AE1F83" w:rsidRDefault="00B80434" w:rsidP="00B80434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0D3D489D" w14:textId="2E273D88" w:rsidR="00B80434" w:rsidRPr="00AE1F83" w:rsidRDefault="00B80434" w:rsidP="00B80434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31779D2" w14:textId="1C0A9ED7" w:rsidR="00B80434" w:rsidRPr="00AE1F83" w:rsidRDefault="00B80434" w:rsidP="00B80434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36A91C09" w14:textId="61895BDA" w:rsidR="00B80434" w:rsidRPr="00AE1F83" w:rsidRDefault="00B80434" w:rsidP="00B80434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0A55D0B" w14:textId="21484D52" w:rsidR="00B80434" w:rsidRPr="00AE1F83" w:rsidRDefault="00B80434" w:rsidP="00B80434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 Pravice porabe za izvedbo predlaganih rešitev so zagotovljene:</w:t>
            </w:r>
          </w:p>
          <w:p w14:paraId="32EF356E" w14:textId="1EB25C3D" w:rsidR="00B80434" w:rsidRPr="00AE1F83" w:rsidRDefault="00B80434" w:rsidP="00B80434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II.b). Pri uvrstitvi novega projekta oziroma ukrepa v načrt razvojnih programov se navedejo:</w:t>
            </w:r>
          </w:p>
          <w:p w14:paraId="1DE18CE9" w14:textId="1F24F129" w:rsidR="00B80434" w:rsidRPr="00AE1F83" w:rsidRDefault="00B80434" w:rsidP="00B80434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0E79936" w14:textId="48B4DF5F" w:rsidR="00B80434" w:rsidRPr="00AE1F83" w:rsidRDefault="00B80434" w:rsidP="00B80434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FEDB342" w14:textId="76578055" w:rsidR="00B80434" w:rsidRPr="00AE1F83" w:rsidRDefault="00B80434" w:rsidP="00B80434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5D02FAEA" w14:textId="49F5DD03" w:rsidR="00B80434" w:rsidRPr="00AE1F83" w:rsidRDefault="00B80434" w:rsidP="00B80434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 zagotovitev pravic porabe na proračunskih postavkah, s katerih se bo financiral novi projekt oziroma ukrep, je treba izpolniti tudi točko II.b, saj je za novi projekt oziroma ukrep mogoče zagotoviti pravice porabe le s prerazporeditvijo s proračunskih postavk, s katerih se financirajo že sprejeti oziroma veljavni projekti in ukrepi.</w:t>
            </w:r>
          </w:p>
          <w:p w14:paraId="5660BA4C" w14:textId="63AB642C" w:rsidR="00B80434" w:rsidRPr="00AE1F83" w:rsidRDefault="00B80434" w:rsidP="00B80434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 Manjkajoče pravice porabe bodo zagotovljene s prerazporeditvijo:</w:t>
            </w:r>
          </w:p>
          <w:p w14:paraId="57D7E6E6" w14:textId="3BE37041" w:rsidR="00B80434" w:rsidRPr="00AE1F83" w:rsidRDefault="00B80434" w:rsidP="00B80434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II.a.</w:t>
            </w:r>
          </w:p>
          <w:p w14:paraId="10C1F7F9" w14:textId="4AE64B7C" w:rsidR="00B80434" w:rsidRPr="00AE1F83" w:rsidRDefault="00B80434" w:rsidP="00B80434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 Načrtovana nadomestitev zmanjšanih prihodkov in povečanih odhodkov proračuna:</w:t>
            </w:r>
          </w:p>
          <w:p w14:paraId="0F8D3051" w14:textId="0B275D96" w:rsidR="00B80434" w:rsidRPr="00AE1F83" w:rsidRDefault="00B80434" w:rsidP="00B80434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 se povečani odhodki (pravice porabe) ne bodo zagotovili tako, kot je določeno v točkah II.a in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I.b,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</w:tc>
      </w:tr>
      <w:tr w:rsidR="00B80434" w:rsidRPr="00AE1F83" w14:paraId="7104EB47" w14:textId="05E7A598" w:rsidTr="001A51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6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40E" w14:textId="12F28DA1" w:rsidR="00B80434" w:rsidRPr="00AE1F83" w:rsidRDefault="00B80434" w:rsidP="00B80434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7.b Predstavitev ocene finančnih posledic pod 40.000 EUR:</w:t>
            </w:r>
          </w:p>
          <w:p w14:paraId="6DD814B6" w14:textId="133D7F1D" w:rsidR="00B80434" w:rsidRPr="00AE1F83" w:rsidRDefault="00B80434" w:rsidP="00B8043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(Samo če izberete NE pod točko 6.a.)</w:t>
            </w:r>
          </w:p>
          <w:p w14:paraId="1FFE11FD" w14:textId="3D7A52E9" w:rsidR="00B80434" w:rsidRPr="00AE1F83" w:rsidRDefault="00B80434" w:rsidP="00B80434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</w:tc>
      </w:tr>
      <w:tr w:rsidR="00B80434" w:rsidRPr="00AE1F83" w14:paraId="259F21AF" w14:textId="77777777" w:rsidTr="001A51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6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F0DC" w14:textId="77777777" w:rsidR="00B80434" w:rsidRPr="00AE1F83" w:rsidRDefault="00B80434" w:rsidP="00B80434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B80434" w:rsidRPr="00AE1F83" w14:paraId="061C40A6" w14:textId="77777777" w:rsidTr="001A51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142" w:type="dxa"/>
            <w:gridSpan w:val="7"/>
          </w:tcPr>
          <w:p w14:paraId="64DBF06B" w14:textId="77777777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64A31B66" w14:textId="77777777" w:rsidR="00B80434" w:rsidRPr="00AE1F83" w:rsidRDefault="00B80434" w:rsidP="00B80434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605F12C9" w14:textId="77777777" w:rsidR="00B80434" w:rsidRPr="00AE1F83" w:rsidRDefault="00B80434" w:rsidP="00B80434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269120AD" w14:textId="2BD5BC00" w:rsidR="00B80434" w:rsidRPr="005A4690" w:rsidRDefault="00B80434" w:rsidP="00B80434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</w:tc>
        <w:tc>
          <w:tcPr>
            <w:tcW w:w="3515" w:type="dxa"/>
            <w:gridSpan w:val="2"/>
          </w:tcPr>
          <w:p w14:paraId="289F6617" w14:textId="77777777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DA/NE</w:t>
            </w:r>
          </w:p>
        </w:tc>
      </w:tr>
      <w:tr w:rsidR="00B80434" w:rsidRPr="00AE1F83" w14:paraId="6BB712BC" w14:textId="77777777" w:rsidTr="001A51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657" w:type="dxa"/>
            <w:gridSpan w:val="9"/>
          </w:tcPr>
          <w:p w14:paraId="04E8CDF1" w14:textId="77777777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2313B6A" w14:textId="77777777" w:rsidR="00B80434" w:rsidRPr="00AE1F83" w:rsidRDefault="00B80434" w:rsidP="00B80434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DA/</w:t>
            </w:r>
            <w:r w:rsidRPr="004228CD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65C1396E" w14:textId="77777777" w:rsidR="00B80434" w:rsidRPr="00AE1F83" w:rsidRDefault="00B80434" w:rsidP="00B80434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DA/</w:t>
            </w:r>
            <w:r w:rsidRPr="004228CD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40C52EC4" w14:textId="77777777" w:rsidR="00B80434" w:rsidRPr="00AE1F83" w:rsidRDefault="00B80434" w:rsidP="00B80434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DA/</w:t>
            </w:r>
            <w:r w:rsidRPr="004228CD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679FEE11" w14:textId="77777777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D7CEC59" w14:textId="77777777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Predlogi in pripombe združenj so bili upoštevani:</w:t>
            </w:r>
          </w:p>
          <w:p w14:paraId="3C83FAEF" w14:textId="77777777" w:rsidR="00B80434" w:rsidRPr="00AE1F83" w:rsidRDefault="00B80434" w:rsidP="00B8043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2E3E6C2E" w14:textId="77777777" w:rsidR="00B80434" w:rsidRPr="00AE1F83" w:rsidRDefault="00B80434" w:rsidP="00B8043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BC8F3E2" w14:textId="77777777" w:rsidR="00B80434" w:rsidRPr="00AE1F83" w:rsidRDefault="00B80434" w:rsidP="00B8043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740F067" w14:textId="77777777" w:rsidR="00B80434" w:rsidRPr="00AE1F83" w:rsidRDefault="00B80434" w:rsidP="00B8043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71538E4F" w14:textId="77777777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E6CB70C" w14:textId="76759308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</w:tc>
      </w:tr>
      <w:tr w:rsidR="00B80434" w:rsidRPr="00AE1F83" w14:paraId="3D177018" w14:textId="77777777" w:rsidTr="001A51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657" w:type="dxa"/>
            <w:gridSpan w:val="9"/>
            <w:vAlign w:val="center"/>
          </w:tcPr>
          <w:p w14:paraId="6956AC28" w14:textId="77777777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B80434" w:rsidRPr="00AE1F83" w14:paraId="0425047C" w14:textId="77777777" w:rsidTr="001A51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142" w:type="dxa"/>
            <w:gridSpan w:val="7"/>
          </w:tcPr>
          <w:p w14:paraId="47342255" w14:textId="77777777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3515" w:type="dxa"/>
            <w:gridSpan w:val="2"/>
          </w:tcPr>
          <w:p w14:paraId="3615FA03" w14:textId="77777777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422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B80434" w:rsidRPr="00AE1F83" w14:paraId="29498857" w14:textId="77777777" w:rsidTr="001A51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657" w:type="dxa"/>
            <w:gridSpan w:val="9"/>
          </w:tcPr>
          <w:p w14:paraId="1B29AFCA" w14:textId="77777777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NE, navedite, zakaj ni bilo objavljeno.)</w:t>
            </w:r>
          </w:p>
        </w:tc>
      </w:tr>
      <w:tr w:rsidR="00B80434" w:rsidRPr="00AE1F83" w14:paraId="39F971FD" w14:textId="77777777" w:rsidTr="001A51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657" w:type="dxa"/>
            <w:gridSpan w:val="9"/>
          </w:tcPr>
          <w:p w14:paraId="05002EAD" w14:textId="77777777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14:paraId="730B57BF" w14:textId="77777777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14:paraId="15321D5F" w14:textId="77777777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3E9D770A" w14:textId="77777777" w:rsidR="00B80434" w:rsidRPr="00AE1F83" w:rsidRDefault="00B80434" w:rsidP="00B80434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39EC96F2" w14:textId="77777777" w:rsidR="00B80434" w:rsidRPr="00AE1F83" w:rsidRDefault="00B80434" w:rsidP="00B80434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4467935C" w14:textId="77777777" w:rsidR="00B80434" w:rsidRPr="00AE1F83" w:rsidRDefault="00B80434" w:rsidP="00B80434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22ECEE10" w14:textId="77777777" w:rsidR="00B80434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45C00A8" w14:textId="3F2C5606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32D6E4F0" w14:textId="77777777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9199D28" w14:textId="77777777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66AEFCCB" w14:textId="77777777" w:rsidR="00B80434" w:rsidRPr="00AE1F83" w:rsidRDefault="00B80434" w:rsidP="00B8043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6224DBEC" w14:textId="77777777" w:rsidR="00B80434" w:rsidRPr="00AE1F83" w:rsidRDefault="00B80434" w:rsidP="00B8043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3B15E751" w14:textId="77777777" w:rsidR="00B80434" w:rsidRPr="00AE1F83" w:rsidRDefault="00B80434" w:rsidP="00B8043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257EE8F" w14:textId="77777777" w:rsidR="00B80434" w:rsidRPr="00AE1F83" w:rsidRDefault="00B80434" w:rsidP="00B8043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1267BF84" w14:textId="77777777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12ADD15" w14:textId="77777777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547035F6" w14:textId="77777777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B15E01A" w14:textId="63CB0FC0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14:paraId="62FDB444" w14:textId="540E1B71" w:rsidR="00B80434" w:rsidRPr="00AE1F83" w:rsidRDefault="00B80434" w:rsidP="00B804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</w:tc>
      </w:tr>
      <w:tr w:rsidR="00B80434" w:rsidRPr="00AE1F83" w14:paraId="4543CD7C" w14:textId="77777777" w:rsidTr="001A51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743"/>
        </w:trPr>
        <w:tc>
          <w:tcPr>
            <w:tcW w:w="96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2B4" w14:textId="77777777" w:rsidR="00B80434" w:rsidRPr="00AE1F83" w:rsidRDefault="00B80434" w:rsidP="00B8043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2598756F" w14:textId="0C0EE122" w:rsidR="00B80434" w:rsidRPr="00B114C1" w:rsidRDefault="00B80434" w:rsidP="00B8043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center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114C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mag.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Polona Rifelj</w:t>
            </w:r>
          </w:p>
          <w:p w14:paraId="165D5485" w14:textId="3086536C" w:rsidR="00B80434" w:rsidRDefault="00B80434" w:rsidP="00B8043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center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114C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MINIST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RICA</w:t>
            </w:r>
          </w:p>
          <w:p w14:paraId="7112AFB9" w14:textId="77777777" w:rsidR="00B80434" w:rsidRDefault="00B80434" w:rsidP="00B8043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center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1625DAB3" w14:textId="25AE6FCC" w:rsidR="00B80434" w:rsidRPr="00AE1F83" w:rsidRDefault="00B80434" w:rsidP="00B8043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022A477D" w14:textId="77777777" w:rsidR="00A77340" w:rsidRDefault="00A77340" w:rsidP="0061093F">
      <w:pPr>
        <w:ind w:left="2832" w:firstLine="708"/>
        <w:rPr>
          <w:rFonts w:ascii="Arial" w:hAnsi="Arial" w:cs="Arial"/>
          <w:b/>
          <w:bCs/>
          <w:sz w:val="20"/>
          <w:szCs w:val="20"/>
        </w:rPr>
      </w:pPr>
    </w:p>
    <w:p w14:paraId="68085C8E" w14:textId="77777777" w:rsidR="00E452FF" w:rsidRDefault="00E452FF" w:rsidP="0061093F">
      <w:pPr>
        <w:ind w:left="2832" w:firstLine="708"/>
        <w:rPr>
          <w:rFonts w:ascii="Arial" w:hAnsi="Arial" w:cs="Arial"/>
          <w:b/>
          <w:bCs/>
          <w:sz w:val="20"/>
          <w:szCs w:val="20"/>
        </w:rPr>
      </w:pPr>
    </w:p>
    <w:p w14:paraId="4F639EF8" w14:textId="77777777" w:rsidR="00E452FF" w:rsidRDefault="00E452FF" w:rsidP="0061093F">
      <w:pPr>
        <w:ind w:left="2832" w:firstLine="708"/>
        <w:rPr>
          <w:rFonts w:ascii="Arial" w:hAnsi="Arial" w:cs="Arial"/>
          <w:b/>
          <w:bCs/>
          <w:sz w:val="20"/>
          <w:szCs w:val="20"/>
        </w:rPr>
      </w:pPr>
    </w:p>
    <w:p w14:paraId="56F4ACB3" w14:textId="77777777" w:rsidR="00E452FF" w:rsidRDefault="00E452FF" w:rsidP="0061093F">
      <w:pPr>
        <w:ind w:left="2832" w:firstLine="708"/>
        <w:rPr>
          <w:rFonts w:ascii="Arial" w:hAnsi="Arial" w:cs="Arial"/>
          <w:b/>
          <w:bCs/>
          <w:sz w:val="20"/>
          <w:szCs w:val="20"/>
        </w:rPr>
      </w:pPr>
    </w:p>
    <w:p w14:paraId="1CE9A4ED" w14:textId="77777777" w:rsidR="00E452FF" w:rsidRDefault="00E452FF" w:rsidP="0061093F">
      <w:pPr>
        <w:ind w:left="2832" w:firstLine="708"/>
        <w:rPr>
          <w:rFonts w:ascii="Arial" w:hAnsi="Arial" w:cs="Arial"/>
          <w:b/>
          <w:bCs/>
          <w:sz w:val="20"/>
          <w:szCs w:val="20"/>
        </w:rPr>
      </w:pPr>
    </w:p>
    <w:p w14:paraId="190F43BA" w14:textId="77777777" w:rsidR="00E452FF" w:rsidRDefault="00E452FF" w:rsidP="0061093F">
      <w:pPr>
        <w:ind w:left="2832" w:firstLine="708"/>
        <w:rPr>
          <w:rFonts w:ascii="Arial" w:hAnsi="Arial" w:cs="Arial"/>
          <w:b/>
          <w:bCs/>
          <w:sz w:val="20"/>
          <w:szCs w:val="20"/>
        </w:rPr>
      </w:pPr>
    </w:p>
    <w:p w14:paraId="547E512C" w14:textId="77777777" w:rsidR="00E452FF" w:rsidRDefault="00E452FF" w:rsidP="0061093F">
      <w:pPr>
        <w:ind w:left="2832" w:firstLine="708"/>
        <w:rPr>
          <w:rFonts w:ascii="Arial" w:hAnsi="Arial" w:cs="Arial"/>
          <w:b/>
          <w:bCs/>
          <w:sz w:val="20"/>
          <w:szCs w:val="20"/>
        </w:rPr>
      </w:pPr>
    </w:p>
    <w:p w14:paraId="7A004FCB" w14:textId="77777777" w:rsidR="00E452FF" w:rsidRDefault="00E452FF" w:rsidP="0061093F">
      <w:pPr>
        <w:ind w:left="2832" w:firstLine="708"/>
        <w:rPr>
          <w:rFonts w:ascii="Arial" w:hAnsi="Arial" w:cs="Arial"/>
          <w:b/>
          <w:bCs/>
          <w:sz w:val="20"/>
          <w:szCs w:val="20"/>
        </w:rPr>
      </w:pPr>
    </w:p>
    <w:p w14:paraId="3E5E7B36" w14:textId="77777777" w:rsidR="00E452FF" w:rsidRDefault="00E452FF" w:rsidP="0061093F">
      <w:pPr>
        <w:ind w:left="2832" w:firstLine="708"/>
        <w:rPr>
          <w:rFonts w:ascii="Arial" w:hAnsi="Arial" w:cs="Arial"/>
          <w:b/>
          <w:bCs/>
          <w:sz w:val="20"/>
          <w:szCs w:val="20"/>
        </w:rPr>
      </w:pPr>
    </w:p>
    <w:p w14:paraId="3FFAB9D6" w14:textId="77777777" w:rsidR="00E452FF" w:rsidRDefault="00E452FF" w:rsidP="0061093F">
      <w:pPr>
        <w:ind w:left="2832" w:firstLine="708"/>
        <w:rPr>
          <w:rFonts w:ascii="Arial" w:hAnsi="Arial" w:cs="Arial"/>
          <w:b/>
          <w:bCs/>
          <w:sz w:val="20"/>
          <w:szCs w:val="20"/>
        </w:rPr>
      </w:pPr>
    </w:p>
    <w:p w14:paraId="256F570B" w14:textId="77777777" w:rsidR="00E452FF" w:rsidRDefault="00E452FF" w:rsidP="0061093F">
      <w:pPr>
        <w:ind w:left="2832" w:firstLine="708"/>
        <w:rPr>
          <w:rFonts w:ascii="Arial" w:hAnsi="Arial" w:cs="Arial"/>
          <w:b/>
          <w:bCs/>
          <w:sz w:val="20"/>
          <w:szCs w:val="20"/>
        </w:rPr>
      </w:pPr>
    </w:p>
    <w:p w14:paraId="19EC913F" w14:textId="7C3E6EB6" w:rsidR="0061093F" w:rsidRDefault="0061093F" w:rsidP="0061093F">
      <w:pPr>
        <w:ind w:left="2832" w:firstLine="708"/>
        <w:rPr>
          <w:rFonts w:ascii="Arial" w:hAnsi="Arial" w:cs="Arial"/>
          <w:b/>
          <w:bCs/>
          <w:sz w:val="20"/>
          <w:szCs w:val="20"/>
        </w:rPr>
      </w:pPr>
      <w:r w:rsidRPr="0061093F">
        <w:rPr>
          <w:rFonts w:ascii="Arial" w:hAnsi="Arial" w:cs="Arial"/>
          <w:b/>
          <w:bCs/>
          <w:sz w:val="20"/>
          <w:szCs w:val="20"/>
        </w:rPr>
        <w:lastRenderedPageBreak/>
        <w:t>OBRAZLOŽITEV</w:t>
      </w:r>
    </w:p>
    <w:p w14:paraId="5B08EDFB" w14:textId="77777777" w:rsidR="00382F58" w:rsidRDefault="00382F58" w:rsidP="0061093F">
      <w:pPr>
        <w:rPr>
          <w:rFonts w:ascii="Arial" w:hAnsi="Arial" w:cs="Arial"/>
          <w:b/>
          <w:bCs/>
          <w:sz w:val="20"/>
          <w:szCs w:val="20"/>
        </w:rPr>
      </w:pPr>
    </w:p>
    <w:p w14:paraId="25CDF176" w14:textId="13E27DEE" w:rsidR="00E25E68" w:rsidRPr="00B77F5E" w:rsidRDefault="00E25E68" w:rsidP="00E25E68">
      <w:pPr>
        <w:pStyle w:val="datumtevilka"/>
        <w:jc w:val="both"/>
      </w:pPr>
      <w:r w:rsidRPr="00B77F5E">
        <w:t xml:space="preserve">Predmet vladnega gradiva je </w:t>
      </w:r>
      <w:r>
        <w:t xml:space="preserve">sprememba vrednosti treh </w:t>
      </w:r>
      <w:r w:rsidRPr="00B77F5E">
        <w:t xml:space="preserve">projektov, ki so bili izbrani na Razpisu za sofinanciranje investicij v vrtcih in osnovnem šolstvu 2026-2029 </w:t>
      </w:r>
      <w:r w:rsidR="00440720">
        <w:t>MVI</w:t>
      </w:r>
      <w:r w:rsidR="008800E9">
        <w:t xml:space="preserve"> </w:t>
      </w:r>
      <w:r w:rsidRPr="00B77F5E">
        <w:t xml:space="preserve">v Načrt razvojnih programov 2026-2029 – predlog za obravnavo. </w:t>
      </w:r>
    </w:p>
    <w:p w14:paraId="68B504FF" w14:textId="77777777" w:rsidR="00E25E68" w:rsidRPr="00B77F5E" w:rsidRDefault="00E25E68" w:rsidP="00E25E68">
      <w:pPr>
        <w:pStyle w:val="datumtevilka"/>
        <w:jc w:val="both"/>
      </w:pPr>
    </w:p>
    <w:p w14:paraId="038D8F45" w14:textId="7E836D3B" w:rsidR="00E25E68" w:rsidRPr="00B77F5E" w:rsidRDefault="00A77340" w:rsidP="00E25E68">
      <w:pPr>
        <w:pStyle w:val="datumtevilka"/>
        <w:jc w:val="both"/>
      </w:pPr>
      <w:r>
        <w:t>M</w:t>
      </w:r>
      <w:r w:rsidR="00440720">
        <w:t>VI</w:t>
      </w:r>
      <w:r w:rsidR="008800E9">
        <w:t xml:space="preserve"> </w:t>
      </w:r>
      <w:r w:rsidR="00E25E68" w:rsidRPr="00B77F5E">
        <w:t>je v Uradnem listu RS, št. 53 z dne 11. 7. 2025 objavilo Javni razpis, s katerim bo v letih 2026 do 2029 namenilo do 160.000.000,00 EUR, za sofinanciranje investicij v vrtcih in osnovnem šolstvu v Republiki Sloveniji</w:t>
      </w:r>
      <w:r w:rsidR="00A96F05">
        <w:t>.</w:t>
      </w:r>
      <w:r w:rsidR="00E25E68" w:rsidRPr="00B77F5E">
        <w:t xml:space="preserve"> </w:t>
      </w:r>
    </w:p>
    <w:p w14:paraId="68BDFB5E" w14:textId="77777777" w:rsidR="00E25E68" w:rsidRPr="00EF6ED5" w:rsidRDefault="00E25E68" w:rsidP="00E25E68">
      <w:pPr>
        <w:pStyle w:val="datumtevilka"/>
        <w:jc w:val="both"/>
        <w:rPr>
          <w:color w:val="000000" w:themeColor="text1"/>
        </w:rPr>
      </w:pPr>
    </w:p>
    <w:p w14:paraId="5B6132EB" w14:textId="151FBF9A" w:rsidR="00E25E68" w:rsidRPr="00EF6ED5" w:rsidRDefault="00440720" w:rsidP="00E25E68">
      <w:pPr>
        <w:pStyle w:val="datumtevilka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MVI</w:t>
      </w:r>
      <w:r w:rsidR="00A77340">
        <w:rPr>
          <w:color w:val="000000" w:themeColor="text1"/>
        </w:rPr>
        <w:t xml:space="preserve"> </w:t>
      </w:r>
      <w:r w:rsidR="00E25E68" w:rsidRPr="00EF6ED5">
        <w:rPr>
          <w:color w:val="000000" w:themeColor="text1"/>
        </w:rPr>
        <w:t xml:space="preserve">bo sofinanciralo </w:t>
      </w:r>
      <w:r w:rsidR="00485DF6" w:rsidRPr="00EF6ED5">
        <w:rPr>
          <w:color w:val="000000" w:themeColor="text1"/>
        </w:rPr>
        <w:t xml:space="preserve">tri </w:t>
      </w:r>
      <w:r w:rsidR="00E25E68" w:rsidRPr="00EF6ED5">
        <w:rPr>
          <w:color w:val="000000" w:themeColor="text1"/>
        </w:rPr>
        <w:t>projekt</w:t>
      </w:r>
      <w:r w:rsidR="00485DF6" w:rsidRPr="00EF6ED5">
        <w:rPr>
          <w:color w:val="000000" w:themeColor="text1"/>
        </w:rPr>
        <w:t>e</w:t>
      </w:r>
      <w:r w:rsidR="00E25E68" w:rsidRPr="00EF6ED5">
        <w:rPr>
          <w:color w:val="000000" w:themeColor="text1"/>
        </w:rPr>
        <w:t>,</w:t>
      </w:r>
      <w:r w:rsidR="00485DF6" w:rsidRPr="00EF6ED5">
        <w:rPr>
          <w:color w:val="000000" w:themeColor="text1"/>
        </w:rPr>
        <w:t xml:space="preserve"> katerim se spreminja vrednost </w:t>
      </w:r>
      <w:r w:rsidR="00E25E68" w:rsidRPr="00EF6ED5">
        <w:rPr>
          <w:color w:val="000000" w:themeColor="text1"/>
        </w:rPr>
        <w:t>v veljavn</w:t>
      </w:r>
      <w:r w:rsidR="00485DF6" w:rsidRPr="00EF6ED5">
        <w:rPr>
          <w:color w:val="000000" w:themeColor="text1"/>
        </w:rPr>
        <w:t xml:space="preserve">em </w:t>
      </w:r>
      <w:r w:rsidR="00E25E68" w:rsidRPr="00EF6ED5">
        <w:rPr>
          <w:color w:val="000000" w:themeColor="text1"/>
        </w:rPr>
        <w:t>Načrt</w:t>
      </w:r>
      <w:r w:rsidR="00485DF6" w:rsidRPr="00EF6ED5">
        <w:rPr>
          <w:color w:val="000000" w:themeColor="text1"/>
        </w:rPr>
        <w:t>u</w:t>
      </w:r>
      <w:r w:rsidR="00E25E68" w:rsidRPr="00EF6ED5">
        <w:rPr>
          <w:color w:val="000000" w:themeColor="text1"/>
        </w:rPr>
        <w:t xml:space="preserve"> razvojnih programov  2026-2029 v višini največ do </w:t>
      </w:r>
      <w:r w:rsidR="00FB4A6C" w:rsidRPr="00EF6ED5">
        <w:rPr>
          <w:color w:val="000000" w:themeColor="text1"/>
        </w:rPr>
        <w:t xml:space="preserve">4.579.012,12 </w:t>
      </w:r>
      <w:r w:rsidR="00E25E68" w:rsidRPr="00EF6ED5">
        <w:rPr>
          <w:color w:val="000000" w:themeColor="text1"/>
        </w:rPr>
        <w:t>EUR z naslednjo dinamiko po letih:</w:t>
      </w:r>
    </w:p>
    <w:p w14:paraId="3AEB3F2F" w14:textId="36FDE382" w:rsidR="00E25E68" w:rsidRPr="00EF6ED5" w:rsidRDefault="00E25E68" w:rsidP="00E25E68">
      <w:pPr>
        <w:pStyle w:val="datumtevilka"/>
        <w:tabs>
          <w:tab w:val="decimal" w:pos="4536"/>
        </w:tabs>
        <w:spacing w:line="240" w:lineRule="auto"/>
        <w:ind w:left="567"/>
        <w:jc w:val="both"/>
        <w:rPr>
          <w:color w:val="000000" w:themeColor="text1"/>
        </w:rPr>
      </w:pPr>
      <w:r w:rsidRPr="00EF6ED5">
        <w:rPr>
          <w:color w:val="000000" w:themeColor="text1"/>
        </w:rPr>
        <w:t xml:space="preserve">- za leto 2026 v vrednosti </w:t>
      </w:r>
      <w:r w:rsidR="00485DF6" w:rsidRPr="00EF6ED5">
        <w:rPr>
          <w:color w:val="000000" w:themeColor="text1"/>
        </w:rPr>
        <w:t xml:space="preserve"> </w:t>
      </w:r>
      <w:r w:rsidR="0003569D">
        <w:rPr>
          <w:color w:val="000000" w:themeColor="text1"/>
        </w:rPr>
        <w:t xml:space="preserve">1.374.999,00 </w:t>
      </w:r>
      <w:r w:rsidRPr="00EF6ED5">
        <w:rPr>
          <w:color w:val="000000" w:themeColor="text1"/>
        </w:rPr>
        <w:t>EUR;</w:t>
      </w:r>
    </w:p>
    <w:p w14:paraId="6DE3B16F" w14:textId="450DC95E" w:rsidR="00E25E68" w:rsidRPr="00EF6ED5" w:rsidRDefault="00E25E68" w:rsidP="00E25E68">
      <w:pPr>
        <w:pStyle w:val="datumtevilka"/>
        <w:tabs>
          <w:tab w:val="decimal" w:pos="4536"/>
        </w:tabs>
        <w:ind w:left="567"/>
        <w:jc w:val="both"/>
        <w:rPr>
          <w:color w:val="000000" w:themeColor="text1"/>
        </w:rPr>
      </w:pPr>
      <w:r w:rsidRPr="00EF6ED5">
        <w:rPr>
          <w:color w:val="000000" w:themeColor="text1"/>
        </w:rPr>
        <w:t xml:space="preserve">- za leto 2027 v vrednosti  </w:t>
      </w:r>
      <w:r w:rsidR="00402EB7">
        <w:rPr>
          <w:color w:val="000000" w:themeColor="text1"/>
        </w:rPr>
        <w:t>2.088.304,89</w:t>
      </w:r>
      <w:r w:rsidR="007578D4" w:rsidRPr="00EF6ED5">
        <w:rPr>
          <w:color w:val="000000" w:themeColor="text1"/>
        </w:rPr>
        <w:t xml:space="preserve"> </w:t>
      </w:r>
      <w:r w:rsidRPr="00EF6ED5">
        <w:rPr>
          <w:color w:val="000000" w:themeColor="text1"/>
        </w:rPr>
        <w:t>EUR;</w:t>
      </w:r>
    </w:p>
    <w:p w14:paraId="531AD47A" w14:textId="3CF2FE81" w:rsidR="00E25E68" w:rsidRPr="00EF6ED5" w:rsidRDefault="00E25E68" w:rsidP="00E25E68">
      <w:pPr>
        <w:pStyle w:val="datumtevilka"/>
        <w:tabs>
          <w:tab w:val="decimal" w:pos="4536"/>
        </w:tabs>
        <w:ind w:left="567"/>
        <w:jc w:val="both"/>
        <w:rPr>
          <w:color w:val="000000" w:themeColor="text1"/>
        </w:rPr>
      </w:pPr>
      <w:r w:rsidRPr="00EF6ED5">
        <w:rPr>
          <w:color w:val="000000" w:themeColor="text1"/>
        </w:rPr>
        <w:t xml:space="preserve">- za leto 2028 v vrednosti  </w:t>
      </w:r>
      <w:r w:rsidR="00986C48">
        <w:rPr>
          <w:color w:val="000000" w:themeColor="text1"/>
        </w:rPr>
        <w:t>1.115.708,23</w:t>
      </w:r>
      <w:r w:rsidR="007578D4" w:rsidRPr="00EF6ED5">
        <w:rPr>
          <w:color w:val="000000" w:themeColor="text1"/>
        </w:rPr>
        <w:t xml:space="preserve"> </w:t>
      </w:r>
      <w:r w:rsidRPr="00EF6ED5">
        <w:rPr>
          <w:color w:val="000000" w:themeColor="text1"/>
        </w:rPr>
        <w:t>EUR;</w:t>
      </w:r>
    </w:p>
    <w:p w14:paraId="5044B615" w14:textId="77777777" w:rsidR="00E25E68" w:rsidRPr="00EF6ED5" w:rsidRDefault="00E25E68" w:rsidP="00E25E68">
      <w:pPr>
        <w:pStyle w:val="datumtevilka"/>
        <w:jc w:val="both"/>
        <w:rPr>
          <w:color w:val="000000" w:themeColor="text1"/>
        </w:rPr>
      </w:pPr>
    </w:p>
    <w:p w14:paraId="770A1BD1" w14:textId="0E3C9E0F" w:rsidR="00E25E68" w:rsidRPr="00B77F5E" w:rsidRDefault="00E25E68" w:rsidP="00E25E68">
      <w:pPr>
        <w:pStyle w:val="datumtevilka"/>
        <w:jc w:val="both"/>
      </w:pPr>
      <w:r w:rsidRPr="00B77F5E">
        <w:t xml:space="preserve">Sredstva so zagotovljena v veljavnem Načrtu razvojnih programov 2026–2029 na evidenčnem projektu </w:t>
      </w:r>
      <w:r w:rsidRPr="00A16EE8">
        <w:t>3330-20-</w:t>
      </w:r>
      <w:r w:rsidRPr="00EF6ED5">
        <w:t>0007 Nove investicije v osnovne šole (proračunska postavka 231738 – Sofinanciranje investicij v osnovnem šolstvu)</w:t>
      </w:r>
      <w:r w:rsidR="001540B7" w:rsidRPr="00EF6ED5">
        <w:t xml:space="preserve"> </w:t>
      </w:r>
      <w:r w:rsidR="001540B7" w:rsidRPr="00EF6ED5">
        <w:rPr>
          <w:rFonts w:cs="Arial"/>
          <w:color w:val="000000" w:themeColor="text1"/>
        </w:rPr>
        <w:t xml:space="preserve">in </w:t>
      </w:r>
      <w:r w:rsidR="001540B7" w:rsidRPr="00EF6ED5">
        <w:rPr>
          <w:rFonts w:cs="Arial"/>
          <w:color w:val="000000" w:themeColor="text1"/>
          <w:shd w:val="clear" w:color="auto" w:fill="FFFFFF"/>
        </w:rPr>
        <w:t>3330-20-0008 Nove investicije v vrtce (</w:t>
      </w:r>
      <w:r w:rsidR="00A16EE8" w:rsidRPr="00EF6ED5">
        <w:rPr>
          <w:rFonts w:cs="Arial"/>
          <w:color w:val="000000" w:themeColor="text1"/>
          <w:shd w:val="clear" w:color="auto" w:fill="FFFFFF"/>
        </w:rPr>
        <w:t xml:space="preserve">proračunska postavka </w:t>
      </w:r>
      <w:r w:rsidR="00A16EE8" w:rsidRPr="00EF6ED5">
        <w:t xml:space="preserve">231739 Sofinanciranje investicij v vrtcih). </w:t>
      </w:r>
      <w:r w:rsidRPr="00EF6ED5">
        <w:t>Sredstva za leti 2026 in 2027 so načrtovana v okviru sprejetih proračunov ter za leti 2028 in 2029 v okviru sprejetih planov za posamezno leto, pri čemer se predvideva tudi njihova vključitev v predlog spremembe proračuna za leto 2027 ter v predlog</w:t>
      </w:r>
      <w:r w:rsidRPr="00B77F5E">
        <w:t xml:space="preserve"> proračuna za leti 2028 in 2029.</w:t>
      </w:r>
    </w:p>
    <w:p w14:paraId="59DA191C" w14:textId="77777777" w:rsidR="00E25E68" w:rsidRPr="00B77F5E" w:rsidRDefault="00E25E68" w:rsidP="00E25E68">
      <w:pPr>
        <w:pStyle w:val="datumtevilka"/>
        <w:jc w:val="both"/>
      </w:pPr>
    </w:p>
    <w:p w14:paraId="1F022E80" w14:textId="73656487" w:rsidR="00E25E68" w:rsidRPr="00B77F5E" w:rsidRDefault="00E25E68" w:rsidP="00E25E68">
      <w:pPr>
        <w:pStyle w:val="datumtevilka"/>
        <w:spacing w:line="240" w:lineRule="auto"/>
        <w:jc w:val="both"/>
      </w:pPr>
      <w:r w:rsidRPr="00B77F5E">
        <w:t>Namen razpisa je bilo</w:t>
      </w:r>
      <w:r w:rsidR="00440720">
        <w:t xml:space="preserve"> </w:t>
      </w:r>
      <w:r w:rsidRPr="00B77F5E">
        <w:t>sofinanciranje investicij v objekte vzgojno - izobraževalnih zavodov (v nadaljevanju: VIZ), ki sodijo v delovno pristojnost</w:t>
      </w:r>
      <w:r w:rsidR="00A77340">
        <w:t xml:space="preserve"> </w:t>
      </w:r>
      <w:r w:rsidR="00440720">
        <w:t>MVI</w:t>
      </w:r>
      <w:r w:rsidRPr="00B77F5E">
        <w:t xml:space="preserve">, oziroma v objekte vrtcev in osnovnega šolstva. Z razpisom se zagotavlja finančna pomoč občinam pri uresničitvi načrtovanih projektov za objekte VIZ zaradi zagotavljanja manjkajočih površin in prostorov in/ali zagotavljanja statične in potresne varnosti objektov. </w:t>
      </w:r>
    </w:p>
    <w:p w14:paraId="31BEAA7C" w14:textId="77777777" w:rsidR="00E25E68" w:rsidRPr="00B77F5E" w:rsidRDefault="00E25E68" w:rsidP="00E25E68">
      <w:pPr>
        <w:pStyle w:val="datumtevilka"/>
        <w:spacing w:line="240" w:lineRule="auto"/>
        <w:jc w:val="both"/>
      </w:pPr>
    </w:p>
    <w:p w14:paraId="7A9F238C" w14:textId="77777777" w:rsidR="00E25E68" w:rsidRPr="00B77F5E" w:rsidRDefault="00E25E68" w:rsidP="00E25E68">
      <w:pPr>
        <w:pStyle w:val="datumtevilka"/>
        <w:spacing w:line="240" w:lineRule="auto"/>
        <w:jc w:val="both"/>
      </w:pPr>
      <w:r w:rsidRPr="00B77F5E">
        <w:t>Cilj razpisa je bilo v letih 2026 – 2029 prispevati k realizaciji čim večjega števila projektov v rekonstrukcije in/ali novogradnje objektov vrtcev in osnovnega šolstva.</w:t>
      </w:r>
    </w:p>
    <w:p w14:paraId="46239D28" w14:textId="77777777" w:rsidR="00E25E68" w:rsidRPr="00B77F5E" w:rsidRDefault="00E25E68" w:rsidP="00E25E68">
      <w:pPr>
        <w:pStyle w:val="datumtevilka"/>
        <w:spacing w:line="240" w:lineRule="auto"/>
        <w:jc w:val="both"/>
      </w:pPr>
    </w:p>
    <w:p w14:paraId="5F50E591" w14:textId="77777777" w:rsidR="00E25E68" w:rsidRPr="00B77F5E" w:rsidRDefault="00E25E68" w:rsidP="00E25E68">
      <w:pPr>
        <w:pStyle w:val="datumtevilka"/>
        <w:spacing w:line="240" w:lineRule="auto"/>
        <w:jc w:val="both"/>
      </w:pPr>
      <w:r w:rsidRPr="00B77F5E">
        <w:t>Za navedene investicije imajo občine izdelano investicijsko dokumentacijo, ki je skladna z Uredbo o enotni metodologiji za pripravo investicijske dokumentacije na področju javnih financ (Uradni list RS, št. 60/06, 54/10 in 27/16) ter podpisan(e) in žigosan(e) sklep(e) o potrditvi investicijske dokumentacije s strani odgovornega organa oziroma osebe občine.</w:t>
      </w:r>
    </w:p>
    <w:p w14:paraId="1560F4C6" w14:textId="77777777" w:rsidR="00C06D2B" w:rsidRDefault="00C06D2B" w:rsidP="00D666E2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EC168BA" w14:textId="2585CCE6" w:rsidR="00C06D2B" w:rsidRDefault="00C06D2B" w:rsidP="00BD5201">
      <w:pPr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E24429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Občin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e so uspešno </w:t>
      </w:r>
      <w:r w:rsidR="00AD2F98" w:rsidRPr="00E24429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kandidiral</w:t>
      </w:r>
      <w:r w:rsidR="00AD2F9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e</w:t>
      </w:r>
      <w:r w:rsidRPr="00E24429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</w:t>
      </w:r>
      <w:r w:rsidR="00DE6A5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tudi </w:t>
      </w:r>
      <w:r w:rsidRPr="00E24429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na javnem poziv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u</w:t>
      </w:r>
      <w:r w:rsidRPr="00E24429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Eko sklada 115SUB-sNESLS24, pri čemer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so za </w:t>
      </w:r>
      <w:r w:rsidRPr="00E24429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za omenjeno investicijo pridobil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e</w:t>
      </w:r>
      <w:r w:rsidRPr="00E24429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na podlagi Odločbe Eko sklada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</w:t>
      </w:r>
      <w:r w:rsidRPr="00E24429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finančno spodbudo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, ki </w:t>
      </w:r>
      <w:r w:rsidR="00AD2F9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pa 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ni večja od </w:t>
      </w:r>
      <w:r w:rsidRPr="00E24429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50 % upravičenih stroškov naložbe. Sredstva so </w:t>
      </w:r>
      <w:r w:rsidR="00A836A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načrtovana v</w:t>
      </w:r>
      <w:r w:rsidR="00A836A8" w:rsidRPr="00A836A8">
        <w:t xml:space="preserve"> </w:t>
      </w:r>
      <w:r w:rsidR="00A836A8" w:rsidRPr="00A836A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Odloku o Programu porabe sredstev Podnebnega sklada za leta 2025-2028 (Uradni list RS, št. 76/25</w:t>
      </w:r>
      <w:r w:rsidR="00A836A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in </w:t>
      </w:r>
      <w:hyperlink r:id="rId11" w:tgtFrame="_blank" w:tooltip="Odlok o spremembah Odloka o Programu porabe sredstev Podnebnega sklada za leta 2025–2028" w:history="1">
        <w:r w:rsidR="00A836A8" w:rsidRPr="00A77340">
          <w:rPr>
            <w:rStyle w:val="Hiperpovezava"/>
            <w:rFonts w:ascii="Arial" w:hAnsi="Arial" w:cs="Arial"/>
            <w:color w:val="auto"/>
            <w:sz w:val="20"/>
            <w:szCs w:val="20"/>
            <w:shd w:val="clear" w:color="auto" w:fill="FFFFFF"/>
          </w:rPr>
          <w:t>641/26</w:t>
        </w:r>
      </w:hyperlink>
      <w:r w:rsidR="00A836A8" w:rsidRPr="006534DF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)</w:t>
      </w:r>
      <w:r w:rsidR="00A836A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, na </w:t>
      </w:r>
      <w:r w:rsidR="00A836A8" w:rsidRPr="00A836A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proračunski postavki PP 231758 - Sklad za podnebne spremembe</w:t>
      </w:r>
      <w:r w:rsidR="00A836A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, skladno s prilivi v Podnebni sklad</w:t>
      </w:r>
      <w:r w:rsidR="00C003D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.</w:t>
      </w:r>
    </w:p>
    <w:p w14:paraId="06AAE028" w14:textId="77777777" w:rsidR="00E452FF" w:rsidRDefault="00E452FF" w:rsidP="00BD5201">
      <w:pPr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6ACE4498" w14:textId="7C7D6A35" w:rsidR="00C06D2B" w:rsidRPr="00851E08" w:rsidRDefault="00851E08" w:rsidP="00851E08">
      <w:pPr>
        <w:pStyle w:val="datumtevilka"/>
        <w:jc w:val="both"/>
        <w:rPr>
          <w:b/>
          <w:bCs/>
        </w:rPr>
      </w:pPr>
      <w:r w:rsidRPr="00851E08">
        <w:rPr>
          <w:b/>
          <w:bCs/>
        </w:rPr>
        <w:t>1</w:t>
      </w:r>
      <w:r w:rsidR="00C06D2B" w:rsidRPr="00851E08">
        <w:rPr>
          <w:b/>
          <w:bCs/>
        </w:rPr>
        <w:t xml:space="preserve">) </w:t>
      </w:r>
      <w:r w:rsidR="00C06D2B" w:rsidRPr="00D41E10">
        <w:rPr>
          <w:b/>
          <w:bCs/>
        </w:rPr>
        <w:t>2570-26-0002 Rekonstrukcija in prizidava OŠ Log-Dragome</w:t>
      </w:r>
      <w:r w:rsidR="00C003D2" w:rsidRPr="00D41E10">
        <w:rPr>
          <w:b/>
          <w:bCs/>
        </w:rPr>
        <w:t>r</w:t>
      </w:r>
    </w:p>
    <w:p w14:paraId="5A03C7C2" w14:textId="4A1E1A6E" w:rsidR="00C06D2B" w:rsidRPr="00851E08" w:rsidRDefault="00C06D2B" w:rsidP="00851E08">
      <w:pPr>
        <w:pStyle w:val="datumtevilka"/>
        <w:jc w:val="both"/>
      </w:pPr>
      <w:r w:rsidRPr="00851E08">
        <w:t xml:space="preserve">Cilj projekta, ki je predmet sofinanciranja je rekonstrukcija 500 m2 in novogradnja 253 m2 šolskih površin OŠ Log - Dragomer. Z investicijo bo Občina Log - Dragomer vsem uporabnikom zagotovila varno, ustrezno, prijetno delovno in vzgojno izobraževalno okolje v funkcionalni in kakovostni stavbi, ki bo izpolnjevala predpisane pogoje za izvajanje vzgojno-izobraževalne dejavnosti. </w:t>
      </w:r>
      <w:r w:rsidR="00AC6A46">
        <w:t>Občina bo u</w:t>
      </w:r>
      <w:r w:rsidRPr="00851E08">
        <w:t>redi</w:t>
      </w:r>
      <w:r w:rsidR="00AC6A46">
        <w:t xml:space="preserve">la </w:t>
      </w:r>
      <w:r w:rsidRPr="00851E08">
        <w:t xml:space="preserve"> dostop do šole.</w:t>
      </w:r>
    </w:p>
    <w:p w14:paraId="65538284" w14:textId="77777777" w:rsidR="00E452FF" w:rsidRDefault="00E452FF" w:rsidP="00F051E4">
      <w:pPr>
        <w:pStyle w:val="datumtevilka"/>
        <w:jc w:val="both"/>
      </w:pPr>
    </w:p>
    <w:p w14:paraId="37A423C7" w14:textId="6C61219D" w:rsidR="00F051E4" w:rsidRPr="005F6981" w:rsidRDefault="00A66B2A" w:rsidP="00F051E4">
      <w:pPr>
        <w:pStyle w:val="datumtevilka"/>
        <w:jc w:val="both"/>
        <w:rPr>
          <w:color w:val="000000" w:themeColor="text1"/>
        </w:rPr>
      </w:pPr>
      <w:r>
        <w:t xml:space="preserve">Izhodiščna </w:t>
      </w:r>
      <w:r w:rsidR="00161158" w:rsidRPr="00922A4E">
        <w:t>vrednost investicije</w:t>
      </w:r>
      <w:r w:rsidR="000618AB">
        <w:t xml:space="preserve"> </w:t>
      </w:r>
      <w:r w:rsidR="00F642DE">
        <w:t>je</w:t>
      </w:r>
      <w:r>
        <w:t xml:space="preserve"> ob prijavi na</w:t>
      </w:r>
      <w:r w:rsidRPr="00A66B2A">
        <w:t xml:space="preserve"> poziv </w:t>
      </w:r>
      <w:r>
        <w:t xml:space="preserve">Eko sklada </w:t>
      </w:r>
      <w:r w:rsidRPr="00A66B2A">
        <w:t xml:space="preserve">115SUB-sNESLS24 Nepovratne finančne spodbude občinam za skoraj ničenergijske stavbe (sNES+) splošnega družbenega pomena, </w:t>
      </w:r>
      <w:r w:rsidRPr="00A66B2A">
        <w:lastRenderedPageBreak/>
        <w:t>ki uporabljajo električno energijo iz lastnih naprav za proizvodnjo električne energije iz obnovljivih virov</w:t>
      </w:r>
      <w:r w:rsidR="00F642DE">
        <w:t xml:space="preserve"> </w:t>
      </w:r>
      <w:r w:rsidR="00161158" w:rsidRPr="00922A4E">
        <w:t>znaša</w:t>
      </w:r>
      <w:r>
        <w:t>la</w:t>
      </w:r>
      <w:r w:rsidR="00161158" w:rsidRPr="00922A4E">
        <w:t xml:space="preserve"> </w:t>
      </w:r>
      <w:r w:rsidR="00691C2E">
        <w:t>1.490.645,10</w:t>
      </w:r>
      <w:r w:rsidR="005F7D4D" w:rsidRPr="00851E08">
        <w:t xml:space="preserve"> EUR</w:t>
      </w:r>
      <w:r w:rsidR="00161158" w:rsidRPr="00922A4E">
        <w:t xml:space="preserve">, od tega je </w:t>
      </w:r>
      <w:r w:rsidR="00AA361D">
        <w:t xml:space="preserve">1.254.189,50 </w:t>
      </w:r>
      <w:r w:rsidR="005F7D4D" w:rsidRPr="00771FAE">
        <w:rPr>
          <w:rFonts w:cs="Arial"/>
        </w:rPr>
        <w:t>EUR</w:t>
      </w:r>
      <w:r w:rsidR="005F7D4D" w:rsidRPr="00922A4E" w:rsidDel="005F7D4D">
        <w:t xml:space="preserve"> </w:t>
      </w:r>
      <w:r w:rsidR="00161158" w:rsidRPr="00922A4E">
        <w:t xml:space="preserve"> lastnih sredstev občine in 236.455,60 EUR sredstev Eko sklada, ki bodo izplačana </w:t>
      </w:r>
      <w:r w:rsidR="00EC388F">
        <w:t xml:space="preserve">predvidoma </w:t>
      </w:r>
      <w:r w:rsidR="00161158" w:rsidRPr="00922A4E">
        <w:t xml:space="preserve">v letu 2026. Projekt je bil izbran </w:t>
      </w:r>
      <w:r>
        <w:t xml:space="preserve">tudi </w:t>
      </w:r>
      <w:r w:rsidR="00161158" w:rsidRPr="00922A4E">
        <w:t xml:space="preserve">na Razpisu za sofinanciranje investicij v vrtcih in osnovnem šolstvu 2026-2029, </w:t>
      </w:r>
      <w:r w:rsidR="00440720">
        <w:t>MVI</w:t>
      </w:r>
      <w:r w:rsidR="00161158" w:rsidRPr="00922A4E">
        <w:t xml:space="preserve">. Za projekt, ki je bil prijavljen na razpis je bila na podlagi cen na trgu in manjši spremembi GOI del izdelana in novelirana investicijska dokumentacija iz katere izhaja, da </w:t>
      </w:r>
      <w:r>
        <w:t xml:space="preserve">znaša </w:t>
      </w:r>
      <w:r w:rsidR="00161158" w:rsidRPr="00922A4E">
        <w:t xml:space="preserve">nova vrednost projekta po tekočih cenah </w:t>
      </w:r>
      <w:r w:rsidR="00BE0561">
        <w:t>1</w:t>
      </w:r>
      <w:r w:rsidR="00161158" w:rsidRPr="00922A4E">
        <w:t xml:space="preserve">.751.088,96 EUR in je </w:t>
      </w:r>
      <w:r w:rsidR="0032114E" w:rsidRPr="00922A4E">
        <w:t>za 260.443,86 EUR</w:t>
      </w:r>
      <w:r w:rsidR="00161158" w:rsidRPr="00922A4E">
        <w:t xml:space="preserve"> višja kot je bila predvidena v </w:t>
      </w:r>
      <w:r>
        <w:t xml:space="preserve">izhodiščni </w:t>
      </w:r>
      <w:r w:rsidR="00161158" w:rsidRPr="00922A4E">
        <w:t xml:space="preserve">investicijski dokumentaciji, ki je bila </w:t>
      </w:r>
      <w:r w:rsidR="008D5FD2">
        <w:t xml:space="preserve">izdelana </w:t>
      </w:r>
      <w:r w:rsidR="00161158" w:rsidRPr="00922A4E">
        <w:t>na podlagi  projektantske ocene.</w:t>
      </w:r>
      <w:r w:rsidR="000076EE">
        <w:t xml:space="preserve"> Občina je pred letom 2026 že financirala pripravo projektne dokumentacije za gradnjo. </w:t>
      </w:r>
      <w:r w:rsidR="009D0B94">
        <w:t>V letu 2026 se bodo izvedla javna naročila za izbo</w:t>
      </w:r>
      <w:r w:rsidR="005F6981">
        <w:t xml:space="preserve">r </w:t>
      </w:r>
      <w:r w:rsidR="009D0B94">
        <w:t xml:space="preserve">izvajalcev GOI – del. </w:t>
      </w:r>
      <w:r w:rsidR="005D392A" w:rsidRPr="005F6981">
        <w:rPr>
          <w:color w:val="000000" w:themeColor="text1"/>
        </w:rPr>
        <w:t>Dinamika izvedbe projekta se podaljšuje v leto 2027 in 2028 zaradi</w:t>
      </w:r>
      <w:r w:rsidR="000076EE" w:rsidRPr="005F6981">
        <w:rPr>
          <w:color w:val="000000" w:themeColor="text1"/>
        </w:rPr>
        <w:t xml:space="preserve"> </w:t>
      </w:r>
      <w:r w:rsidR="009D0B94" w:rsidRPr="005F6981">
        <w:rPr>
          <w:color w:val="000000" w:themeColor="text1"/>
        </w:rPr>
        <w:t xml:space="preserve">glavnine izvedbe GOI – del in črpanja </w:t>
      </w:r>
      <w:r w:rsidR="007963A4" w:rsidRPr="005F6981">
        <w:rPr>
          <w:color w:val="000000" w:themeColor="text1"/>
        </w:rPr>
        <w:t>sofinancerskih</w:t>
      </w:r>
      <w:r w:rsidR="000076EE" w:rsidRPr="005F6981">
        <w:rPr>
          <w:color w:val="000000" w:themeColor="text1"/>
        </w:rPr>
        <w:t xml:space="preserve"> sredstev </w:t>
      </w:r>
      <w:r w:rsidR="007963A4" w:rsidRPr="005F6981">
        <w:rPr>
          <w:color w:val="000000" w:themeColor="text1"/>
        </w:rPr>
        <w:t xml:space="preserve">pridobljenih na razpisu </w:t>
      </w:r>
      <w:r w:rsidR="000076EE" w:rsidRPr="005F6981">
        <w:rPr>
          <w:color w:val="000000" w:themeColor="text1"/>
        </w:rPr>
        <w:t xml:space="preserve">s strani </w:t>
      </w:r>
      <w:r w:rsidR="00440720">
        <w:rPr>
          <w:color w:val="000000" w:themeColor="text1"/>
        </w:rPr>
        <w:t>MVI</w:t>
      </w:r>
      <w:r w:rsidR="000076EE" w:rsidRPr="005F6981">
        <w:rPr>
          <w:color w:val="000000" w:themeColor="text1"/>
        </w:rPr>
        <w:t>.</w:t>
      </w:r>
      <w:r w:rsidR="00F051E4" w:rsidRPr="005F6981">
        <w:rPr>
          <w:color w:val="000000" w:themeColor="text1"/>
        </w:rPr>
        <w:t xml:space="preserve"> Projekt se podaljša in zaključi predvidoma v let</w:t>
      </w:r>
      <w:r w:rsidR="00522EC9">
        <w:rPr>
          <w:color w:val="000000" w:themeColor="text1"/>
        </w:rPr>
        <w:t>u</w:t>
      </w:r>
      <w:r w:rsidR="00F051E4" w:rsidRPr="005F6981">
        <w:rPr>
          <w:color w:val="000000" w:themeColor="text1"/>
        </w:rPr>
        <w:t xml:space="preserve"> 2028. </w:t>
      </w:r>
    </w:p>
    <w:p w14:paraId="6113CB77" w14:textId="77777777" w:rsidR="007963A4" w:rsidRPr="005F6981" w:rsidRDefault="007963A4" w:rsidP="00851E08">
      <w:pPr>
        <w:pStyle w:val="datumtevilka"/>
        <w:jc w:val="both"/>
        <w:rPr>
          <w:color w:val="000000" w:themeColor="text1"/>
        </w:rPr>
      </w:pPr>
    </w:p>
    <w:p w14:paraId="5BBF7686" w14:textId="668D982C" w:rsidR="00A16EE8" w:rsidRDefault="00C06D2B" w:rsidP="00851E08">
      <w:pPr>
        <w:pStyle w:val="datumtevilka"/>
        <w:jc w:val="both"/>
      </w:pPr>
      <w:r w:rsidRPr="00851E08">
        <w:t xml:space="preserve">Vrednost projekta znaša </w:t>
      </w:r>
      <w:r w:rsidR="00F47DFA">
        <w:t>1.751.088,96</w:t>
      </w:r>
      <w:r w:rsidRPr="00851E08">
        <w:t xml:space="preserve"> EUR. </w:t>
      </w:r>
    </w:p>
    <w:p w14:paraId="60278043" w14:textId="582E6539" w:rsidR="00C06D2B" w:rsidRPr="00851E08" w:rsidRDefault="00C06D2B" w:rsidP="00851E08">
      <w:pPr>
        <w:pStyle w:val="datumtevilka"/>
        <w:jc w:val="both"/>
      </w:pPr>
      <w:r w:rsidRPr="00851E08">
        <w:t>M</w:t>
      </w:r>
      <w:r w:rsidR="00440720">
        <w:t>VI</w:t>
      </w:r>
      <w:r w:rsidR="000446EE">
        <w:t xml:space="preserve"> </w:t>
      </w:r>
      <w:r w:rsidRPr="00851E08">
        <w:t>bo projekt sofinanciralo v višini največ do 1.023.866,64 EUR z naslednjo dinamiko po letih:</w:t>
      </w:r>
    </w:p>
    <w:p w14:paraId="66706C7E" w14:textId="45E13CCF" w:rsidR="00C06D2B" w:rsidRPr="00851E08" w:rsidRDefault="00C06D2B" w:rsidP="00851E08">
      <w:pPr>
        <w:pStyle w:val="datumtevilka"/>
        <w:ind w:left="709"/>
        <w:jc w:val="both"/>
      </w:pPr>
      <w:r w:rsidRPr="00851E08">
        <w:t xml:space="preserve">- za leto 2026 v vrednosti   </w:t>
      </w:r>
      <w:r w:rsidR="008D5FD2">
        <w:t>do</w:t>
      </w:r>
      <w:r w:rsidRPr="00851E08">
        <w:t xml:space="preserve"> 200.000,00 EUR;</w:t>
      </w:r>
    </w:p>
    <w:p w14:paraId="01FF1C08" w14:textId="4680D25A" w:rsidR="00C06D2B" w:rsidRPr="00851E08" w:rsidRDefault="00C06D2B" w:rsidP="00851E08">
      <w:pPr>
        <w:pStyle w:val="datumtevilka"/>
        <w:ind w:left="709"/>
        <w:jc w:val="both"/>
      </w:pPr>
      <w:r w:rsidRPr="00851E08">
        <w:t xml:space="preserve">- za leto 2027 v vrednosti   </w:t>
      </w:r>
      <w:r w:rsidR="008D5FD2">
        <w:t xml:space="preserve">do </w:t>
      </w:r>
      <w:r w:rsidRPr="00851E08">
        <w:t>500.000,00 EUR;</w:t>
      </w:r>
    </w:p>
    <w:p w14:paraId="4E887E51" w14:textId="7F3869DD" w:rsidR="00C06D2B" w:rsidRPr="00851E08" w:rsidRDefault="00C06D2B" w:rsidP="00851E08">
      <w:pPr>
        <w:pStyle w:val="datumtevilka"/>
        <w:ind w:left="709"/>
        <w:jc w:val="both"/>
      </w:pPr>
      <w:r w:rsidRPr="00851E08">
        <w:t xml:space="preserve">- za leto 2028 v vrednosti   </w:t>
      </w:r>
      <w:r w:rsidR="00BE0561">
        <w:t xml:space="preserve">do </w:t>
      </w:r>
      <w:r w:rsidRPr="00851E08">
        <w:t>323.866,64 EUR</w:t>
      </w:r>
      <w:r w:rsidR="00BF4336">
        <w:t>.</w:t>
      </w:r>
    </w:p>
    <w:p w14:paraId="7F53F347" w14:textId="06EE1061" w:rsidR="0032114E" w:rsidRDefault="0032114E" w:rsidP="0032114E">
      <w:pPr>
        <w:pStyle w:val="datumtevilka"/>
        <w:ind w:left="709" w:hanging="709"/>
        <w:jc w:val="both"/>
      </w:pPr>
      <w:r>
        <w:t>MOP</w:t>
      </w:r>
      <w:r w:rsidR="00440720">
        <w:t>E</w:t>
      </w:r>
      <w:r>
        <w:t xml:space="preserve">: </w:t>
      </w:r>
    </w:p>
    <w:p w14:paraId="032CF806" w14:textId="18FB656D" w:rsidR="008D5FD2" w:rsidRDefault="0032114E" w:rsidP="00BE0561">
      <w:pPr>
        <w:pStyle w:val="datumtevilka"/>
        <w:ind w:left="709" w:hanging="709"/>
        <w:jc w:val="both"/>
      </w:pPr>
      <w:r>
        <w:t xml:space="preserve">            – za leto 2026 </w:t>
      </w:r>
      <w:r w:rsidR="008D5FD2">
        <w:t>v vrednosti</w:t>
      </w:r>
      <w:r w:rsidR="00BE0561">
        <w:t xml:space="preserve"> </w:t>
      </w:r>
      <w:r w:rsidR="008D5FD2">
        <w:t xml:space="preserve"> </w:t>
      </w:r>
      <w:r w:rsidR="00597973">
        <w:t xml:space="preserve"> </w:t>
      </w:r>
      <w:r w:rsidR="0062478F">
        <w:t xml:space="preserve">do </w:t>
      </w:r>
      <w:r w:rsidR="00E23C29">
        <w:t>236.455,60</w:t>
      </w:r>
      <w:r w:rsidRPr="00205D0E">
        <w:t xml:space="preserve"> EUR</w:t>
      </w:r>
      <w:r w:rsidR="00BF4336">
        <w:t>.</w:t>
      </w:r>
    </w:p>
    <w:p w14:paraId="3260AC02" w14:textId="7F6ED27F" w:rsidR="0032114E" w:rsidRDefault="0032114E" w:rsidP="0032114E">
      <w:pPr>
        <w:pStyle w:val="datumtevilka"/>
        <w:ind w:left="709" w:hanging="709"/>
        <w:jc w:val="both"/>
      </w:pPr>
      <w:r>
        <w:t>LASTNA SREDSTVA OBČINE:</w:t>
      </w:r>
      <w:r w:rsidR="00E23C29">
        <w:t xml:space="preserve"> </w:t>
      </w:r>
      <w:r w:rsidR="008D5FD2">
        <w:t>v vrednosti</w:t>
      </w:r>
      <w:r w:rsidR="00BE0561">
        <w:t xml:space="preserve"> </w:t>
      </w:r>
      <w:r w:rsidR="00E23C29" w:rsidRPr="00771FAE">
        <w:rPr>
          <w:rFonts w:cs="Arial"/>
        </w:rPr>
        <w:t>490.766,72 EUR</w:t>
      </w:r>
      <w:r w:rsidR="00BF4336">
        <w:rPr>
          <w:rFonts w:cs="Arial"/>
        </w:rPr>
        <w:t>.</w:t>
      </w:r>
      <w:r w:rsidR="00E23C29" w:rsidRPr="00771FAE">
        <w:rPr>
          <w:rFonts w:cs="Arial"/>
        </w:rPr>
        <w:t xml:space="preserve"> </w:t>
      </w:r>
    </w:p>
    <w:p w14:paraId="0E5E5F0A" w14:textId="77777777" w:rsidR="005F643D" w:rsidRDefault="005F643D" w:rsidP="00851E08">
      <w:pPr>
        <w:pStyle w:val="datumtevilka"/>
        <w:jc w:val="both"/>
      </w:pPr>
    </w:p>
    <w:p w14:paraId="46AAA71D" w14:textId="77777777" w:rsidR="00E452FF" w:rsidRPr="00851E08" w:rsidRDefault="00E452FF" w:rsidP="00851E08">
      <w:pPr>
        <w:pStyle w:val="datumtevilka"/>
        <w:jc w:val="both"/>
      </w:pPr>
    </w:p>
    <w:p w14:paraId="3F13FCD4" w14:textId="76C396D3" w:rsidR="00C06D2B" w:rsidRPr="00851E08" w:rsidRDefault="00851E08" w:rsidP="00C06D2B">
      <w:pPr>
        <w:pStyle w:val="datumtevilka"/>
        <w:jc w:val="both"/>
        <w:rPr>
          <w:b/>
          <w:bCs/>
        </w:rPr>
      </w:pPr>
      <w:r w:rsidRPr="00851E08">
        <w:rPr>
          <w:b/>
          <w:bCs/>
        </w:rPr>
        <w:t>2</w:t>
      </w:r>
      <w:r w:rsidR="00C06D2B" w:rsidRPr="00851E08">
        <w:rPr>
          <w:b/>
          <w:bCs/>
        </w:rPr>
        <w:t>) 2570-23-0002 OŠ Miren in postavitev nove telovadnice - 3. faza</w:t>
      </w:r>
    </w:p>
    <w:p w14:paraId="55FC28A3" w14:textId="211E5675" w:rsidR="008260BF" w:rsidRDefault="00C06D2B" w:rsidP="00B53B10">
      <w:pPr>
        <w:pStyle w:val="datumtevilka"/>
        <w:jc w:val="both"/>
      </w:pPr>
      <w:r w:rsidRPr="00851E08">
        <w:t xml:space="preserve">Cilj projekta, ki je predmet sofinanciranja je </w:t>
      </w:r>
      <w:r w:rsidR="005B51E9">
        <w:t xml:space="preserve">izvedba 3. faze projekta, ki </w:t>
      </w:r>
      <w:r w:rsidR="000F1200">
        <w:t xml:space="preserve">zajema </w:t>
      </w:r>
      <w:r w:rsidRPr="00851E08">
        <w:t>prizidav</w:t>
      </w:r>
      <w:r w:rsidR="005B51E9">
        <w:t>o</w:t>
      </w:r>
      <w:r w:rsidRPr="00851E08">
        <w:t xml:space="preserve"> 1.287,01 m2 šolskih</w:t>
      </w:r>
      <w:r w:rsidR="00CF37F5">
        <w:t xml:space="preserve"> športnih </w:t>
      </w:r>
      <w:r w:rsidRPr="00851E08">
        <w:t>površin</w:t>
      </w:r>
      <w:r w:rsidR="000F1200">
        <w:t xml:space="preserve">. </w:t>
      </w:r>
      <w:r w:rsidR="00AC6A46">
        <w:t>Občina bo u</w:t>
      </w:r>
      <w:r w:rsidR="000F1200">
        <w:t>redi</w:t>
      </w:r>
      <w:r w:rsidR="00AC6A46">
        <w:t xml:space="preserve">la </w:t>
      </w:r>
      <w:r w:rsidR="000618AB">
        <w:t>zunanje površin</w:t>
      </w:r>
      <w:r w:rsidR="00CF37F5">
        <w:t>e</w:t>
      </w:r>
      <w:r w:rsidR="000618AB">
        <w:t>.</w:t>
      </w:r>
      <w:r w:rsidRPr="00851E08">
        <w:t xml:space="preserve"> S tem se bodo zagotovile potrebne površine za izvajanje osnovnošolske vzgojno izobraževalne dejavnosti. </w:t>
      </w:r>
    </w:p>
    <w:p w14:paraId="7CD26DBD" w14:textId="77777777" w:rsidR="00B53B10" w:rsidRPr="00B53B10" w:rsidRDefault="00B53B10" w:rsidP="00B53B10">
      <w:pPr>
        <w:pStyle w:val="datumtevilka"/>
        <w:jc w:val="both"/>
      </w:pPr>
    </w:p>
    <w:p w14:paraId="4D05487B" w14:textId="77777777" w:rsidR="00AC20CF" w:rsidRDefault="000618AB" w:rsidP="003E259F">
      <w:pPr>
        <w:pStyle w:val="datumtevilka"/>
        <w:tabs>
          <w:tab w:val="left" w:pos="709"/>
        </w:tabs>
        <w:jc w:val="both"/>
        <w:rPr>
          <w:color w:val="000000" w:themeColor="text1"/>
        </w:rPr>
      </w:pPr>
      <w:r>
        <w:t xml:space="preserve">Izhodiščna </w:t>
      </w:r>
      <w:r w:rsidRPr="00922A4E">
        <w:t>vrednost investicije</w:t>
      </w:r>
      <w:r>
        <w:t xml:space="preserve"> je ob prijavi na</w:t>
      </w:r>
      <w:r w:rsidRPr="00A66B2A">
        <w:t xml:space="preserve"> poziv </w:t>
      </w:r>
      <w:r>
        <w:t xml:space="preserve">Eko sklada </w:t>
      </w:r>
      <w:r w:rsidRPr="00A66B2A">
        <w:t>115SUB-sNESLS24 Nepovratne finančne spodbude občinam za skoraj ničenergijske stavbe (sNES+) splošnega družbenega pomena, ki uporabljajo električno energijo iz lastnih naprav za proizvodnjo električne energije iz obnovljivih virov</w:t>
      </w:r>
      <w:r>
        <w:t xml:space="preserve"> </w:t>
      </w:r>
      <w:r w:rsidRPr="00922A4E">
        <w:t>znaša</w:t>
      </w:r>
      <w:r>
        <w:t>la</w:t>
      </w:r>
      <w:r w:rsidR="00EC388F">
        <w:t xml:space="preserve"> </w:t>
      </w:r>
      <w:r w:rsidR="00161158" w:rsidRPr="00B53B10">
        <w:t>3.278.80</w:t>
      </w:r>
      <w:r w:rsidR="00EC388F">
        <w:t>4</w:t>
      </w:r>
      <w:r w:rsidR="00161158" w:rsidRPr="00B53B10">
        <w:t>,</w:t>
      </w:r>
      <w:r w:rsidR="00EC388F">
        <w:t>00</w:t>
      </w:r>
      <w:r w:rsidR="00161158" w:rsidRPr="00B53B10">
        <w:t xml:space="preserve"> EUR, od tega 2.892.407,6</w:t>
      </w:r>
      <w:r w:rsidR="00C30E5F">
        <w:t>2</w:t>
      </w:r>
      <w:r w:rsidR="00161158" w:rsidRPr="00B53B10">
        <w:t xml:space="preserve"> EUR lastnih</w:t>
      </w:r>
      <w:r w:rsidR="00665214">
        <w:t xml:space="preserve"> </w:t>
      </w:r>
      <w:r w:rsidR="00D00B8C">
        <w:t>s</w:t>
      </w:r>
      <w:r w:rsidR="00665214">
        <w:t xml:space="preserve">redstev občine </w:t>
      </w:r>
      <w:r w:rsidR="00161158" w:rsidRPr="00B53B10">
        <w:t>in 386.</w:t>
      </w:r>
      <w:r w:rsidR="005F7D4D">
        <w:t>396,38</w:t>
      </w:r>
      <w:r w:rsidR="006C74A4">
        <w:t xml:space="preserve"> </w:t>
      </w:r>
      <w:r w:rsidR="00161158" w:rsidRPr="00B53B10">
        <w:t>EUR nepovratnih finančnih spodbud Eko sklada</w:t>
      </w:r>
      <w:r w:rsidR="00EC388F">
        <w:t>,</w:t>
      </w:r>
      <w:r w:rsidR="00EC388F" w:rsidRPr="00EC388F">
        <w:t xml:space="preserve"> </w:t>
      </w:r>
      <w:r w:rsidR="00EC388F" w:rsidRPr="00922A4E">
        <w:t xml:space="preserve">ki bodo izplačana </w:t>
      </w:r>
      <w:r w:rsidR="00EC388F">
        <w:t xml:space="preserve">predvidoma </w:t>
      </w:r>
      <w:r w:rsidR="00EC388F" w:rsidRPr="00922A4E">
        <w:t>v letu 202</w:t>
      </w:r>
      <w:r w:rsidR="00AC20CF">
        <w:t>7</w:t>
      </w:r>
      <w:r w:rsidR="00161158" w:rsidRPr="00B53B10">
        <w:t xml:space="preserve">. Projekt je bil izbran </w:t>
      </w:r>
      <w:r w:rsidR="00C30E5F">
        <w:t xml:space="preserve">tudi </w:t>
      </w:r>
      <w:r w:rsidR="00161158" w:rsidRPr="00B53B10">
        <w:t xml:space="preserve">na Razpisu za sofinanciranje investicij v vrtcih in osnovnem šolstvu 2026-2029, </w:t>
      </w:r>
      <w:r w:rsidR="000446EE" w:rsidRPr="00DC7307">
        <w:rPr>
          <w:rFonts w:cs="Arial"/>
          <w:bCs/>
          <w:color w:val="000000" w:themeColor="text1"/>
          <w:kern w:val="32"/>
        </w:rPr>
        <w:t>za izobraževanje</w:t>
      </w:r>
      <w:r w:rsidR="000446EE">
        <w:rPr>
          <w:rFonts w:cs="Arial"/>
          <w:bCs/>
          <w:color w:val="000000" w:themeColor="text1"/>
          <w:kern w:val="32"/>
        </w:rPr>
        <w:t>, znanost in mladino</w:t>
      </w:r>
      <w:r w:rsidR="00161158" w:rsidRPr="00B53B10">
        <w:t xml:space="preserve">. </w:t>
      </w:r>
      <w:r w:rsidR="00387519" w:rsidRPr="00B53B10">
        <w:t>Za projekt, ki je bil prijavljen na razpis je bila na podlagi cen na trgu in manjši spremembi GOI del izdelana in novelirana investicijska dokumentacija</w:t>
      </w:r>
      <w:r w:rsidR="00D00B8C">
        <w:t xml:space="preserve"> </w:t>
      </w:r>
      <w:r w:rsidR="006C74A4" w:rsidRPr="00922A4E">
        <w:t xml:space="preserve">iz katere izhaja, da </w:t>
      </w:r>
      <w:r w:rsidR="006C74A4">
        <w:t xml:space="preserve">znaša </w:t>
      </w:r>
      <w:r w:rsidR="006C74A4" w:rsidRPr="00922A4E">
        <w:t xml:space="preserve">nova vrednost projekta po tekočih cenah </w:t>
      </w:r>
      <w:r w:rsidR="006C74A4">
        <w:t xml:space="preserve">3.026.599,71 EUR </w:t>
      </w:r>
      <w:r w:rsidR="006C74A4" w:rsidRPr="00922A4E">
        <w:t>in je za 2</w:t>
      </w:r>
      <w:r w:rsidR="006C74A4">
        <w:t>52.20</w:t>
      </w:r>
      <w:r w:rsidR="00C30E5F">
        <w:t>4</w:t>
      </w:r>
      <w:r w:rsidR="006C74A4">
        <w:t>,</w:t>
      </w:r>
      <w:r w:rsidR="00C30E5F">
        <w:t>29</w:t>
      </w:r>
      <w:r w:rsidR="006C74A4">
        <w:t xml:space="preserve"> </w:t>
      </w:r>
      <w:r w:rsidR="006C74A4" w:rsidRPr="00922A4E">
        <w:t xml:space="preserve">EUR </w:t>
      </w:r>
      <w:r w:rsidR="00C30E5F">
        <w:t xml:space="preserve">nižja </w:t>
      </w:r>
      <w:r w:rsidR="006C74A4" w:rsidRPr="00922A4E">
        <w:t xml:space="preserve">kot je bila predvidena v </w:t>
      </w:r>
      <w:r w:rsidR="006C74A4">
        <w:t xml:space="preserve">izhodiščni </w:t>
      </w:r>
      <w:r w:rsidR="006C74A4" w:rsidRPr="00922A4E">
        <w:t xml:space="preserve">investicijski dokumentaciji, ki je bila </w:t>
      </w:r>
      <w:r w:rsidR="006C74A4">
        <w:t xml:space="preserve">izdelana </w:t>
      </w:r>
      <w:r w:rsidR="006C74A4" w:rsidRPr="00922A4E">
        <w:t xml:space="preserve">na podlagi projektantske ocene. </w:t>
      </w:r>
      <w:r w:rsidR="006C74A4">
        <w:t xml:space="preserve">Predhodno </w:t>
      </w:r>
      <w:r w:rsidR="00A34089">
        <w:t xml:space="preserve">sta bili izvedeni </w:t>
      </w:r>
      <w:r w:rsidR="00CF37F5">
        <w:t xml:space="preserve">že dve fazi projekta. </w:t>
      </w:r>
      <w:r w:rsidR="00983837">
        <w:t xml:space="preserve">V letu 2026 se bodo izvedla javna naročila za izbor izvajalcev GOI – del za izvedbo </w:t>
      </w:r>
      <w:r w:rsidR="00E952E7">
        <w:t xml:space="preserve">3. </w:t>
      </w:r>
      <w:r w:rsidR="00983837">
        <w:t xml:space="preserve">faze. </w:t>
      </w:r>
      <w:r w:rsidR="00983837" w:rsidRPr="005F6981">
        <w:rPr>
          <w:color w:val="000000" w:themeColor="text1"/>
        </w:rPr>
        <w:t xml:space="preserve">Dinamika izvedbe </w:t>
      </w:r>
      <w:r w:rsidR="00E952E7">
        <w:rPr>
          <w:color w:val="000000" w:themeColor="text1"/>
        </w:rPr>
        <w:t xml:space="preserve">3. faze se </w:t>
      </w:r>
      <w:r w:rsidR="00983837" w:rsidRPr="005F6981">
        <w:rPr>
          <w:color w:val="000000" w:themeColor="text1"/>
        </w:rPr>
        <w:t xml:space="preserve">podaljšuje v leto 2027 zaradi glavnine izvedbe GOI – del in črpanja sofinancerskih sredstev pridobljenih na razpisu s strani </w:t>
      </w:r>
      <w:r w:rsidR="00440720">
        <w:rPr>
          <w:color w:val="000000" w:themeColor="text1"/>
        </w:rPr>
        <w:t>MVI</w:t>
      </w:r>
      <w:r w:rsidR="00983837" w:rsidRPr="005F6981">
        <w:rPr>
          <w:color w:val="000000" w:themeColor="text1"/>
        </w:rPr>
        <w:t>.</w:t>
      </w:r>
    </w:p>
    <w:p w14:paraId="512A751F" w14:textId="5EBA8367" w:rsidR="00983837" w:rsidRDefault="00983837" w:rsidP="003E259F">
      <w:pPr>
        <w:pStyle w:val="datumtevilka"/>
        <w:tabs>
          <w:tab w:val="left" w:pos="709"/>
        </w:tabs>
        <w:jc w:val="both"/>
      </w:pPr>
      <w:r w:rsidRPr="005F6981">
        <w:rPr>
          <w:color w:val="000000" w:themeColor="text1"/>
        </w:rPr>
        <w:t>Projekt se podaljša in zaključi predvidoma v let</w:t>
      </w:r>
      <w:r>
        <w:rPr>
          <w:color w:val="000000" w:themeColor="text1"/>
        </w:rPr>
        <w:t>u</w:t>
      </w:r>
      <w:r w:rsidRPr="005F6981">
        <w:rPr>
          <w:color w:val="000000" w:themeColor="text1"/>
        </w:rPr>
        <w:t xml:space="preserve"> 202</w:t>
      </w:r>
      <w:r w:rsidR="00EA04DB">
        <w:rPr>
          <w:color w:val="000000" w:themeColor="text1"/>
        </w:rPr>
        <w:t>8</w:t>
      </w:r>
      <w:r w:rsidRPr="005F6981">
        <w:rPr>
          <w:color w:val="000000" w:themeColor="text1"/>
        </w:rPr>
        <w:t>.</w:t>
      </w:r>
    </w:p>
    <w:p w14:paraId="67923064" w14:textId="77777777" w:rsidR="00983837" w:rsidRDefault="00983837" w:rsidP="003E259F">
      <w:pPr>
        <w:pStyle w:val="datumtevilka"/>
        <w:tabs>
          <w:tab w:val="left" w:pos="709"/>
        </w:tabs>
        <w:jc w:val="both"/>
      </w:pPr>
    </w:p>
    <w:p w14:paraId="3BAB99FE" w14:textId="75434AEA" w:rsidR="008260BF" w:rsidRDefault="00C06D2B" w:rsidP="00851E08">
      <w:pPr>
        <w:pStyle w:val="datumtevilka"/>
        <w:jc w:val="both"/>
      </w:pPr>
      <w:r w:rsidRPr="00851E08">
        <w:t>Vrednost projekta znaša</w:t>
      </w:r>
      <w:r w:rsidR="00A91DDC">
        <w:t xml:space="preserve"> 3.026.599,71 </w:t>
      </w:r>
      <w:r w:rsidRPr="00851E08">
        <w:t>EUR</w:t>
      </w:r>
      <w:r w:rsidR="0032038E">
        <w:t xml:space="preserve"> z naslednjimi viri financiranja: </w:t>
      </w:r>
      <w:r w:rsidRPr="00851E08">
        <w:t xml:space="preserve"> </w:t>
      </w:r>
    </w:p>
    <w:p w14:paraId="54EFE87A" w14:textId="068506D5" w:rsidR="00C06D2B" w:rsidRPr="00851E08" w:rsidRDefault="00C06D2B" w:rsidP="00851E08">
      <w:pPr>
        <w:pStyle w:val="datumtevilka"/>
        <w:jc w:val="both"/>
      </w:pPr>
      <w:r w:rsidRPr="00851E08">
        <w:t>M</w:t>
      </w:r>
      <w:r w:rsidR="00440720">
        <w:t>VI</w:t>
      </w:r>
      <w:r w:rsidRPr="00851E08">
        <w:t xml:space="preserve"> bo projekt sofinanciralo v višini največ do </w:t>
      </w:r>
      <w:r w:rsidR="00CB1765">
        <w:t xml:space="preserve">1.991.841,59 </w:t>
      </w:r>
      <w:r w:rsidR="0032038E">
        <w:t xml:space="preserve">EUR </w:t>
      </w:r>
      <w:r w:rsidRPr="00851E08">
        <w:t>z naslednjo dinamiko po letih:</w:t>
      </w:r>
    </w:p>
    <w:p w14:paraId="12B663B8" w14:textId="41B4764B" w:rsidR="00C06D2B" w:rsidRPr="00A91DDC" w:rsidRDefault="00C06D2B" w:rsidP="00851E08">
      <w:pPr>
        <w:pStyle w:val="datumtevilka"/>
        <w:ind w:left="709"/>
        <w:jc w:val="both"/>
        <w:rPr>
          <w:color w:val="000000" w:themeColor="text1"/>
        </w:rPr>
      </w:pPr>
      <w:r w:rsidRPr="00851E08">
        <w:t>- za leto 202</w:t>
      </w:r>
      <w:r w:rsidR="00855D3F">
        <w:t>6</w:t>
      </w:r>
      <w:r w:rsidRPr="00851E08">
        <w:t xml:space="preserve"> v </w:t>
      </w:r>
      <w:r w:rsidRPr="00A91DDC">
        <w:t xml:space="preserve">vrednosti  </w:t>
      </w:r>
      <w:r w:rsidR="00E34CF7">
        <w:t>do</w:t>
      </w:r>
      <w:r w:rsidRPr="00A91DDC">
        <w:t xml:space="preserve">   </w:t>
      </w:r>
      <w:r w:rsidR="00354192">
        <w:t xml:space="preserve"> </w:t>
      </w:r>
      <w:r w:rsidR="009649E6">
        <w:t xml:space="preserve">400.000,00 </w:t>
      </w:r>
      <w:r w:rsidRPr="00A91DDC">
        <w:rPr>
          <w:color w:val="000000" w:themeColor="text1"/>
        </w:rPr>
        <w:t>EUR</w:t>
      </w:r>
      <w:r w:rsidR="00BF4336">
        <w:rPr>
          <w:color w:val="000000" w:themeColor="text1"/>
        </w:rPr>
        <w:t>;</w:t>
      </w:r>
    </w:p>
    <w:p w14:paraId="10B42805" w14:textId="432AF430" w:rsidR="008260BF" w:rsidRDefault="00C06D2B" w:rsidP="0032038E">
      <w:pPr>
        <w:pStyle w:val="datumtevilka"/>
        <w:ind w:left="709"/>
        <w:jc w:val="both"/>
        <w:rPr>
          <w:color w:val="000000" w:themeColor="text1"/>
        </w:rPr>
      </w:pPr>
      <w:r w:rsidRPr="00A91DDC">
        <w:rPr>
          <w:color w:val="000000" w:themeColor="text1"/>
        </w:rPr>
        <w:t>- za leto 202</w:t>
      </w:r>
      <w:r w:rsidR="00855D3F" w:rsidRPr="00A91DDC">
        <w:rPr>
          <w:color w:val="000000" w:themeColor="text1"/>
        </w:rPr>
        <w:t>7</w:t>
      </w:r>
      <w:r w:rsidRPr="00A91DDC">
        <w:rPr>
          <w:color w:val="000000" w:themeColor="text1"/>
        </w:rPr>
        <w:t xml:space="preserve"> v vrednosti  </w:t>
      </w:r>
      <w:r w:rsidR="00E34CF7">
        <w:rPr>
          <w:color w:val="000000" w:themeColor="text1"/>
        </w:rPr>
        <w:t xml:space="preserve">do </w:t>
      </w:r>
      <w:r w:rsidR="009649E6">
        <w:rPr>
          <w:color w:val="000000" w:themeColor="text1"/>
        </w:rPr>
        <w:t xml:space="preserve">   800.000,00</w:t>
      </w:r>
      <w:r w:rsidRPr="00A91DDC">
        <w:rPr>
          <w:color w:val="000000" w:themeColor="text1"/>
        </w:rPr>
        <w:t xml:space="preserve"> EUR</w:t>
      </w:r>
      <w:r w:rsidR="00BF4336">
        <w:rPr>
          <w:color w:val="000000" w:themeColor="text1"/>
        </w:rPr>
        <w:t>;</w:t>
      </w:r>
    </w:p>
    <w:p w14:paraId="12828478" w14:textId="5D70B871" w:rsidR="009649E6" w:rsidRDefault="009649E6" w:rsidP="0032038E">
      <w:pPr>
        <w:pStyle w:val="datumtevilka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- za leto 2028 v vrednosti do     791.841,59 EUR.</w:t>
      </w:r>
    </w:p>
    <w:p w14:paraId="132755C4" w14:textId="3863DC5E" w:rsidR="0032038E" w:rsidRDefault="00481EC6" w:rsidP="00481EC6">
      <w:pPr>
        <w:pStyle w:val="datumtevilka"/>
        <w:ind w:left="709" w:hanging="709"/>
        <w:jc w:val="both"/>
      </w:pPr>
      <w:r>
        <w:t>MOP</w:t>
      </w:r>
      <w:r w:rsidR="00440720">
        <w:t>E</w:t>
      </w:r>
      <w:r w:rsidR="0032038E">
        <w:t>:</w:t>
      </w:r>
      <w:r>
        <w:t xml:space="preserve"> </w:t>
      </w:r>
    </w:p>
    <w:p w14:paraId="3462E488" w14:textId="4D800C41" w:rsidR="0032038E" w:rsidRDefault="0032038E" w:rsidP="0032038E">
      <w:pPr>
        <w:pStyle w:val="datumtevilka"/>
        <w:ind w:left="709" w:hanging="709"/>
        <w:jc w:val="both"/>
      </w:pPr>
      <w:r>
        <w:t xml:space="preserve">            </w:t>
      </w:r>
      <w:r w:rsidR="00481EC6">
        <w:t xml:space="preserve">– za leto </w:t>
      </w:r>
      <w:r w:rsidR="005F7D4D">
        <w:t>202</w:t>
      </w:r>
      <w:r w:rsidR="00AC20CF">
        <w:t>7</w:t>
      </w:r>
      <w:r w:rsidR="00E34CF7">
        <w:t xml:space="preserve"> v vrednosti do</w:t>
      </w:r>
      <w:r w:rsidR="00597973">
        <w:t xml:space="preserve"> </w:t>
      </w:r>
      <w:r w:rsidR="005F7D4D">
        <w:t xml:space="preserve">386.396,38 </w:t>
      </w:r>
      <w:r w:rsidR="00481EC6" w:rsidRPr="00205D0E">
        <w:t>EUR</w:t>
      </w:r>
      <w:r w:rsidR="00BF4336">
        <w:t>.</w:t>
      </w:r>
    </w:p>
    <w:p w14:paraId="65BA75E6" w14:textId="073D7215" w:rsidR="008260BF" w:rsidRDefault="0032038E" w:rsidP="00BF4336">
      <w:pPr>
        <w:pStyle w:val="datumtevilka"/>
        <w:ind w:left="709" w:hanging="709"/>
        <w:jc w:val="both"/>
      </w:pPr>
      <w:r>
        <w:t>LASTNA SREDSTVA OBČINE:</w:t>
      </w:r>
      <w:r w:rsidR="00E23C29">
        <w:t xml:space="preserve"> </w:t>
      </w:r>
      <w:r w:rsidR="00BF4336">
        <w:t xml:space="preserve"> v vrednosti </w:t>
      </w:r>
      <w:r w:rsidR="00E23C29" w:rsidRPr="00D41E10">
        <w:rPr>
          <w:rFonts w:cs="Arial"/>
        </w:rPr>
        <w:t xml:space="preserve">648.361,74 </w:t>
      </w:r>
      <w:r w:rsidR="00E23C29">
        <w:rPr>
          <w:rFonts w:cs="Arial"/>
        </w:rPr>
        <w:t>EUR</w:t>
      </w:r>
      <w:r w:rsidR="00BF4336">
        <w:rPr>
          <w:rFonts w:cs="Arial"/>
        </w:rPr>
        <w:t>.</w:t>
      </w:r>
    </w:p>
    <w:p w14:paraId="66107335" w14:textId="77777777" w:rsidR="00E452FF" w:rsidRDefault="00E452FF" w:rsidP="003E259F">
      <w:pPr>
        <w:pStyle w:val="datumtevilka"/>
        <w:jc w:val="both"/>
        <w:rPr>
          <w:color w:val="000000" w:themeColor="text1"/>
        </w:rPr>
      </w:pPr>
    </w:p>
    <w:p w14:paraId="6BB1E58C" w14:textId="77777777" w:rsidR="00CC7F0E" w:rsidRPr="002D44B5" w:rsidRDefault="00CC7F0E" w:rsidP="003E259F">
      <w:pPr>
        <w:pStyle w:val="datumtevilka"/>
        <w:jc w:val="both"/>
        <w:rPr>
          <w:color w:val="000000" w:themeColor="text1"/>
        </w:rPr>
      </w:pPr>
    </w:p>
    <w:p w14:paraId="42B8B2A5" w14:textId="18C91DD7" w:rsidR="00C06D2B" w:rsidRPr="00186AB4" w:rsidRDefault="00851E08" w:rsidP="00C06D2B">
      <w:pPr>
        <w:pStyle w:val="datumtevilka"/>
        <w:jc w:val="both"/>
        <w:rPr>
          <w:b/>
          <w:bCs/>
        </w:rPr>
      </w:pPr>
      <w:r w:rsidRPr="00186AB4">
        <w:rPr>
          <w:b/>
          <w:bCs/>
        </w:rPr>
        <w:lastRenderedPageBreak/>
        <w:t>3</w:t>
      </w:r>
      <w:r w:rsidR="00C06D2B" w:rsidRPr="00186AB4">
        <w:rPr>
          <w:b/>
          <w:bCs/>
        </w:rPr>
        <w:t>) 2570-2</w:t>
      </w:r>
      <w:r w:rsidRPr="00186AB4">
        <w:rPr>
          <w:b/>
          <w:bCs/>
        </w:rPr>
        <w:t>6</w:t>
      </w:r>
      <w:r w:rsidR="00C06D2B" w:rsidRPr="00186AB4">
        <w:rPr>
          <w:b/>
          <w:bCs/>
        </w:rPr>
        <w:t>-000</w:t>
      </w:r>
      <w:r w:rsidRPr="00186AB4">
        <w:rPr>
          <w:b/>
          <w:bCs/>
        </w:rPr>
        <w:t xml:space="preserve">4 </w:t>
      </w:r>
      <w:r w:rsidR="00AA433B" w:rsidRPr="00AA433B">
        <w:rPr>
          <w:b/>
          <w:bCs/>
        </w:rPr>
        <w:t>Vrtec Čira Čara</w:t>
      </w:r>
    </w:p>
    <w:p w14:paraId="42AA46EC" w14:textId="5B4E3C36" w:rsidR="00C06D2B" w:rsidRPr="00851E08" w:rsidRDefault="00C06D2B" w:rsidP="00C06D2B">
      <w:pPr>
        <w:pStyle w:val="datumtevilka"/>
        <w:jc w:val="both"/>
      </w:pPr>
      <w:r w:rsidRPr="00851E08">
        <w:t>Cilj projekta</w:t>
      </w:r>
      <w:r w:rsidR="004C4C36">
        <w:t xml:space="preserve">, ki je predmet sofinanciranja </w:t>
      </w:r>
      <w:r w:rsidRPr="00851E08">
        <w:t>je novogradnja 1.317 m2 površin skoraj nič energijskega stavbe vrtca. Na mestu odstranjenega vrtca na Škapinovi ulici je predvidena novogradnja vrtca s šestimi oddelki. Hkrati bo z gradnjo občina uredila tudi prometno ureditev okolice vrtca za varno in tekoče odvijanje prometa ter varen prihod otrok in staršev v in iz vrtca.</w:t>
      </w:r>
    </w:p>
    <w:p w14:paraId="57CE4F6E" w14:textId="77777777" w:rsidR="00387519" w:rsidRDefault="00387519" w:rsidP="00C06D2B">
      <w:pPr>
        <w:pStyle w:val="datumtevilka"/>
        <w:jc w:val="both"/>
      </w:pPr>
    </w:p>
    <w:p w14:paraId="4537CF91" w14:textId="3AEFE913" w:rsidR="0032038E" w:rsidRPr="002D44B5" w:rsidRDefault="00A8189F" w:rsidP="0032038E">
      <w:pPr>
        <w:pStyle w:val="datumtevilka"/>
        <w:jc w:val="both"/>
      </w:pPr>
      <w:r>
        <w:t xml:space="preserve">Izhodiščna </w:t>
      </w:r>
      <w:r w:rsidRPr="00922A4E">
        <w:t>vrednost investicije</w:t>
      </w:r>
      <w:r>
        <w:t xml:space="preserve"> je ob prijavi na</w:t>
      </w:r>
      <w:r w:rsidRPr="00A66B2A">
        <w:t xml:space="preserve"> poziv </w:t>
      </w:r>
      <w:r>
        <w:t xml:space="preserve">Eko sklada </w:t>
      </w:r>
      <w:r w:rsidRPr="00A66B2A">
        <w:t>115SUB-sNESLS24 Nepovratne finančne spodbude občinam za skoraj ničenergijske stavbe (sNES+) splošnega družbenega pomena, ki uporabljajo električno energijo iz lastnih naprav za proizvodnjo električne energije iz obnovljivih virov</w:t>
      </w:r>
      <w:r>
        <w:t xml:space="preserve"> </w:t>
      </w:r>
      <w:r w:rsidRPr="00922A4E">
        <w:t>znaša</w:t>
      </w:r>
      <w:r>
        <w:t xml:space="preserve">la 6.055.773,26 </w:t>
      </w:r>
      <w:r w:rsidR="00665214">
        <w:t>E</w:t>
      </w:r>
      <w:r w:rsidRPr="00B53B10">
        <w:t xml:space="preserve">UR, od tega </w:t>
      </w:r>
      <w:r w:rsidR="00665214" w:rsidRPr="002D44B5">
        <w:t>5.659.42</w:t>
      </w:r>
      <w:r w:rsidR="002D3884">
        <w:t>2</w:t>
      </w:r>
      <w:r w:rsidR="00665214" w:rsidRPr="002D44B5">
        <w:t>,</w:t>
      </w:r>
      <w:r w:rsidR="002D3884">
        <w:t>76</w:t>
      </w:r>
      <w:r w:rsidR="00665214" w:rsidRPr="002D44B5">
        <w:t xml:space="preserve"> </w:t>
      </w:r>
      <w:r w:rsidRPr="00B53B10">
        <w:t>EUR lastnih</w:t>
      </w:r>
      <w:r w:rsidR="002D3884">
        <w:t xml:space="preserve"> sredstev občine </w:t>
      </w:r>
      <w:r w:rsidRPr="00B53B10">
        <w:t>in 3</w:t>
      </w:r>
      <w:r w:rsidR="002D3884">
        <w:t>96.350,50</w:t>
      </w:r>
      <w:r>
        <w:t xml:space="preserve"> </w:t>
      </w:r>
      <w:r w:rsidRPr="00B53B10">
        <w:t>EUR nepovratnih finančnih spodbud Eko sklada</w:t>
      </w:r>
      <w:r>
        <w:t>,</w:t>
      </w:r>
      <w:r w:rsidRPr="00EC388F">
        <w:t xml:space="preserve"> </w:t>
      </w:r>
      <w:r w:rsidRPr="00922A4E">
        <w:t xml:space="preserve">ki bodo izplačana </w:t>
      </w:r>
      <w:r>
        <w:t xml:space="preserve">predvidoma </w:t>
      </w:r>
      <w:r w:rsidRPr="00922A4E">
        <w:t>v letu 2026</w:t>
      </w:r>
      <w:r w:rsidR="004C4C36">
        <w:t xml:space="preserve">. </w:t>
      </w:r>
      <w:r w:rsidR="004C4C36" w:rsidRPr="00B53B10">
        <w:t xml:space="preserve">Projekt je bil izbran </w:t>
      </w:r>
      <w:r w:rsidR="002D3884">
        <w:t xml:space="preserve">tudi </w:t>
      </w:r>
      <w:r w:rsidR="004C4C36" w:rsidRPr="00B53B10">
        <w:t xml:space="preserve">na Razpisu za sofinanciranje investicij v vrtcih in osnovnem šolstvu 2026-2029, </w:t>
      </w:r>
      <w:r w:rsidR="00BB7DC0">
        <w:t>MVI</w:t>
      </w:r>
      <w:r w:rsidR="004C4C36" w:rsidRPr="00B53B10">
        <w:t>. Za projekt, ki je bil prijavljen na razpis je bila  izdelana in novelirana investicijska dokumentacija</w:t>
      </w:r>
      <w:r w:rsidR="00B66091">
        <w:t>, ki</w:t>
      </w:r>
      <w:r w:rsidR="00B66091" w:rsidRPr="002D44B5">
        <w:t xml:space="preserve"> temelji na pogodbeni vrednosti </w:t>
      </w:r>
      <w:r w:rsidR="002D3884">
        <w:t xml:space="preserve">GOI del </w:t>
      </w:r>
      <w:r w:rsidR="00B66091">
        <w:t xml:space="preserve">in </w:t>
      </w:r>
      <w:r w:rsidR="004C4C36">
        <w:t xml:space="preserve">znaša </w:t>
      </w:r>
      <w:r w:rsidR="004C4C36" w:rsidRPr="00922A4E">
        <w:t xml:space="preserve">po tekočih cenah </w:t>
      </w:r>
      <w:r w:rsidR="00B66091" w:rsidRPr="002D44B5">
        <w:t>4.925.297,32</w:t>
      </w:r>
      <w:r w:rsidR="00B66091">
        <w:t xml:space="preserve"> EUR </w:t>
      </w:r>
      <w:r w:rsidR="004C4C36" w:rsidRPr="00922A4E">
        <w:t>in je za</w:t>
      </w:r>
      <w:r w:rsidR="00B66091">
        <w:t xml:space="preserve"> 1.130.475,94 </w:t>
      </w:r>
      <w:r w:rsidR="004C4C36" w:rsidRPr="00922A4E">
        <w:t xml:space="preserve">EUR </w:t>
      </w:r>
      <w:r w:rsidR="00B66091">
        <w:t xml:space="preserve">nižja, </w:t>
      </w:r>
      <w:r w:rsidR="004C4C36" w:rsidRPr="00922A4E">
        <w:t xml:space="preserve">kot je bila predvidena v </w:t>
      </w:r>
      <w:r w:rsidR="004C4C36">
        <w:t xml:space="preserve">izhodiščni </w:t>
      </w:r>
      <w:r w:rsidR="004C4C36" w:rsidRPr="00922A4E">
        <w:t xml:space="preserve">investicijski dokumentaciji, ki je bila </w:t>
      </w:r>
      <w:r w:rsidR="004C4C36">
        <w:t xml:space="preserve">izdelana </w:t>
      </w:r>
      <w:r w:rsidR="004C4C36" w:rsidRPr="00922A4E">
        <w:t>na podlagi projektantske ocene</w:t>
      </w:r>
      <w:r w:rsidR="00B66091">
        <w:t xml:space="preserve">. </w:t>
      </w:r>
      <w:r w:rsidR="00387519" w:rsidRPr="002D44B5">
        <w:t xml:space="preserve">Dinamika izvedbe </w:t>
      </w:r>
      <w:r w:rsidR="00B66091">
        <w:t xml:space="preserve">projekta </w:t>
      </w:r>
      <w:r w:rsidR="00387519" w:rsidRPr="002D44B5">
        <w:t xml:space="preserve">se podaljšuje v leto 2027 zaradi zamude pri izvedbi </w:t>
      </w:r>
      <w:r w:rsidR="00571D67">
        <w:t xml:space="preserve">zemeljskih </w:t>
      </w:r>
      <w:r w:rsidR="002D3884">
        <w:t>del</w:t>
      </w:r>
      <w:r w:rsidR="00057B76">
        <w:t xml:space="preserve"> in se posledično </w:t>
      </w:r>
      <w:r w:rsidR="00387519" w:rsidRPr="002D44B5">
        <w:t>začetek gradnje</w:t>
      </w:r>
      <w:r w:rsidR="00057B76">
        <w:t xml:space="preserve">  </w:t>
      </w:r>
      <w:r w:rsidR="00387519" w:rsidRPr="002D44B5">
        <w:t xml:space="preserve">  zamakn</w:t>
      </w:r>
      <w:r w:rsidR="00571D67">
        <w:t xml:space="preserve">e </w:t>
      </w:r>
      <w:r w:rsidR="00387519" w:rsidRPr="002D44B5">
        <w:t xml:space="preserve">za 5 mesecev. </w:t>
      </w:r>
      <w:r w:rsidR="0032038E" w:rsidRPr="002D44B5">
        <w:t>P</w:t>
      </w:r>
      <w:r w:rsidR="0032038E" w:rsidRPr="00B53B10">
        <w:t xml:space="preserve">rojekt </w:t>
      </w:r>
      <w:r w:rsidR="0032038E">
        <w:t xml:space="preserve">se </w:t>
      </w:r>
      <w:r w:rsidR="0032038E" w:rsidRPr="00B53B10">
        <w:t xml:space="preserve">podaljša </w:t>
      </w:r>
      <w:r w:rsidR="0032038E">
        <w:t xml:space="preserve">in zaključi predvidoma </w:t>
      </w:r>
      <w:r w:rsidR="0032038E" w:rsidRPr="00B53B10">
        <w:t xml:space="preserve">v </w:t>
      </w:r>
      <w:r w:rsidR="0032038E" w:rsidRPr="002D44B5">
        <w:t>leto 202</w:t>
      </w:r>
      <w:r w:rsidR="002D3884">
        <w:t>7</w:t>
      </w:r>
      <w:r w:rsidR="002D44B5">
        <w:t>.</w:t>
      </w:r>
      <w:r w:rsidR="0032038E" w:rsidRPr="002D44B5">
        <w:t xml:space="preserve"> </w:t>
      </w:r>
    </w:p>
    <w:p w14:paraId="38BA74EB" w14:textId="77777777" w:rsidR="00387519" w:rsidRPr="00851E08" w:rsidRDefault="00387519" w:rsidP="00C06D2B">
      <w:pPr>
        <w:pStyle w:val="datumtevilka"/>
        <w:jc w:val="both"/>
      </w:pPr>
    </w:p>
    <w:p w14:paraId="07FEC0F6" w14:textId="1C901DDC" w:rsidR="00A16EE8" w:rsidRDefault="00C06D2B" w:rsidP="00851E08">
      <w:pPr>
        <w:pStyle w:val="datumtevilka"/>
        <w:jc w:val="both"/>
      </w:pPr>
      <w:r w:rsidRPr="00851E08">
        <w:t>Vrednost projekta znaša 4.925.297,32 EUR</w:t>
      </w:r>
      <w:r w:rsidR="0032038E">
        <w:t xml:space="preserve"> z naslednjimi viri financiranja:</w:t>
      </w:r>
      <w:r w:rsidRPr="00851E08">
        <w:t xml:space="preserve"> </w:t>
      </w:r>
    </w:p>
    <w:p w14:paraId="7DFE0E67" w14:textId="0D7AEF30" w:rsidR="00C06D2B" w:rsidRPr="00851E08" w:rsidRDefault="00C06D2B" w:rsidP="00851E08">
      <w:pPr>
        <w:pStyle w:val="datumtevilka"/>
        <w:jc w:val="both"/>
      </w:pPr>
      <w:r w:rsidRPr="00851E08">
        <w:t>M</w:t>
      </w:r>
      <w:r w:rsidR="00BB7DC0">
        <w:t xml:space="preserve">VI </w:t>
      </w:r>
      <w:r w:rsidRPr="00851E08">
        <w:t>bo projekt sofinanciralo v višini največ do 1.563.303,89 EUR z naslednjo dinamiko po letih:</w:t>
      </w:r>
    </w:p>
    <w:p w14:paraId="167B7823" w14:textId="049C52D1" w:rsidR="00C06D2B" w:rsidRPr="00851E08" w:rsidRDefault="00C06D2B" w:rsidP="00851E08">
      <w:pPr>
        <w:pStyle w:val="datumtevilka"/>
        <w:ind w:left="709"/>
        <w:jc w:val="both"/>
      </w:pPr>
      <w:r w:rsidRPr="00851E08">
        <w:t xml:space="preserve">- za leto 2026 v vrednosti  </w:t>
      </w:r>
      <w:r w:rsidR="00B66091">
        <w:t>do</w:t>
      </w:r>
      <w:r w:rsidRPr="00851E08">
        <w:t xml:space="preserve">  </w:t>
      </w:r>
      <w:r w:rsidR="00B66091">
        <w:t>7</w:t>
      </w:r>
      <w:r w:rsidRPr="00851E08">
        <w:t>74.999,00 EUR;</w:t>
      </w:r>
    </w:p>
    <w:p w14:paraId="284CE2A6" w14:textId="71FB2FE9" w:rsidR="0032038E" w:rsidRDefault="00C06D2B" w:rsidP="001B3BA9">
      <w:pPr>
        <w:pStyle w:val="datumtevilka"/>
        <w:ind w:left="709"/>
        <w:jc w:val="both"/>
        <w:rPr>
          <w:color w:val="000000" w:themeColor="text1"/>
        </w:rPr>
      </w:pPr>
      <w:r w:rsidRPr="00851E08">
        <w:t>- za leto 202</w:t>
      </w:r>
      <w:r w:rsidR="00B55FDA">
        <w:t>7</w:t>
      </w:r>
      <w:r w:rsidRPr="00851E08">
        <w:t xml:space="preserve"> v </w:t>
      </w:r>
      <w:r w:rsidRPr="001500D7">
        <w:rPr>
          <w:color w:val="000000" w:themeColor="text1"/>
        </w:rPr>
        <w:t xml:space="preserve">vrednosti  </w:t>
      </w:r>
      <w:r w:rsidR="00B66091">
        <w:rPr>
          <w:color w:val="000000" w:themeColor="text1"/>
        </w:rPr>
        <w:t xml:space="preserve">do </w:t>
      </w:r>
      <w:r w:rsidRPr="001500D7">
        <w:rPr>
          <w:color w:val="000000" w:themeColor="text1"/>
        </w:rPr>
        <w:t>78</w:t>
      </w:r>
      <w:r w:rsidR="00855D3F" w:rsidRPr="001500D7">
        <w:rPr>
          <w:color w:val="000000" w:themeColor="text1"/>
        </w:rPr>
        <w:t>8</w:t>
      </w:r>
      <w:r w:rsidRPr="001500D7">
        <w:rPr>
          <w:color w:val="000000" w:themeColor="text1"/>
        </w:rPr>
        <w:t>.304,89 EUR</w:t>
      </w:r>
      <w:r w:rsidR="00C65464">
        <w:rPr>
          <w:color w:val="000000" w:themeColor="text1"/>
        </w:rPr>
        <w:t>.</w:t>
      </w:r>
    </w:p>
    <w:p w14:paraId="6D29A356" w14:textId="4036C660" w:rsidR="0032038E" w:rsidRDefault="0032038E" w:rsidP="0032038E">
      <w:pPr>
        <w:pStyle w:val="datumtevilka"/>
        <w:ind w:left="709" w:hanging="709"/>
        <w:jc w:val="both"/>
      </w:pPr>
      <w:r>
        <w:t>MOP</w:t>
      </w:r>
      <w:r w:rsidR="00BB7DC0">
        <w:t>E</w:t>
      </w:r>
      <w:r>
        <w:t xml:space="preserve">: </w:t>
      </w:r>
    </w:p>
    <w:p w14:paraId="716C0EC1" w14:textId="4B3813F3" w:rsidR="0032038E" w:rsidRDefault="0032038E" w:rsidP="0032038E">
      <w:pPr>
        <w:pStyle w:val="datumtevilka"/>
        <w:ind w:left="709" w:hanging="709"/>
        <w:jc w:val="both"/>
      </w:pPr>
      <w:r>
        <w:t xml:space="preserve">            – za leto</w:t>
      </w:r>
      <w:r w:rsidR="0062478F">
        <w:t xml:space="preserve"> 2026</w:t>
      </w:r>
      <w:r w:rsidR="00B66091">
        <w:t xml:space="preserve"> v vrednosti </w:t>
      </w:r>
      <w:r w:rsidR="0062478F">
        <w:t>do 396.350,50 EUR</w:t>
      </w:r>
      <w:r w:rsidR="00C65464">
        <w:t>.</w:t>
      </w:r>
    </w:p>
    <w:p w14:paraId="3D087FDA" w14:textId="16D36A09" w:rsidR="005F7D4D" w:rsidRPr="005F7D4D" w:rsidRDefault="0032038E" w:rsidP="005F7D4D">
      <w:pPr>
        <w:jc w:val="both"/>
        <w:rPr>
          <w:rFonts w:ascii="Aptos Narrow" w:eastAsia="Times New Roman" w:hAnsi="Aptos Narrow" w:cs="Times New Roman"/>
          <w:color w:val="000000"/>
          <w:lang w:eastAsia="sl-SI"/>
        </w:rPr>
      </w:pPr>
      <w:r>
        <w:t>LASTNA SREDSTVA OBČINE:</w:t>
      </w:r>
      <w:r w:rsidR="005F7D4D">
        <w:t xml:space="preserve"> </w:t>
      </w:r>
      <w:r w:rsidR="007303F8">
        <w:t xml:space="preserve">v vrednosti </w:t>
      </w:r>
      <w:r w:rsidR="005F7D4D" w:rsidRPr="005F7D4D">
        <w:rPr>
          <w:rFonts w:ascii="Aptos Narrow" w:eastAsia="Times New Roman" w:hAnsi="Aptos Narrow" w:cs="Times New Roman"/>
          <w:color w:val="000000"/>
          <w:lang w:eastAsia="sl-SI"/>
        </w:rPr>
        <w:t>2.965.642,93</w:t>
      </w:r>
      <w:r w:rsidR="005F7D4D">
        <w:rPr>
          <w:rFonts w:ascii="Aptos Narrow" w:eastAsia="Times New Roman" w:hAnsi="Aptos Narrow" w:cs="Times New Roman"/>
          <w:color w:val="000000"/>
          <w:lang w:eastAsia="sl-SI"/>
        </w:rPr>
        <w:t xml:space="preserve"> EUR</w:t>
      </w:r>
      <w:r w:rsidR="00C65464">
        <w:rPr>
          <w:rFonts w:ascii="Aptos Narrow" w:eastAsia="Times New Roman" w:hAnsi="Aptos Narrow" w:cs="Times New Roman"/>
          <w:color w:val="000000"/>
          <w:lang w:eastAsia="sl-SI"/>
        </w:rPr>
        <w:t>.</w:t>
      </w:r>
    </w:p>
    <w:p w14:paraId="597EED56" w14:textId="397C0A62" w:rsidR="0032038E" w:rsidRDefault="0032038E" w:rsidP="0032038E">
      <w:pPr>
        <w:pStyle w:val="datumtevilka"/>
        <w:ind w:left="709" w:hanging="709"/>
        <w:jc w:val="both"/>
      </w:pPr>
    </w:p>
    <w:p w14:paraId="603BA809" w14:textId="77777777" w:rsidR="00CC1051" w:rsidRDefault="00CC1051" w:rsidP="0032038E">
      <w:pPr>
        <w:pStyle w:val="datumtevilka"/>
        <w:ind w:left="709" w:hanging="709"/>
        <w:jc w:val="both"/>
      </w:pPr>
    </w:p>
    <w:p w14:paraId="7563D361" w14:textId="77777777" w:rsidR="0032038E" w:rsidRDefault="0032038E" w:rsidP="0032038E">
      <w:pPr>
        <w:pStyle w:val="datumtevilka"/>
        <w:ind w:left="709" w:hanging="709"/>
        <w:jc w:val="both"/>
      </w:pPr>
    </w:p>
    <w:p w14:paraId="1BAA2EB3" w14:textId="77777777" w:rsidR="00C06D2B" w:rsidRPr="00851E08" w:rsidRDefault="00C06D2B" w:rsidP="00851E08">
      <w:pPr>
        <w:pStyle w:val="datumtevilka"/>
        <w:jc w:val="both"/>
      </w:pPr>
    </w:p>
    <w:sectPr w:rsidR="00C06D2B" w:rsidRPr="00851E08" w:rsidSect="006512AC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2849" w14:textId="77777777" w:rsidR="00D275D3" w:rsidRDefault="00D275D3" w:rsidP="00065A68">
      <w:pPr>
        <w:spacing w:after="0" w:line="240" w:lineRule="auto"/>
      </w:pPr>
      <w:r>
        <w:separator/>
      </w:r>
    </w:p>
  </w:endnote>
  <w:endnote w:type="continuationSeparator" w:id="0">
    <w:p w14:paraId="01D2620D" w14:textId="77777777" w:rsidR="00D275D3" w:rsidRDefault="00D275D3" w:rsidP="0006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91F16" w14:textId="77777777" w:rsidR="00D275D3" w:rsidRDefault="00D275D3" w:rsidP="00065A68">
      <w:pPr>
        <w:spacing w:after="0" w:line="240" w:lineRule="auto"/>
      </w:pPr>
      <w:r>
        <w:separator/>
      </w:r>
    </w:p>
  </w:footnote>
  <w:footnote w:type="continuationSeparator" w:id="0">
    <w:p w14:paraId="5589A761" w14:textId="77777777" w:rsidR="00D275D3" w:rsidRDefault="00D275D3" w:rsidP="00065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1E99" w14:textId="44B99D2E" w:rsidR="00065A68" w:rsidRPr="00065A68" w:rsidRDefault="00065A68" w:rsidP="00065A68">
    <w:pPr>
      <w:tabs>
        <w:tab w:val="left" w:pos="5112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bookmarkStart w:id="1" w:name="_Hlk222995071"/>
    <w:bookmarkStart w:id="2" w:name="_Hlk222995072"/>
    <w:bookmarkStart w:id="3" w:name="_Hlk222995073"/>
    <w:bookmarkStart w:id="4" w:name="_Hlk222995074"/>
    <w:bookmarkStart w:id="5" w:name="_Hlk222995075"/>
    <w:bookmarkStart w:id="6" w:name="_Hlk222995076"/>
    <w:r w:rsidRPr="00687066">
      <w:rPr>
        <w:rFonts w:ascii="Arial" w:eastAsia="Times New Roman" w:hAnsi="Arial" w:cs="Arial"/>
        <w:sz w:val="16"/>
        <w:szCs w:val="24"/>
      </w:rPr>
      <w:tab/>
    </w:r>
    <w:bookmarkEnd w:id="1"/>
    <w:bookmarkEnd w:id="2"/>
    <w:bookmarkEnd w:id="3"/>
    <w:bookmarkEnd w:id="4"/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C6DB" w14:textId="4A3ADE74" w:rsidR="00065A68" w:rsidRDefault="00C07484" w:rsidP="006512AC">
    <w:pPr>
      <w:pStyle w:val="Glava"/>
      <w:ind w:hanging="709"/>
    </w:pPr>
    <w:r w:rsidRPr="00C07484">
      <w:rPr>
        <w:rFonts w:ascii="Arial" w:hAnsi="Arial" w:cs="Arial"/>
        <w:noProof/>
        <w:sz w:val="20"/>
        <w:szCs w:val="20"/>
      </w:rPr>
      <w:drawing>
        <wp:inline distT="0" distB="0" distL="0" distR="0" wp14:anchorId="591A118C" wp14:editId="7E818792">
          <wp:extent cx="3956685" cy="737870"/>
          <wp:effectExtent l="0" t="0" r="5715" b="5080"/>
          <wp:docPr id="210081258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68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24E90E" w14:textId="43F64405" w:rsidR="006512AC" w:rsidRPr="00687066" w:rsidRDefault="00C07484" w:rsidP="006512AC">
    <w:pPr>
      <w:tabs>
        <w:tab w:val="left" w:pos="5112"/>
      </w:tabs>
      <w:spacing w:after="0" w:line="240" w:lineRule="exact"/>
      <w:ind w:firstLine="142"/>
      <w:rPr>
        <w:rFonts w:ascii="Arial" w:eastAsia="Times New Roman" w:hAnsi="Arial" w:cs="Arial"/>
        <w:sz w:val="16"/>
        <w:szCs w:val="24"/>
      </w:rPr>
    </w:pPr>
    <w:r>
      <w:rPr>
        <w:rFonts w:ascii="Arial" w:eastAsia="Times New Roman" w:hAnsi="Arial" w:cs="Arial"/>
        <w:sz w:val="16"/>
        <w:szCs w:val="24"/>
      </w:rPr>
      <w:t xml:space="preserve">                </w:t>
    </w:r>
    <w:r w:rsidR="006512AC" w:rsidRPr="00687066">
      <w:rPr>
        <w:rFonts w:ascii="Arial" w:eastAsia="Times New Roman" w:hAnsi="Arial" w:cs="Arial"/>
        <w:sz w:val="16"/>
        <w:szCs w:val="24"/>
      </w:rPr>
      <w:t>Langusova ulica 4, 1000 Ljubljana</w:t>
    </w:r>
    <w:r w:rsidR="006512AC" w:rsidRPr="00687066">
      <w:rPr>
        <w:rFonts w:ascii="Arial" w:eastAsia="Times New Roman" w:hAnsi="Arial" w:cs="Arial"/>
        <w:sz w:val="16"/>
        <w:szCs w:val="24"/>
      </w:rPr>
      <w:tab/>
      <w:t>T: 01 478 82 00</w:t>
    </w:r>
  </w:p>
  <w:p w14:paraId="060D995A" w14:textId="77777777" w:rsidR="006512AC" w:rsidRPr="00687066" w:rsidRDefault="006512AC" w:rsidP="006512AC">
    <w:pPr>
      <w:tabs>
        <w:tab w:val="left" w:pos="5112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687066">
      <w:rPr>
        <w:rFonts w:ascii="Arial" w:eastAsia="Times New Roman" w:hAnsi="Arial" w:cs="Arial"/>
        <w:sz w:val="16"/>
        <w:szCs w:val="24"/>
      </w:rPr>
      <w:tab/>
      <w:t>E: gp.mope@gov.si</w:t>
    </w:r>
  </w:p>
  <w:p w14:paraId="52C0CE50" w14:textId="28BC86EA" w:rsidR="006512AC" w:rsidRPr="004E4BB6" w:rsidRDefault="006512AC" w:rsidP="006512AC">
    <w:pPr>
      <w:tabs>
        <w:tab w:val="left" w:pos="5112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687066">
      <w:rPr>
        <w:rFonts w:ascii="Arial" w:eastAsia="Times New Roman" w:hAnsi="Arial" w:cs="Arial"/>
        <w:sz w:val="16"/>
        <w:szCs w:val="24"/>
      </w:rPr>
      <w:tab/>
      <w:t>www.mop.gov.si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7D16"/>
    <w:multiLevelType w:val="hybridMultilevel"/>
    <w:tmpl w:val="F1B2C176"/>
    <w:lvl w:ilvl="0" w:tplc="2AF6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60CE"/>
    <w:multiLevelType w:val="hybridMultilevel"/>
    <w:tmpl w:val="1E5E417E"/>
    <w:lvl w:ilvl="0" w:tplc="2AF6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C3222B"/>
    <w:multiLevelType w:val="hybridMultilevel"/>
    <w:tmpl w:val="21B46CDC"/>
    <w:lvl w:ilvl="0" w:tplc="4DB6B1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153771">
    <w:abstractNumId w:val="2"/>
  </w:num>
  <w:num w:numId="2" w16cid:durableId="1017318149">
    <w:abstractNumId w:val="8"/>
  </w:num>
  <w:num w:numId="3" w16cid:durableId="1027172206">
    <w:abstractNumId w:val="7"/>
  </w:num>
  <w:num w:numId="4" w16cid:durableId="857423181">
    <w:abstractNumId w:val="9"/>
  </w:num>
  <w:num w:numId="5" w16cid:durableId="859314260">
    <w:abstractNumId w:val="10"/>
  </w:num>
  <w:num w:numId="6" w16cid:durableId="3823883">
    <w:abstractNumId w:val="5"/>
  </w:num>
  <w:num w:numId="7" w16cid:durableId="1089153615">
    <w:abstractNumId w:val="3"/>
  </w:num>
  <w:num w:numId="8" w16cid:durableId="646325071">
    <w:abstractNumId w:val="6"/>
  </w:num>
  <w:num w:numId="9" w16cid:durableId="1063259230">
    <w:abstractNumId w:val="4"/>
  </w:num>
  <w:num w:numId="10" w16cid:durableId="749697525">
    <w:abstractNumId w:val="0"/>
  </w:num>
  <w:num w:numId="11" w16cid:durableId="159042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076EE"/>
    <w:rsid w:val="00027305"/>
    <w:rsid w:val="0003569D"/>
    <w:rsid w:val="000446EE"/>
    <w:rsid w:val="00057B76"/>
    <w:rsid w:val="000618AB"/>
    <w:rsid w:val="00062C1C"/>
    <w:rsid w:val="00065A68"/>
    <w:rsid w:val="00082484"/>
    <w:rsid w:val="00092837"/>
    <w:rsid w:val="00094F64"/>
    <w:rsid w:val="000A5C3F"/>
    <w:rsid w:val="000C27B6"/>
    <w:rsid w:val="000C5E7E"/>
    <w:rsid w:val="000D6E39"/>
    <w:rsid w:val="000E1575"/>
    <w:rsid w:val="000F05C8"/>
    <w:rsid w:val="000F1200"/>
    <w:rsid w:val="000F3BA6"/>
    <w:rsid w:val="000F7D50"/>
    <w:rsid w:val="000F7D7A"/>
    <w:rsid w:val="00125C76"/>
    <w:rsid w:val="001262D5"/>
    <w:rsid w:val="001362DC"/>
    <w:rsid w:val="001500D7"/>
    <w:rsid w:val="001540B7"/>
    <w:rsid w:val="001548C6"/>
    <w:rsid w:val="00161158"/>
    <w:rsid w:val="00162935"/>
    <w:rsid w:val="00171575"/>
    <w:rsid w:val="00175399"/>
    <w:rsid w:val="00186AB4"/>
    <w:rsid w:val="001973E4"/>
    <w:rsid w:val="001A5194"/>
    <w:rsid w:val="001A7193"/>
    <w:rsid w:val="001B3BA9"/>
    <w:rsid w:val="001D167C"/>
    <w:rsid w:val="001E6779"/>
    <w:rsid w:val="001F7CBD"/>
    <w:rsid w:val="002236CC"/>
    <w:rsid w:val="002326C9"/>
    <w:rsid w:val="00246667"/>
    <w:rsid w:val="00247302"/>
    <w:rsid w:val="00260974"/>
    <w:rsid w:val="0028185E"/>
    <w:rsid w:val="0029596E"/>
    <w:rsid w:val="00295D6F"/>
    <w:rsid w:val="002B3F94"/>
    <w:rsid w:val="002C3ED2"/>
    <w:rsid w:val="002C4A82"/>
    <w:rsid w:val="002D1FE7"/>
    <w:rsid w:val="002D3884"/>
    <w:rsid w:val="002D44B5"/>
    <w:rsid w:val="002D782D"/>
    <w:rsid w:val="002E30F0"/>
    <w:rsid w:val="002F650E"/>
    <w:rsid w:val="00300F2F"/>
    <w:rsid w:val="0030166F"/>
    <w:rsid w:val="003108AF"/>
    <w:rsid w:val="00314270"/>
    <w:rsid w:val="0032038E"/>
    <w:rsid w:val="00320598"/>
    <w:rsid w:val="0032114E"/>
    <w:rsid w:val="00321A64"/>
    <w:rsid w:val="00331F15"/>
    <w:rsid w:val="00354192"/>
    <w:rsid w:val="00382F58"/>
    <w:rsid w:val="00387519"/>
    <w:rsid w:val="00394928"/>
    <w:rsid w:val="003972A2"/>
    <w:rsid w:val="003B050C"/>
    <w:rsid w:val="003B17F0"/>
    <w:rsid w:val="003B4B88"/>
    <w:rsid w:val="003C380B"/>
    <w:rsid w:val="003C774C"/>
    <w:rsid w:val="003E259F"/>
    <w:rsid w:val="003F1272"/>
    <w:rsid w:val="003F4CA5"/>
    <w:rsid w:val="00402EB7"/>
    <w:rsid w:val="00411860"/>
    <w:rsid w:val="004228CD"/>
    <w:rsid w:val="00440720"/>
    <w:rsid w:val="004452C3"/>
    <w:rsid w:val="00455B6C"/>
    <w:rsid w:val="004563FB"/>
    <w:rsid w:val="004605F4"/>
    <w:rsid w:val="004623D6"/>
    <w:rsid w:val="0046392F"/>
    <w:rsid w:val="00481EC6"/>
    <w:rsid w:val="004821EB"/>
    <w:rsid w:val="00485DF6"/>
    <w:rsid w:val="00493481"/>
    <w:rsid w:val="004945EE"/>
    <w:rsid w:val="004A5722"/>
    <w:rsid w:val="004C410D"/>
    <w:rsid w:val="004C4C36"/>
    <w:rsid w:val="004C622D"/>
    <w:rsid w:val="004C7BC1"/>
    <w:rsid w:val="004D3947"/>
    <w:rsid w:val="004D4A7A"/>
    <w:rsid w:val="004D75A5"/>
    <w:rsid w:val="004F2439"/>
    <w:rsid w:val="004F6079"/>
    <w:rsid w:val="004F7230"/>
    <w:rsid w:val="005050FD"/>
    <w:rsid w:val="005118D4"/>
    <w:rsid w:val="00517BEF"/>
    <w:rsid w:val="00522EC9"/>
    <w:rsid w:val="005429D4"/>
    <w:rsid w:val="00562FB1"/>
    <w:rsid w:val="00563EDB"/>
    <w:rsid w:val="00564416"/>
    <w:rsid w:val="005654C5"/>
    <w:rsid w:val="005659D7"/>
    <w:rsid w:val="00571D67"/>
    <w:rsid w:val="005731AC"/>
    <w:rsid w:val="00574F90"/>
    <w:rsid w:val="0058170F"/>
    <w:rsid w:val="005861DE"/>
    <w:rsid w:val="00590184"/>
    <w:rsid w:val="00597973"/>
    <w:rsid w:val="0059797D"/>
    <w:rsid w:val="00597BDE"/>
    <w:rsid w:val="005A29BD"/>
    <w:rsid w:val="005A4690"/>
    <w:rsid w:val="005B1350"/>
    <w:rsid w:val="005B51E9"/>
    <w:rsid w:val="005C0A80"/>
    <w:rsid w:val="005D392A"/>
    <w:rsid w:val="005D7968"/>
    <w:rsid w:val="005E7739"/>
    <w:rsid w:val="005F643D"/>
    <w:rsid w:val="005F6981"/>
    <w:rsid w:val="005F7D4D"/>
    <w:rsid w:val="0061093F"/>
    <w:rsid w:val="00616D8F"/>
    <w:rsid w:val="00620A10"/>
    <w:rsid w:val="0062478F"/>
    <w:rsid w:val="00632D93"/>
    <w:rsid w:val="006512AC"/>
    <w:rsid w:val="006534DF"/>
    <w:rsid w:val="006613DA"/>
    <w:rsid w:val="00665214"/>
    <w:rsid w:val="00665425"/>
    <w:rsid w:val="00676024"/>
    <w:rsid w:val="00690E35"/>
    <w:rsid w:val="00691C2E"/>
    <w:rsid w:val="00695EC3"/>
    <w:rsid w:val="006971FB"/>
    <w:rsid w:val="006A7255"/>
    <w:rsid w:val="006B5BF5"/>
    <w:rsid w:val="006C74A4"/>
    <w:rsid w:val="006D5CD4"/>
    <w:rsid w:val="006E553B"/>
    <w:rsid w:val="006F6F32"/>
    <w:rsid w:val="0070667C"/>
    <w:rsid w:val="00716DE0"/>
    <w:rsid w:val="007303F8"/>
    <w:rsid w:val="00731D8C"/>
    <w:rsid w:val="00737DE5"/>
    <w:rsid w:val="00752E0E"/>
    <w:rsid w:val="007563F1"/>
    <w:rsid w:val="0075773F"/>
    <w:rsid w:val="007578D4"/>
    <w:rsid w:val="00771FAE"/>
    <w:rsid w:val="00776F55"/>
    <w:rsid w:val="007963A4"/>
    <w:rsid w:val="007D1CCD"/>
    <w:rsid w:val="007E47C8"/>
    <w:rsid w:val="007F2F55"/>
    <w:rsid w:val="007F4009"/>
    <w:rsid w:val="00800F26"/>
    <w:rsid w:val="008025E5"/>
    <w:rsid w:val="00806F8E"/>
    <w:rsid w:val="00810440"/>
    <w:rsid w:val="00812359"/>
    <w:rsid w:val="008260BF"/>
    <w:rsid w:val="00826197"/>
    <w:rsid w:val="00831C9E"/>
    <w:rsid w:val="008373AC"/>
    <w:rsid w:val="00840CBF"/>
    <w:rsid w:val="00851E08"/>
    <w:rsid w:val="00855D3F"/>
    <w:rsid w:val="008772AB"/>
    <w:rsid w:val="008800E9"/>
    <w:rsid w:val="008866A2"/>
    <w:rsid w:val="0088730E"/>
    <w:rsid w:val="00890D63"/>
    <w:rsid w:val="008A487E"/>
    <w:rsid w:val="008D5FD2"/>
    <w:rsid w:val="008E542B"/>
    <w:rsid w:val="008E69DA"/>
    <w:rsid w:val="008F210F"/>
    <w:rsid w:val="0090398A"/>
    <w:rsid w:val="00903F7F"/>
    <w:rsid w:val="00922A4E"/>
    <w:rsid w:val="00937AA6"/>
    <w:rsid w:val="009649E6"/>
    <w:rsid w:val="00983837"/>
    <w:rsid w:val="00986C48"/>
    <w:rsid w:val="00990888"/>
    <w:rsid w:val="00997463"/>
    <w:rsid w:val="009A4FFE"/>
    <w:rsid w:val="009B7644"/>
    <w:rsid w:val="009C2713"/>
    <w:rsid w:val="009C6518"/>
    <w:rsid w:val="009D0B94"/>
    <w:rsid w:val="009D17D0"/>
    <w:rsid w:val="009D4DA7"/>
    <w:rsid w:val="009E5D8E"/>
    <w:rsid w:val="009F538A"/>
    <w:rsid w:val="00A03DD0"/>
    <w:rsid w:val="00A049F9"/>
    <w:rsid w:val="00A16ECA"/>
    <w:rsid w:val="00A16EE8"/>
    <w:rsid w:val="00A20BCA"/>
    <w:rsid w:val="00A2155C"/>
    <w:rsid w:val="00A27C1B"/>
    <w:rsid w:val="00A34089"/>
    <w:rsid w:val="00A37078"/>
    <w:rsid w:val="00A45C63"/>
    <w:rsid w:val="00A47517"/>
    <w:rsid w:val="00A5686D"/>
    <w:rsid w:val="00A65D8C"/>
    <w:rsid w:val="00A66B2A"/>
    <w:rsid w:val="00A716FE"/>
    <w:rsid w:val="00A77340"/>
    <w:rsid w:val="00A8189F"/>
    <w:rsid w:val="00A83024"/>
    <w:rsid w:val="00A836A8"/>
    <w:rsid w:val="00A8770C"/>
    <w:rsid w:val="00A87E0A"/>
    <w:rsid w:val="00A91A31"/>
    <w:rsid w:val="00A91DDC"/>
    <w:rsid w:val="00A96F05"/>
    <w:rsid w:val="00AA361D"/>
    <w:rsid w:val="00AA433B"/>
    <w:rsid w:val="00AB3050"/>
    <w:rsid w:val="00AC0666"/>
    <w:rsid w:val="00AC20CF"/>
    <w:rsid w:val="00AC6A46"/>
    <w:rsid w:val="00AD04B2"/>
    <w:rsid w:val="00AD2F98"/>
    <w:rsid w:val="00AE1D13"/>
    <w:rsid w:val="00AE1F83"/>
    <w:rsid w:val="00AF004F"/>
    <w:rsid w:val="00AF7426"/>
    <w:rsid w:val="00B03358"/>
    <w:rsid w:val="00B0355B"/>
    <w:rsid w:val="00B04470"/>
    <w:rsid w:val="00B11615"/>
    <w:rsid w:val="00B177AA"/>
    <w:rsid w:val="00B24DA1"/>
    <w:rsid w:val="00B32CC9"/>
    <w:rsid w:val="00B379A0"/>
    <w:rsid w:val="00B404E7"/>
    <w:rsid w:val="00B5006D"/>
    <w:rsid w:val="00B5148C"/>
    <w:rsid w:val="00B52279"/>
    <w:rsid w:val="00B53B10"/>
    <w:rsid w:val="00B55FDA"/>
    <w:rsid w:val="00B6434D"/>
    <w:rsid w:val="00B66091"/>
    <w:rsid w:val="00B663E5"/>
    <w:rsid w:val="00B714F0"/>
    <w:rsid w:val="00B74202"/>
    <w:rsid w:val="00B80434"/>
    <w:rsid w:val="00B8424E"/>
    <w:rsid w:val="00BB182B"/>
    <w:rsid w:val="00BB7DC0"/>
    <w:rsid w:val="00BC1355"/>
    <w:rsid w:val="00BC6BD9"/>
    <w:rsid w:val="00BD5201"/>
    <w:rsid w:val="00BE0561"/>
    <w:rsid w:val="00BE562B"/>
    <w:rsid w:val="00BF4336"/>
    <w:rsid w:val="00C003D2"/>
    <w:rsid w:val="00C05750"/>
    <w:rsid w:val="00C06D2B"/>
    <w:rsid w:val="00C07484"/>
    <w:rsid w:val="00C102E1"/>
    <w:rsid w:val="00C24B2C"/>
    <w:rsid w:val="00C26677"/>
    <w:rsid w:val="00C30E5F"/>
    <w:rsid w:val="00C32566"/>
    <w:rsid w:val="00C44C5F"/>
    <w:rsid w:val="00C61276"/>
    <w:rsid w:val="00C65464"/>
    <w:rsid w:val="00C65C57"/>
    <w:rsid w:val="00C6651C"/>
    <w:rsid w:val="00C91369"/>
    <w:rsid w:val="00CA68DB"/>
    <w:rsid w:val="00CB1765"/>
    <w:rsid w:val="00CB2CBE"/>
    <w:rsid w:val="00CC1051"/>
    <w:rsid w:val="00CC7F0E"/>
    <w:rsid w:val="00CD023F"/>
    <w:rsid w:val="00CD43D1"/>
    <w:rsid w:val="00CE173D"/>
    <w:rsid w:val="00CE7D63"/>
    <w:rsid w:val="00CF37F5"/>
    <w:rsid w:val="00CF7299"/>
    <w:rsid w:val="00D00B8C"/>
    <w:rsid w:val="00D01FF0"/>
    <w:rsid w:val="00D24B86"/>
    <w:rsid w:val="00D275D3"/>
    <w:rsid w:val="00D41E10"/>
    <w:rsid w:val="00D46206"/>
    <w:rsid w:val="00D618A2"/>
    <w:rsid w:val="00D64879"/>
    <w:rsid w:val="00D666E2"/>
    <w:rsid w:val="00D8658F"/>
    <w:rsid w:val="00D956EC"/>
    <w:rsid w:val="00D96E4D"/>
    <w:rsid w:val="00DA3ED3"/>
    <w:rsid w:val="00DA4810"/>
    <w:rsid w:val="00DB2150"/>
    <w:rsid w:val="00DC7307"/>
    <w:rsid w:val="00DD6C76"/>
    <w:rsid w:val="00DE6A55"/>
    <w:rsid w:val="00DF1F20"/>
    <w:rsid w:val="00E127C3"/>
    <w:rsid w:val="00E23C29"/>
    <w:rsid w:val="00E24155"/>
    <w:rsid w:val="00E24429"/>
    <w:rsid w:val="00E25E68"/>
    <w:rsid w:val="00E34CF7"/>
    <w:rsid w:val="00E452FF"/>
    <w:rsid w:val="00E53D9F"/>
    <w:rsid w:val="00E722F1"/>
    <w:rsid w:val="00E76AFB"/>
    <w:rsid w:val="00E76C90"/>
    <w:rsid w:val="00E82D18"/>
    <w:rsid w:val="00E952E7"/>
    <w:rsid w:val="00EA04DB"/>
    <w:rsid w:val="00EC388F"/>
    <w:rsid w:val="00EC7C3D"/>
    <w:rsid w:val="00ED2FC8"/>
    <w:rsid w:val="00EF1559"/>
    <w:rsid w:val="00EF6ED5"/>
    <w:rsid w:val="00F051E4"/>
    <w:rsid w:val="00F2054E"/>
    <w:rsid w:val="00F27B72"/>
    <w:rsid w:val="00F34B71"/>
    <w:rsid w:val="00F47DFA"/>
    <w:rsid w:val="00F50A1E"/>
    <w:rsid w:val="00F57D5E"/>
    <w:rsid w:val="00F609B8"/>
    <w:rsid w:val="00F642DE"/>
    <w:rsid w:val="00F81238"/>
    <w:rsid w:val="00F94FD2"/>
    <w:rsid w:val="00FB20CB"/>
    <w:rsid w:val="00FB397B"/>
    <w:rsid w:val="00FB3B0F"/>
    <w:rsid w:val="00FB4A6C"/>
    <w:rsid w:val="00FC5FE4"/>
    <w:rsid w:val="00FC7849"/>
    <w:rsid w:val="00FE0964"/>
    <w:rsid w:val="00F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B9B3"/>
  <w15:docId w15:val="{1167EEE4-939D-4701-919E-F0632C5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746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E5D8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5D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5D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5D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5D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5D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20C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065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65A68"/>
  </w:style>
  <w:style w:type="paragraph" w:styleId="Noga">
    <w:name w:val="footer"/>
    <w:basedOn w:val="Navaden"/>
    <w:link w:val="NogaZnak"/>
    <w:uiPriority w:val="99"/>
    <w:unhideWhenUsed/>
    <w:rsid w:val="00065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65A68"/>
  </w:style>
  <w:style w:type="paragraph" w:styleId="Odstavekseznama">
    <w:name w:val="List Paragraph"/>
    <w:basedOn w:val="Navaden"/>
    <w:uiPriority w:val="34"/>
    <w:qFormat/>
    <w:rsid w:val="00300F2F"/>
    <w:pPr>
      <w:ind w:left="720"/>
      <w:contextualSpacing/>
    </w:pPr>
  </w:style>
  <w:style w:type="paragraph" w:customStyle="1" w:styleId="datumtevilka">
    <w:name w:val="datum številka"/>
    <w:basedOn w:val="Navaden"/>
    <w:qFormat/>
    <w:rsid w:val="00A03DD0"/>
    <w:pPr>
      <w:tabs>
        <w:tab w:val="left" w:pos="1701"/>
      </w:tabs>
      <w:suppressAutoHyphens/>
      <w:autoSpaceDN w:val="0"/>
      <w:spacing w:after="0" w:line="260" w:lineRule="exact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A83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srs.si/pregledPredpisa?sop=2026-01-130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p.gs@gov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D4142966A2D43840E2C432AC0AF79" ma:contentTypeVersion="4" ma:contentTypeDescription="Ustvari nov dokument." ma:contentTypeScope="" ma:versionID="da27fb88ba0addfaf3138ba848de3758">
  <xsd:schema xmlns:xsd="http://www.w3.org/2001/XMLSchema" xmlns:xs="http://www.w3.org/2001/XMLSchema" xmlns:p="http://schemas.microsoft.com/office/2006/metadata/properties" xmlns:ns2="e85106ce-d9d0-40ef-a1b9-a98ff0516d38" targetNamespace="http://schemas.microsoft.com/office/2006/metadata/properties" ma:root="true" ma:fieldsID="fc7d0206c7fc7d8a6cca9935a78a2b94" ns2:_="">
    <xsd:import namespace="e85106ce-d9d0-40ef-a1b9-a98ff0516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106ce-d9d0-40ef-a1b9-a98ff0516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3AE91-B66D-4CFD-AC32-469B3A6BC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0AE1E-F034-4358-95BB-9FD612D0EE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1AA67E-C47D-46A2-A150-E9C85AE1F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106ce-d9d0-40ef-a1b9-a98ff0516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3236</Words>
  <Characters>18450</Characters>
  <Application>Microsoft Office Word</Application>
  <DocSecurity>0</DocSecurity>
  <Lines>153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Eva Debevec</cp:lastModifiedBy>
  <cp:revision>7</cp:revision>
  <cp:lastPrinted>2026-05-29T09:30:00Z</cp:lastPrinted>
  <dcterms:created xsi:type="dcterms:W3CDTF">2026-06-15T11:33:00Z</dcterms:created>
  <dcterms:modified xsi:type="dcterms:W3CDTF">2026-06-21T15:03:00Z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0x010100825D4142966A2D43840E2C432AC0AF79</vt:lpwstr>
  </property>
</Properties>
</file>