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4CD9" w14:textId="77777777" w:rsidR="00043ECA" w:rsidRDefault="00043ECA" w:rsidP="00043ECA">
      <w:pPr>
        <w:pStyle w:val="Glava"/>
        <w:tabs>
          <w:tab w:val="clear" w:pos="4320"/>
          <w:tab w:val="clear" w:pos="8640"/>
          <w:tab w:val="left" w:pos="5112"/>
        </w:tabs>
        <w:spacing w:before="120" w:line="240" w:lineRule="exact"/>
        <w:rPr>
          <w:rFonts w:cs="Arial"/>
          <w:sz w:val="16"/>
          <w:lang w:val="sl-SI"/>
        </w:rPr>
      </w:pPr>
    </w:p>
    <w:p w14:paraId="46A439B1" w14:textId="1FA37BEF" w:rsidR="00043ECA" w:rsidRPr="008F3500" w:rsidRDefault="00043ECA" w:rsidP="00226DBC">
      <w:pPr>
        <w:pStyle w:val="Glava"/>
        <w:tabs>
          <w:tab w:val="clear" w:pos="4320"/>
          <w:tab w:val="clear" w:pos="8640"/>
          <w:tab w:val="left" w:pos="5112"/>
        </w:tabs>
        <w:spacing w:before="120" w:line="240" w:lineRule="exact"/>
        <w:ind w:firstLine="426"/>
        <w:rPr>
          <w:rFonts w:cs="Arial"/>
          <w:sz w:val="16"/>
          <w:lang w:val="sl-SI"/>
        </w:rPr>
      </w:pPr>
      <w:r>
        <w:rPr>
          <w:noProof/>
        </w:rPr>
        <w:drawing>
          <wp:anchor distT="0" distB="0" distL="114300" distR="114300" simplePos="0" relativeHeight="251660288" behindDoc="0" locked="0" layoutInCell="1" allowOverlap="1" wp14:anchorId="2B7C356E" wp14:editId="609C146C">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lang w:val="sl-SI"/>
        </w:rPr>
        <w:t>Dunajska cesta 48</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01 478 70 00</w:t>
      </w:r>
    </w:p>
    <w:p w14:paraId="25462613" w14:textId="110346CA" w:rsidR="00043ECA" w:rsidRPr="008F3500" w:rsidRDefault="00043ECA" w:rsidP="00043ECA">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14:paraId="0F2F7A87" w14:textId="77777777" w:rsidR="00043ECA" w:rsidRPr="008F3500" w:rsidRDefault="00043ECA" w:rsidP="00043ECA">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www.mop.gov.si</w:t>
      </w:r>
    </w:p>
    <w:p w14:paraId="0795B465" w14:textId="77777777" w:rsidR="002925DC" w:rsidRPr="008A473B" w:rsidRDefault="002925DC" w:rsidP="002925DC">
      <w:pPr>
        <w:pStyle w:val="Glava"/>
        <w:tabs>
          <w:tab w:val="clear" w:pos="4320"/>
          <w:tab w:val="left" w:pos="5112"/>
        </w:tabs>
        <w:spacing w:line="240" w:lineRule="exact"/>
        <w:rPr>
          <w:rFonts w:cs="Arial"/>
          <w:sz w:val="16"/>
        </w:rPr>
      </w:pPr>
    </w:p>
    <w:p w14:paraId="15362C88" w14:textId="77777777" w:rsidR="002925DC" w:rsidRPr="005A3512" w:rsidRDefault="002925DC" w:rsidP="002925DC">
      <w:pPr>
        <w:pStyle w:val="Glava"/>
        <w:tabs>
          <w:tab w:val="clear" w:pos="4320"/>
          <w:tab w:val="left" w:pos="5112"/>
        </w:tabs>
        <w:spacing w:line="240" w:lineRule="exact"/>
        <w:rPr>
          <w:rFonts w:cs="Arial"/>
          <w:sz w:val="16"/>
          <w:highlight w:val="yellow"/>
        </w:rPr>
      </w:pPr>
    </w:p>
    <w:p w14:paraId="5A572CD4" w14:textId="77777777" w:rsidR="002925DC" w:rsidRDefault="002925DC" w:rsidP="002925DC">
      <w:pPr>
        <w:pStyle w:val="Glava"/>
        <w:tabs>
          <w:tab w:val="clear" w:pos="4320"/>
          <w:tab w:val="left" w:pos="5112"/>
        </w:tabs>
        <w:spacing w:line="240" w:lineRule="exact"/>
        <w:rPr>
          <w:rFonts w:cs="Arial"/>
          <w:sz w:val="16"/>
        </w:rPr>
      </w:pPr>
    </w:p>
    <w:p w14:paraId="5A2D5F5A" w14:textId="77777777" w:rsidR="00507AB1" w:rsidRPr="009203A9" w:rsidRDefault="00507AB1" w:rsidP="002925DC">
      <w:pPr>
        <w:pStyle w:val="Glava"/>
        <w:tabs>
          <w:tab w:val="clear" w:pos="4320"/>
          <w:tab w:val="left" w:pos="5112"/>
        </w:tabs>
        <w:spacing w:line="240" w:lineRule="exact"/>
        <w:rPr>
          <w:rFonts w:cs="Arial"/>
          <w:sz w:val="16"/>
        </w:rPr>
      </w:pPr>
    </w:p>
    <w:p w14:paraId="4D1B38DA" w14:textId="7CC6CC37" w:rsidR="00404863" w:rsidRPr="009203A9" w:rsidRDefault="00404863" w:rsidP="00254F79">
      <w:pPr>
        <w:pStyle w:val="Glava"/>
        <w:tabs>
          <w:tab w:val="clear" w:pos="4320"/>
          <w:tab w:val="left" w:pos="5112"/>
        </w:tabs>
        <w:spacing w:line="240" w:lineRule="exact"/>
        <w:jc w:val="right"/>
        <w:rPr>
          <w:rFonts w:cs="Arial"/>
          <w:b/>
          <w:bCs/>
          <w:szCs w:val="20"/>
        </w:rPr>
      </w:pPr>
    </w:p>
    <w:tbl>
      <w:tblPr>
        <w:tblW w:w="91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F02B4B" w:rsidRPr="005A3512" w14:paraId="4ECDD1D7" w14:textId="77777777" w:rsidTr="00B703D1">
        <w:trPr>
          <w:gridAfter w:val="2"/>
          <w:wAfter w:w="3067" w:type="dxa"/>
        </w:trPr>
        <w:tc>
          <w:tcPr>
            <w:tcW w:w="6096" w:type="dxa"/>
            <w:gridSpan w:val="2"/>
          </w:tcPr>
          <w:p w14:paraId="6F87FBA5" w14:textId="35798629" w:rsidR="00F02B4B" w:rsidRPr="00537F22" w:rsidRDefault="00F02B4B" w:rsidP="003F712A">
            <w:pPr>
              <w:pStyle w:val="Neotevilenodstavek"/>
              <w:spacing w:before="0" w:after="0" w:line="260" w:lineRule="exact"/>
              <w:jc w:val="left"/>
              <w:rPr>
                <w:sz w:val="20"/>
                <w:szCs w:val="20"/>
              </w:rPr>
            </w:pPr>
            <w:r w:rsidRPr="00537F22">
              <w:rPr>
                <w:sz w:val="20"/>
                <w:szCs w:val="20"/>
              </w:rPr>
              <w:t xml:space="preserve">Številka: </w:t>
            </w:r>
            <w:r w:rsidR="006B36EC" w:rsidRPr="00537F22">
              <w:rPr>
                <w:sz w:val="20"/>
                <w:szCs w:val="20"/>
              </w:rPr>
              <w:t>35022-12/2026-2560-4</w:t>
            </w:r>
          </w:p>
        </w:tc>
      </w:tr>
      <w:tr w:rsidR="00F02B4B" w:rsidRPr="005A3512" w14:paraId="6EB147ED" w14:textId="77777777" w:rsidTr="00B703D1">
        <w:trPr>
          <w:gridAfter w:val="2"/>
          <w:wAfter w:w="3067" w:type="dxa"/>
        </w:trPr>
        <w:tc>
          <w:tcPr>
            <w:tcW w:w="6096" w:type="dxa"/>
            <w:gridSpan w:val="2"/>
          </w:tcPr>
          <w:p w14:paraId="48F80A55" w14:textId="5286918C" w:rsidR="00F02B4B" w:rsidRPr="00537F22" w:rsidRDefault="00F02B4B" w:rsidP="00F02B4B">
            <w:pPr>
              <w:pStyle w:val="Neotevilenodstavek"/>
              <w:spacing w:before="0" w:after="0" w:line="260" w:lineRule="exact"/>
              <w:jc w:val="left"/>
              <w:rPr>
                <w:sz w:val="20"/>
                <w:szCs w:val="20"/>
              </w:rPr>
            </w:pPr>
            <w:r w:rsidRPr="00537F22">
              <w:rPr>
                <w:sz w:val="20"/>
                <w:szCs w:val="20"/>
              </w:rPr>
              <w:t xml:space="preserve">Ljubljana, </w:t>
            </w:r>
            <w:r w:rsidR="0049102A" w:rsidRPr="00537F22">
              <w:rPr>
                <w:sz w:val="20"/>
                <w:szCs w:val="20"/>
              </w:rPr>
              <w:t>5</w:t>
            </w:r>
            <w:r w:rsidR="00610531" w:rsidRPr="00537F22">
              <w:rPr>
                <w:sz w:val="20"/>
                <w:szCs w:val="20"/>
              </w:rPr>
              <w:t xml:space="preserve">. </w:t>
            </w:r>
            <w:r w:rsidR="0049102A" w:rsidRPr="00537F22">
              <w:rPr>
                <w:sz w:val="20"/>
                <w:szCs w:val="20"/>
              </w:rPr>
              <w:t>10</w:t>
            </w:r>
            <w:r w:rsidR="00610531" w:rsidRPr="00537F22">
              <w:rPr>
                <w:sz w:val="20"/>
                <w:szCs w:val="20"/>
              </w:rPr>
              <w:t>.</w:t>
            </w:r>
            <w:r w:rsidR="00E919C2" w:rsidRPr="00537F22">
              <w:rPr>
                <w:sz w:val="20"/>
                <w:szCs w:val="20"/>
              </w:rPr>
              <w:t xml:space="preserve"> 202</w:t>
            </w:r>
            <w:r w:rsidR="008621B3" w:rsidRPr="00537F22">
              <w:rPr>
                <w:sz w:val="20"/>
                <w:szCs w:val="20"/>
              </w:rPr>
              <w:t>6</w:t>
            </w:r>
          </w:p>
        </w:tc>
      </w:tr>
      <w:tr w:rsidR="00F02B4B" w:rsidRPr="005A3512" w14:paraId="70F7E538" w14:textId="77777777" w:rsidTr="00B703D1">
        <w:trPr>
          <w:gridAfter w:val="2"/>
          <w:wAfter w:w="3067" w:type="dxa"/>
        </w:trPr>
        <w:tc>
          <w:tcPr>
            <w:tcW w:w="6096" w:type="dxa"/>
            <w:gridSpan w:val="2"/>
          </w:tcPr>
          <w:p w14:paraId="22214244" w14:textId="77777777" w:rsidR="00F02B4B" w:rsidRPr="00537F22" w:rsidRDefault="00F02B4B" w:rsidP="003F712A">
            <w:pPr>
              <w:pStyle w:val="Neotevilenodstavek"/>
              <w:spacing w:before="0" w:after="0" w:line="260" w:lineRule="exact"/>
              <w:jc w:val="left"/>
              <w:rPr>
                <w:strike/>
                <w:sz w:val="20"/>
                <w:szCs w:val="20"/>
              </w:rPr>
            </w:pPr>
          </w:p>
        </w:tc>
      </w:tr>
      <w:tr w:rsidR="00F02B4B" w:rsidRPr="005A3512" w14:paraId="2F1568B0" w14:textId="77777777" w:rsidTr="00B703D1">
        <w:trPr>
          <w:gridAfter w:val="2"/>
          <w:wAfter w:w="3067" w:type="dxa"/>
        </w:trPr>
        <w:tc>
          <w:tcPr>
            <w:tcW w:w="6096" w:type="dxa"/>
            <w:gridSpan w:val="2"/>
          </w:tcPr>
          <w:p w14:paraId="71219039" w14:textId="77777777" w:rsidR="00213B2B" w:rsidRPr="005A3512" w:rsidRDefault="00213B2B" w:rsidP="003F712A">
            <w:pPr>
              <w:spacing w:line="260" w:lineRule="exact"/>
              <w:rPr>
                <w:rFonts w:ascii="Arial" w:hAnsi="Arial" w:cs="Arial"/>
                <w:sz w:val="20"/>
                <w:szCs w:val="20"/>
              </w:rPr>
            </w:pPr>
          </w:p>
          <w:p w14:paraId="2FA6D6B7" w14:textId="77777777" w:rsidR="00F02B4B" w:rsidRPr="005A3512" w:rsidRDefault="00F02B4B" w:rsidP="003F712A">
            <w:pPr>
              <w:spacing w:line="260" w:lineRule="exact"/>
              <w:rPr>
                <w:rFonts w:ascii="Arial" w:hAnsi="Arial" w:cs="Arial"/>
                <w:b/>
                <w:bCs/>
                <w:sz w:val="20"/>
                <w:szCs w:val="20"/>
              </w:rPr>
            </w:pPr>
            <w:r w:rsidRPr="005A3512">
              <w:rPr>
                <w:rFonts w:ascii="Arial" w:hAnsi="Arial" w:cs="Arial"/>
                <w:b/>
                <w:bCs/>
                <w:sz w:val="20"/>
                <w:szCs w:val="20"/>
              </w:rPr>
              <w:t>GENERALNI SEKRETARIAT VLADE REPUBLIKE SLOVENIJE</w:t>
            </w:r>
          </w:p>
          <w:p w14:paraId="2E87F5A3" w14:textId="77777777" w:rsidR="00F02B4B" w:rsidRPr="005A3512" w:rsidRDefault="00F02B4B" w:rsidP="003F712A">
            <w:pPr>
              <w:spacing w:line="260" w:lineRule="exact"/>
              <w:rPr>
                <w:rFonts w:ascii="Arial" w:hAnsi="Arial" w:cs="Arial"/>
                <w:b/>
                <w:bCs/>
                <w:sz w:val="20"/>
                <w:szCs w:val="20"/>
              </w:rPr>
            </w:pPr>
            <w:hyperlink r:id="rId9" w:history="1">
              <w:r w:rsidRPr="005A3512">
                <w:rPr>
                  <w:rStyle w:val="Hiperpovezava"/>
                  <w:rFonts w:ascii="Arial" w:hAnsi="Arial" w:cs="Arial"/>
                  <w:b/>
                  <w:bCs/>
                  <w:sz w:val="20"/>
                  <w:szCs w:val="20"/>
                </w:rPr>
                <w:t>Gp.gs@gov.si</w:t>
              </w:r>
            </w:hyperlink>
          </w:p>
          <w:p w14:paraId="30E728CF" w14:textId="77777777" w:rsidR="00F02B4B" w:rsidRPr="005A3512" w:rsidRDefault="00F02B4B" w:rsidP="003F712A">
            <w:pPr>
              <w:spacing w:line="260" w:lineRule="exact"/>
              <w:rPr>
                <w:rFonts w:ascii="Arial" w:hAnsi="Arial" w:cs="Arial"/>
                <w:sz w:val="20"/>
                <w:szCs w:val="20"/>
                <w:highlight w:val="yellow"/>
              </w:rPr>
            </w:pPr>
          </w:p>
        </w:tc>
      </w:tr>
      <w:tr w:rsidR="00F02B4B" w:rsidRPr="005A3512" w14:paraId="2737EF52" w14:textId="77777777" w:rsidTr="00B703D1">
        <w:tc>
          <w:tcPr>
            <w:tcW w:w="9163" w:type="dxa"/>
            <w:gridSpan w:val="4"/>
          </w:tcPr>
          <w:p w14:paraId="635DF975" w14:textId="2B28FBAD" w:rsidR="00F02B4B" w:rsidRPr="005A3512" w:rsidRDefault="00686E9F" w:rsidP="00CA41F5">
            <w:pPr>
              <w:pStyle w:val="Poglavje"/>
              <w:spacing w:line="260" w:lineRule="exact"/>
              <w:ind w:left="1029" w:hanging="1029"/>
              <w:jc w:val="both"/>
              <w:rPr>
                <w:sz w:val="20"/>
                <w:szCs w:val="20"/>
                <w:highlight w:val="yellow"/>
              </w:rPr>
            </w:pPr>
            <w:r w:rsidRPr="005A3512">
              <w:rPr>
                <w:sz w:val="20"/>
                <w:szCs w:val="20"/>
              </w:rPr>
              <w:t xml:space="preserve">ZADEVA: </w:t>
            </w:r>
            <w:r w:rsidR="006C039F" w:rsidRPr="005A3512">
              <w:rPr>
                <w:sz w:val="20"/>
                <w:szCs w:val="20"/>
              </w:rPr>
              <w:t>S</w:t>
            </w:r>
            <w:r w:rsidR="006C7D25" w:rsidRPr="005A3512">
              <w:rPr>
                <w:sz w:val="20"/>
                <w:szCs w:val="20"/>
              </w:rPr>
              <w:t>oglasj</w:t>
            </w:r>
            <w:r w:rsidR="006C039F" w:rsidRPr="005A3512">
              <w:rPr>
                <w:sz w:val="20"/>
                <w:szCs w:val="20"/>
              </w:rPr>
              <w:t>e</w:t>
            </w:r>
            <w:r w:rsidR="006C7D25" w:rsidRPr="005A3512">
              <w:rPr>
                <w:sz w:val="20"/>
                <w:szCs w:val="20"/>
              </w:rPr>
              <w:t xml:space="preserve"> k </w:t>
            </w:r>
            <w:r w:rsidR="006C7D25" w:rsidRPr="00890F63">
              <w:rPr>
                <w:sz w:val="20"/>
                <w:szCs w:val="20"/>
              </w:rPr>
              <w:t xml:space="preserve">pobudi </w:t>
            </w:r>
            <w:r w:rsidR="00507AB1">
              <w:rPr>
                <w:sz w:val="20"/>
                <w:szCs w:val="20"/>
              </w:rPr>
              <w:t>O</w:t>
            </w:r>
            <w:r w:rsidR="005A3512" w:rsidRPr="00890F63">
              <w:rPr>
                <w:sz w:val="20"/>
                <w:szCs w:val="20"/>
              </w:rPr>
              <w:t xml:space="preserve">bčine </w:t>
            </w:r>
            <w:r w:rsidR="00507AB1">
              <w:rPr>
                <w:sz w:val="20"/>
                <w:szCs w:val="20"/>
              </w:rPr>
              <w:t>Brežice</w:t>
            </w:r>
            <w:r w:rsidR="00DB7872" w:rsidRPr="00890F63">
              <w:rPr>
                <w:sz w:val="20"/>
                <w:szCs w:val="20"/>
              </w:rPr>
              <w:t xml:space="preserve"> </w:t>
            </w:r>
            <w:r w:rsidR="006C7D25" w:rsidRPr="00890F63">
              <w:rPr>
                <w:sz w:val="20"/>
                <w:szCs w:val="20"/>
              </w:rPr>
              <w:t>za načrtovanje v območj</w:t>
            </w:r>
            <w:r w:rsidR="00507AB1">
              <w:rPr>
                <w:sz w:val="20"/>
                <w:szCs w:val="20"/>
              </w:rPr>
              <w:t>ih</w:t>
            </w:r>
            <w:r w:rsidR="007D04DD" w:rsidRPr="00890F63">
              <w:rPr>
                <w:sz w:val="20"/>
                <w:szCs w:val="20"/>
              </w:rPr>
              <w:t xml:space="preserve"> </w:t>
            </w:r>
            <w:r w:rsidR="00CA41F5" w:rsidRPr="00890F63">
              <w:rPr>
                <w:sz w:val="20"/>
                <w:szCs w:val="20"/>
              </w:rPr>
              <w:t>d</w:t>
            </w:r>
            <w:r w:rsidR="007D04DD" w:rsidRPr="00890F63">
              <w:rPr>
                <w:sz w:val="20"/>
                <w:szCs w:val="20"/>
              </w:rPr>
              <w:t>ržavn</w:t>
            </w:r>
            <w:r w:rsidR="00507AB1">
              <w:rPr>
                <w:sz w:val="20"/>
                <w:szCs w:val="20"/>
              </w:rPr>
              <w:t>ih</w:t>
            </w:r>
            <w:r w:rsidR="007D04DD" w:rsidRPr="00890F63">
              <w:rPr>
                <w:sz w:val="20"/>
                <w:szCs w:val="20"/>
              </w:rPr>
              <w:t xml:space="preserve"> </w:t>
            </w:r>
            <w:r w:rsidR="00CA41F5" w:rsidRPr="00890F63">
              <w:rPr>
                <w:sz w:val="20"/>
                <w:szCs w:val="20"/>
              </w:rPr>
              <w:t>prostorsk</w:t>
            </w:r>
            <w:r w:rsidR="00507AB1">
              <w:rPr>
                <w:sz w:val="20"/>
                <w:szCs w:val="20"/>
              </w:rPr>
              <w:t>ih</w:t>
            </w:r>
            <w:r w:rsidR="007D04DD" w:rsidRPr="00890F63">
              <w:rPr>
                <w:sz w:val="20"/>
                <w:szCs w:val="20"/>
              </w:rPr>
              <w:t xml:space="preserve"> načrt</w:t>
            </w:r>
            <w:r w:rsidR="00507AB1">
              <w:rPr>
                <w:sz w:val="20"/>
                <w:szCs w:val="20"/>
              </w:rPr>
              <w:t>ov</w:t>
            </w:r>
            <w:r w:rsidR="00890F63" w:rsidRPr="00890F63">
              <w:rPr>
                <w:sz w:val="20"/>
                <w:szCs w:val="20"/>
              </w:rPr>
              <w:t xml:space="preserve"> za</w:t>
            </w:r>
            <w:r w:rsidR="007D04DD" w:rsidRPr="00890F63">
              <w:rPr>
                <w:sz w:val="20"/>
                <w:szCs w:val="20"/>
              </w:rPr>
              <w:t xml:space="preserve"> </w:t>
            </w:r>
            <w:r w:rsidR="00507AB1" w:rsidRPr="00507AB1">
              <w:rPr>
                <w:sz w:val="20"/>
                <w:szCs w:val="20"/>
              </w:rPr>
              <w:t>letališče Cerklje ob Krki in avtocesto na odseku Krška vas-Obrežje</w:t>
            </w:r>
            <w:r w:rsidR="00890F63" w:rsidRPr="00507AB1">
              <w:rPr>
                <w:sz w:val="20"/>
                <w:szCs w:val="20"/>
              </w:rPr>
              <w:t xml:space="preserve"> </w:t>
            </w:r>
            <w:r w:rsidR="006C7D25" w:rsidRPr="00507AB1">
              <w:rPr>
                <w:sz w:val="20"/>
                <w:szCs w:val="20"/>
              </w:rPr>
              <w:t>– predlog za obravnavo</w:t>
            </w:r>
          </w:p>
        </w:tc>
      </w:tr>
      <w:tr w:rsidR="00F02B4B" w:rsidRPr="005A3512" w14:paraId="1554F5FC" w14:textId="77777777" w:rsidTr="00B703D1">
        <w:tc>
          <w:tcPr>
            <w:tcW w:w="9163" w:type="dxa"/>
            <w:gridSpan w:val="4"/>
          </w:tcPr>
          <w:p w14:paraId="27E4F342" w14:textId="77777777" w:rsidR="00F02B4B" w:rsidRPr="005A3512" w:rsidRDefault="00F02B4B" w:rsidP="003F712A">
            <w:pPr>
              <w:pStyle w:val="Poglavje"/>
              <w:spacing w:before="0" w:after="0" w:line="260" w:lineRule="exact"/>
              <w:jc w:val="left"/>
              <w:rPr>
                <w:sz w:val="20"/>
                <w:szCs w:val="20"/>
              </w:rPr>
            </w:pPr>
            <w:r w:rsidRPr="005A3512">
              <w:rPr>
                <w:sz w:val="20"/>
                <w:szCs w:val="20"/>
              </w:rPr>
              <w:t>1. Predlog sklepov vlade:</w:t>
            </w:r>
          </w:p>
        </w:tc>
      </w:tr>
      <w:tr w:rsidR="00F02B4B" w:rsidRPr="005A3512" w14:paraId="7EECF2DE" w14:textId="77777777" w:rsidTr="008B7A19">
        <w:trPr>
          <w:trHeight w:val="274"/>
        </w:trPr>
        <w:tc>
          <w:tcPr>
            <w:tcW w:w="9163" w:type="dxa"/>
            <w:gridSpan w:val="4"/>
          </w:tcPr>
          <w:p w14:paraId="776D7133" w14:textId="4D739473" w:rsidR="009C2F0F" w:rsidRPr="00587232" w:rsidRDefault="009C2F0F" w:rsidP="00A30751">
            <w:pPr>
              <w:pStyle w:val="Neotevilenodstavek"/>
              <w:spacing w:line="260" w:lineRule="exact"/>
              <w:rPr>
                <w:bCs/>
                <w:sz w:val="20"/>
                <w:szCs w:val="20"/>
              </w:rPr>
            </w:pPr>
            <w:r w:rsidRPr="00587232">
              <w:rPr>
                <w:iCs/>
                <w:sz w:val="20"/>
                <w:szCs w:val="20"/>
              </w:rPr>
              <w:t xml:space="preserve">Na </w:t>
            </w:r>
            <w:r w:rsidRPr="00795103">
              <w:rPr>
                <w:iCs/>
                <w:sz w:val="20"/>
                <w:szCs w:val="20"/>
              </w:rPr>
              <w:t xml:space="preserve">podlagi </w:t>
            </w:r>
            <w:r w:rsidR="00E049CA" w:rsidRPr="00795103">
              <w:rPr>
                <w:bCs/>
                <w:sz w:val="20"/>
                <w:szCs w:val="20"/>
              </w:rPr>
              <w:t>tretjega odstavka 89. člena Zakona o urejanju prostora (</w:t>
            </w:r>
            <w:r w:rsidR="007B2850" w:rsidRPr="00795103">
              <w:rPr>
                <w:bCs/>
                <w:sz w:val="20"/>
                <w:szCs w:val="20"/>
              </w:rPr>
              <w:t>Uradni list RS, št. </w:t>
            </w:r>
            <w:hyperlink r:id="rId10" w:tgtFrame="_blank" w:tooltip="Zakon o urejanju prostora (ZUreP-3)" w:history="1">
              <w:r w:rsidR="007B2850" w:rsidRPr="00795103">
                <w:t>199/21</w:t>
              </w:r>
            </w:hyperlink>
            <w:r w:rsidR="007B2850" w:rsidRPr="00795103">
              <w:rPr>
                <w:bCs/>
                <w:sz w:val="20"/>
                <w:szCs w:val="20"/>
              </w:rPr>
              <w:t>, </w:t>
            </w:r>
            <w:hyperlink r:id="rId11" w:tgtFrame="_blank" w:tooltip="Zakon o spremembah in dopolnitvah Zakona o državni upravi (ZDU-1O)" w:history="1">
              <w:r w:rsidR="007B2850" w:rsidRPr="00795103">
                <w:t>18/23</w:t>
              </w:r>
            </w:hyperlink>
            <w:r w:rsidR="007B2850" w:rsidRPr="00795103">
              <w:rPr>
                <w:bCs/>
                <w:sz w:val="20"/>
                <w:szCs w:val="20"/>
              </w:rPr>
              <w:t> – ZDU-1O, </w:t>
            </w:r>
            <w:hyperlink r:id="rId12" w:tgtFrame="_blank" w:tooltip="Zakon o uvajanju naprav za proizvodnjo električne energije iz obnovljivih virov energije (ZUNPEOVE)" w:history="1">
              <w:r w:rsidR="007B2850" w:rsidRPr="00795103">
                <w:t>78/23</w:t>
              </w:r>
            </w:hyperlink>
            <w:r w:rsidR="007B2850" w:rsidRPr="00795103">
              <w:rPr>
                <w:bCs/>
                <w:sz w:val="20"/>
                <w:szCs w:val="20"/>
              </w:rPr>
              <w:t> – ZUNPEOVE, </w:t>
            </w:r>
            <w:hyperlink r:id="rId13" w:tgtFrame="_blank" w:tooltip="Zakon o interventnih ukrepih za odpravo posledic poplav in zemeljskih plazov iz avgusta 2023 (ZIUOPZP)" w:history="1">
              <w:r w:rsidR="007B2850" w:rsidRPr="00795103">
                <w:t>95/23</w:t>
              </w:r>
            </w:hyperlink>
            <w:r w:rsidR="007B2850" w:rsidRPr="00795103">
              <w:rPr>
                <w:bCs/>
                <w:sz w:val="20"/>
                <w:szCs w:val="20"/>
              </w:rPr>
              <w:t> – ZIUOPZP, </w:t>
            </w:r>
            <w:hyperlink r:id="rId14" w:tgtFrame="_blank" w:tooltip="Zakon o spremembah in dopolnitvi Zakona o urejanju prostora (ZUreP-3A)" w:history="1">
              <w:r w:rsidR="007B2850" w:rsidRPr="00795103">
                <w:t>23/24</w:t>
              </w:r>
            </w:hyperlink>
            <w:r w:rsidR="007B2850" w:rsidRPr="00795103">
              <w:rPr>
                <w:bCs/>
                <w:sz w:val="20"/>
                <w:szCs w:val="20"/>
              </w:rPr>
              <w:t>, </w:t>
            </w:r>
            <w:hyperlink r:id="rId15" w:tgtFrame="_blank" w:tooltip="Zakon o spremembah in dopolnitvah Zakona o urejanju prostora (ZUreP-3B)" w:history="1">
              <w:r w:rsidR="007B2850" w:rsidRPr="00795103">
                <w:t>109/24</w:t>
              </w:r>
            </w:hyperlink>
            <w:r w:rsidR="007B2850" w:rsidRPr="00795103">
              <w:rPr>
                <w:bCs/>
                <w:sz w:val="20"/>
                <w:szCs w:val="20"/>
              </w:rPr>
              <w:t>, </w:t>
            </w:r>
            <w:hyperlink r:id="rId16" w:tgtFrame="_blank" w:tooltip="Odločba o ugotovitvi, da so prvi, drugi in tretji odstavek 61. člena Zakona o urejanju prostora v neskladju z Ustavo" w:history="1">
              <w:r w:rsidR="007B2850" w:rsidRPr="00795103">
                <w:t>25/25</w:t>
              </w:r>
            </w:hyperlink>
            <w:r w:rsidR="007B2850" w:rsidRPr="00795103">
              <w:rPr>
                <w:bCs/>
                <w:sz w:val="20"/>
                <w:szCs w:val="20"/>
              </w:rPr>
              <w:t xml:space="preserve"> – odl. </w:t>
            </w:r>
            <w:r w:rsidR="00795103" w:rsidRPr="00795103">
              <w:rPr>
                <w:bCs/>
                <w:sz w:val="20"/>
                <w:szCs w:val="20"/>
              </w:rPr>
              <w:t>U</w:t>
            </w:r>
            <w:r w:rsidR="007B2850" w:rsidRPr="00795103">
              <w:rPr>
                <w:bCs/>
                <w:sz w:val="20"/>
                <w:szCs w:val="20"/>
              </w:rPr>
              <w:t>S, </w:t>
            </w:r>
            <w:hyperlink r:id="rId17" w:tgtFrame="_blank" w:tooltip="Zakon o spremembah in dopolnitvah Zakona o urejanju prostora (ZUreP-3C)" w:history="1">
              <w:r w:rsidR="007B2850" w:rsidRPr="00795103">
                <w:t>75/25</w:t>
              </w:r>
            </w:hyperlink>
            <w:r w:rsidR="007B2850" w:rsidRPr="00795103">
              <w:rPr>
                <w:bCs/>
                <w:sz w:val="20"/>
                <w:szCs w:val="20"/>
              </w:rPr>
              <w:t> in </w:t>
            </w:r>
            <w:hyperlink r:id="rId18" w:tgtFrame="_blank" w:tooltip="Zakon o spremembah in dopolnitvah Zakona o urejanju prostora (ZUreP-3D)" w:history="1">
              <w:r w:rsidR="007B2850" w:rsidRPr="00795103">
                <w:t>14/26</w:t>
              </w:r>
            </w:hyperlink>
            <w:r w:rsidR="00E049CA" w:rsidRPr="00795103">
              <w:rPr>
                <w:bCs/>
                <w:sz w:val="20"/>
                <w:szCs w:val="20"/>
              </w:rPr>
              <w:t xml:space="preserve">) </w:t>
            </w:r>
            <w:r w:rsidRPr="00795103">
              <w:rPr>
                <w:bCs/>
                <w:sz w:val="20"/>
                <w:szCs w:val="20"/>
              </w:rPr>
              <w:t>je</w:t>
            </w:r>
            <w:r w:rsidRPr="00587232">
              <w:rPr>
                <w:bCs/>
                <w:sz w:val="20"/>
                <w:szCs w:val="20"/>
              </w:rPr>
              <w:t xml:space="preserve"> Vlada Republike Slovenije na ……… seji dne …….…. sprejela naslednji</w:t>
            </w:r>
            <w:r w:rsidRPr="00587232">
              <w:rPr>
                <w:iCs/>
                <w:sz w:val="20"/>
                <w:szCs w:val="20"/>
              </w:rPr>
              <w:t xml:space="preserve"> </w:t>
            </w:r>
          </w:p>
          <w:p w14:paraId="3C9CBB9F" w14:textId="77777777" w:rsidR="009C2F0F" w:rsidRPr="00587232" w:rsidRDefault="009C2F0F" w:rsidP="00A30751">
            <w:pPr>
              <w:pStyle w:val="Neotevilenodstavek"/>
              <w:spacing w:line="260" w:lineRule="exact"/>
              <w:rPr>
                <w:iCs/>
                <w:sz w:val="20"/>
                <w:szCs w:val="20"/>
              </w:rPr>
            </w:pPr>
          </w:p>
          <w:p w14:paraId="63D6939C" w14:textId="77777777" w:rsidR="009C2F0F" w:rsidRPr="00587232" w:rsidRDefault="009C2F0F" w:rsidP="009C2F0F">
            <w:pPr>
              <w:pStyle w:val="Neotevilenodstavek"/>
              <w:spacing w:line="260" w:lineRule="exact"/>
              <w:jc w:val="center"/>
              <w:rPr>
                <w:b/>
                <w:iCs/>
                <w:color w:val="000000"/>
                <w:sz w:val="20"/>
                <w:szCs w:val="20"/>
              </w:rPr>
            </w:pPr>
            <w:r w:rsidRPr="00587232">
              <w:rPr>
                <w:b/>
                <w:iCs/>
                <w:color w:val="000000"/>
                <w:sz w:val="20"/>
                <w:szCs w:val="20"/>
              </w:rPr>
              <w:t>S K L E P</w:t>
            </w:r>
            <w:r w:rsidR="000A3BA2" w:rsidRPr="00587232">
              <w:rPr>
                <w:b/>
                <w:iCs/>
                <w:color w:val="000000"/>
                <w:sz w:val="20"/>
                <w:szCs w:val="20"/>
              </w:rPr>
              <w:t>:</w:t>
            </w:r>
          </w:p>
          <w:p w14:paraId="39E9A123" w14:textId="77777777" w:rsidR="009C2F0F" w:rsidRPr="00587232" w:rsidRDefault="009C2F0F" w:rsidP="009C2F0F">
            <w:pPr>
              <w:pStyle w:val="Neotevilenodstavek"/>
              <w:spacing w:line="276" w:lineRule="auto"/>
              <w:jc w:val="left"/>
              <w:rPr>
                <w:iCs/>
                <w:color w:val="000000"/>
                <w:sz w:val="20"/>
                <w:szCs w:val="20"/>
              </w:rPr>
            </w:pPr>
          </w:p>
          <w:p w14:paraId="3BC2A64E" w14:textId="61693065" w:rsidR="005A331A" w:rsidRPr="008B1F35" w:rsidRDefault="00A24090" w:rsidP="00E6725E">
            <w:pPr>
              <w:pStyle w:val="Odstavekseznama"/>
              <w:numPr>
                <w:ilvl w:val="0"/>
                <w:numId w:val="32"/>
              </w:numPr>
              <w:autoSpaceDE w:val="0"/>
              <w:autoSpaceDN w:val="0"/>
              <w:adjustRightInd w:val="0"/>
              <w:spacing w:line="240" w:lineRule="atLeast"/>
              <w:jc w:val="both"/>
              <w:rPr>
                <w:rFonts w:ascii="Arial" w:hAnsi="Arial" w:cs="Arial"/>
                <w:bCs/>
                <w:sz w:val="20"/>
                <w:szCs w:val="20"/>
                <w:lang w:eastAsia="sl-SI"/>
              </w:rPr>
            </w:pPr>
            <w:r w:rsidRPr="008F092A">
              <w:rPr>
                <w:rFonts w:ascii="Arial" w:hAnsi="Arial" w:cs="Arial"/>
                <w:bCs/>
                <w:sz w:val="20"/>
                <w:szCs w:val="20"/>
                <w:lang w:eastAsia="sl-SI"/>
              </w:rPr>
              <w:t xml:space="preserve">Vlada Republike Slovenije je </w:t>
            </w:r>
            <w:r w:rsidRPr="008B1F35">
              <w:rPr>
                <w:rFonts w:ascii="Arial" w:hAnsi="Arial" w:cs="Arial"/>
                <w:bCs/>
                <w:sz w:val="20"/>
                <w:szCs w:val="20"/>
                <w:lang w:eastAsia="sl-SI"/>
              </w:rPr>
              <w:t xml:space="preserve">izdala </w:t>
            </w:r>
            <w:r w:rsidR="00E229D6" w:rsidRPr="008B1F35">
              <w:rPr>
                <w:rFonts w:ascii="Arial" w:hAnsi="Arial" w:cs="Arial"/>
                <w:bCs/>
                <w:sz w:val="20"/>
                <w:szCs w:val="20"/>
                <w:lang w:eastAsia="sl-SI"/>
              </w:rPr>
              <w:t>Ob</w:t>
            </w:r>
            <w:r w:rsidR="005A3512" w:rsidRPr="008B1F35">
              <w:rPr>
                <w:rFonts w:ascii="Arial" w:hAnsi="Arial" w:cs="Arial"/>
                <w:bCs/>
                <w:sz w:val="20"/>
                <w:szCs w:val="20"/>
                <w:lang w:eastAsia="sl-SI"/>
              </w:rPr>
              <w:t xml:space="preserve">čini </w:t>
            </w:r>
            <w:r w:rsidR="00E229D6" w:rsidRPr="008B1F35">
              <w:rPr>
                <w:rFonts w:ascii="Arial" w:hAnsi="Arial" w:cs="Arial"/>
                <w:bCs/>
                <w:sz w:val="20"/>
                <w:szCs w:val="20"/>
                <w:lang w:eastAsia="sl-SI"/>
              </w:rPr>
              <w:t xml:space="preserve">Brežice </w:t>
            </w:r>
            <w:r w:rsidRPr="008B1F35">
              <w:rPr>
                <w:rFonts w:ascii="Arial" w:hAnsi="Arial" w:cs="Arial"/>
                <w:bCs/>
                <w:sz w:val="20"/>
                <w:szCs w:val="20"/>
                <w:lang w:eastAsia="sl-SI"/>
              </w:rPr>
              <w:t xml:space="preserve">soglasje za pripravo </w:t>
            </w:r>
            <w:r w:rsidR="00C1077F" w:rsidRPr="008B1F35">
              <w:rPr>
                <w:rFonts w:ascii="Arial" w:hAnsi="Arial" w:cs="Arial"/>
                <w:bCs/>
                <w:sz w:val="20"/>
                <w:szCs w:val="20"/>
                <w:lang w:eastAsia="sl-SI"/>
              </w:rPr>
              <w:t xml:space="preserve">občinskega prostorskega </w:t>
            </w:r>
            <w:r w:rsidR="001B7A85" w:rsidRPr="008B1F35">
              <w:rPr>
                <w:rFonts w:ascii="Arial" w:hAnsi="Arial" w:cs="Arial"/>
                <w:bCs/>
                <w:sz w:val="20"/>
                <w:szCs w:val="20"/>
                <w:lang w:eastAsia="sl-SI"/>
              </w:rPr>
              <w:t>izvedbenega akta</w:t>
            </w:r>
            <w:r w:rsidR="006F421F" w:rsidRPr="008B1F35">
              <w:rPr>
                <w:rFonts w:ascii="Arial" w:hAnsi="Arial" w:cs="Arial"/>
                <w:bCs/>
                <w:sz w:val="20"/>
                <w:szCs w:val="20"/>
                <w:lang w:eastAsia="sl-SI"/>
              </w:rPr>
              <w:t xml:space="preserve"> </w:t>
            </w:r>
            <w:r w:rsidRPr="008B1F35">
              <w:rPr>
                <w:rFonts w:ascii="Arial" w:hAnsi="Arial" w:cs="Arial"/>
                <w:bCs/>
                <w:sz w:val="20"/>
                <w:szCs w:val="20"/>
                <w:lang w:eastAsia="sl-SI"/>
              </w:rPr>
              <w:t xml:space="preserve">v območju </w:t>
            </w:r>
            <w:r w:rsidR="008621B3" w:rsidRPr="008B1F35">
              <w:rPr>
                <w:rFonts w:ascii="Arial" w:hAnsi="Arial" w:cs="Arial"/>
                <w:bCs/>
                <w:sz w:val="20"/>
                <w:szCs w:val="20"/>
                <w:lang w:eastAsia="sl-SI"/>
              </w:rPr>
              <w:t>d</w:t>
            </w:r>
            <w:r w:rsidR="001B0AE9" w:rsidRPr="008B1F35">
              <w:rPr>
                <w:rFonts w:ascii="Arial" w:hAnsi="Arial" w:cs="Arial"/>
                <w:bCs/>
                <w:sz w:val="20"/>
                <w:szCs w:val="20"/>
                <w:lang w:eastAsia="sl-SI"/>
              </w:rPr>
              <w:t xml:space="preserve">ržavnega </w:t>
            </w:r>
            <w:r w:rsidR="0046762A" w:rsidRPr="008B1F35">
              <w:rPr>
                <w:rFonts w:ascii="Arial" w:hAnsi="Arial" w:cs="Arial"/>
                <w:bCs/>
                <w:sz w:val="20"/>
                <w:szCs w:val="20"/>
                <w:lang w:eastAsia="sl-SI"/>
              </w:rPr>
              <w:t>prostorskega</w:t>
            </w:r>
            <w:r w:rsidRPr="008B1F35">
              <w:rPr>
                <w:rFonts w:ascii="Arial" w:hAnsi="Arial" w:cs="Arial"/>
                <w:bCs/>
                <w:sz w:val="20"/>
                <w:szCs w:val="20"/>
                <w:lang w:eastAsia="sl-SI"/>
              </w:rPr>
              <w:t xml:space="preserve"> načrta</w:t>
            </w:r>
            <w:r w:rsidR="008621B3" w:rsidRPr="008B1F35">
              <w:rPr>
                <w:rFonts w:ascii="Arial" w:hAnsi="Arial" w:cs="Arial"/>
                <w:bCs/>
                <w:sz w:val="20"/>
                <w:szCs w:val="20"/>
                <w:lang w:eastAsia="sl-SI"/>
              </w:rPr>
              <w:t xml:space="preserve">, </w:t>
            </w:r>
            <w:r w:rsidR="00BF2EE5" w:rsidRPr="008B1F35">
              <w:rPr>
                <w:rFonts w:ascii="Arial" w:hAnsi="Arial" w:cs="Arial"/>
                <w:bCs/>
                <w:sz w:val="20"/>
                <w:szCs w:val="20"/>
                <w:lang w:eastAsia="sl-SI"/>
              </w:rPr>
              <w:t>sprejetega</w:t>
            </w:r>
            <w:r w:rsidR="008621B3" w:rsidRPr="008B1F35">
              <w:rPr>
                <w:rFonts w:ascii="Arial" w:hAnsi="Arial" w:cs="Arial"/>
                <w:bCs/>
                <w:sz w:val="20"/>
                <w:szCs w:val="20"/>
                <w:lang w:eastAsia="sl-SI"/>
              </w:rPr>
              <w:t xml:space="preserve"> z Uredbo o</w:t>
            </w:r>
            <w:r w:rsidR="0046762A" w:rsidRPr="008B1F35">
              <w:rPr>
                <w:rFonts w:ascii="Arial" w:hAnsi="Arial" w:cs="Arial"/>
                <w:bCs/>
                <w:sz w:val="20"/>
                <w:szCs w:val="20"/>
                <w:lang w:eastAsia="sl-SI"/>
              </w:rPr>
              <w:t xml:space="preserve"> </w:t>
            </w:r>
            <w:r w:rsidR="008F092A" w:rsidRPr="008B1F35">
              <w:rPr>
                <w:rFonts w:ascii="Arial" w:hAnsi="Arial" w:cs="Arial"/>
                <w:bCs/>
                <w:sz w:val="20"/>
                <w:szCs w:val="20"/>
                <w:lang w:eastAsia="sl-SI"/>
              </w:rPr>
              <w:t>državnem prostorskem načrtu za Letališče Cerklje ob Krki (Uradni list RS, št. </w:t>
            </w:r>
            <w:hyperlink r:id="rId19" w:tgtFrame="_blank" w:tooltip="Uredba o državnem prostorskem načrtu za Letališče Cerklje ob Krki" w:history="1">
              <w:r w:rsidR="008F092A" w:rsidRPr="008B1F35">
                <w:rPr>
                  <w:rFonts w:ascii="Arial" w:hAnsi="Arial" w:cs="Arial"/>
                  <w:bCs/>
                  <w:sz w:val="20"/>
                  <w:szCs w:val="20"/>
                  <w:lang w:eastAsia="sl-SI"/>
                </w:rPr>
                <w:t>73/08</w:t>
              </w:r>
            </w:hyperlink>
            <w:r w:rsidR="008F092A" w:rsidRPr="008B1F35">
              <w:rPr>
                <w:rFonts w:ascii="Arial" w:hAnsi="Arial" w:cs="Arial"/>
                <w:bCs/>
                <w:sz w:val="20"/>
                <w:szCs w:val="20"/>
                <w:lang w:eastAsia="sl-SI"/>
              </w:rPr>
              <w:t>, </w:t>
            </w:r>
            <w:hyperlink r:id="rId20" w:tgtFrame="_blank" w:tooltip="Uredba o državnem prostorskem načrtu za gospodarsko središče Feniks v Posavju" w:history="1">
              <w:r w:rsidR="008F092A" w:rsidRPr="008B1F35">
                <w:rPr>
                  <w:rFonts w:ascii="Arial" w:hAnsi="Arial" w:cs="Arial"/>
                  <w:bCs/>
                  <w:sz w:val="20"/>
                  <w:szCs w:val="20"/>
                  <w:lang w:eastAsia="sl-SI"/>
                </w:rPr>
                <w:t>23/12</w:t>
              </w:r>
            </w:hyperlink>
            <w:r w:rsidR="008F092A" w:rsidRPr="008B1F35">
              <w:rPr>
                <w:rFonts w:ascii="Arial" w:hAnsi="Arial" w:cs="Arial"/>
                <w:bCs/>
                <w:sz w:val="20"/>
                <w:szCs w:val="20"/>
                <w:lang w:eastAsia="sl-SI"/>
              </w:rPr>
              <w:t> in </w:t>
            </w:r>
            <w:hyperlink r:id="rId21" w:tgtFrame="_blank" w:tooltip="Uredba o državnem prostorskem načrtu za območje hidroelektrarne Brežice" w:history="1">
              <w:r w:rsidR="008F092A" w:rsidRPr="008B1F35">
                <w:rPr>
                  <w:rFonts w:ascii="Arial" w:hAnsi="Arial" w:cs="Arial"/>
                  <w:bCs/>
                  <w:sz w:val="20"/>
                  <w:szCs w:val="20"/>
                  <w:lang w:eastAsia="sl-SI"/>
                </w:rPr>
                <w:t>50/12</w:t>
              </w:r>
            </w:hyperlink>
            <w:r w:rsidR="008F092A" w:rsidRPr="008B1F35">
              <w:rPr>
                <w:rFonts w:ascii="Arial" w:hAnsi="Arial" w:cs="Arial"/>
                <w:bCs/>
                <w:sz w:val="20"/>
                <w:szCs w:val="20"/>
                <w:lang w:eastAsia="sl-SI"/>
              </w:rPr>
              <w:t xml:space="preserve">), </w:t>
            </w:r>
            <w:r w:rsidRPr="008B1F35">
              <w:rPr>
                <w:rFonts w:ascii="Arial" w:hAnsi="Arial" w:cs="Arial"/>
                <w:bCs/>
                <w:sz w:val="20"/>
                <w:szCs w:val="20"/>
                <w:lang w:eastAsia="sl-SI"/>
              </w:rPr>
              <w:t>na zemljišč</w:t>
            </w:r>
            <w:r w:rsidR="003F16A9" w:rsidRPr="008B1F35">
              <w:rPr>
                <w:rFonts w:ascii="Arial" w:hAnsi="Arial" w:cs="Arial"/>
                <w:bCs/>
                <w:sz w:val="20"/>
                <w:szCs w:val="20"/>
                <w:lang w:eastAsia="sl-SI"/>
              </w:rPr>
              <w:t>i</w:t>
            </w:r>
            <w:r w:rsidR="00B92F5D" w:rsidRPr="008B1F35">
              <w:rPr>
                <w:rFonts w:ascii="Arial" w:hAnsi="Arial" w:cs="Arial"/>
                <w:bCs/>
                <w:sz w:val="20"/>
                <w:szCs w:val="20"/>
                <w:lang w:eastAsia="sl-SI"/>
              </w:rPr>
              <w:t>h</w:t>
            </w:r>
            <w:r w:rsidRPr="008B1F35">
              <w:rPr>
                <w:rFonts w:ascii="Arial" w:hAnsi="Arial" w:cs="Arial"/>
                <w:bCs/>
                <w:sz w:val="20"/>
                <w:szCs w:val="20"/>
                <w:lang w:eastAsia="sl-SI"/>
              </w:rPr>
              <w:t xml:space="preserve"> oziroma del</w:t>
            </w:r>
            <w:r w:rsidR="003F16A9" w:rsidRPr="008B1F35">
              <w:rPr>
                <w:rFonts w:ascii="Arial" w:hAnsi="Arial" w:cs="Arial"/>
                <w:bCs/>
                <w:sz w:val="20"/>
                <w:szCs w:val="20"/>
                <w:lang w:eastAsia="sl-SI"/>
              </w:rPr>
              <w:t>ih</w:t>
            </w:r>
            <w:r w:rsidRPr="008B1F35">
              <w:rPr>
                <w:rFonts w:ascii="Arial" w:hAnsi="Arial" w:cs="Arial"/>
                <w:bCs/>
                <w:sz w:val="20"/>
                <w:szCs w:val="20"/>
                <w:lang w:eastAsia="sl-SI"/>
              </w:rPr>
              <w:t xml:space="preserve"> zemljišč</w:t>
            </w:r>
            <w:r w:rsidR="005E5747">
              <w:rPr>
                <w:rFonts w:ascii="Arial" w:hAnsi="Arial" w:cs="Arial"/>
                <w:bCs/>
                <w:sz w:val="20"/>
                <w:szCs w:val="20"/>
                <w:lang w:eastAsia="sl-SI"/>
              </w:rPr>
              <w:t xml:space="preserve"> s</w:t>
            </w:r>
            <w:r w:rsidR="005A331A" w:rsidRPr="008B1F35">
              <w:rPr>
                <w:rFonts w:ascii="Arial" w:hAnsi="Arial" w:cs="Arial"/>
                <w:bCs/>
                <w:sz w:val="20"/>
                <w:szCs w:val="20"/>
                <w:lang w:eastAsia="sl-SI"/>
              </w:rPr>
              <w:t>:</w:t>
            </w:r>
          </w:p>
          <w:p w14:paraId="732FC5E8" w14:textId="35303937" w:rsidR="00A24090" w:rsidRPr="008B1F35" w:rsidRDefault="00A24090" w:rsidP="00540C77">
            <w:pPr>
              <w:pStyle w:val="Odstavekseznama"/>
              <w:numPr>
                <w:ilvl w:val="0"/>
                <w:numId w:val="41"/>
              </w:numPr>
              <w:autoSpaceDE w:val="0"/>
              <w:autoSpaceDN w:val="0"/>
              <w:adjustRightInd w:val="0"/>
              <w:spacing w:line="240" w:lineRule="atLeast"/>
              <w:jc w:val="both"/>
              <w:rPr>
                <w:rFonts w:ascii="Arial" w:hAnsi="Arial" w:cs="Arial"/>
                <w:bCs/>
                <w:sz w:val="20"/>
                <w:szCs w:val="20"/>
                <w:lang w:eastAsia="sl-SI"/>
              </w:rPr>
            </w:pPr>
            <w:r w:rsidRPr="008B1F35">
              <w:rPr>
                <w:rFonts w:ascii="Arial" w:hAnsi="Arial" w:cs="Arial"/>
                <w:bCs/>
                <w:sz w:val="20"/>
                <w:szCs w:val="20"/>
                <w:lang w:eastAsia="sl-SI"/>
              </w:rPr>
              <w:t>parc. št.</w:t>
            </w:r>
            <w:r w:rsidR="007C1E21" w:rsidRPr="008B1F35">
              <w:rPr>
                <w:rFonts w:ascii="Arial" w:hAnsi="Arial" w:cs="Arial"/>
                <w:bCs/>
                <w:sz w:val="20"/>
                <w:szCs w:val="20"/>
                <w:lang w:eastAsia="sl-SI"/>
              </w:rPr>
              <w:t xml:space="preserve"> </w:t>
            </w:r>
            <w:r w:rsidR="005A331A" w:rsidRPr="008B1F35">
              <w:rPr>
                <w:rFonts w:ascii="Arial" w:hAnsi="Arial" w:cs="Arial"/>
                <w:sz w:val="20"/>
                <w:szCs w:val="20"/>
              </w:rPr>
              <w:t xml:space="preserve">4348/1, 4349/3 in 4349/4, </w:t>
            </w:r>
            <w:r w:rsidR="007C1E21" w:rsidRPr="008B1F35">
              <w:rPr>
                <w:rFonts w:ascii="Arial" w:hAnsi="Arial" w:cs="Arial"/>
                <w:bCs/>
                <w:sz w:val="20"/>
                <w:szCs w:val="20"/>
                <w:lang w:eastAsia="sl-SI"/>
              </w:rPr>
              <w:t xml:space="preserve">vsa k. o. </w:t>
            </w:r>
            <w:r w:rsidR="005A331A" w:rsidRPr="008B1F35">
              <w:rPr>
                <w:rFonts w:ascii="Arial" w:hAnsi="Arial" w:cs="Arial"/>
                <w:bCs/>
                <w:sz w:val="20"/>
                <w:szCs w:val="20"/>
                <w:lang w:eastAsia="sl-SI"/>
              </w:rPr>
              <w:t>Krška vas (1301)</w:t>
            </w:r>
            <w:r w:rsidR="00424AD5" w:rsidRPr="008B1F35">
              <w:rPr>
                <w:rFonts w:ascii="Arial" w:hAnsi="Arial" w:cs="Arial"/>
                <w:bCs/>
                <w:sz w:val="20"/>
                <w:szCs w:val="20"/>
                <w:lang w:eastAsia="sl-SI"/>
              </w:rPr>
              <w:t>, in</w:t>
            </w:r>
          </w:p>
          <w:p w14:paraId="411B1580" w14:textId="00775C35" w:rsidR="005A331A" w:rsidRPr="008B1F35" w:rsidRDefault="005A331A" w:rsidP="00540C77">
            <w:pPr>
              <w:pStyle w:val="Odstavekseznama"/>
              <w:numPr>
                <w:ilvl w:val="0"/>
                <w:numId w:val="41"/>
              </w:numPr>
              <w:autoSpaceDE w:val="0"/>
              <w:autoSpaceDN w:val="0"/>
              <w:adjustRightInd w:val="0"/>
              <w:spacing w:line="240" w:lineRule="atLeast"/>
              <w:jc w:val="both"/>
              <w:rPr>
                <w:rFonts w:ascii="Arial" w:hAnsi="Arial" w:cs="Arial"/>
                <w:bCs/>
                <w:sz w:val="20"/>
                <w:szCs w:val="20"/>
                <w:lang w:eastAsia="sl-SI"/>
              </w:rPr>
            </w:pPr>
            <w:r w:rsidRPr="008B1F35">
              <w:rPr>
                <w:rFonts w:ascii="Arial" w:hAnsi="Arial" w:cs="Arial"/>
                <w:bCs/>
                <w:sz w:val="20"/>
                <w:szCs w:val="20"/>
                <w:lang w:eastAsia="sl-SI"/>
              </w:rPr>
              <w:t xml:space="preserve">parc. št. </w:t>
            </w:r>
            <w:r w:rsidRPr="008B1F35">
              <w:rPr>
                <w:rFonts w:ascii="Arial" w:hAnsi="Arial" w:cs="Arial"/>
                <w:sz w:val="20"/>
                <w:szCs w:val="20"/>
              </w:rPr>
              <w:t>1/405, 1/406, 207/9 in 238/2, vsa k. o. Trnje (1298).</w:t>
            </w:r>
          </w:p>
          <w:p w14:paraId="0AC8587C" w14:textId="77777777" w:rsidR="00A24090" w:rsidRPr="008B1F35" w:rsidRDefault="00A24090" w:rsidP="00BA7E8E">
            <w:pPr>
              <w:pStyle w:val="Odstavekseznama"/>
              <w:autoSpaceDE w:val="0"/>
              <w:autoSpaceDN w:val="0"/>
              <w:adjustRightInd w:val="0"/>
              <w:spacing w:line="240" w:lineRule="atLeast"/>
              <w:jc w:val="both"/>
              <w:rPr>
                <w:rFonts w:ascii="Arial" w:hAnsi="Arial" w:cs="Arial"/>
                <w:bCs/>
                <w:sz w:val="20"/>
                <w:szCs w:val="20"/>
                <w:lang w:eastAsia="sl-SI"/>
              </w:rPr>
            </w:pPr>
          </w:p>
          <w:p w14:paraId="78E4FEAC" w14:textId="12DF4ADF" w:rsidR="001B7A85" w:rsidRPr="008B1F35" w:rsidRDefault="001B7A85" w:rsidP="0082093D">
            <w:pPr>
              <w:pStyle w:val="Odstavekseznama"/>
              <w:numPr>
                <w:ilvl w:val="0"/>
                <w:numId w:val="32"/>
              </w:numPr>
              <w:autoSpaceDE w:val="0"/>
              <w:autoSpaceDN w:val="0"/>
              <w:adjustRightInd w:val="0"/>
              <w:spacing w:line="240" w:lineRule="atLeast"/>
              <w:jc w:val="both"/>
              <w:rPr>
                <w:rFonts w:ascii="Arial" w:hAnsi="Arial" w:cs="Arial"/>
                <w:bCs/>
                <w:sz w:val="20"/>
                <w:szCs w:val="20"/>
                <w:lang w:eastAsia="sl-SI"/>
              </w:rPr>
            </w:pPr>
            <w:r w:rsidRPr="008B1F35">
              <w:rPr>
                <w:rFonts w:ascii="Arial" w:hAnsi="Arial" w:cs="Arial"/>
                <w:bCs/>
                <w:sz w:val="20"/>
                <w:szCs w:val="20"/>
                <w:lang w:eastAsia="sl-SI"/>
              </w:rPr>
              <w:t xml:space="preserve">Vlada Republike Slovenije je izdala Občini Brežice soglasje za pripravo občinskega prostorskega izvedbenega akta v območju državnega prostorskega načrta, sprejetega z Uredbo o </w:t>
            </w:r>
            <w:r w:rsidR="00CB184E" w:rsidRPr="008B1F35">
              <w:rPr>
                <w:rFonts w:ascii="Arial" w:hAnsi="Arial" w:cs="Arial"/>
                <w:bCs/>
                <w:sz w:val="20"/>
                <w:szCs w:val="20"/>
                <w:lang w:eastAsia="sl-SI"/>
              </w:rPr>
              <w:t>lokacijskem načrtu za avtocesto na odseku Krška vas-Obrežje (Uradni list RS, št. </w:t>
            </w:r>
            <w:hyperlink r:id="rId22" w:tgtFrame="_blank" w:tooltip="Uredba o lokacijskem načrtu za avtocesto na odseku Krška vas-Obrežje" w:history="1">
              <w:r w:rsidR="00CB184E" w:rsidRPr="008B1F35">
                <w:rPr>
                  <w:rFonts w:ascii="Arial" w:hAnsi="Arial" w:cs="Arial"/>
                  <w:bCs/>
                  <w:sz w:val="20"/>
                  <w:szCs w:val="20"/>
                  <w:lang w:eastAsia="sl-SI"/>
                </w:rPr>
                <w:t>34/01</w:t>
              </w:r>
            </w:hyperlink>
            <w:r w:rsidR="00CB184E" w:rsidRPr="008B1F35">
              <w:rPr>
                <w:rFonts w:ascii="Arial" w:hAnsi="Arial" w:cs="Arial"/>
                <w:bCs/>
                <w:sz w:val="20"/>
                <w:szCs w:val="20"/>
                <w:lang w:eastAsia="sl-SI"/>
              </w:rPr>
              <w:t>, </w:t>
            </w:r>
            <w:hyperlink r:id="rId23" w:tgtFrame="_blank" w:tooltip="Uredba o dopolnitvah uredbe o lokacijskem načrtu za avtocesto na odseku Krška vas - Obrežje" w:history="1">
              <w:r w:rsidR="00CB184E" w:rsidRPr="008B1F35">
                <w:rPr>
                  <w:rFonts w:ascii="Arial" w:hAnsi="Arial" w:cs="Arial"/>
                  <w:bCs/>
                  <w:sz w:val="20"/>
                  <w:szCs w:val="20"/>
                  <w:lang w:eastAsia="sl-SI"/>
                </w:rPr>
                <w:t>23/02</w:t>
              </w:r>
            </w:hyperlink>
            <w:r w:rsidR="00CB184E" w:rsidRPr="008B1F35">
              <w:rPr>
                <w:rFonts w:ascii="Arial" w:hAnsi="Arial" w:cs="Arial"/>
                <w:bCs/>
                <w:sz w:val="20"/>
                <w:szCs w:val="20"/>
                <w:lang w:eastAsia="sl-SI"/>
              </w:rPr>
              <w:t> in </w:t>
            </w:r>
            <w:hyperlink r:id="rId24" w:tgtFrame="_blank" w:tooltip="Uredba o državnem prostorskem načrtu za območje hidroelektrarne Brežice" w:history="1">
              <w:r w:rsidR="00CB184E" w:rsidRPr="008B1F35">
                <w:rPr>
                  <w:rFonts w:ascii="Arial" w:hAnsi="Arial" w:cs="Arial"/>
                  <w:bCs/>
                  <w:sz w:val="20"/>
                  <w:szCs w:val="20"/>
                  <w:lang w:eastAsia="sl-SI"/>
                </w:rPr>
                <w:t>50/12</w:t>
              </w:r>
            </w:hyperlink>
            <w:r w:rsidR="00CB184E" w:rsidRPr="008B1F35">
              <w:rPr>
                <w:rFonts w:ascii="Arial" w:hAnsi="Arial" w:cs="Arial"/>
                <w:bCs/>
                <w:sz w:val="20"/>
                <w:szCs w:val="20"/>
                <w:lang w:eastAsia="sl-SI"/>
              </w:rPr>
              <w:t xml:space="preserve">), </w:t>
            </w:r>
            <w:r w:rsidRPr="008B1F35">
              <w:rPr>
                <w:rFonts w:ascii="Arial" w:hAnsi="Arial" w:cs="Arial"/>
                <w:bCs/>
                <w:sz w:val="20"/>
                <w:szCs w:val="20"/>
                <w:lang w:eastAsia="sl-SI"/>
              </w:rPr>
              <w:t>na zemljiščih oziroma delih zemljišč</w:t>
            </w:r>
            <w:r w:rsidR="005A331A" w:rsidRPr="008B1F35">
              <w:rPr>
                <w:rFonts w:ascii="Arial" w:hAnsi="Arial" w:cs="Arial"/>
                <w:bCs/>
                <w:sz w:val="20"/>
                <w:szCs w:val="20"/>
                <w:lang w:eastAsia="sl-SI"/>
              </w:rPr>
              <w:t xml:space="preserve"> s </w:t>
            </w:r>
            <w:r w:rsidRPr="008B1F35">
              <w:rPr>
                <w:rFonts w:ascii="Arial" w:hAnsi="Arial" w:cs="Arial"/>
                <w:bCs/>
                <w:sz w:val="20"/>
                <w:szCs w:val="20"/>
                <w:lang w:eastAsia="sl-SI"/>
              </w:rPr>
              <w:t xml:space="preserve">parc. št. </w:t>
            </w:r>
            <w:r w:rsidR="008B1F35" w:rsidRPr="008B1F35">
              <w:rPr>
                <w:rFonts w:ascii="Arial" w:hAnsi="Arial" w:cs="Arial"/>
                <w:bCs/>
                <w:sz w:val="20"/>
                <w:szCs w:val="20"/>
                <w:lang w:eastAsia="sl-SI"/>
              </w:rPr>
              <w:t>64/8, 66/3, 66/4, 66/9, 66/10, 66/11, 66/12, 66/13, 67/1, 68/2, 68/20, 69/1, 69/5, 69/6, 69/7, 70/5, 70/26, 70/27, 70/38, 70/40, 70/41, 70/42, 70/43, 70/44, 1882/54, 1898/8, 1921, 2586, 2588 in 2597</w:t>
            </w:r>
            <w:r w:rsidRPr="008B1F35">
              <w:rPr>
                <w:rFonts w:ascii="Arial" w:hAnsi="Arial" w:cs="Arial"/>
                <w:bCs/>
                <w:sz w:val="20"/>
                <w:szCs w:val="20"/>
                <w:lang w:eastAsia="sl-SI"/>
              </w:rPr>
              <w:t xml:space="preserve">, vsa </w:t>
            </w:r>
            <w:r w:rsidR="005E5747">
              <w:rPr>
                <w:rFonts w:ascii="Arial" w:hAnsi="Arial" w:cs="Arial"/>
                <w:bCs/>
                <w:sz w:val="20"/>
                <w:szCs w:val="20"/>
                <w:lang w:eastAsia="sl-SI"/>
              </w:rPr>
              <w:t xml:space="preserve">v </w:t>
            </w:r>
            <w:r w:rsidRPr="008B1F35">
              <w:rPr>
                <w:rFonts w:ascii="Arial" w:hAnsi="Arial" w:cs="Arial"/>
                <w:bCs/>
                <w:sz w:val="20"/>
                <w:szCs w:val="20"/>
                <w:lang w:eastAsia="sl-SI"/>
              </w:rPr>
              <w:t xml:space="preserve">k. o. </w:t>
            </w:r>
            <w:r w:rsidR="005A331A" w:rsidRPr="008B1F35">
              <w:rPr>
                <w:rFonts w:ascii="Arial" w:hAnsi="Arial" w:cs="Arial"/>
                <w:bCs/>
                <w:sz w:val="20"/>
                <w:szCs w:val="20"/>
                <w:lang w:eastAsia="sl-SI"/>
              </w:rPr>
              <w:t>Čatež</w:t>
            </w:r>
            <w:r w:rsidRPr="008B1F35">
              <w:rPr>
                <w:rFonts w:ascii="Arial" w:hAnsi="Arial" w:cs="Arial"/>
                <w:bCs/>
                <w:sz w:val="20"/>
                <w:szCs w:val="20"/>
                <w:lang w:eastAsia="sl-SI"/>
              </w:rPr>
              <w:t xml:space="preserve"> (</w:t>
            </w:r>
            <w:r w:rsidR="005A331A" w:rsidRPr="008B1F35">
              <w:rPr>
                <w:rFonts w:ascii="Arial" w:hAnsi="Arial" w:cs="Arial"/>
                <w:bCs/>
                <w:sz w:val="20"/>
                <w:szCs w:val="20"/>
                <w:lang w:eastAsia="sl-SI"/>
              </w:rPr>
              <w:t>1306</w:t>
            </w:r>
            <w:r w:rsidRPr="008B1F35">
              <w:rPr>
                <w:rFonts w:ascii="Arial" w:hAnsi="Arial" w:cs="Arial"/>
                <w:bCs/>
                <w:sz w:val="20"/>
                <w:szCs w:val="20"/>
                <w:lang w:eastAsia="sl-SI"/>
              </w:rPr>
              <w:t>).</w:t>
            </w:r>
          </w:p>
          <w:p w14:paraId="246C6904" w14:textId="7EEE1819" w:rsidR="00A719DC" w:rsidRPr="0049102A" w:rsidRDefault="00A719DC" w:rsidP="0049102A">
            <w:pPr>
              <w:pStyle w:val="Odstavekseznama"/>
              <w:rPr>
                <w:rFonts w:ascii="Arial" w:hAnsi="Arial" w:cs="Arial"/>
                <w:bCs/>
                <w:sz w:val="20"/>
                <w:szCs w:val="20"/>
                <w:lang w:eastAsia="sl-SI"/>
              </w:rPr>
            </w:pPr>
          </w:p>
          <w:p w14:paraId="76F4B263" w14:textId="517ADB4B" w:rsidR="00A719DC" w:rsidRPr="00587232" w:rsidRDefault="00A719DC" w:rsidP="00A24090">
            <w:pPr>
              <w:pStyle w:val="Odstavekseznama"/>
              <w:numPr>
                <w:ilvl w:val="0"/>
                <w:numId w:val="32"/>
              </w:numPr>
              <w:autoSpaceDE w:val="0"/>
              <w:autoSpaceDN w:val="0"/>
              <w:adjustRightInd w:val="0"/>
              <w:spacing w:line="240" w:lineRule="atLeast"/>
              <w:jc w:val="both"/>
              <w:rPr>
                <w:rFonts w:ascii="Arial" w:hAnsi="Arial" w:cs="Arial"/>
                <w:bCs/>
                <w:sz w:val="20"/>
                <w:szCs w:val="20"/>
                <w:lang w:eastAsia="sl-SI"/>
              </w:rPr>
            </w:pPr>
            <w:r w:rsidRPr="00A719DC">
              <w:rPr>
                <w:rFonts w:ascii="Arial" w:hAnsi="Arial" w:cs="Arial"/>
                <w:bCs/>
                <w:sz w:val="20"/>
                <w:szCs w:val="20"/>
                <w:lang w:eastAsia="sl-SI"/>
              </w:rPr>
              <w:t>Občina Brežice po</w:t>
            </w:r>
            <w:r>
              <w:rPr>
                <w:rFonts w:ascii="Arial" w:hAnsi="Arial" w:cs="Arial"/>
                <w:bCs/>
                <w:sz w:val="20"/>
                <w:szCs w:val="20"/>
                <w:lang w:eastAsia="sl-SI"/>
              </w:rPr>
              <w:t xml:space="preserve"> </w:t>
            </w:r>
            <w:r w:rsidRPr="00A719DC">
              <w:rPr>
                <w:rFonts w:ascii="Arial" w:hAnsi="Arial" w:cs="Arial"/>
                <w:bCs/>
                <w:sz w:val="20"/>
                <w:szCs w:val="20"/>
                <w:lang w:eastAsia="sl-SI"/>
              </w:rPr>
              <w:t>sprejemu občinskega prostorskega akta, s katerim bo načrtovala v območju državnih</w:t>
            </w:r>
            <w:r>
              <w:rPr>
                <w:rFonts w:ascii="Arial" w:hAnsi="Arial" w:cs="Arial"/>
                <w:bCs/>
                <w:sz w:val="20"/>
                <w:szCs w:val="20"/>
                <w:lang w:eastAsia="sl-SI"/>
              </w:rPr>
              <w:t xml:space="preserve"> </w:t>
            </w:r>
            <w:r w:rsidRPr="00A719DC">
              <w:rPr>
                <w:rFonts w:ascii="Arial" w:hAnsi="Arial" w:cs="Arial"/>
                <w:bCs/>
                <w:sz w:val="20"/>
                <w:szCs w:val="20"/>
                <w:lang w:eastAsia="sl-SI"/>
              </w:rPr>
              <w:t>prostorskih načrtov iz 1. in 2. točke tega sklepa, pošlje izvod tega akta Vladi Republike</w:t>
            </w:r>
            <w:r>
              <w:rPr>
                <w:rFonts w:ascii="Arial" w:hAnsi="Arial" w:cs="Arial"/>
                <w:bCs/>
                <w:sz w:val="20"/>
                <w:szCs w:val="20"/>
                <w:lang w:eastAsia="sl-SI"/>
              </w:rPr>
              <w:t xml:space="preserve"> </w:t>
            </w:r>
            <w:r w:rsidRPr="00A719DC">
              <w:rPr>
                <w:rFonts w:ascii="Arial" w:hAnsi="Arial" w:cs="Arial"/>
                <w:bCs/>
                <w:sz w:val="20"/>
                <w:szCs w:val="20"/>
                <w:lang w:eastAsia="sl-SI"/>
              </w:rPr>
              <w:t>Slovenije.</w:t>
            </w:r>
          </w:p>
          <w:p w14:paraId="7C665D57" w14:textId="77777777" w:rsidR="00A24090" w:rsidRPr="00587232" w:rsidRDefault="00A24090" w:rsidP="00A24090">
            <w:pPr>
              <w:pStyle w:val="Odstavekseznama"/>
              <w:rPr>
                <w:rFonts w:cs="Arial"/>
                <w:bCs/>
                <w:szCs w:val="20"/>
                <w:lang w:eastAsia="sl-SI"/>
              </w:rPr>
            </w:pPr>
          </w:p>
          <w:p w14:paraId="0C857D45" w14:textId="77777777" w:rsidR="0037006D" w:rsidRPr="00587232" w:rsidRDefault="0037006D" w:rsidP="0037006D">
            <w:pPr>
              <w:pStyle w:val="Odstavekseznama"/>
              <w:numPr>
                <w:ilvl w:val="0"/>
                <w:numId w:val="32"/>
              </w:numPr>
              <w:autoSpaceDE w:val="0"/>
              <w:autoSpaceDN w:val="0"/>
              <w:adjustRightInd w:val="0"/>
              <w:spacing w:line="240" w:lineRule="atLeast"/>
              <w:jc w:val="both"/>
              <w:rPr>
                <w:rFonts w:ascii="Arial" w:hAnsi="Arial" w:cs="Arial"/>
                <w:bCs/>
                <w:sz w:val="20"/>
                <w:szCs w:val="20"/>
                <w:lang w:eastAsia="sl-SI"/>
              </w:rPr>
            </w:pPr>
            <w:r w:rsidRPr="00587232">
              <w:rPr>
                <w:rFonts w:ascii="Arial" w:hAnsi="Arial" w:cs="Arial"/>
                <w:bCs/>
                <w:sz w:val="20"/>
                <w:szCs w:val="20"/>
                <w:lang w:eastAsia="sl-SI"/>
              </w:rPr>
              <w:t xml:space="preserve">Ta </w:t>
            </w:r>
            <w:r w:rsidRPr="00587232">
              <w:rPr>
                <w:rFonts w:ascii="Arial" w:hAnsi="Arial" w:cs="Arial"/>
                <w:iCs/>
                <w:sz w:val="20"/>
                <w:szCs w:val="20"/>
              </w:rPr>
              <w:t>sklep</w:t>
            </w:r>
            <w:r w:rsidRPr="00587232">
              <w:rPr>
                <w:rFonts w:ascii="Arial" w:hAnsi="Arial" w:cs="Arial"/>
                <w:bCs/>
                <w:sz w:val="20"/>
                <w:szCs w:val="20"/>
                <w:lang w:eastAsia="sl-SI"/>
              </w:rPr>
              <w:t xml:space="preserve"> se objavi v prostorskem informacijskem sistemu.</w:t>
            </w:r>
          </w:p>
          <w:p w14:paraId="32EAF39F" w14:textId="77777777" w:rsidR="00037134" w:rsidRPr="00C95F9F" w:rsidRDefault="00EF5116" w:rsidP="00037134">
            <w:pPr>
              <w:pStyle w:val="Neotevilenodstavek"/>
              <w:spacing w:line="276" w:lineRule="auto"/>
              <w:ind w:left="360"/>
              <w:jc w:val="left"/>
              <w:rPr>
                <w:iCs/>
                <w:color w:val="000000"/>
                <w:sz w:val="20"/>
                <w:szCs w:val="20"/>
              </w:rPr>
            </w:pPr>
            <w:r w:rsidRPr="00587232">
              <w:rPr>
                <w:rFonts w:ascii="Tms Rmn" w:hAnsi="Tms Rmn" w:cs="Tms Rmn"/>
                <w:color w:val="000000"/>
              </w:rPr>
              <w:t xml:space="preserve">                    </w:t>
            </w:r>
          </w:p>
          <w:p w14:paraId="7A90E1A4" w14:textId="77777777" w:rsidR="00037134" w:rsidRPr="00C95F9F" w:rsidRDefault="00037134" w:rsidP="00037134">
            <w:pPr>
              <w:tabs>
                <w:tab w:val="left" w:pos="7920"/>
              </w:tabs>
              <w:suppressAutoHyphens w:val="0"/>
              <w:autoSpaceDE w:val="0"/>
              <w:autoSpaceDN w:val="0"/>
              <w:adjustRightInd w:val="0"/>
              <w:spacing w:line="276" w:lineRule="auto"/>
              <w:ind w:left="3400"/>
              <w:jc w:val="center"/>
              <w:rPr>
                <w:rFonts w:ascii="Arial" w:hAnsi="Arial" w:cs="Arial"/>
                <w:color w:val="000000"/>
                <w:sz w:val="20"/>
                <w:szCs w:val="20"/>
                <w:lang w:eastAsia="en-US"/>
              </w:rPr>
            </w:pPr>
            <w:r w:rsidRPr="00C95F9F">
              <w:rPr>
                <w:rFonts w:ascii="Tms Rmn" w:hAnsi="Tms Rmn" w:cs="Tms Rmn"/>
                <w:color w:val="000000"/>
              </w:rPr>
              <w:t xml:space="preserve">                    </w:t>
            </w:r>
            <w:r w:rsidRPr="00C95F9F">
              <w:rPr>
                <w:rFonts w:ascii="Arial" w:hAnsi="Arial" w:cs="Arial"/>
                <w:color w:val="000000"/>
                <w:sz w:val="20"/>
                <w:szCs w:val="20"/>
                <w:lang w:eastAsia="en-US"/>
              </w:rPr>
              <w:t>mag. Janja Garvas</w:t>
            </w:r>
          </w:p>
          <w:p w14:paraId="232D4A57" w14:textId="77777777" w:rsidR="00037134" w:rsidRPr="00C95F9F" w:rsidRDefault="00037134" w:rsidP="00037134">
            <w:pPr>
              <w:tabs>
                <w:tab w:val="left" w:pos="7920"/>
              </w:tabs>
              <w:suppressAutoHyphens w:val="0"/>
              <w:autoSpaceDE w:val="0"/>
              <w:autoSpaceDN w:val="0"/>
              <w:adjustRightInd w:val="0"/>
              <w:spacing w:line="276" w:lineRule="auto"/>
              <w:ind w:left="3400" w:right="802"/>
              <w:jc w:val="right"/>
              <w:rPr>
                <w:rFonts w:ascii="Arial" w:hAnsi="Arial" w:cs="Arial"/>
                <w:color w:val="000000"/>
                <w:sz w:val="20"/>
                <w:szCs w:val="20"/>
                <w:lang w:val="de-AT" w:eastAsia="en-US"/>
              </w:rPr>
            </w:pPr>
            <w:r w:rsidRPr="00C95F9F">
              <w:rPr>
                <w:rFonts w:ascii="Arial" w:hAnsi="Arial" w:cs="Arial"/>
                <w:color w:val="000000"/>
                <w:sz w:val="20"/>
                <w:szCs w:val="20"/>
                <w:lang w:val="de-AT" w:eastAsia="en-US"/>
              </w:rPr>
              <w:t>GENERALNA SEKRETARKA</w:t>
            </w:r>
          </w:p>
          <w:p w14:paraId="7A7A35C8" w14:textId="1B89A587" w:rsidR="009C2F0F" w:rsidRPr="00587232" w:rsidRDefault="009C2F0F" w:rsidP="00EF5116">
            <w:pPr>
              <w:pStyle w:val="Neotevilenodstavek"/>
              <w:spacing w:before="0" w:after="0" w:line="260" w:lineRule="exact"/>
              <w:ind w:left="720"/>
              <w:jc w:val="center"/>
              <w:rPr>
                <w:color w:val="000000"/>
                <w:sz w:val="20"/>
                <w:szCs w:val="20"/>
              </w:rPr>
            </w:pPr>
          </w:p>
          <w:p w14:paraId="2F6D273C" w14:textId="77777777" w:rsidR="00930EE1" w:rsidRDefault="00930EE1" w:rsidP="0037006D">
            <w:pPr>
              <w:ind w:left="567" w:hanging="567"/>
              <w:jc w:val="both"/>
              <w:outlineLvl w:val="0"/>
              <w:rPr>
                <w:rFonts w:ascii="Arial" w:hAnsi="Arial" w:cs="Arial"/>
                <w:bCs/>
                <w:sz w:val="20"/>
                <w:szCs w:val="20"/>
                <w:lang w:eastAsia="sl-SI"/>
              </w:rPr>
            </w:pPr>
          </w:p>
          <w:p w14:paraId="3D6E2F72" w14:textId="0C443335" w:rsidR="0037006D" w:rsidRPr="00587232" w:rsidRDefault="0037006D" w:rsidP="0037006D">
            <w:pPr>
              <w:ind w:left="567" w:hanging="567"/>
              <w:jc w:val="both"/>
              <w:outlineLvl w:val="0"/>
              <w:rPr>
                <w:rFonts w:ascii="Arial" w:hAnsi="Arial" w:cs="Arial"/>
                <w:bCs/>
                <w:sz w:val="20"/>
                <w:szCs w:val="20"/>
                <w:lang w:eastAsia="sl-SI"/>
              </w:rPr>
            </w:pPr>
            <w:r w:rsidRPr="00587232">
              <w:rPr>
                <w:rFonts w:ascii="Arial" w:hAnsi="Arial" w:cs="Arial"/>
                <w:bCs/>
                <w:sz w:val="20"/>
                <w:szCs w:val="20"/>
                <w:lang w:eastAsia="sl-SI"/>
              </w:rPr>
              <w:lastRenderedPageBreak/>
              <w:t xml:space="preserve">Prejmejo: </w:t>
            </w:r>
          </w:p>
          <w:p w14:paraId="471EF092" w14:textId="57C040BB" w:rsidR="0037006D" w:rsidRPr="00F000F1" w:rsidRDefault="00E229D6" w:rsidP="00703D0F">
            <w:pPr>
              <w:pStyle w:val="Telobesedila"/>
              <w:numPr>
                <w:ilvl w:val="0"/>
                <w:numId w:val="36"/>
              </w:numPr>
              <w:suppressAutoHyphens w:val="0"/>
              <w:spacing w:after="0"/>
              <w:ind w:right="-1"/>
              <w:jc w:val="both"/>
              <w:rPr>
                <w:rFonts w:ascii="Arial" w:hAnsi="Arial" w:cs="Arial"/>
                <w:bCs/>
                <w:sz w:val="20"/>
                <w:szCs w:val="20"/>
                <w:lang w:eastAsia="sl-SI"/>
              </w:rPr>
            </w:pPr>
            <w:r w:rsidRPr="00F000F1">
              <w:rPr>
                <w:rFonts w:ascii="Arial" w:hAnsi="Arial" w:cs="Arial"/>
                <w:bCs/>
                <w:sz w:val="20"/>
                <w:szCs w:val="20"/>
                <w:lang w:eastAsia="sl-SI"/>
              </w:rPr>
              <w:t>Občina Brežice</w:t>
            </w:r>
            <w:r w:rsidR="0037006D" w:rsidRPr="00F000F1">
              <w:rPr>
                <w:rFonts w:ascii="Arial" w:hAnsi="Arial" w:cs="Arial"/>
                <w:bCs/>
                <w:sz w:val="20"/>
                <w:szCs w:val="20"/>
                <w:lang w:eastAsia="sl-SI"/>
              </w:rPr>
              <w:t xml:space="preserve"> </w:t>
            </w:r>
            <w:r w:rsidR="00F000F1" w:rsidRPr="00F000F1">
              <w:rPr>
                <w:rFonts w:ascii="Arial" w:hAnsi="Arial" w:cs="Arial"/>
                <w:bCs/>
                <w:sz w:val="20"/>
                <w:szCs w:val="20"/>
                <w:lang w:eastAsia="sl-SI"/>
              </w:rPr>
              <w:t>(</w:t>
            </w:r>
            <w:hyperlink r:id="rId25" w:history="1">
              <w:r w:rsidR="00F000F1" w:rsidRPr="00F000F1">
                <w:rPr>
                  <w:rStyle w:val="Hiperpovezava"/>
                  <w:rFonts w:ascii="Arial" w:hAnsi="Arial" w:cs="Arial"/>
                  <w:bCs/>
                  <w:sz w:val="20"/>
                  <w:szCs w:val="20"/>
                  <w:lang w:eastAsia="sl-SI"/>
                </w:rPr>
                <w:t>obcina.brezice@brezice.si</w:t>
              </w:r>
            </w:hyperlink>
            <w:r w:rsidR="0037006D" w:rsidRPr="00F000F1">
              <w:rPr>
                <w:rFonts w:ascii="Arial" w:hAnsi="Arial" w:cs="Arial"/>
                <w:bCs/>
                <w:sz w:val="20"/>
                <w:szCs w:val="20"/>
                <w:lang w:eastAsia="sl-SI"/>
              </w:rPr>
              <w:t xml:space="preserve">), </w:t>
            </w:r>
            <w:r w:rsidR="00F000F1" w:rsidRPr="00F000F1">
              <w:rPr>
                <w:rFonts w:ascii="Arial" w:hAnsi="Arial" w:cs="Arial"/>
                <w:bCs/>
                <w:sz w:val="20"/>
                <w:szCs w:val="20"/>
                <w:lang w:eastAsia="sl-SI"/>
              </w:rPr>
              <w:t>Cesta prvih borcev 18</w:t>
            </w:r>
            <w:r w:rsidR="00703D0F" w:rsidRPr="00F000F1">
              <w:rPr>
                <w:rFonts w:ascii="Arial" w:hAnsi="Arial" w:cs="Arial"/>
                <w:bCs/>
                <w:sz w:val="20"/>
                <w:szCs w:val="20"/>
                <w:lang w:eastAsia="sl-SI"/>
              </w:rPr>
              <w:t xml:space="preserve">, </w:t>
            </w:r>
            <w:r w:rsidR="00F000F1" w:rsidRPr="00F000F1">
              <w:rPr>
                <w:rFonts w:ascii="Arial" w:hAnsi="Arial" w:cs="Arial"/>
                <w:bCs/>
                <w:sz w:val="20"/>
                <w:szCs w:val="20"/>
                <w:lang w:eastAsia="sl-SI"/>
              </w:rPr>
              <w:t>8250 Brežice</w:t>
            </w:r>
            <w:r w:rsidR="00833CF9" w:rsidRPr="00F000F1">
              <w:rPr>
                <w:rFonts w:ascii="Arial" w:hAnsi="Arial" w:cs="Arial"/>
                <w:bCs/>
                <w:sz w:val="20"/>
                <w:szCs w:val="20"/>
                <w:lang w:eastAsia="sl-SI"/>
              </w:rPr>
              <w:t>;</w:t>
            </w:r>
          </w:p>
          <w:p w14:paraId="08FFE7CF" w14:textId="4AF8586A" w:rsidR="0037006D" w:rsidRPr="00F43E40" w:rsidRDefault="0037006D" w:rsidP="0037006D">
            <w:pPr>
              <w:pStyle w:val="Telobesedila"/>
              <w:numPr>
                <w:ilvl w:val="0"/>
                <w:numId w:val="36"/>
              </w:numPr>
              <w:suppressAutoHyphens w:val="0"/>
              <w:spacing w:after="0"/>
              <w:ind w:right="-1"/>
              <w:jc w:val="both"/>
              <w:rPr>
                <w:rFonts w:ascii="Arial" w:hAnsi="Arial" w:cs="Arial"/>
                <w:bCs/>
                <w:sz w:val="20"/>
                <w:szCs w:val="20"/>
                <w:lang w:eastAsia="sl-SI"/>
              </w:rPr>
            </w:pPr>
            <w:r w:rsidRPr="00587232">
              <w:rPr>
                <w:rFonts w:ascii="Arial" w:hAnsi="Arial" w:cs="Arial"/>
                <w:bCs/>
                <w:sz w:val="20"/>
                <w:szCs w:val="20"/>
                <w:lang w:eastAsia="sl-SI"/>
              </w:rPr>
              <w:t xml:space="preserve">Ministrstvo za </w:t>
            </w:r>
            <w:r w:rsidR="00226DBC">
              <w:rPr>
                <w:rFonts w:ascii="Arial" w:hAnsi="Arial" w:cs="Arial"/>
                <w:bCs/>
                <w:sz w:val="20"/>
                <w:szCs w:val="20"/>
                <w:lang w:eastAsia="sl-SI"/>
              </w:rPr>
              <w:t>okolje</w:t>
            </w:r>
            <w:r w:rsidRPr="00587232">
              <w:rPr>
                <w:rFonts w:ascii="Arial" w:hAnsi="Arial" w:cs="Arial"/>
                <w:bCs/>
                <w:sz w:val="20"/>
                <w:szCs w:val="20"/>
                <w:lang w:eastAsia="sl-SI"/>
              </w:rPr>
              <w:t xml:space="preserve"> in prostor (</w:t>
            </w:r>
            <w:hyperlink r:id="rId26" w:history="1">
              <w:r w:rsidR="00F43E40" w:rsidRPr="00F4542F">
                <w:rPr>
                  <w:rStyle w:val="Hiperpovezava"/>
                  <w:rFonts w:ascii="Arial" w:hAnsi="Arial" w:cs="Arial"/>
                  <w:sz w:val="20"/>
                  <w:szCs w:val="20"/>
                </w:rPr>
                <w:t>gp.mo</w:t>
              </w:r>
              <w:r w:rsidR="00F43E40" w:rsidRPr="00F4542F">
                <w:rPr>
                  <w:rStyle w:val="Hiperpovezava"/>
                </w:rPr>
                <w:t>p</w:t>
              </w:r>
              <w:r w:rsidR="00F43E40" w:rsidRPr="00F4542F">
                <w:rPr>
                  <w:rStyle w:val="Hiperpovezava"/>
                  <w:rFonts w:ascii="Arial" w:hAnsi="Arial" w:cs="Arial"/>
                  <w:sz w:val="20"/>
                  <w:szCs w:val="20"/>
                </w:rPr>
                <w:t>@gov.si</w:t>
              </w:r>
            </w:hyperlink>
            <w:r w:rsidRPr="00587232">
              <w:rPr>
                <w:rFonts w:ascii="Arial" w:hAnsi="Arial" w:cs="Arial"/>
                <w:bCs/>
                <w:sz w:val="20"/>
                <w:szCs w:val="20"/>
                <w:lang w:eastAsia="sl-SI"/>
              </w:rPr>
              <w:t xml:space="preserve">): Direktorat za </w:t>
            </w:r>
            <w:r w:rsidRPr="00F43E40">
              <w:rPr>
                <w:rFonts w:ascii="Arial" w:hAnsi="Arial" w:cs="Arial"/>
                <w:bCs/>
                <w:sz w:val="20"/>
                <w:szCs w:val="20"/>
                <w:lang w:eastAsia="sl-SI"/>
              </w:rPr>
              <w:t>prostor</w:t>
            </w:r>
            <w:r w:rsidR="00226DBC" w:rsidRPr="00F43E40">
              <w:rPr>
                <w:rFonts w:ascii="Arial" w:hAnsi="Arial" w:cs="Arial"/>
                <w:bCs/>
                <w:sz w:val="20"/>
                <w:szCs w:val="20"/>
                <w:lang w:eastAsia="sl-SI"/>
              </w:rPr>
              <w:t xml:space="preserve">, </w:t>
            </w:r>
            <w:r w:rsidRPr="00F43E40">
              <w:rPr>
                <w:rFonts w:ascii="Arial" w:hAnsi="Arial" w:cs="Arial"/>
                <w:bCs/>
                <w:sz w:val="20"/>
                <w:szCs w:val="20"/>
                <w:lang w:eastAsia="sl-SI"/>
              </w:rPr>
              <w:t>graditev</w:t>
            </w:r>
            <w:r w:rsidR="00226DBC" w:rsidRPr="00F43E40">
              <w:rPr>
                <w:rFonts w:ascii="Arial" w:hAnsi="Arial" w:cs="Arial"/>
                <w:bCs/>
                <w:sz w:val="20"/>
                <w:szCs w:val="20"/>
                <w:lang w:eastAsia="sl-SI"/>
              </w:rPr>
              <w:t xml:space="preserve"> in stanovanja</w:t>
            </w:r>
            <w:r w:rsidRPr="00F43E40">
              <w:rPr>
                <w:rFonts w:ascii="Arial" w:hAnsi="Arial" w:cs="Arial"/>
                <w:bCs/>
                <w:sz w:val="20"/>
                <w:szCs w:val="20"/>
                <w:lang w:eastAsia="sl-SI"/>
              </w:rPr>
              <w:t>;</w:t>
            </w:r>
          </w:p>
          <w:p w14:paraId="55CF2317" w14:textId="2A7A2AE3" w:rsidR="00EC03A4" w:rsidRPr="00F43E40" w:rsidRDefault="00EC03A4" w:rsidP="0037006D">
            <w:pPr>
              <w:pStyle w:val="Telobesedila"/>
              <w:numPr>
                <w:ilvl w:val="0"/>
                <w:numId w:val="36"/>
              </w:numPr>
              <w:suppressAutoHyphens w:val="0"/>
              <w:spacing w:after="0"/>
              <w:ind w:right="-1"/>
              <w:jc w:val="both"/>
              <w:rPr>
                <w:rFonts w:ascii="Arial" w:hAnsi="Arial" w:cs="Arial"/>
                <w:bCs/>
                <w:sz w:val="20"/>
                <w:szCs w:val="20"/>
                <w:lang w:eastAsia="sl-SI"/>
              </w:rPr>
            </w:pPr>
            <w:r w:rsidRPr="00F43E40">
              <w:rPr>
                <w:rFonts w:ascii="Arial" w:hAnsi="Arial" w:cs="Arial"/>
                <w:bCs/>
                <w:sz w:val="20"/>
                <w:szCs w:val="20"/>
                <w:lang w:eastAsia="sl-SI"/>
              </w:rPr>
              <w:t xml:space="preserve">Ministrstvo za obrambo </w:t>
            </w:r>
            <w:r w:rsidR="00F43E40" w:rsidRPr="00F43E40">
              <w:rPr>
                <w:rFonts w:ascii="Arial" w:hAnsi="Arial" w:cs="Arial"/>
                <w:bCs/>
                <w:sz w:val="20"/>
                <w:szCs w:val="20"/>
                <w:lang w:eastAsia="sl-SI"/>
              </w:rPr>
              <w:t>(</w:t>
            </w:r>
            <w:hyperlink r:id="rId27" w:history="1">
              <w:r w:rsidR="00F43E40" w:rsidRPr="00F43E40">
                <w:rPr>
                  <w:rStyle w:val="Hiperpovezava"/>
                  <w:rFonts w:ascii="Arial" w:hAnsi="Arial" w:cs="Arial"/>
                  <w:bCs/>
                  <w:sz w:val="20"/>
                  <w:szCs w:val="20"/>
                  <w:lang w:eastAsia="sl-SI"/>
                </w:rPr>
                <w:t>glavna.pisarna@mors.si</w:t>
              </w:r>
            </w:hyperlink>
            <w:r w:rsidR="00F43E40" w:rsidRPr="00F43E40">
              <w:rPr>
                <w:rFonts w:ascii="Arial" w:hAnsi="Arial" w:cs="Arial"/>
                <w:bCs/>
                <w:sz w:val="20"/>
                <w:szCs w:val="20"/>
                <w:lang w:eastAsia="sl-SI"/>
              </w:rPr>
              <w:t>): Direktorat za logistiko;</w:t>
            </w:r>
          </w:p>
          <w:p w14:paraId="50C41F04" w14:textId="15D475AE" w:rsidR="0037006D" w:rsidRPr="00440463" w:rsidRDefault="0037006D" w:rsidP="0037006D">
            <w:pPr>
              <w:pStyle w:val="Telobesedila"/>
              <w:numPr>
                <w:ilvl w:val="0"/>
                <w:numId w:val="36"/>
              </w:numPr>
              <w:suppressAutoHyphens w:val="0"/>
              <w:spacing w:after="0"/>
              <w:ind w:right="-1"/>
              <w:jc w:val="both"/>
              <w:rPr>
                <w:rFonts w:ascii="Arial" w:hAnsi="Arial" w:cs="Arial"/>
                <w:bCs/>
                <w:sz w:val="20"/>
                <w:szCs w:val="20"/>
                <w:lang w:eastAsia="sl-SI"/>
              </w:rPr>
            </w:pPr>
            <w:r w:rsidRPr="007A6EAD">
              <w:rPr>
                <w:rFonts w:ascii="Arial" w:hAnsi="Arial" w:cs="Arial"/>
                <w:bCs/>
                <w:sz w:val="20"/>
                <w:szCs w:val="20"/>
                <w:lang w:eastAsia="sl-SI"/>
              </w:rPr>
              <w:t xml:space="preserve">Ministrstvo za </w:t>
            </w:r>
            <w:r w:rsidR="00226DBC" w:rsidRPr="007A6EAD">
              <w:rPr>
                <w:rFonts w:ascii="Arial" w:hAnsi="Arial" w:cs="Arial"/>
                <w:bCs/>
                <w:sz w:val="20"/>
                <w:szCs w:val="20"/>
                <w:lang w:eastAsia="sl-SI"/>
              </w:rPr>
              <w:t>infrastrukturo</w:t>
            </w:r>
            <w:r w:rsidR="00DA66BE" w:rsidRPr="007A6EAD">
              <w:rPr>
                <w:rFonts w:ascii="Arial" w:hAnsi="Arial" w:cs="Arial"/>
                <w:bCs/>
                <w:sz w:val="20"/>
                <w:szCs w:val="20"/>
                <w:lang w:eastAsia="sl-SI"/>
              </w:rPr>
              <w:t xml:space="preserve"> in energ</w:t>
            </w:r>
            <w:r w:rsidR="00226DBC" w:rsidRPr="007A6EAD">
              <w:rPr>
                <w:rFonts w:ascii="Arial" w:hAnsi="Arial" w:cs="Arial"/>
                <w:bCs/>
                <w:sz w:val="20"/>
                <w:szCs w:val="20"/>
                <w:lang w:eastAsia="sl-SI"/>
              </w:rPr>
              <w:t>etiko</w:t>
            </w:r>
            <w:r w:rsidRPr="007A6EAD">
              <w:rPr>
                <w:rFonts w:ascii="Arial" w:hAnsi="Arial" w:cs="Arial"/>
                <w:bCs/>
                <w:sz w:val="20"/>
                <w:szCs w:val="20"/>
                <w:lang w:eastAsia="sl-SI"/>
              </w:rPr>
              <w:t xml:space="preserve"> (</w:t>
            </w:r>
            <w:hyperlink r:id="rId28" w:history="1">
              <w:r w:rsidR="00226DBC" w:rsidRPr="007A6EAD">
                <w:rPr>
                  <w:rStyle w:val="Hiperpovezava"/>
                  <w:rFonts w:ascii="Arial" w:hAnsi="Arial" w:cs="Arial"/>
                  <w:bCs/>
                  <w:sz w:val="20"/>
                  <w:szCs w:val="20"/>
                </w:rPr>
                <w:t>gp.m</w:t>
              </w:r>
              <w:r w:rsidR="00226DBC" w:rsidRPr="007A6EAD">
                <w:rPr>
                  <w:rStyle w:val="Hiperpovezava"/>
                </w:rPr>
                <w:t>zie</w:t>
              </w:r>
              <w:r w:rsidR="00226DBC" w:rsidRPr="007A6EAD">
                <w:rPr>
                  <w:rStyle w:val="Hiperpovezava"/>
                  <w:rFonts w:ascii="Arial" w:hAnsi="Arial" w:cs="Arial"/>
                  <w:bCs/>
                  <w:sz w:val="20"/>
                  <w:szCs w:val="20"/>
                </w:rPr>
                <w:t>@gov.si</w:t>
              </w:r>
            </w:hyperlink>
            <w:r w:rsidRPr="007A6EAD">
              <w:rPr>
                <w:rFonts w:ascii="Arial" w:hAnsi="Arial" w:cs="Arial"/>
                <w:bCs/>
                <w:sz w:val="20"/>
                <w:szCs w:val="20"/>
                <w:lang w:eastAsia="sl-SI"/>
              </w:rPr>
              <w:t xml:space="preserve">): Direktorat za </w:t>
            </w:r>
            <w:r w:rsidR="00EC03A4" w:rsidRPr="007A6EAD">
              <w:rPr>
                <w:rFonts w:ascii="Arial" w:hAnsi="Arial" w:cs="Arial"/>
                <w:bCs/>
                <w:sz w:val="20"/>
                <w:szCs w:val="20"/>
                <w:lang w:eastAsia="sl-SI"/>
              </w:rPr>
              <w:t>ceste in cestni promet</w:t>
            </w:r>
            <w:r w:rsidR="00537F22">
              <w:rPr>
                <w:rFonts w:ascii="Arial" w:hAnsi="Arial" w:cs="Arial"/>
                <w:bCs/>
                <w:sz w:val="20"/>
                <w:szCs w:val="20"/>
                <w:lang w:eastAsia="sl-SI"/>
              </w:rPr>
              <w:t>, Direktorat za letalski in pomorski promet;</w:t>
            </w:r>
          </w:p>
          <w:p w14:paraId="0EE6C1AF" w14:textId="01BEFE24" w:rsidR="0037006D" w:rsidRPr="00440463" w:rsidRDefault="00EC03A4" w:rsidP="0037006D">
            <w:pPr>
              <w:pStyle w:val="Telobesedila"/>
              <w:numPr>
                <w:ilvl w:val="0"/>
                <w:numId w:val="36"/>
              </w:numPr>
              <w:suppressAutoHyphens w:val="0"/>
              <w:spacing w:after="0"/>
              <w:ind w:right="-1"/>
              <w:jc w:val="both"/>
              <w:rPr>
                <w:rFonts w:ascii="Arial" w:hAnsi="Arial" w:cs="Arial"/>
                <w:bCs/>
                <w:sz w:val="20"/>
                <w:szCs w:val="20"/>
                <w:lang w:eastAsia="sl-SI"/>
              </w:rPr>
            </w:pPr>
            <w:r w:rsidRPr="00440463">
              <w:rPr>
                <w:rFonts w:ascii="Arial" w:hAnsi="Arial" w:cs="Arial"/>
                <w:bCs/>
                <w:sz w:val="20"/>
                <w:szCs w:val="20"/>
                <w:lang w:eastAsia="sl-SI"/>
              </w:rPr>
              <w:t>DARS d.d.</w:t>
            </w:r>
            <w:r w:rsidR="007A6EAD" w:rsidRPr="00440463">
              <w:rPr>
                <w:rFonts w:ascii="Arial" w:hAnsi="Arial" w:cs="Arial"/>
                <w:bCs/>
                <w:sz w:val="20"/>
                <w:szCs w:val="20"/>
                <w:lang w:eastAsia="sl-SI"/>
              </w:rPr>
              <w:t xml:space="preserve"> (</w:t>
            </w:r>
            <w:r w:rsidR="007A6EAD" w:rsidRPr="00440463">
              <w:rPr>
                <w:rStyle w:val="Hiperpovezava"/>
                <w:rFonts w:ascii="Arial" w:hAnsi="Arial" w:cs="Arial"/>
                <w:sz w:val="20"/>
                <w:szCs w:val="20"/>
                <w:lang w:eastAsia="sl-SI"/>
              </w:rPr>
              <w:t>gp@dars.si</w:t>
            </w:r>
            <w:r w:rsidR="007A6EAD" w:rsidRPr="00440463">
              <w:rPr>
                <w:rFonts w:ascii="Arial" w:hAnsi="Arial" w:cs="Arial"/>
                <w:bCs/>
                <w:sz w:val="20"/>
                <w:szCs w:val="20"/>
                <w:lang w:eastAsia="sl-SI"/>
              </w:rPr>
              <w:t>).</w:t>
            </w:r>
          </w:p>
          <w:p w14:paraId="5052EC24" w14:textId="77777777" w:rsidR="00EF5116" w:rsidRPr="00587232" w:rsidRDefault="00EF5116" w:rsidP="009C2F0F">
            <w:pPr>
              <w:pStyle w:val="Neotevilenodstavek"/>
              <w:spacing w:before="0" w:after="0" w:line="260" w:lineRule="exact"/>
              <w:jc w:val="left"/>
              <w:rPr>
                <w:iCs/>
                <w:sz w:val="20"/>
                <w:szCs w:val="20"/>
              </w:rPr>
            </w:pPr>
          </w:p>
          <w:p w14:paraId="183A01E3" w14:textId="77777777" w:rsidR="0037006D" w:rsidRPr="00587232" w:rsidRDefault="0037006D" w:rsidP="0037006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jc w:val="left"/>
              <w:rPr>
                <w:rFonts w:ascii="Arial" w:hAnsi="Arial" w:cs="Arial"/>
                <w:bCs/>
                <w:w w:val="100"/>
                <w:sz w:val="20"/>
                <w:lang w:eastAsia="sl-SI"/>
              </w:rPr>
            </w:pPr>
            <w:r w:rsidRPr="00587232">
              <w:rPr>
                <w:rFonts w:ascii="Arial" w:hAnsi="Arial" w:cs="Arial"/>
                <w:bCs/>
                <w:w w:val="100"/>
                <w:sz w:val="20"/>
                <w:lang w:eastAsia="sl-SI"/>
              </w:rPr>
              <w:t xml:space="preserve">V vednost: </w:t>
            </w:r>
          </w:p>
          <w:p w14:paraId="04672F05" w14:textId="77777777" w:rsidR="0037006D" w:rsidRPr="00587232" w:rsidRDefault="0037006D" w:rsidP="0037006D">
            <w:pPr>
              <w:pStyle w:val="Telobesedila"/>
              <w:numPr>
                <w:ilvl w:val="0"/>
                <w:numId w:val="37"/>
              </w:numPr>
              <w:tabs>
                <w:tab w:val="left" w:pos="284"/>
              </w:tabs>
              <w:suppressAutoHyphens w:val="0"/>
              <w:spacing w:after="0"/>
              <w:ind w:right="-1"/>
              <w:jc w:val="both"/>
              <w:rPr>
                <w:rFonts w:ascii="Arial" w:hAnsi="Arial" w:cs="Arial"/>
                <w:bCs/>
                <w:sz w:val="20"/>
                <w:szCs w:val="20"/>
                <w:lang w:eastAsia="sl-SI"/>
              </w:rPr>
            </w:pPr>
            <w:r w:rsidRPr="00587232">
              <w:rPr>
                <w:rFonts w:ascii="Arial" w:hAnsi="Arial" w:cs="Arial"/>
                <w:bCs/>
                <w:sz w:val="20"/>
                <w:szCs w:val="20"/>
                <w:lang w:eastAsia="sl-SI"/>
              </w:rPr>
              <w:t>Ministrstvo za finance (</w:t>
            </w:r>
            <w:hyperlink r:id="rId29" w:history="1">
              <w:r w:rsidRPr="00587232">
                <w:rPr>
                  <w:rFonts w:ascii="Arial" w:hAnsi="Arial" w:cs="Arial"/>
                  <w:bCs/>
                  <w:sz w:val="20"/>
                  <w:szCs w:val="20"/>
                  <w:lang w:eastAsia="sl-SI"/>
                </w:rPr>
                <w:t>gp.mf@gov.si</w:t>
              </w:r>
            </w:hyperlink>
            <w:r w:rsidRPr="00587232">
              <w:rPr>
                <w:rFonts w:ascii="Arial" w:hAnsi="Arial" w:cs="Arial"/>
                <w:bCs/>
                <w:sz w:val="20"/>
                <w:szCs w:val="20"/>
                <w:lang w:eastAsia="sl-SI"/>
              </w:rPr>
              <w:t>);</w:t>
            </w:r>
          </w:p>
          <w:p w14:paraId="05838639" w14:textId="77777777" w:rsidR="0037006D" w:rsidRPr="00587232" w:rsidRDefault="0037006D" w:rsidP="0037006D">
            <w:pPr>
              <w:pStyle w:val="Telobesedila"/>
              <w:numPr>
                <w:ilvl w:val="0"/>
                <w:numId w:val="37"/>
              </w:numPr>
              <w:tabs>
                <w:tab w:val="left" w:pos="284"/>
              </w:tabs>
              <w:suppressAutoHyphens w:val="0"/>
              <w:spacing w:after="0"/>
              <w:ind w:right="-1"/>
              <w:jc w:val="both"/>
              <w:rPr>
                <w:rFonts w:ascii="Arial" w:hAnsi="Arial" w:cs="Arial"/>
                <w:bCs/>
                <w:sz w:val="20"/>
                <w:szCs w:val="20"/>
                <w:lang w:eastAsia="sl-SI"/>
              </w:rPr>
            </w:pPr>
            <w:r w:rsidRPr="00587232">
              <w:rPr>
                <w:rFonts w:ascii="Arial" w:hAnsi="Arial" w:cs="Arial"/>
                <w:bCs/>
                <w:sz w:val="20"/>
                <w:szCs w:val="20"/>
                <w:lang w:eastAsia="sl-SI"/>
              </w:rPr>
              <w:t>Služba Vlade Republike Slovenije za zakonodajo (</w:t>
            </w:r>
            <w:hyperlink r:id="rId30" w:history="1">
              <w:r w:rsidRPr="00587232">
                <w:rPr>
                  <w:rFonts w:ascii="Arial" w:hAnsi="Arial" w:cs="Arial"/>
                  <w:bCs/>
                  <w:sz w:val="20"/>
                  <w:szCs w:val="20"/>
                  <w:lang w:eastAsia="sl-SI"/>
                </w:rPr>
                <w:t>gp.svz@gov.si</w:t>
              </w:r>
            </w:hyperlink>
            <w:r w:rsidRPr="00587232">
              <w:rPr>
                <w:rFonts w:ascii="Arial" w:hAnsi="Arial" w:cs="Arial"/>
                <w:bCs/>
                <w:sz w:val="20"/>
                <w:szCs w:val="20"/>
                <w:lang w:eastAsia="sl-SI"/>
              </w:rPr>
              <w:t>);</w:t>
            </w:r>
          </w:p>
          <w:p w14:paraId="21C0DD0D" w14:textId="77777777" w:rsidR="0037006D" w:rsidRPr="00587232" w:rsidRDefault="0037006D" w:rsidP="0037006D">
            <w:pPr>
              <w:pStyle w:val="Telobesedila"/>
              <w:numPr>
                <w:ilvl w:val="0"/>
                <w:numId w:val="37"/>
              </w:numPr>
              <w:tabs>
                <w:tab w:val="left" w:pos="284"/>
              </w:tabs>
              <w:suppressAutoHyphens w:val="0"/>
              <w:spacing w:after="0"/>
              <w:ind w:right="-1"/>
              <w:jc w:val="both"/>
              <w:rPr>
                <w:rFonts w:ascii="Arial" w:hAnsi="Arial" w:cs="Arial"/>
                <w:bCs/>
                <w:sz w:val="20"/>
                <w:szCs w:val="20"/>
                <w:lang w:eastAsia="sl-SI"/>
              </w:rPr>
            </w:pPr>
            <w:r w:rsidRPr="00587232">
              <w:rPr>
                <w:rFonts w:ascii="Arial" w:hAnsi="Arial" w:cs="Arial"/>
                <w:bCs/>
                <w:sz w:val="20"/>
                <w:szCs w:val="20"/>
                <w:lang w:eastAsia="sl-SI"/>
              </w:rPr>
              <w:t>Urad Vlade Republike Slovenije za komuniciranje (</w:t>
            </w:r>
            <w:hyperlink r:id="rId31" w:history="1">
              <w:r w:rsidRPr="00587232">
                <w:rPr>
                  <w:rFonts w:ascii="Arial" w:hAnsi="Arial" w:cs="Arial"/>
                  <w:bCs/>
                  <w:sz w:val="20"/>
                  <w:szCs w:val="20"/>
                  <w:lang w:eastAsia="sl-SI"/>
                </w:rPr>
                <w:t>gp.ukom@gov.si</w:t>
              </w:r>
            </w:hyperlink>
            <w:r w:rsidRPr="00587232">
              <w:rPr>
                <w:rFonts w:ascii="Arial" w:hAnsi="Arial" w:cs="Arial"/>
                <w:bCs/>
                <w:sz w:val="20"/>
                <w:szCs w:val="20"/>
                <w:lang w:eastAsia="sl-SI"/>
              </w:rPr>
              <w:t>).</w:t>
            </w:r>
          </w:p>
        </w:tc>
      </w:tr>
      <w:tr w:rsidR="00F02B4B" w:rsidRPr="00F81EBC" w14:paraId="6EF546F1" w14:textId="77777777" w:rsidTr="00B703D1">
        <w:tc>
          <w:tcPr>
            <w:tcW w:w="9163" w:type="dxa"/>
            <w:gridSpan w:val="4"/>
          </w:tcPr>
          <w:p w14:paraId="44EDB994" w14:textId="068C2314" w:rsidR="00F02B4B" w:rsidRPr="00F81EBC" w:rsidRDefault="00E9498E" w:rsidP="003F712A">
            <w:pPr>
              <w:pStyle w:val="Neotevilenodstavek"/>
              <w:spacing w:before="0" w:after="0" w:line="260" w:lineRule="exact"/>
              <w:rPr>
                <w:b/>
                <w:iCs/>
                <w:sz w:val="20"/>
                <w:szCs w:val="20"/>
              </w:rPr>
            </w:pPr>
            <w:r>
              <w:rPr>
                <w:b/>
                <w:sz w:val="20"/>
                <w:szCs w:val="20"/>
              </w:rPr>
              <w:lastRenderedPageBreak/>
              <w:t>2.</w:t>
            </w:r>
            <w:r w:rsidR="00F02B4B" w:rsidRPr="00F81EBC">
              <w:rPr>
                <w:b/>
                <w:sz w:val="20"/>
                <w:szCs w:val="20"/>
              </w:rPr>
              <w:t xml:space="preserve"> Oseb</w:t>
            </w:r>
            <w:r w:rsidR="00AA089C" w:rsidRPr="00F81EBC">
              <w:rPr>
                <w:b/>
                <w:sz w:val="20"/>
                <w:szCs w:val="20"/>
              </w:rPr>
              <w:t>e</w:t>
            </w:r>
            <w:r w:rsidR="00F02B4B" w:rsidRPr="00F81EBC">
              <w:rPr>
                <w:b/>
                <w:sz w:val="20"/>
                <w:szCs w:val="20"/>
              </w:rPr>
              <w:t>, odgovorn</w:t>
            </w:r>
            <w:r w:rsidR="00AA089C" w:rsidRPr="00F81EBC">
              <w:rPr>
                <w:b/>
                <w:sz w:val="20"/>
                <w:szCs w:val="20"/>
              </w:rPr>
              <w:t>e</w:t>
            </w:r>
            <w:r w:rsidR="00F02B4B" w:rsidRPr="00F81EBC">
              <w:rPr>
                <w:b/>
                <w:sz w:val="20"/>
                <w:szCs w:val="20"/>
              </w:rPr>
              <w:t xml:space="preserve"> za strokovno pripravo in usklajenost gradiva:</w:t>
            </w:r>
          </w:p>
        </w:tc>
      </w:tr>
      <w:tr w:rsidR="00F02B4B" w:rsidRPr="00F81EBC" w14:paraId="1CBA78B3" w14:textId="77777777" w:rsidTr="00B703D1">
        <w:tc>
          <w:tcPr>
            <w:tcW w:w="9163" w:type="dxa"/>
            <w:gridSpan w:val="4"/>
          </w:tcPr>
          <w:p w14:paraId="52AF8622" w14:textId="1305B620" w:rsidR="00AA089C" w:rsidRPr="00F81EBC" w:rsidRDefault="003B07A6" w:rsidP="00AA089C">
            <w:pPr>
              <w:numPr>
                <w:ilvl w:val="0"/>
                <w:numId w:val="30"/>
              </w:numPr>
              <w:suppressAutoHyphens w:val="0"/>
              <w:ind w:right="-1"/>
              <w:jc w:val="both"/>
              <w:rPr>
                <w:rFonts w:ascii="Arial" w:hAnsi="Arial" w:cs="Arial"/>
                <w:snapToGrid w:val="0"/>
                <w:color w:val="000000"/>
                <w:sz w:val="20"/>
                <w:szCs w:val="20"/>
              </w:rPr>
            </w:pPr>
            <w:r>
              <w:rPr>
                <w:rFonts w:ascii="Arial" w:hAnsi="Arial" w:cs="Arial"/>
                <w:snapToGrid w:val="0"/>
                <w:color w:val="000000"/>
                <w:sz w:val="20"/>
                <w:szCs w:val="20"/>
              </w:rPr>
              <w:t>mag. Polona RIFELJ</w:t>
            </w:r>
            <w:r w:rsidR="00AA089C" w:rsidRPr="00F81EBC">
              <w:rPr>
                <w:rFonts w:ascii="Arial" w:hAnsi="Arial" w:cs="Arial"/>
                <w:snapToGrid w:val="0"/>
                <w:color w:val="000000"/>
                <w:sz w:val="20"/>
                <w:szCs w:val="20"/>
              </w:rPr>
              <w:t>, minist</w:t>
            </w:r>
            <w:r>
              <w:rPr>
                <w:rFonts w:ascii="Arial" w:hAnsi="Arial" w:cs="Arial"/>
                <w:snapToGrid w:val="0"/>
                <w:color w:val="000000"/>
                <w:sz w:val="20"/>
                <w:szCs w:val="20"/>
              </w:rPr>
              <w:t>rica za okolje i</w:t>
            </w:r>
            <w:r w:rsidR="00AA089C" w:rsidRPr="00F81EBC">
              <w:rPr>
                <w:rFonts w:ascii="Arial" w:hAnsi="Arial" w:cs="Arial"/>
                <w:snapToGrid w:val="0"/>
                <w:color w:val="000000"/>
                <w:sz w:val="20"/>
                <w:szCs w:val="20"/>
              </w:rPr>
              <w:t xml:space="preserve">n prostor, </w:t>
            </w:r>
          </w:p>
          <w:p w14:paraId="32B9A67C" w14:textId="5D28B201" w:rsidR="00AA089C" w:rsidRPr="00F81EBC" w:rsidRDefault="003B07A6" w:rsidP="00AA089C">
            <w:pPr>
              <w:numPr>
                <w:ilvl w:val="0"/>
                <w:numId w:val="30"/>
              </w:numPr>
              <w:suppressAutoHyphens w:val="0"/>
              <w:ind w:right="-1"/>
              <w:jc w:val="both"/>
              <w:rPr>
                <w:rFonts w:ascii="Arial" w:hAnsi="Arial" w:cs="Arial"/>
                <w:snapToGrid w:val="0"/>
                <w:color w:val="000000"/>
                <w:sz w:val="20"/>
                <w:szCs w:val="20"/>
              </w:rPr>
            </w:pPr>
            <w:r>
              <w:rPr>
                <w:rFonts w:ascii="Arial" w:hAnsi="Arial" w:cs="Arial"/>
                <w:snapToGrid w:val="0"/>
                <w:color w:val="000000"/>
                <w:sz w:val="20"/>
                <w:szCs w:val="20"/>
              </w:rPr>
              <w:t>Peter LOVŠIN</w:t>
            </w:r>
            <w:r w:rsidR="00AA089C" w:rsidRPr="00F81EBC">
              <w:rPr>
                <w:rFonts w:ascii="Arial" w:hAnsi="Arial" w:cs="Arial"/>
                <w:snapToGrid w:val="0"/>
                <w:color w:val="000000"/>
                <w:sz w:val="20"/>
                <w:szCs w:val="20"/>
              </w:rPr>
              <w:t>, državni sekretar,</w:t>
            </w:r>
          </w:p>
          <w:p w14:paraId="1734BE9D" w14:textId="5F3CBEDF" w:rsidR="00AA089C" w:rsidRPr="00F81EBC" w:rsidRDefault="003B07A6" w:rsidP="00AA089C">
            <w:pPr>
              <w:numPr>
                <w:ilvl w:val="0"/>
                <w:numId w:val="30"/>
              </w:numPr>
              <w:suppressAutoHyphens w:val="0"/>
              <w:ind w:right="-1"/>
              <w:jc w:val="both"/>
              <w:rPr>
                <w:rFonts w:ascii="Arial" w:hAnsi="Arial" w:cs="Arial"/>
                <w:snapToGrid w:val="0"/>
                <w:color w:val="000000"/>
                <w:sz w:val="20"/>
                <w:szCs w:val="20"/>
              </w:rPr>
            </w:pPr>
            <w:r>
              <w:rPr>
                <w:rFonts w:ascii="Arial" w:hAnsi="Arial" w:cs="Arial"/>
                <w:snapToGrid w:val="0"/>
                <w:color w:val="000000"/>
                <w:sz w:val="20"/>
                <w:szCs w:val="20"/>
              </w:rPr>
              <w:t xml:space="preserve">mag. Aša </w:t>
            </w:r>
            <w:r w:rsidR="006541B9">
              <w:rPr>
                <w:rFonts w:ascii="Arial" w:hAnsi="Arial" w:cs="Arial"/>
                <w:snapToGrid w:val="0"/>
                <w:color w:val="000000"/>
                <w:sz w:val="20"/>
                <w:szCs w:val="20"/>
              </w:rPr>
              <w:t>ROGELJ</w:t>
            </w:r>
            <w:r>
              <w:rPr>
                <w:rFonts w:ascii="Arial" w:hAnsi="Arial" w:cs="Arial"/>
                <w:snapToGrid w:val="0"/>
                <w:color w:val="000000"/>
                <w:sz w:val="20"/>
                <w:szCs w:val="20"/>
              </w:rPr>
              <w:t>, vršilka dolžnosti g</w:t>
            </w:r>
            <w:r w:rsidR="00AA089C" w:rsidRPr="00F81EBC">
              <w:rPr>
                <w:rFonts w:ascii="Arial" w:hAnsi="Arial" w:cs="Arial"/>
                <w:snapToGrid w:val="0"/>
                <w:color w:val="000000"/>
                <w:sz w:val="20"/>
                <w:szCs w:val="20"/>
              </w:rPr>
              <w:t>eneraln</w:t>
            </w:r>
            <w:r>
              <w:rPr>
                <w:rFonts w:ascii="Arial" w:hAnsi="Arial" w:cs="Arial"/>
                <w:snapToGrid w:val="0"/>
                <w:color w:val="000000"/>
                <w:sz w:val="20"/>
                <w:szCs w:val="20"/>
              </w:rPr>
              <w:t>e</w:t>
            </w:r>
            <w:r w:rsidR="00AA089C" w:rsidRPr="00F81EBC">
              <w:rPr>
                <w:rFonts w:ascii="Arial" w:hAnsi="Arial" w:cs="Arial"/>
                <w:snapToGrid w:val="0"/>
                <w:color w:val="000000"/>
                <w:sz w:val="20"/>
                <w:szCs w:val="20"/>
              </w:rPr>
              <w:t xml:space="preserve"> direktoric</w:t>
            </w:r>
            <w:r>
              <w:rPr>
                <w:rFonts w:ascii="Arial" w:hAnsi="Arial" w:cs="Arial"/>
                <w:snapToGrid w:val="0"/>
                <w:color w:val="000000"/>
                <w:sz w:val="20"/>
                <w:szCs w:val="20"/>
              </w:rPr>
              <w:t>e</w:t>
            </w:r>
            <w:r w:rsidR="00AA089C" w:rsidRPr="00F81EBC">
              <w:rPr>
                <w:rFonts w:ascii="Arial" w:hAnsi="Arial" w:cs="Arial"/>
                <w:snapToGrid w:val="0"/>
                <w:color w:val="000000"/>
                <w:sz w:val="20"/>
                <w:szCs w:val="20"/>
              </w:rPr>
              <w:t xml:space="preserve"> Direktorata za prostor</w:t>
            </w:r>
            <w:r>
              <w:rPr>
                <w:rFonts w:ascii="Arial" w:hAnsi="Arial" w:cs="Arial"/>
                <w:snapToGrid w:val="0"/>
                <w:color w:val="000000"/>
                <w:sz w:val="20"/>
                <w:szCs w:val="20"/>
              </w:rPr>
              <w:t xml:space="preserve">, </w:t>
            </w:r>
            <w:r w:rsidR="00AA089C" w:rsidRPr="00F81EBC">
              <w:rPr>
                <w:rFonts w:ascii="Arial" w:hAnsi="Arial" w:cs="Arial"/>
                <w:snapToGrid w:val="0"/>
                <w:color w:val="000000"/>
                <w:sz w:val="20"/>
                <w:szCs w:val="20"/>
              </w:rPr>
              <w:t>graditev</w:t>
            </w:r>
            <w:r>
              <w:rPr>
                <w:rFonts w:ascii="Arial" w:hAnsi="Arial" w:cs="Arial"/>
                <w:snapToGrid w:val="0"/>
                <w:color w:val="000000"/>
                <w:sz w:val="20"/>
                <w:szCs w:val="20"/>
              </w:rPr>
              <w:t xml:space="preserve"> in stanovanja</w:t>
            </w:r>
            <w:r w:rsidR="00AA089C" w:rsidRPr="00F81EBC">
              <w:rPr>
                <w:rFonts w:ascii="Arial" w:hAnsi="Arial" w:cs="Arial"/>
                <w:snapToGrid w:val="0"/>
                <w:color w:val="000000"/>
                <w:sz w:val="20"/>
                <w:szCs w:val="20"/>
              </w:rPr>
              <w:t>,</w:t>
            </w:r>
          </w:p>
          <w:p w14:paraId="5D813F29" w14:textId="1A6BF35F" w:rsidR="00AA089C" w:rsidRPr="00F81EBC" w:rsidRDefault="003B07A6" w:rsidP="00AA089C">
            <w:pPr>
              <w:numPr>
                <w:ilvl w:val="0"/>
                <w:numId w:val="30"/>
              </w:numPr>
              <w:suppressAutoHyphens w:val="0"/>
              <w:ind w:right="-1"/>
              <w:jc w:val="both"/>
              <w:rPr>
                <w:rFonts w:ascii="Arial" w:hAnsi="Arial" w:cs="Arial"/>
                <w:snapToGrid w:val="0"/>
                <w:color w:val="000000"/>
                <w:sz w:val="20"/>
                <w:szCs w:val="20"/>
              </w:rPr>
            </w:pPr>
            <w:r>
              <w:rPr>
                <w:rFonts w:ascii="Arial" w:hAnsi="Arial" w:cs="Arial"/>
                <w:snapToGrid w:val="0"/>
                <w:color w:val="000000"/>
                <w:sz w:val="20"/>
                <w:szCs w:val="20"/>
              </w:rPr>
              <w:t xml:space="preserve">Boštjan </w:t>
            </w:r>
            <w:r w:rsidR="006541B9">
              <w:rPr>
                <w:rFonts w:ascii="Arial" w:hAnsi="Arial" w:cs="Arial"/>
                <w:snapToGrid w:val="0"/>
                <w:color w:val="000000"/>
                <w:sz w:val="20"/>
                <w:szCs w:val="20"/>
              </w:rPr>
              <w:t>JEREBIC</w:t>
            </w:r>
            <w:r>
              <w:rPr>
                <w:rFonts w:ascii="Arial" w:hAnsi="Arial" w:cs="Arial"/>
                <w:snapToGrid w:val="0"/>
                <w:color w:val="000000"/>
                <w:sz w:val="20"/>
                <w:szCs w:val="20"/>
              </w:rPr>
              <w:t xml:space="preserve">, </w:t>
            </w:r>
            <w:r w:rsidR="00AA089C" w:rsidRPr="00F81EBC">
              <w:rPr>
                <w:rFonts w:ascii="Arial" w:hAnsi="Arial" w:cs="Arial"/>
                <w:snapToGrid w:val="0"/>
                <w:color w:val="000000"/>
                <w:sz w:val="20"/>
                <w:szCs w:val="20"/>
              </w:rPr>
              <w:t xml:space="preserve">vodja Sektorja za </w:t>
            </w:r>
            <w:r>
              <w:rPr>
                <w:rFonts w:ascii="Arial" w:hAnsi="Arial" w:cs="Arial"/>
                <w:snapToGrid w:val="0"/>
                <w:color w:val="000000"/>
                <w:sz w:val="20"/>
                <w:szCs w:val="20"/>
              </w:rPr>
              <w:t>p</w:t>
            </w:r>
            <w:r w:rsidR="00AA089C" w:rsidRPr="00F81EBC">
              <w:rPr>
                <w:rFonts w:ascii="Arial" w:hAnsi="Arial" w:cs="Arial"/>
                <w:snapToGrid w:val="0"/>
                <w:color w:val="000000"/>
                <w:sz w:val="20"/>
                <w:szCs w:val="20"/>
              </w:rPr>
              <w:t>rostorsk</w:t>
            </w:r>
            <w:r>
              <w:rPr>
                <w:rFonts w:ascii="Arial" w:hAnsi="Arial" w:cs="Arial"/>
                <w:snapToGrid w:val="0"/>
                <w:color w:val="000000"/>
                <w:sz w:val="20"/>
                <w:szCs w:val="20"/>
              </w:rPr>
              <w:t>e akte,</w:t>
            </w:r>
          </w:p>
          <w:p w14:paraId="4260F597" w14:textId="4E1DB3A3" w:rsidR="00F02B4B" w:rsidRPr="00F81EBC" w:rsidRDefault="00AA089C" w:rsidP="00AA089C">
            <w:pPr>
              <w:pStyle w:val="Neotevilenodstavek"/>
              <w:numPr>
                <w:ilvl w:val="0"/>
                <w:numId w:val="30"/>
              </w:numPr>
              <w:spacing w:before="0" w:after="0" w:line="276" w:lineRule="auto"/>
              <w:rPr>
                <w:iCs/>
                <w:sz w:val="20"/>
                <w:szCs w:val="20"/>
              </w:rPr>
            </w:pPr>
            <w:r w:rsidRPr="00F81EBC">
              <w:rPr>
                <w:snapToGrid w:val="0"/>
                <w:color w:val="000000"/>
                <w:spacing w:val="-2"/>
                <w:sz w:val="20"/>
                <w:szCs w:val="20"/>
              </w:rPr>
              <w:t>mag. Renata GORJUP, sekretarka.</w:t>
            </w:r>
          </w:p>
        </w:tc>
      </w:tr>
      <w:tr w:rsidR="00F02B4B" w:rsidRPr="00FD1E0F" w14:paraId="1A5F8A02" w14:textId="77777777" w:rsidTr="00B703D1">
        <w:tc>
          <w:tcPr>
            <w:tcW w:w="9163" w:type="dxa"/>
            <w:gridSpan w:val="4"/>
          </w:tcPr>
          <w:p w14:paraId="38B53282" w14:textId="492A5FC7" w:rsidR="00F02B4B" w:rsidRPr="00FD1E0F" w:rsidRDefault="00F02B4B" w:rsidP="003F712A">
            <w:pPr>
              <w:pStyle w:val="Neotevilenodstavek"/>
              <w:spacing w:before="0" w:after="0" w:line="260" w:lineRule="exact"/>
              <w:rPr>
                <w:b/>
                <w:iCs/>
                <w:sz w:val="20"/>
                <w:szCs w:val="20"/>
              </w:rPr>
            </w:pPr>
            <w:r w:rsidRPr="00FD1E0F">
              <w:rPr>
                <w:b/>
                <w:iCs/>
                <w:sz w:val="20"/>
                <w:szCs w:val="20"/>
              </w:rPr>
              <w:t xml:space="preserve">3. Zunanji strokovnjaki, ki so </w:t>
            </w:r>
            <w:r w:rsidRPr="00FD1E0F">
              <w:rPr>
                <w:b/>
                <w:sz w:val="20"/>
                <w:szCs w:val="20"/>
              </w:rPr>
              <w:t>sodelovali pri pripravi dela ali celotnega gradiva:</w:t>
            </w:r>
          </w:p>
        </w:tc>
      </w:tr>
      <w:tr w:rsidR="00F02B4B" w:rsidRPr="00FD1E0F" w14:paraId="12764243" w14:textId="77777777" w:rsidTr="00B703D1">
        <w:tc>
          <w:tcPr>
            <w:tcW w:w="9163" w:type="dxa"/>
            <w:gridSpan w:val="4"/>
          </w:tcPr>
          <w:p w14:paraId="5E3E2DF7" w14:textId="77777777" w:rsidR="00F02B4B" w:rsidRPr="00FD1E0F" w:rsidRDefault="009C2F0F" w:rsidP="00213B2B">
            <w:pPr>
              <w:pStyle w:val="Neotevilenodstavek"/>
              <w:spacing w:before="0" w:after="0" w:line="260" w:lineRule="exact"/>
              <w:rPr>
                <w:iCs/>
                <w:sz w:val="20"/>
                <w:szCs w:val="20"/>
              </w:rPr>
            </w:pPr>
            <w:r w:rsidRPr="00FD1E0F">
              <w:rPr>
                <w:iCs/>
                <w:sz w:val="20"/>
                <w:szCs w:val="20"/>
              </w:rPr>
              <w:t>/</w:t>
            </w:r>
          </w:p>
        </w:tc>
      </w:tr>
      <w:tr w:rsidR="00F02B4B" w:rsidRPr="00FD1E0F" w14:paraId="5EC5B673" w14:textId="77777777" w:rsidTr="00B703D1">
        <w:tc>
          <w:tcPr>
            <w:tcW w:w="9163" w:type="dxa"/>
            <w:gridSpan w:val="4"/>
          </w:tcPr>
          <w:p w14:paraId="5DD8BC89" w14:textId="77777777" w:rsidR="00F02B4B" w:rsidRPr="00FD1E0F" w:rsidRDefault="00F02B4B" w:rsidP="003F712A">
            <w:pPr>
              <w:pStyle w:val="Neotevilenodstavek"/>
              <w:spacing w:before="0" w:after="0" w:line="260" w:lineRule="exact"/>
              <w:rPr>
                <w:b/>
                <w:iCs/>
                <w:sz w:val="20"/>
                <w:szCs w:val="20"/>
              </w:rPr>
            </w:pPr>
            <w:r w:rsidRPr="00FD1E0F">
              <w:rPr>
                <w:b/>
                <w:sz w:val="20"/>
                <w:szCs w:val="20"/>
              </w:rPr>
              <w:t>4. Predstavniki vlade, ki bodo sodelovali pri delu državnega zbora:</w:t>
            </w:r>
          </w:p>
        </w:tc>
      </w:tr>
      <w:tr w:rsidR="00F02B4B" w:rsidRPr="00FD1E0F" w14:paraId="180ED776" w14:textId="77777777" w:rsidTr="00B703D1">
        <w:tc>
          <w:tcPr>
            <w:tcW w:w="9163" w:type="dxa"/>
            <w:gridSpan w:val="4"/>
          </w:tcPr>
          <w:p w14:paraId="61F53C15" w14:textId="3D0EE100" w:rsidR="00F02B4B" w:rsidRPr="00FD1E0F" w:rsidRDefault="00176382" w:rsidP="003F712A">
            <w:pPr>
              <w:pStyle w:val="Neotevilenodstavek"/>
              <w:spacing w:before="0" w:after="0" w:line="260" w:lineRule="exact"/>
              <w:rPr>
                <w:b/>
                <w:sz w:val="20"/>
                <w:szCs w:val="20"/>
              </w:rPr>
            </w:pPr>
            <w:r>
              <w:rPr>
                <w:b/>
                <w:sz w:val="20"/>
                <w:szCs w:val="20"/>
              </w:rPr>
              <w:t>/</w:t>
            </w:r>
          </w:p>
        </w:tc>
      </w:tr>
      <w:tr w:rsidR="00F02B4B" w:rsidRPr="00FD1E0F" w14:paraId="38341499" w14:textId="77777777" w:rsidTr="00B703D1">
        <w:tc>
          <w:tcPr>
            <w:tcW w:w="9163" w:type="dxa"/>
            <w:gridSpan w:val="4"/>
          </w:tcPr>
          <w:p w14:paraId="0C6C7794" w14:textId="77777777" w:rsidR="00F02B4B" w:rsidRPr="00FD1E0F" w:rsidRDefault="00F02B4B" w:rsidP="003F712A">
            <w:pPr>
              <w:pStyle w:val="Oddelek"/>
              <w:numPr>
                <w:ilvl w:val="0"/>
                <w:numId w:val="0"/>
              </w:numPr>
              <w:spacing w:before="0" w:after="0" w:line="260" w:lineRule="exact"/>
              <w:jc w:val="left"/>
              <w:rPr>
                <w:sz w:val="20"/>
                <w:szCs w:val="20"/>
              </w:rPr>
            </w:pPr>
            <w:r w:rsidRPr="00FD1E0F">
              <w:rPr>
                <w:sz w:val="20"/>
                <w:szCs w:val="20"/>
              </w:rPr>
              <w:t>5. Kratek povzetek gradiva:</w:t>
            </w:r>
          </w:p>
        </w:tc>
      </w:tr>
      <w:tr w:rsidR="00F02B4B" w:rsidRPr="005A3512" w14:paraId="4CE67FAD" w14:textId="77777777" w:rsidTr="00B703D1">
        <w:tc>
          <w:tcPr>
            <w:tcW w:w="9163" w:type="dxa"/>
            <w:gridSpan w:val="4"/>
          </w:tcPr>
          <w:p w14:paraId="41071563" w14:textId="032842C0" w:rsidR="002925DC" w:rsidRPr="009D1F53" w:rsidRDefault="002925DC" w:rsidP="002925DC">
            <w:pPr>
              <w:pStyle w:val="Seznam"/>
              <w:spacing w:line="240" w:lineRule="auto"/>
              <w:ind w:left="0" w:firstLine="0"/>
              <w:rPr>
                <w:rFonts w:ascii="Arial" w:hAnsi="Arial" w:cs="Arial"/>
                <w:w w:val="100"/>
                <w:sz w:val="20"/>
              </w:rPr>
            </w:pPr>
            <w:r w:rsidRPr="009D1F53">
              <w:rPr>
                <w:rFonts w:ascii="Arial" w:hAnsi="Arial" w:cs="Arial"/>
                <w:w w:val="100"/>
                <w:sz w:val="20"/>
              </w:rPr>
              <w:t xml:space="preserve">Zakon o urejanju </w:t>
            </w:r>
            <w:r w:rsidRPr="00A91B66">
              <w:rPr>
                <w:rFonts w:ascii="Arial" w:hAnsi="Arial" w:cs="Arial"/>
                <w:w w:val="100"/>
                <w:sz w:val="20"/>
              </w:rPr>
              <w:t>prost</w:t>
            </w:r>
            <w:r w:rsidR="002C5B56" w:rsidRPr="00A91B66">
              <w:rPr>
                <w:rFonts w:ascii="Arial" w:hAnsi="Arial" w:cs="Arial"/>
                <w:w w:val="100"/>
                <w:sz w:val="20"/>
              </w:rPr>
              <w:t>o</w:t>
            </w:r>
            <w:r w:rsidRPr="00A91B66">
              <w:rPr>
                <w:rFonts w:ascii="Arial" w:hAnsi="Arial" w:cs="Arial"/>
                <w:w w:val="100"/>
                <w:sz w:val="20"/>
              </w:rPr>
              <w:t>ra (</w:t>
            </w:r>
            <w:r w:rsidR="007B2850" w:rsidRPr="00A91B66">
              <w:rPr>
                <w:rFonts w:ascii="Arial" w:hAnsi="Arial" w:cs="Arial"/>
                <w:w w:val="100"/>
                <w:sz w:val="20"/>
              </w:rPr>
              <w:t>Uradni list RS, št. </w:t>
            </w:r>
            <w:hyperlink r:id="rId32" w:tgtFrame="_blank" w:tooltip="Zakon o urejanju prostora (ZUreP-3)" w:history="1">
              <w:r w:rsidR="007B2850" w:rsidRPr="00A91B66">
                <w:rPr>
                  <w:rFonts w:ascii="Arial" w:hAnsi="Arial" w:cs="Arial"/>
                  <w:w w:val="100"/>
                  <w:sz w:val="20"/>
                </w:rPr>
                <w:t>199/21</w:t>
              </w:r>
            </w:hyperlink>
            <w:r w:rsidR="007B2850" w:rsidRPr="00A91B66">
              <w:rPr>
                <w:rFonts w:ascii="Arial" w:hAnsi="Arial" w:cs="Arial"/>
                <w:w w:val="100"/>
                <w:sz w:val="20"/>
              </w:rPr>
              <w:t>, </w:t>
            </w:r>
            <w:hyperlink r:id="rId33" w:tgtFrame="_blank" w:tooltip="Zakon o spremembah in dopolnitvah Zakona o državni upravi (ZDU-1O)" w:history="1">
              <w:r w:rsidR="007B2850" w:rsidRPr="00A91B66">
                <w:rPr>
                  <w:rFonts w:ascii="Arial" w:hAnsi="Arial" w:cs="Arial"/>
                  <w:w w:val="100"/>
                  <w:sz w:val="20"/>
                </w:rPr>
                <w:t>18/23</w:t>
              </w:r>
            </w:hyperlink>
            <w:r w:rsidR="007B2850" w:rsidRPr="00A91B66">
              <w:rPr>
                <w:rFonts w:ascii="Arial" w:hAnsi="Arial" w:cs="Arial"/>
                <w:w w:val="100"/>
                <w:sz w:val="20"/>
              </w:rPr>
              <w:t> – ZDU-1O, </w:t>
            </w:r>
            <w:hyperlink r:id="rId34" w:tgtFrame="_blank" w:tooltip="Zakon o uvajanju naprav za proizvodnjo električne energije iz obnovljivih virov energije (ZUNPEOVE)" w:history="1">
              <w:r w:rsidR="007B2850" w:rsidRPr="00A91B66">
                <w:rPr>
                  <w:rFonts w:ascii="Arial" w:hAnsi="Arial" w:cs="Arial"/>
                  <w:w w:val="100"/>
                  <w:sz w:val="20"/>
                </w:rPr>
                <w:t>78/23</w:t>
              </w:r>
            </w:hyperlink>
            <w:r w:rsidR="007B2850" w:rsidRPr="00A91B66">
              <w:rPr>
                <w:rFonts w:ascii="Arial" w:hAnsi="Arial" w:cs="Arial"/>
                <w:w w:val="100"/>
                <w:sz w:val="20"/>
              </w:rPr>
              <w:t> – ZUNPEOVE, </w:t>
            </w:r>
            <w:hyperlink r:id="rId35" w:tgtFrame="_blank" w:tooltip="Zakon o interventnih ukrepih za odpravo posledic poplav in zemeljskih plazov iz avgusta 2023 (ZIUOPZP)" w:history="1">
              <w:r w:rsidR="007B2850" w:rsidRPr="00A91B66">
                <w:rPr>
                  <w:rFonts w:ascii="Arial" w:hAnsi="Arial" w:cs="Arial"/>
                  <w:w w:val="100"/>
                  <w:sz w:val="20"/>
                </w:rPr>
                <w:t>95/23</w:t>
              </w:r>
            </w:hyperlink>
            <w:r w:rsidR="007B2850" w:rsidRPr="00A91B66">
              <w:rPr>
                <w:rFonts w:ascii="Arial" w:hAnsi="Arial" w:cs="Arial"/>
                <w:w w:val="100"/>
                <w:sz w:val="20"/>
              </w:rPr>
              <w:t> – ZIUOPZP, </w:t>
            </w:r>
            <w:hyperlink r:id="rId36" w:tgtFrame="_blank" w:tooltip="Zakon o spremembah in dopolnitvi Zakona o urejanju prostora (ZUreP-3A)" w:history="1">
              <w:r w:rsidR="007B2850" w:rsidRPr="00A91B66">
                <w:rPr>
                  <w:rFonts w:ascii="Arial" w:hAnsi="Arial" w:cs="Arial"/>
                  <w:w w:val="100"/>
                  <w:sz w:val="20"/>
                </w:rPr>
                <w:t>23/24</w:t>
              </w:r>
            </w:hyperlink>
            <w:r w:rsidR="007B2850" w:rsidRPr="00A91B66">
              <w:rPr>
                <w:rFonts w:ascii="Arial" w:hAnsi="Arial" w:cs="Arial"/>
                <w:w w:val="100"/>
                <w:sz w:val="20"/>
              </w:rPr>
              <w:t>, </w:t>
            </w:r>
            <w:hyperlink r:id="rId37" w:tgtFrame="_blank" w:tooltip="Zakon o spremembah in dopolnitvah Zakona o urejanju prostora (ZUreP-3B)" w:history="1">
              <w:r w:rsidR="007B2850" w:rsidRPr="00A91B66">
                <w:rPr>
                  <w:rFonts w:ascii="Arial" w:hAnsi="Arial" w:cs="Arial"/>
                  <w:w w:val="100"/>
                  <w:sz w:val="20"/>
                </w:rPr>
                <w:t>109/24</w:t>
              </w:r>
            </w:hyperlink>
            <w:r w:rsidR="007B2850" w:rsidRPr="00A91B66">
              <w:rPr>
                <w:rFonts w:ascii="Arial" w:hAnsi="Arial" w:cs="Arial"/>
                <w:w w:val="100"/>
                <w:sz w:val="20"/>
              </w:rPr>
              <w:t>, </w:t>
            </w:r>
            <w:hyperlink r:id="rId38" w:tgtFrame="_blank" w:tooltip="Odločba o ugotovitvi, da so prvi, drugi in tretji odstavek 61. člena Zakona o urejanju prostora v neskladju z Ustavo" w:history="1">
              <w:r w:rsidR="007B2850" w:rsidRPr="00A91B66">
                <w:rPr>
                  <w:rFonts w:ascii="Arial" w:hAnsi="Arial" w:cs="Arial"/>
                  <w:w w:val="100"/>
                  <w:sz w:val="20"/>
                </w:rPr>
                <w:t>25/25</w:t>
              </w:r>
            </w:hyperlink>
            <w:r w:rsidR="007B2850" w:rsidRPr="00A91B66">
              <w:rPr>
                <w:rFonts w:ascii="Arial" w:hAnsi="Arial" w:cs="Arial"/>
                <w:w w:val="100"/>
                <w:sz w:val="20"/>
              </w:rPr>
              <w:t> – odl. US, </w:t>
            </w:r>
            <w:hyperlink r:id="rId39" w:tgtFrame="_blank" w:tooltip="Zakon o spremembah in dopolnitvah Zakona o urejanju prostora (ZUreP-3C)" w:history="1">
              <w:r w:rsidR="007B2850" w:rsidRPr="00A91B66">
                <w:rPr>
                  <w:rFonts w:ascii="Arial" w:hAnsi="Arial" w:cs="Arial"/>
                  <w:w w:val="100"/>
                  <w:sz w:val="20"/>
                </w:rPr>
                <w:t>75/25</w:t>
              </w:r>
            </w:hyperlink>
            <w:r w:rsidR="007B2850" w:rsidRPr="00A91B66">
              <w:rPr>
                <w:rFonts w:ascii="Arial" w:hAnsi="Arial" w:cs="Arial"/>
                <w:w w:val="100"/>
                <w:sz w:val="20"/>
              </w:rPr>
              <w:t> in </w:t>
            </w:r>
            <w:hyperlink r:id="rId40" w:tgtFrame="_blank" w:tooltip="Zakon o spremembah in dopolnitvah Zakona o urejanju prostora (ZUreP-3D)" w:history="1">
              <w:r w:rsidR="007B2850" w:rsidRPr="00A91B66">
                <w:rPr>
                  <w:rFonts w:ascii="Arial" w:hAnsi="Arial" w:cs="Arial"/>
                  <w:w w:val="100"/>
                  <w:sz w:val="20"/>
                </w:rPr>
                <w:t>14/26</w:t>
              </w:r>
            </w:hyperlink>
            <w:r w:rsidRPr="00A91B66">
              <w:rPr>
                <w:rFonts w:ascii="Arial" w:hAnsi="Arial" w:cs="Arial"/>
                <w:w w:val="100"/>
                <w:sz w:val="20"/>
              </w:rPr>
              <w:t>) v 89. členu določa, da lahko občina pripravi občinski prostorski izvedbeni akt, če s tem</w:t>
            </w:r>
            <w:r w:rsidRPr="00FC3AC6">
              <w:rPr>
                <w:rFonts w:ascii="Arial" w:hAnsi="Arial" w:cs="Arial"/>
                <w:w w:val="100"/>
                <w:sz w:val="20"/>
              </w:rPr>
              <w:t xml:space="preserve"> nista onemogočeni izvedba in uporaba prostorskih ureditev, načrtovanih v državnih prostorskih izvedbenih aktih, in če s tem</w:t>
            </w:r>
            <w:r w:rsidRPr="009D1F53">
              <w:rPr>
                <w:rFonts w:ascii="Arial" w:hAnsi="Arial" w:cs="Arial"/>
                <w:w w:val="100"/>
                <w:sz w:val="20"/>
              </w:rPr>
              <w:t xml:space="preserve"> soglaša vlada. Občina pošlje vladi pobudo za tako načrtovanje, ki jo predhodno uskladi z investitorjem ali upravljavcem, če so prostorske ureditve že zgrajene in predane v uporabo. Vlada preveri skladnost občinske pobude s prostorskimi ureditvami, ki so predmet državnega prostorskega izvedbenega akta, in s sklepom izda soglasje za pripravo občinskega prostorskega izvedbenega akta ali pobudo občine zavrne. S soglasjem lahko vlada določi tudi pogoje, ki jih mora občina upoštevati ali izvesti pred začetkom priprave takega akta, ali druge usmeritve. </w:t>
            </w:r>
          </w:p>
          <w:p w14:paraId="47CC4EB5" w14:textId="77777777" w:rsidR="002925DC" w:rsidRPr="007B4414" w:rsidRDefault="002925DC" w:rsidP="002925DC">
            <w:pPr>
              <w:pStyle w:val="Seznam"/>
              <w:spacing w:line="240" w:lineRule="auto"/>
              <w:ind w:left="0" w:firstLine="0"/>
              <w:rPr>
                <w:rFonts w:ascii="Arial" w:hAnsi="Arial" w:cs="Arial"/>
                <w:w w:val="100"/>
                <w:sz w:val="20"/>
              </w:rPr>
            </w:pPr>
          </w:p>
          <w:p w14:paraId="03F44422" w14:textId="41D4BD4C" w:rsidR="00046458" w:rsidRPr="007B4414" w:rsidRDefault="00A91B66" w:rsidP="000A3BA2">
            <w:pPr>
              <w:pStyle w:val="Seznam"/>
              <w:spacing w:line="240" w:lineRule="auto"/>
              <w:ind w:left="0" w:firstLine="0"/>
              <w:rPr>
                <w:rFonts w:ascii="Arial" w:hAnsi="Arial" w:cs="Arial"/>
                <w:w w:val="100"/>
                <w:sz w:val="20"/>
                <w:highlight w:val="yellow"/>
              </w:rPr>
            </w:pPr>
            <w:r w:rsidRPr="00A91B66">
              <w:rPr>
                <w:rFonts w:ascii="Arial" w:hAnsi="Arial" w:cs="Arial"/>
                <w:w w:val="100"/>
                <w:sz w:val="20"/>
              </w:rPr>
              <w:t>Občina Brežice želi</w:t>
            </w:r>
            <w:r w:rsidR="00147F97" w:rsidRPr="00A91B66">
              <w:rPr>
                <w:rFonts w:ascii="Arial" w:hAnsi="Arial" w:cs="Arial"/>
                <w:w w:val="100"/>
                <w:sz w:val="20"/>
              </w:rPr>
              <w:t xml:space="preserve"> </w:t>
            </w:r>
            <w:r w:rsidR="007B4414" w:rsidRPr="00A91B66">
              <w:rPr>
                <w:rFonts w:ascii="Arial" w:hAnsi="Arial" w:cs="Arial"/>
                <w:w w:val="100"/>
                <w:sz w:val="20"/>
              </w:rPr>
              <w:t xml:space="preserve">v sklopu izdelave </w:t>
            </w:r>
            <w:r w:rsidRPr="00A91B66">
              <w:rPr>
                <w:rFonts w:ascii="Arial" w:hAnsi="Arial" w:cs="Arial"/>
                <w:w w:val="100"/>
                <w:sz w:val="20"/>
              </w:rPr>
              <w:t>sprememb in dopolnitev o</w:t>
            </w:r>
            <w:r w:rsidR="007B4414" w:rsidRPr="00A91B66">
              <w:rPr>
                <w:rFonts w:ascii="Arial" w:hAnsi="Arial" w:cs="Arial"/>
                <w:w w:val="100"/>
                <w:sz w:val="20"/>
              </w:rPr>
              <w:t>bčinskega prostorskega načrta</w:t>
            </w:r>
            <w:r>
              <w:rPr>
                <w:rFonts w:ascii="Arial" w:hAnsi="Arial" w:cs="Arial"/>
                <w:w w:val="100"/>
                <w:sz w:val="20"/>
              </w:rPr>
              <w:t xml:space="preserve"> na treh enotah, ki ležijo v območjih dveh DPN, </w:t>
            </w:r>
            <w:r w:rsidRPr="00E04468">
              <w:rPr>
                <w:rFonts w:ascii="Arial" w:hAnsi="Arial" w:cs="Arial"/>
                <w:w w:val="100"/>
                <w:sz w:val="20"/>
              </w:rPr>
              <w:t xml:space="preserve">spremeniti namensko </w:t>
            </w:r>
            <w:r w:rsidRPr="00931D1F">
              <w:rPr>
                <w:rFonts w:ascii="Arial" w:hAnsi="Arial" w:cs="Arial"/>
                <w:w w:val="100"/>
                <w:sz w:val="20"/>
              </w:rPr>
              <w:t xml:space="preserve">rabo prostora tako, da bo lahko </w:t>
            </w:r>
            <w:r w:rsidR="007B4414" w:rsidRPr="00931D1F">
              <w:rPr>
                <w:rFonts w:ascii="Arial" w:hAnsi="Arial" w:cs="Arial"/>
                <w:w w:val="100"/>
                <w:sz w:val="20"/>
              </w:rPr>
              <w:t>umesti</w:t>
            </w:r>
            <w:r w:rsidRPr="00931D1F">
              <w:rPr>
                <w:rFonts w:ascii="Arial" w:hAnsi="Arial" w:cs="Arial"/>
                <w:w w:val="100"/>
                <w:sz w:val="20"/>
              </w:rPr>
              <w:t>la</w:t>
            </w:r>
            <w:r w:rsidR="007B4414" w:rsidRPr="00931D1F">
              <w:rPr>
                <w:rFonts w:ascii="Arial" w:hAnsi="Arial" w:cs="Arial"/>
                <w:w w:val="100"/>
                <w:sz w:val="20"/>
              </w:rPr>
              <w:t xml:space="preserve"> </w:t>
            </w:r>
            <w:r w:rsidR="00402C47" w:rsidRPr="00931D1F">
              <w:rPr>
                <w:rFonts w:ascii="Arial" w:hAnsi="Arial" w:cs="Arial"/>
                <w:w w:val="100"/>
                <w:sz w:val="20"/>
              </w:rPr>
              <w:t>turistično informacijski center ob južnem vstopu v Brežice</w:t>
            </w:r>
            <w:r w:rsidR="00E04468" w:rsidRPr="00931D1F">
              <w:rPr>
                <w:rFonts w:ascii="Arial" w:hAnsi="Arial" w:cs="Arial"/>
                <w:w w:val="100"/>
                <w:sz w:val="20"/>
              </w:rPr>
              <w:t xml:space="preserve"> in določila </w:t>
            </w:r>
            <w:r w:rsidR="009C3980" w:rsidRPr="00931D1F">
              <w:rPr>
                <w:rFonts w:ascii="Arial" w:hAnsi="Arial" w:cs="Arial"/>
                <w:w w:val="100"/>
                <w:sz w:val="20"/>
              </w:rPr>
              <w:t>trajno varovana in druga</w:t>
            </w:r>
            <w:r w:rsidR="00E04468" w:rsidRPr="00931D1F">
              <w:rPr>
                <w:rFonts w:ascii="Arial" w:hAnsi="Arial" w:cs="Arial"/>
                <w:w w:val="100"/>
                <w:sz w:val="20"/>
              </w:rPr>
              <w:t xml:space="preserve"> kmetijska zemljišča</w:t>
            </w:r>
            <w:r w:rsidR="00AA39CA">
              <w:rPr>
                <w:rFonts w:ascii="Arial" w:hAnsi="Arial" w:cs="Arial"/>
                <w:w w:val="100"/>
                <w:sz w:val="20"/>
              </w:rPr>
              <w:t xml:space="preserve"> na drugih dveh lokacijah</w:t>
            </w:r>
            <w:r w:rsidR="00E04468" w:rsidRPr="00931D1F">
              <w:rPr>
                <w:rFonts w:ascii="Arial" w:hAnsi="Arial" w:cs="Arial"/>
                <w:w w:val="100"/>
                <w:sz w:val="20"/>
              </w:rPr>
              <w:t xml:space="preserve">. </w:t>
            </w:r>
            <w:r w:rsidR="00EF5F73" w:rsidRPr="00931D1F">
              <w:rPr>
                <w:rFonts w:ascii="Arial" w:hAnsi="Arial" w:cs="Arial"/>
                <w:w w:val="100"/>
                <w:sz w:val="20"/>
              </w:rPr>
              <w:t xml:space="preserve">Z načrtovanjem posega občina </w:t>
            </w:r>
            <w:r w:rsidR="0042244B" w:rsidRPr="00931D1F">
              <w:rPr>
                <w:rFonts w:ascii="Arial" w:hAnsi="Arial" w:cs="Arial"/>
                <w:w w:val="100"/>
                <w:sz w:val="20"/>
              </w:rPr>
              <w:t xml:space="preserve">v </w:t>
            </w:r>
            <w:r w:rsidR="00EF5F73" w:rsidRPr="00931D1F">
              <w:rPr>
                <w:rFonts w:ascii="Arial" w:hAnsi="Arial" w:cs="Arial"/>
                <w:w w:val="100"/>
                <w:sz w:val="20"/>
              </w:rPr>
              <w:t>del</w:t>
            </w:r>
            <w:r w:rsidR="0042244B" w:rsidRPr="00931D1F">
              <w:rPr>
                <w:rFonts w:ascii="Arial" w:hAnsi="Arial" w:cs="Arial"/>
                <w:w w:val="100"/>
                <w:sz w:val="20"/>
              </w:rPr>
              <w:t>u</w:t>
            </w:r>
            <w:r w:rsidR="00EF5F73" w:rsidRPr="00931D1F">
              <w:rPr>
                <w:rFonts w:ascii="Arial" w:hAnsi="Arial" w:cs="Arial"/>
                <w:w w:val="100"/>
                <w:sz w:val="20"/>
              </w:rPr>
              <w:t xml:space="preserve"> tudi v območj</w:t>
            </w:r>
            <w:r w:rsidR="0042244B" w:rsidRPr="00931D1F">
              <w:rPr>
                <w:rFonts w:ascii="Arial" w:hAnsi="Arial" w:cs="Arial"/>
                <w:w w:val="100"/>
                <w:sz w:val="20"/>
              </w:rPr>
              <w:t>e</w:t>
            </w:r>
            <w:r w:rsidR="00EF5F73" w:rsidRPr="00931D1F">
              <w:rPr>
                <w:rFonts w:ascii="Arial" w:hAnsi="Arial" w:cs="Arial"/>
                <w:w w:val="100"/>
                <w:sz w:val="20"/>
              </w:rPr>
              <w:t xml:space="preserve"> veljavn</w:t>
            </w:r>
            <w:r w:rsidR="00931D1F" w:rsidRPr="00931D1F">
              <w:rPr>
                <w:rFonts w:ascii="Arial" w:hAnsi="Arial" w:cs="Arial"/>
                <w:w w:val="100"/>
                <w:sz w:val="20"/>
              </w:rPr>
              <w:t>ih</w:t>
            </w:r>
            <w:r w:rsidR="00EF5F73" w:rsidRPr="00931D1F">
              <w:rPr>
                <w:rFonts w:ascii="Arial" w:hAnsi="Arial" w:cs="Arial"/>
                <w:w w:val="100"/>
                <w:sz w:val="20"/>
              </w:rPr>
              <w:t xml:space="preserve"> DPN</w:t>
            </w:r>
            <w:r w:rsidR="007B4414" w:rsidRPr="00931D1F">
              <w:rPr>
                <w:rFonts w:ascii="Arial" w:hAnsi="Arial" w:cs="Arial"/>
                <w:w w:val="100"/>
                <w:sz w:val="20"/>
              </w:rPr>
              <w:t xml:space="preserve"> za </w:t>
            </w:r>
            <w:r w:rsidR="00931D1F" w:rsidRPr="00931D1F">
              <w:rPr>
                <w:rFonts w:ascii="Arial" w:hAnsi="Arial" w:cs="Arial"/>
                <w:w w:val="100"/>
                <w:sz w:val="20"/>
              </w:rPr>
              <w:t>letališče Cerklje ob Krki in za avtocesto na odseku Krška vas-Obrežje,</w:t>
            </w:r>
            <w:r w:rsidR="00B304A2" w:rsidRPr="00931D1F">
              <w:rPr>
                <w:rFonts w:ascii="Arial" w:hAnsi="Arial" w:cs="Arial"/>
                <w:w w:val="100"/>
                <w:sz w:val="20"/>
              </w:rPr>
              <w:t xml:space="preserve"> </w:t>
            </w:r>
            <w:r w:rsidR="00EF5F73" w:rsidRPr="00931D1F">
              <w:rPr>
                <w:rFonts w:ascii="Arial" w:hAnsi="Arial" w:cs="Arial"/>
                <w:w w:val="100"/>
                <w:sz w:val="20"/>
              </w:rPr>
              <w:t>za kar mora pridobiti soglasje vlade</w:t>
            </w:r>
            <w:r w:rsidR="00940563">
              <w:rPr>
                <w:rFonts w:ascii="Arial" w:hAnsi="Arial" w:cs="Arial"/>
                <w:w w:val="100"/>
                <w:sz w:val="20"/>
              </w:rPr>
              <w:t>, kot določa</w:t>
            </w:r>
            <w:r w:rsidR="00EF5F73" w:rsidRPr="00931D1F">
              <w:rPr>
                <w:rFonts w:ascii="Arial" w:hAnsi="Arial" w:cs="Arial"/>
                <w:w w:val="100"/>
                <w:sz w:val="20"/>
              </w:rPr>
              <w:t xml:space="preserve"> 89. člen ZUreP-3.</w:t>
            </w:r>
          </w:p>
        </w:tc>
      </w:tr>
      <w:tr w:rsidR="00F02B4B" w:rsidRPr="005A3512" w14:paraId="09CD9A8D" w14:textId="77777777" w:rsidTr="00B703D1">
        <w:tc>
          <w:tcPr>
            <w:tcW w:w="9163" w:type="dxa"/>
            <w:gridSpan w:val="4"/>
          </w:tcPr>
          <w:p w14:paraId="41BCF9F2" w14:textId="77777777" w:rsidR="00F02B4B" w:rsidRPr="00F92DBB" w:rsidRDefault="00F02B4B" w:rsidP="003F712A">
            <w:pPr>
              <w:pStyle w:val="Oddelek"/>
              <w:numPr>
                <w:ilvl w:val="0"/>
                <w:numId w:val="0"/>
              </w:numPr>
              <w:spacing w:before="0" w:after="0" w:line="260" w:lineRule="exact"/>
              <w:jc w:val="left"/>
              <w:rPr>
                <w:sz w:val="20"/>
                <w:szCs w:val="20"/>
              </w:rPr>
            </w:pPr>
            <w:r w:rsidRPr="00F92DBB">
              <w:rPr>
                <w:sz w:val="20"/>
                <w:szCs w:val="20"/>
              </w:rPr>
              <w:t>6. Presoja posledic za:</w:t>
            </w:r>
          </w:p>
        </w:tc>
      </w:tr>
      <w:tr w:rsidR="00F02B4B" w:rsidRPr="00E35230" w14:paraId="592C43A3" w14:textId="77777777" w:rsidTr="00317EBC">
        <w:tc>
          <w:tcPr>
            <w:tcW w:w="1448" w:type="dxa"/>
          </w:tcPr>
          <w:p w14:paraId="2FAEBA56"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a)</w:t>
            </w:r>
          </w:p>
        </w:tc>
        <w:tc>
          <w:tcPr>
            <w:tcW w:w="5444" w:type="dxa"/>
            <w:gridSpan w:val="2"/>
          </w:tcPr>
          <w:p w14:paraId="5D2F4809" w14:textId="77777777" w:rsidR="00F02B4B" w:rsidRPr="00E35230" w:rsidRDefault="00F02B4B" w:rsidP="003F712A">
            <w:pPr>
              <w:pStyle w:val="Neotevilenodstavek"/>
              <w:spacing w:before="0" w:after="0" w:line="260" w:lineRule="exact"/>
              <w:rPr>
                <w:sz w:val="20"/>
                <w:szCs w:val="20"/>
              </w:rPr>
            </w:pPr>
            <w:r w:rsidRPr="00E35230">
              <w:rPr>
                <w:sz w:val="20"/>
                <w:szCs w:val="20"/>
              </w:rPr>
              <w:t>javnofinančna sredstva nad 40.000 EUR v tekočem in naslednjih treh letih</w:t>
            </w:r>
          </w:p>
        </w:tc>
        <w:tc>
          <w:tcPr>
            <w:tcW w:w="2271" w:type="dxa"/>
            <w:vAlign w:val="center"/>
          </w:tcPr>
          <w:p w14:paraId="79EB7674" w14:textId="77777777" w:rsidR="00F02B4B" w:rsidRPr="00E35230" w:rsidRDefault="00F02B4B" w:rsidP="003F712A">
            <w:pPr>
              <w:pStyle w:val="Neotevilenodstavek"/>
              <w:spacing w:before="0" w:after="0" w:line="260" w:lineRule="exact"/>
              <w:jc w:val="center"/>
              <w:rPr>
                <w:iCs/>
                <w:sz w:val="20"/>
                <w:szCs w:val="20"/>
              </w:rPr>
            </w:pPr>
            <w:r w:rsidRPr="00E35230">
              <w:rPr>
                <w:sz w:val="20"/>
                <w:szCs w:val="20"/>
              </w:rPr>
              <w:t>NE</w:t>
            </w:r>
          </w:p>
        </w:tc>
      </w:tr>
      <w:tr w:rsidR="00F02B4B" w:rsidRPr="00E35230" w14:paraId="594992FB" w14:textId="77777777" w:rsidTr="00317EBC">
        <w:tc>
          <w:tcPr>
            <w:tcW w:w="1448" w:type="dxa"/>
          </w:tcPr>
          <w:p w14:paraId="122BBC07"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b)</w:t>
            </w:r>
          </w:p>
        </w:tc>
        <w:tc>
          <w:tcPr>
            <w:tcW w:w="5444" w:type="dxa"/>
            <w:gridSpan w:val="2"/>
          </w:tcPr>
          <w:p w14:paraId="32D91D07" w14:textId="77777777" w:rsidR="00F02B4B" w:rsidRPr="00E35230" w:rsidRDefault="00F02B4B" w:rsidP="003F712A">
            <w:pPr>
              <w:pStyle w:val="Neotevilenodstavek"/>
              <w:spacing w:before="0" w:after="0" w:line="260" w:lineRule="exact"/>
              <w:rPr>
                <w:iCs/>
                <w:sz w:val="20"/>
                <w:szCs w:val="20"/>
              </w:rPr>
            </w:pPr>
            <w:r w:rsidRPr="00E35230">
              <w:rPr>
                <w:bCs/>
                <w:sz w:val="20"/>
                <w:szCs w:val="20"/>
              </w:rPr>
              <w:t>usklajenost slovenskega pravnega reda s pravnim redom Evropske unije</w:t>
            </w:r>
          </w:p>
        </w:tc>
        <w:tc>
          <w:tcPr>
            <w:tcW w:w="2271" w:type="dxa"/>
            <w:vAlign w:val="center"/>
          </w:tcPr>
          <w:p w14:paraId="4E3B7021" w14:textId="77777777" w:rsidR="00F02B4B" w:rsidRPr="00E35230" w:rsidRDefault="00F02B4B" w:rsidP="003F712A">
            <w:pPr>
              <w:pStyle w:val="Neotevilenodstavek"/>
              <w:spacing w:before="0" w:after="0" w:line="260" w:lineRule="exact"/>
              <w:jc w:val="center"/>
              <w:rPr>
                <w:iCs/>
                <w:sz w:val="20"/>
                <w:szCs w:val="20"/>
              </w:rPr>
            </w:pPr>
            <w:r w:rsidRPr="00E35230">
              <w:rPr>
                <w:sz w:val="20"/>
                <w:szCs w:val="20"/>
              </w:rPr>
              <w:t>NE</w:t>
            </w:r>
          </w:p>
        </w:tc>
      </w:tr>
      <w:tr w:rsidR="00F02B4B" w:rsidRPr="00E35230" w14:paraId="5ACE6789" w14:textId="77777777" w:rsidTr="00317EBC">
        <w:tc>
          <w:tcPr>
            <w:tcW w:w="1448" w:type="dxa"/>
          </w:tcPr>
          <w:p w14:paraId="76987DB9"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c)</w:t>
            </w:r>
          </w:p>
        </w:tc>
        <w:tc>
          <w:tcPr>
            <w:tcW w:w="5444" w:type="dxa"/>
            <w:gridSpan w:val="2"/>
          </w:tcPr>
          <w:p w14:paraId="531C1A8B" w14:textId="77777777" w:rsidR="00F02B4B" w:rsidRPr="00E35230" w:rsidRDefault="00F02B4B" w:rsidP="003F712A">
            <w:pPr>
              <w:pStyle w:val="Neotevilenodstavek"/>
              <w:spacing w:before="0" w:after="0" w:line="260" w:lineRule="exact"/>
              <w:rPr>
                <w:iCs/>
                <w:sz w:val="20"/>
                <w:szCs w:val="20"/>
              </w:rPr>
            </w:pPr>
            <w:r w:rsidRPr="00E35230">
              <w:rPr>
                <w:sz w:val="20"/>
                <w:szCs w:val="20"/>
              </w:rPr>
              <w:t>administrativne posledice</w:t>
            </w:r>
          </w:p>
        </w:tc>
        <w:tc>
          <w:tcPr>
            <w:tcW w:w="2271" w:type="dxa"/>
            <w:vAlign w:val="center"/>
          </w:tcPr>
          <w:p w14:paraId="7833158B" w14:textId="77777777" w:rsidR="00F02B4B" w:rsidRPr="00E35230" w:rsidRDefault="00F02B4B" w:rsidP="003F712A">
            <w:pPr>
              <w:pStyle w:val="Neotevilenodstavek"/>
              <w:spacing w:before="0" w:after="0" w:line="260" w:lineRule="exact"/>
              <w:jc w:val="center"/>
              <w:rPr>
                <w:sz w:val="20"/>
                <w:szCs w:val="20"/>
              </w:rPr>
            </w:pPr>
            <w:r w:rsidRPr="00E35230">
              <w:rPr>
                <w:sz w:val="20"/>
                <w:szCs w:val="20"/>
              </w:rPr>
              <w:t>NE</w:t>
            </w:r>
          </w:p>
        </w:tc>
      </w:tr>
      <w:tr w:rsidR="00F02B4B" w:rsidRPr="00E35230" w14:paraId="4DF70A93" w14:textId="77777777" w:rsidTr="00317EBC">
        <w:tc>
          <w:tcPr>
            <w:tcW w:w="1448" w:type="dxa"/>
          </w:tcPr>
          <w:p w14:paraId="3B66DE4B"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č)</w:t>
            </w:r>
          </w:p>
        </w:tc>
        <w:tc>
          <w:tcPr>
            <w:tcW w:w="5444" w:type="dxa"/>
            <w:gridSpan w:val="2"/>
          </w:tcPr>
          <w:p w14:paraId="746AAFD2" w14:textId="77777777" w:rsidR="00F02B4B" w:rsidRPr="00E35230" w:rsidRDefault="00F02B4B" w:rsidP="003F712A">
            <w:pPr>
              <w:pStyle w:val="Neotevilenodstavek"/>
              <w:spacing w:before="0" w:after="0" w:line="260" w:lineRule="exact"/>
              <w:rPr>
                <w:bCs/>
                <w:sz w:val="20"/>
                <w:szCs w:val="20"/>
              </w:rPr>
            </w:pPr>
            <w:r w:rsidRPr="00E35230">
              <w:rPr>
                <w:sz w:val="20"/>
                <w:szCs w:val="20"/>
              </w:rPr>
              <w:t>gospodarstvo, zlasti</w:t>
            </w:r>
            <w:r w:rsidRPr="00E35230">
              <w:rPr>
                <w:bCs/>
                <w:sz w:val="20"/>
                <w:szCs w:val="20"/>
              </w:rPr>
              <w:t xml:space="preserve"> mala in srednja podjetja ter konkurenčnost podjetij</w:t>
            </w:r>
          </w:p>
        </w:tc>
        <w:tc>
          <w:tcPr>
            <w:tcW w:w="2271" w:type="dxa"/>
            <w:vAlign w:val="center"/>
          </w:tcPr>
          <w:p w14:paraId="3BE7FD8E" w14:textId="77777777" w:rsidR="00F02B4B" w:rsidRPr="00E35230" w:rsidRDefault="00F02B4B" w:rsidP="003F712A">
            <w:pPr>
              <w:pStyle w:val="Neotevilenodstavek"/>
              <w:spacing w:before="0" w:after="0" w:line="260" w:lineRule="exact"/>
              <w:jc w:val="center"/>
              <w:rPr>
                <w:iCs/>
                <w:sz w:val="20"/>
                <w:szCs w:val="20"/>
              </w:rPr>
            </w:pPr>
            <w:r w:rsidRPr="00E35230">
              <w:rPr>
                <w:sz w:val="20"/>
                <w:szCs w:val="20"/>
              </w:rPr>
              <w:t>NE</w:t>
            </w:r>
          </w:p>
        </w:tc>
      </w:tr>
      <w:tr w:rsidR="00F02B4B" w:rsidRPr="00E35230" w14:paraId="75975B6C" w14:textId="77777777" w:rsidTr="00317EBC">
        <w:tc>
          <w:tcPr>
            <w:tcW w:w="1448" w:type="dxa"/>
          </w:tcPr>
          <w:p w14:paraId="195D8903"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d)</w:t>
            </w:r>
          </w:p>
        </w:tc>
        <w:tc>
          <w:tcPr>
            <w:tcW w:w="5444" w:type="dxa"/>
            <w:gridSpan w:val="2"/>
          </w:tcPr>
          <w:p w14:paraId="345E093D" w14:textId="77777777" w:rsidR="00F02B4B" w:rsidRPr="00E35230" w:rsidRDefault="00F02B4B" w:rsidP="003F712A">
            <w:pPr>
              <w:pStyle w:val="Neotevilenodstavek"/>
              <w:spacing w:before="0" w:after="0" w:line="260" w:lineRule="exact"/>
              <w:rPr>
                <w:bCs/>
                <w:sz w:val="20"/>
                <w:szCs w:val="20"/>
              </w:rPr>
            </w:pPr>
            <w:r w:rsidRPr="00E35230">
              <w:rPr>
                <w:bCs/>
                <w:sz w:val="20"/>
                <w:szCs w:val="20"/>
              </w:rPr>
              <w:t>okolje, vključno s prostorskimi in varstvenimi vidiki</w:t>
            </w:r>
          </w:p>
        </w:tc>
        <w:tc>
          <w:tcPr>
            <w:tcW w:w="2271" w:type="dxa"/>
            <w:vAlign w:val="center"/>
          </w:tcPr>
          <w:p w14:paraId="16953823" w14:textId="77777777" w:rsidR="00F02B4B" w:rsidRPr="00E35230" w:rsidRDefault="00F02B4B" w:rsidP="003F712A">
            <w:pPr>
              <w:pStyle w:val="Neotevilenodstavek"/>
              <w:spacing w:before="0" w:after="0" w:line="260" w:lineRule="exact"/>
              <w:jc w:val="center"/>
              <w:rPr>
                <w:iCs/>
                <w:sz w:val="20"/>
                <w:szCs w:val="20"/>
              </w:rPr>
            </w:pPr>
            <w:r w:rsidRPr="00E35230">
              <w:rPr>
                <w:sz w:val="20"/>
                <w:szCs w:val="20"/>
              </w:rPr>
              <w:t>NE</w:t>
            </w:r>
          </w:p>
        </w:tc>
      </w:tr>
      <w:tr w:rsidR="00F02B4B" w:rsidRPr="00E35230" w14:paraId="6AD31692" w14:textId="77777777" w:rsidTr="00317EBC">
        <w:tc>
          <w:tcPr>
            <w:tcW w:w="1448" w:type="dxa"/>
          </w:tcPr>
          <w:p w14:paraId="4A9B2DBA"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e)</w:t>
            </w:r>
          </w:p>
        </w:tc>
        <w:tc>
          <w:tcPr>
            <w:tcW w:w="5444" w:type="dxa"/>
            <w:gridSpan w:val="2"/>
          </w:tcPr>
          <w:p w14:paraId="3E361D33" w14:textId="77777777" w:rsidR="00F02B4B" w:rsidRPr="00E35230" w:rsidRDefault="00F02B4B" w:rsidP="003F712A">
            <w:pPr>
              <w:pStyle w:val="Neotevilenodstavek"/>
              <w:spacing w:before="0" w:after="0" w:line="260" w:lineRule="exact"/>
              <w:rPr>
                <w:bCs/>
                <w:sz w:val="20"/>
                <w:szCs w:val="20"/>
              </w:rPr>
            </w:pPr>
            <w:r w:rsidRPr="00E35230">
              <w:rPr>
                <w:bCs/>
                <w:sz w:val="20"/>
                <w:szCs w:val="20"/>
              </w:rPr>
              <w:t>socialno področje</w:t>
            </w:r>
          </w:p>
        </w:tc>
        <w:tc>
          <w:tcPr>
            <w:tcW w:w="2271" w:type="dxa"/>
            <w:vAlign w:val="center"/>
          </w:tcPr>
          <w:p w14:paraId="3D0B0532" w14:textId="77777777" w:rsidR="00F02B4B" w:rsidRPr="00E35230" w:rsidRDefault="00F02B4B" w:rsidP="003F712A">
            <w:pPr>
              <w:pStyle w:val="Neotevilenodstavek"/>
              <w:spacing w:before="0" w:after="0" w:line="260" w:lineRule="exact"/>
              <w:jc w:val="center"/>
              <w:rPr>
                <w:iCs/>
                <w:sz w:val="20"/>
                <w:szCs w:val="20"/>
              </w:rPr>
            </w:pPr>
            <w:r w:rsidRPr="00E35230">
              <w:rPr>
                <w:sz w:val="20"/>
                <w:szCs w:val="20"/>
              </w:rPr>
              <w:t>NE</w:t>
            </w:r>
          </w:p>
        </w:tc>
      </w:tr>
      <w:tr w:rsidR="00F02B4B" w:rsidRPr="005A3512" w14:paraId="4F59AE67" w14:textId="77777777" w:rsidTr="00317EBC">
        <w:tc>
          <w:tcPr>
            <w:tcW w:w="1448" w:type="dxa"/>
            <w:tcBorders>
              <w:bottom w:val="single" w:sz="4" w:space="0" w:color="auto"/>
            </w:tcBorders>
          </w:tcPr>
          <w:p w14:paraId="3F15BCDA" w14:textId="77777777" w:rsidR="00F02B4B" w:rsidRPr="00E35230" w:rsidRDefault="00F02B4B" w:rsidP="003F712A">
            <w:pPr>
              <w:pStyle w:val="Neotevilenodstavek"/>
              <w:spacing w:before="0" w:after="0" w:line="260" w:lineRule="exact"/>
              <w:ind w:left="360"/>
              <w:rPr>
                <w:iCs/>
                <w:sz w:val="20"/>
                <w:szCs w:val="20"/>
              </w:rPr>
            </w:pPr>
            <w:r w:rsidRPr="00E35230">
              <w:rPr>
                <w:iCs/>
                <w:sz w:val="20"/>
                <w:szCs w:val="20"/>
              </w:rPr>
              <w:t>f)</w:t>
            </w:r>
          </w:p>
        </w:tc>
        <w:tc>
          <w:tcPr>
            <w:tcW w:w="5444" w:type="dxa"/>
            <w:gridSpan w:val="2"/>
            <w:tcBorders>
              <w:bottom w:val="single" w:sz="4" w:space="0" w:color="auto"/>
            </w:tcBorders>
          </w:tcPr>
          <w:p w14:paraId="3FFABA8E" w14:textId="77777777" w:rsidR="00F02B4B" w:rsidRPr="00E35230" w:rsidRDefault="00F02B4B" w:rsidP="003F712A">
            <w:pPr>
              <w:pStyle w:val="Neotevilenodstavek"/>
              <w:spacing w:before="0" w:after="0" w:line="260" w:lineRule="exact"/>
              <w:rPr>
                <w:bCs/>
                <w:sz w:val="20"/>
                <w:szCs w:val="20"/>
              </w:rPr>
            </w:pPr>
            <w:r w:rsidRPr="00E35230">
              <w:rPr>
                <w:bCs/>
                <w:sz w:val="20"/>
                <w:szCs w:val="20"/>
              </w:rPr>
              <w:t>dokumente razvojnega načrtovanja:</w:t>
            </w:r>
          </w:p>
          <w:p w14:paraId="10D3BEBE" w14:textId="77777777" w:rsidR="00F02B4B" w:rsidRPr="00E35230" w:rsidRDefault="00F02B4B" w:rsidP="00F02B4B">
            <w:pPr>
              <w:pStyle w:val="Neotevilenodstavek"/>
              <w:numPr>
                <w:ilvl w:val="0"/>
                <w:numId w:val="17"/>
              </w:numPr>
              <w:spacing w:before="0" w:after="0" w:line="260" w:lineRule="exact"/>
              <w:rPr>
                <w:bCs/>
                <w:sz w:val="20"/>
                <w:szCs w:val="20"/>
              </w:rPr>
            </w:pPr>
            <w:r w:rsidRPr="00E35230">
              <w:rPr>
                <w:bCs/>
                <w:sz w:val="20"/>
                <w:szCs w:val="20"/>
              </w:rPr>
              <w:t>nacionalne dokumente razvojnega načrtovanja</w:t>
            </w:r>
          </w:p>
          <w:p w14:paraId="26493ABE" w14:textId="77777777" w:rsidR="00F02B4B" w:rsidRPr="00E35230" w:rsidRDefault="00F02B4B" w:rsidP="00F02B4B">
            <w:pPr>
              <w:pStyle w:val="Neotevilenodstavek"/>
              <w:numPr>
                <w:ilvl w:val="0"/>
                <w:numId w:val="17"/>
              </w:numPr>
              <w:spacing w:before="0" w:after="0" w:line="260" w:lineRule="exact"/>
              <w:rPr>
                <w:bCs/>
                <w:sz w:val="20"/>
                <w:szCs w:val="20"/>
              </w:rPr>
            </w:pPr>
            <w:r w:rsidRPr="00E35230">
              <w:rPr>
                <w:bCs/>
                <w:sz w:val="20"/>
                <w:szCs w:val="20"/>
              </w:rPr>
              <w:t>razvojne politike na ravni programov po strukturi razvojne klasifikacije programskega proračuna</w:t>
            </w:r>
          </w:p>
          <w:p w14:paraId="625F5BF2" w14:textId="77777777" w:rsidR="00F02B4B" w:rsidRPr="00E35230" w:rsidRDefault="00F02B4B" w:rsidP="00F02B4B">
            <w:pPr>
              <w:pStyle w:val="Neotevilenodstavek"/>
              <w:numPr>
                <w:ilvl w:val="0"/>
                <w:numId w:val="17"/>
              </w:numPr>
              <w:spacing w:before="0" w:after="0" w:line="260" w:lineRule="exact"/>
              <w:rPr>
                <w:bCs/>
                <w:sz w:val="20"/>
                <w:szCs w:val="20"/>
              </w:rPr>
            </w:pPr>
            <w:r w:rsidRPr="00E35230">
              <w:rPr>
                <w:bCs/>
                <w:sz w:val="20"/>
                <w:szCs w:val="20"/>
              </w:rPr>
              <w:lastRenderedPageBreak/>
              <w:t>razvojne dokumente Evropske unije in mednarodnih organizacij</w:t>
            </w:r>
          </w:p>
        </w:tc>
        <w:tc>
          <w:tcPr>
            <w:tcW w:w="2271" w:type="dxa"/>
            <w:tcBorders>
              <w:bottom w:val="single" w:sz="4" w:space="0" w:color="auto"/>
            </w:tcBorders>
            <w:vAlign w:val="center"/>
          </w:tcPr>
          <w:p w14:paraId="7F573358" w14:textId="77777777" w:rsidR="00F02B4B" w:rsidRPr="00F92DBB" w:rsidRDefault="00F02B4B" w:rsidP="003F712A">
            <w:pPr>
              <w:pStyle w:val="Neotevilenodstavek"/>
              <w:spacing w:before="0" w:after="0" w:line="260" w:lineRule="exact"/>
              <w:jc w:val="center"/>
              <w:rPr>
                <w:iCs/>
                <w:sz w:val="20"/>
                <w:szCs w:val="20"/>
              </w:rPr>
            </w:pPr>
            <w:r w:rsidRPr="00E35230">
              <w:rPr>
                <w:sz w:val="20"/>
                <w:szCs w:val="20"/>
              </w:rPr>
              <w:lastRenderedPageBreak/>
              <w:t>NE</w:t>
            </w:r>
          </w:p>
        </w:tc>
      </w:tr>
      <w:tr w:rsidR="00F02B4B" w:rsidRPr="00F92DBB" w14:paraId="5DF85B84" w14:textId="77777777" w:rsidTr="00B703D1">
        <w:tc>
          <w:tcPr>
            <w:tcW w:w="9163" w:type="dxa"/>
            <w:gridSpan w:val="4"/>
            <w:tcBorders>
              <w:top w:val="single" w:sz="4" w:space="0" w:color="auto"/>
              <w:left w:val="single" w:sz="4" w:space="0" w:color="auto"/>
              <w:bottom w:val="single" w:sz="4" w:space="0" w:color="auto"/>
              <w:right w:val="single" w:sz="4" w:space="0" w:color="auto"/>
            </w:tcBorders>
          </w:tcPr>
          <w:p w14:paraId="3E8493F0" w14:textId="77777777" w:rsidR="00F02B4B" w:rsidRPr="00F92DBB" w:rsidRDefault="00F02B4B" w:rsidP="00B703D1">
            <w:pPr>
              <w:pStyle w:val="Oddelek"/>
              <w:widowControl w:val="0"/>
              <w:numPr>
                <w:ilvl w:val="0"/>
                <w:numId w:val="0"/>
              </w:numPr>
              <w:spacing w:before="0" w:after="0" w:line="260" w:lineRule="exact"/>
              <w:ind w:left="36" w:hanging="36"/>
              <w:jc w:val="left"/>
              <w:rPr>
                <w:sz w:val="20"/>
                <w:szCs w:val="20"/>
              </w:rPr>
            </w:pPr>
            <w:r w:rsidRPr="00F92DBB">
              <w:rPr>
                <w:sz w:val="20"/>
                <w:szCs w:val="20"/>
              </w:rPr>
              <w:t>7.a Predstavitev ocene finančnih posledic nad 40.000 EUR:</w:t>
            </w:r>
          </w:p>
          <w:p w14:paraId="7F2C34F3" w14:textId="77777777" w:rsidR="00F02B4B" w:rsidRPr="00F92DBB" w:rsidRDefault="009C2F0F" w:rsidP="003F712A">
            <w:pPr>
              <w:pStyle w:val="Oddelek"/>
              <w:widowControl w:val="0"/>
              <w:numPr>
                <w:ilvl w:val="0"/>
                <w:numId w:val="0"/>
              </w:numPr>
              <w:spacing w:before="0" w:after="0" w:line="260" w:lineRule="exact"/>
              <w:jc w:val="left"/>
              <w:rPr>
                <w:b w:val="0"/>
                <w:color w:val="FF0000"/>
                <w:sz w:val="20"/>
                <w:szCs w:val="20"/>
              </w:rPr>
            </w:pPr>
            <w:r w:rsidRPr="00F92DBB">
              <w:rPr>
                <w:b w:val="0"/>
                <w:sz w:val="20"/>
                <w:szCs w:val="20"/>
              </w:rPr>
              <w:t>/</w:t>
            </w:r>
          </w:p>
        </w:tc>
      </w:tr>
    </w:tbl>
    <w:p w14:paraId="1BDBBFEE" w14:textId="77777777" w:rsidR="00F02B4B" w:rsidRPr="00F92DBB" w:rsidRDefault="00F02B4B" w:rsidP="00F02B4B">
      <w:pPr>
        <w:spacing w:line="260" w:lineRule="exact"/>
        <w:rPr>
          <w:rFonts w:ascii="Arial" w:hAnsi="Arial" w:cs="Arial"/>
          <w:vanish/>
          <w:sz w:val="20"/>
          <w:szCs w:val="20"/>
        </w:rPr>
      </w:pPr>
    </w:p>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2431"/>
      </w:tblGrid>
      <w:tr w:rsidR="00F02B4B" w:rsidRPr="00F92DBB" w14:paraId="591E9086" w14:textId="77777777" w:rsidTr="003F712A">
        <w:tc>
          <w:tcPr>
            <w:tcW w:w="9200" w:type="dxa"/>
            <w:gridSpan w:val="2"/>
          </w:tcPr>
          <w:p w14:paraId="585ED34B" w14:textId="77777777" w:rsidR="009C2F0F" w:rsidRPr="00F92DBB" w:rsidRDefault="00F02B4B" w:rsidP="003F712A">
            <w:pPr>
              <w:pStyle w:val="Oddelek"/>
              <w:widowControl w:val="0"/>
              <w:numPr>
                <w:ilvl w:val="0"/>
                <w:numId w:val="0"/>
              </w:numPr>
              <w:spacing w:before="0" w:after="0" w:line="260" w:lineRule="exact"/>
              <w:jc w:val="left"/>
              <w:rPr>
                <w:sz w:val="20"/>
                <w:szCs w:val="20"/>
              </w:rPr>
            </w:pPr>
            <w:r w:rsidRPr="00F92DBB">
              <w:rPr>
                <w:sz w:val="20"/>
                <w:szCs w:val="20"/>
              </w:rPr>
              <w:t>7.b Predstavitev ocene finančnih posledic pod 40.000 EUR:</w:t>
            </w:r>
          </w:p>
          <w:p w14:paraId="48DCC92D" w14:textId="77777777" w:rsidR="00720C2C" w:rsidRPr="00F92DBB" w:rsidRDefault="0021645B" w:rsidP="003F712A">
            <w:pPr>
              <w:pStyle w:val="Oddelek"/>
              <w:widowControl w:val="0"/>
              <w:numPr>
                <w:ilvl w:val="0"/>
                <w:numId w:val="0"/>
              </w:numPr>
              <w:spacing w:before="0" w:after="0" w:line="260" w:lineRule="exact"/>
              <w:jc w:val="left"/>
              <w:rPr>
                <w:b w:val="0"/>
                <w:bCs/>
                <w:sz w:val="20"/>
                <w:szCs w:val="20"/>
              </w:rPr>
            </w:pPr>
            <w:r w:rsidRPr="00F92DBB">
              <w:rPr>
                <w:b w:val="0"/>
                <w:bCs/>
                <w:sz w:val="20"/>
                <w:szCs w:val="20"/>
              </w:rPr>
              <w:t>Gradivo nima finančnih posledic.</w:t>
            </w:r>
          </w:p>
        </w:tc>
      </w:tr>
      <w:tr w:rsidR="000D7F9E" w:rsidRPr="005A3512" w14:paraId="533E800A" w14:textId="77777777" w:rsidTr="00FE4909">
        <w:trPr>
          <w:trHeight w:val="371"/>
        </w:trPr>
        <w:tc>
          <w:tcPr>
            <w:tcW w:w="9200" w:type="dxa"/>
            <w:gridSpan w:val="2"/>
            <w:tcBorders>
              <w:top w:val="single" w:sz="4" w:space="0" w:color="000000"/>
              <w:left w:val="single" w:sz="4" w:space="0" w:color="000000"/>
              <w:bottom w:val="single" w:sz="4" w:space="0" w:color="000000"/>
              <w:right w:val="single" w:sz="4" w:space="0" w:color="000000"/>
            </w:tcBorders>
          </w:tcPr>
          <w:p w14:paraId="049B41F8" w14:textId="77777777" w:rsidR="000D7F9E" w:rsidRPr="00F92DBB" w:rsidRDefault="000D7F9E" w:rsidP="000D7F9E">
            <w:pPr>
              <w:pStyle w:val="Neotevilenodstavek"/>
              <w:widowControl w:val="0"/>
              <w:spacing w:before="0" w:after="0" w:line="260" w:lineRule="exact"/>
              <w:jc w:val="left"/>
              <w:rPr>
                <w:b/>
                <w:sz w:val="20"/>
                <w:szCs w:val="20"/>
              </w:rPr>
            </w:pPr>
            <w:r w:rsidRPr="00F92DBB">
              <w:rPr>
                <w:b/>
                <w:sz w:val="20"/>
                <w:szCs w:val="20"/>
              </w:rPr>
              <w:t>8. Predstavitev sodelovanja z združenji občin:</w:t>
            </w:r>
          </w:p>
        </w:tc>
      </w:tr>
      <w:tr w:rsidR="000D7F9E" w:rsidRPr="005A3512" w14:paraId="2F486BC8" w14:textId="77777777" w:rsidTr="00FE4909">
        <w:tc>
          <w:tcPr>
            <w:tcW w:w="6769" w:type="dxa"/>
          </w:tcPr>
          <w:p w14:paraId="1FC2DB46" w14:textId="77777777" w:rsidR="000D7F9E" w:rsidRPr="00F92DBB" w:rsidRDefault="000D7F9E" w:rsidP="00FE4909">
            <w:pPr>
              <w:pStyle w:val="Neotevilenodstavek"/>
              <w:widowControl w:val="0"/>
              <w:spacing w:before="0" w:after="0" w:line="260" w:lineRule="exact"/>
              <w:rPr>
                <w:iCs/>
                <w:sz w:val="20"/>
                <w:szCs w:val="20"/>
              </w:rPr>
            </w:pPr>
            <w:r w:rsidRPr="00F92DBB">
              <w:rPr>
                <w:iCs/>
                <w:sz w:val="20"/>
                <w:szCs w:val="20"/>
              </w:rPr>
              <w:t>Vsebina predloženega gradiva (predpisa) vpliva na:</w:t>
            </w:r>
          </w:p>
          <w:p w14:paraId="1162C587" w14:textId="77777777" w:rsidR="000D7F9E" w:rsidRPr="00F92DBB" w:rsidRDefault="000D7F9E" w:rsidP="000D7F9E">
            <w:pPr>
              <w:pStyle w:val="Neotevilenodstavek"/>
              <w:widowControl w:val="0"/>
              <w:numPr>
                <w:ilvl w:val="1"/>
                <w:numId w:val="18"/>
              </w:numPr>
              <w:spacing w:before="0" w:after="0" w:line="260" w:lineRule="exact"/>
              <w:rPr>
                <w:iCs/>
                <w:sz w:val="20"/>
                <w:szCs w:val="20"/>
              </w:rPr>
            </w:pPr>
            <w:r w:rsidRPr="00F92DBB">
              <w:rPr>
                <w:iCs/>
                <w:sz w:val="20"/>
                <w:szCs w:val="20"/>
              </w:rPr>
              <w:t>pristojnosti občin,</w:t>
            </w:r>
          </w:p>
          <w:p w14:paraId="15408F42" w14:textId="77777777" w:rsidR="000D7F9E" w:rsidRPr="00F92DBB" w:rsidRDefault="000D7F9E" w:rsidP="000D7F9E">
            <w:pPr>
              <w:pStyle w:val="Neotevilenodstavek"/>
              <w:widowControl w:val="0"/>
              <w:numPr>
                <w:ilvl w:val="1"/>
                <w:numId w:val="18"/>
              </w:numPr>
              <w:spacing w:before="0" w:after="0" w:line="260" w:lineRule="exact"/>
              <w:rPr>
                <w:iCs/>
                <w:sz w:val="20"/>
                <w:szCs w:val="20"/>
              </w:rPr>
            </w:pPr>
            <w:r w:rsidRPr="00F92DBB">
              <w:rPr>
                <w:iCs/>
                <w:sz w:val="20"/>
                <w:szCs w:val="20"/>
              </w:rPr>
              <w:t>delovanje občin,</w:t>
            </w:r>
          </w:p>
          <w:p w14:paraId="68C487D4" w14:textId="77777777" w:rsidR="000D7F9E" w:rsidRPr="00F92DBB" w:rsidRDefault="000D7F9E" w:rsidP="0021645B">
            <w:pPr>
              <w:pStyle w:val="Neotevilenodstavek"/>
              <w:widowControl w:val="0"/>
              <w:numPr>
                <w:ilvl w:val="1"/>
                <w:numId w:val="18"/>
              </w:numPr>
              <w:spacing w:before="0" w:after="0" w:line="260" w:lineRule="exact"/>
              <w:rPr>
                <w:iCs/>
                <w:sz w:val="20"/>
                <w:szCs w:val="20"/>
              </w:rPr>
            </w:pPr>
            <w:r w:rsidRPr="00F92DBB">
              <w:rPr>
                <w:iCs/>
                <w:sz w:val="20"/>
                <w:szCs w:val="20"/>
              </w:rPr>
              <w:t>financiranje občin.</w:t>
            </w:r>
          </w:p>
        </w:tc>
        <w:tc>
          <w:tcPr>
            <w:tcW w:w="2431" w:type="dxa"/>
          </w:tcPr>
          <w:p w14:paraId="569BBA56" w14:textId="77777777" w:rsidR="000D7F9E" w:rsidRPr="00F92DBB" w:rsidRDefault="000D7F9E" w:rsidP="00FE4909">
            <w:pPr>
              <w:pStyle w:val="Neotevilenodstavek"/>
              <w:widowControl w:val="0"/>
              <w:spacing w:before="0" w:after="0" w:line="260" w:lineRule="exact"/>
              <w:jc w:val="center"/>
              <w:rPr>
                <w:sz w:val="20"/>
                <w:szCs w:val="20"/>
              </w:rPr>
            </w:pPr>
            <w:r w:rsidRPr="00F92DBB">
              <w:rPr>
                <w:sz w:val="20"/>
                <w:szCs w:val="20"/>
              </w:rPr>
              <w:t>NE</w:t>
            </w:r>
          </w:p>
        </w:tc>
      </w:tr>
      <w:tr w:rsidR="000D7F9E" w:rsidRPr="005A3512" w14:paraId="23A4B09D" w14:textId="77777777" w:rsidTr="00FE4909">
        <w:trPr>
          <w:trHeight w:val="274"/>
        </w:trPr>
        <w:tc>
          <w:tcPr>
            <w:tcW w:w="9200" w:type="dxa"/>
            <w:gridSpan w:val="2"/>
          </w:tcPr>
          <w:p w14:paraId="085B98C6" w14:textId="77777777" w:rsidR="000D7F9E" w:rsidRPr="00F92DBB" w:rsidRDefault="000D7F9E" w:rsidP="00FE4909">
            <w:pPr>
              <w:pStyle w:val="Neotevilenodstavek"/>
              <w:widowControl w:val="0"/>
              <w:spacing w:before="0" w:after="0" w:line="260" w:lineRule="exact"/>
              <w:rPr>
                <w:iCs/>
                <w:sz w:val="20"/>
                <w:szCs w:val="20"/>
              </w:rPr>
            </w:pPr>
            <w:r w:rsidRPr="00F92DBB">
              <w:rPr>
                <w:iCs/>
                <w:sz w:val="20"/>
                <w:szCs w:val="20"/>
              </w:rPr>
              <w:t xml:space="preserve">Gradivo (predpis) je bilo poslano v mnenje: </w:t>
            </w:r>
          </w:p>
          <w:p w14:paraId="3D00917D" w14:textId="77777777" w:rsidR="000D7F9E" w:rsidRPr="00F92DBB" w:rsidRDefault="000D7F9E" w:rsidP="008B7A19">
            <w:pPr>
              <w:pStyle w:val="Neotevilenodstavek"/>
              <w:widowControl w:val="0"/>
              <w:numPr>
                <w:ilvl w:val="0"/>
                <w:numId w:val="20"/>
              </w:numPr>
              <w:spacing w:before="0" w:after="0" w:line="260" w:lineRule="exact"/>
              <w:jc w:val="left"/>
              <w:rPr>
                <w:iCs/>
                <w:sz w:val="20"/>
                <w:szCs w:val="20"/>
              </w:rPr>
            </w:pPr>
            <w:r w:rsidRPr="00F92DBB">
              <w:rPr>
                <w:iCs/>
                <w:sz w:val="20"/>
                <w:szCs w:val="20"/>
              </w:rPr>
              <w:t>Sk</w:t>
            </w:r>
            <w:r w:rsidR="00A16556" w:rsidRPr="00F92DBB">
              <w:rPr>
                <w:iCs/>
                <w:sz w:val="20"/>
                <w:szCs w:val="20"/>
              </w:rPr>
              <w:t xml:space="preserve">upnosti občin Slovenije SOS: </w:t>
            </w:r>
            <w:r w:rsidRPr="00F92DBB">
              <w:rPr>
                <w:iCs/>
                <w:sz w:val="20"/>
                <w:szCs w:val="20"/>
              </w:rPr>
              <w:t>NE</w:t>
            </w:r>
          </w:p>
          <w:p w14:paraId="59DA2CAB" w14:textId="77777777" w:rsidR="000D7F9E" w:rsidRPr="00F92DBB" w:rsidRDefault="000D7F9E" w:rsidP="000D7F9E">
            <w:pPr>
              <w:pStyle w:val="Neotevilenodstavek"/>
              <w:widowControl w:val="0"/>
              <w:numPr>
                <w:ilvl w:val="0"/>
                <w:numId w:val="20"/>
              </w:numPr>
              <w:spacing w:before="0" w:after="0" w:line="260" w:lineRule="exact"/>
              <w:rPr>
                <w:iCs/>
                <w:sz w:val="20"/>
                <w:szCs w:val="20"/>
              </w:rPr>
            </w:pPr>
            <w:r w:rsidRPr="00F92DBB">
              <w:rPr>
                <w:iCs/>
                <w:sz w:val="20"/>
                <w:szCs w:val="20"/>
              </w:rPr>
              <w:t>Zd</w:t>
            </w:r>
            <w:r w:rsidR="00A16556" w:rsidRPr="00F92DBB">
              <w:rPr>
                <w:iCs/>
                <w:sz w:val="20"/>
                <w:szCs w:val="20"/>
              </w:rPr>
              <w:t xml:space="preserve">ruženju občin Slovenije ZOS: </w:t>
            </w:r>
            <w:r w:rsidRPr="00F92DBB">
              <w:rPr>
                <w:iCs/>
                <w:sz w:val="20"/>
                <w:szCs w:val="20"/>
              </w:rPr>
              <w:t>NE</w:t>
            </w:r>
          </w:p>
          <w:p w14:paraId="21F0882B" w14:textId="77777777" w:rsidR="000D7F9E" w:rsidRPr="00F92DBB" w:rsidRDefault="000D7F9E" w:rsidP="0021645B">
            <w:pPr>
              <w:pStyle w:val="Neotevilenodstavek"/>
              <w:widowControl w:val="0"/>
              <w:numPr>
                <w:ilvl w:val="0"/>
                <w:numId w:val="20"/>
              </w:numPr>
              <w:spacing w:before="0" w:after="0" w:line="260" w:lineRule="exact"/>
              <w:rPr>
                <w:iCs/>
                <w:sz w:val="20"/>
                <w:szCs w:val="20"/>
              </w:rPr>
            </w:pPr>
            <w:r w:rsidRPr="00F92DBB">
              <w:rPr>
                <w:iCs/>
                <w:sz w:val="20"/>
                <w:szCs w:val="20"/>
              </w:rPr>
              <w:t xml:space="preserve">Združenju mestnih </w:t>
            </w:r>
            <w:r w:rsidR="00A16556" w:rsidRPr="00F92DBB">
              <w:rPr>
                <w:iCs/>
                <w:sz w:val="20"/>
                <w:szCs w:val="20"/>
              </w:rPr>
              <w:t xml:space="preserve">občin Slovenije ZMOS: </w:t>
            </w:r>
            <w:r w:rsidRPr="00F92DBB">
              <w:rPr>
                <w:iCs/>
                <w:sz w:val="20"/>
                <w:szCs w:val="20"/>
              </w:rPr>
              <w:t>NE</w:t>
            </w:r>
          </w:p>
        </w:tc>
      </w:tr>
      <w:tr w:rsidR="00F02B4B" w:rsidRPr="005A3512" w14:paraId="3F39DAAD" w14:textId="77777777" w:rsidTr="003F712A">
        <w:tc>
          <w:tcPr>
            <w:tcW w:w="9200" w:type="dxa"/>
            <w:gridSpan w:val="2"/>
          </w:tcPr>
          <w:p w14:paraId="00184C75" w14:textId="77777777" w:rsidR="00F02B4B" w:rsidRPr="00F92DBB" w:rsidRDefault="000D7F9E" w:rsidP="000D7F9E">
            <w:pPr>
              <w:pStyle w:val="Neotevilenodstavek"/>
              <w:widowControl w:val="0"/>
              <w:spacing w:before="0" w:after="0" w:line="260" w:lineRule="exact"/>
              <w:jc w:val="left"/>
              <w:rPr>
                <w:b/>
                <w:sz w:val="20"/>
                <w:szCs w:val="20"/>
              </w:rPr>
            </w:pPr>
            <w:r w:rsidRPr="00F92DBB">
              <w:rPr>
                <w:b/>
                <w:sz w:val="20"/>
                <w:szCs w:val="20"/>
              </w:rPr>
              <w:t>9</w:t>
            </w:r>
            <w:r w:rsidR="00F02B4B" w:rsidRPr="00F92DBB">
              <w:rPr>
                <w:b/>
                <w:sz w:val="20"/>
                <w:szCs w:val="20"/>
              </w:rPr>
              <w:t>. Predstavitev sodelovanja javnosti:</w:t>
            </w:r>
          </w:p>
        </w:tc>
      </w:tr>
      <w:tr w:rsidR="00F02B4B" w:rsidRPr="005A3512" w14:paraId="03B1FB45" w14:textId="77777777" w:rsidTr="003F712A">
        <w:tc>
          <w:tcPr>
            <w:tcW w:w="6769" w:type="dxa"/>
          </w:tcPr>
          <w:p w14:paraId="29870534" w14:textId="77777777" w:rsidR="00F02B4B" w:rsidRPr="00F92DBB" w:rsidRDefault="00F02B4B" w:rsidP="003F712A">
            <w:pPr>
              <w:pStyle w:val="Neotevilenodstavek"/>
              <w:widowControl w:val="0"/>
              <w:spacing w:before="0" w:after="0" w:line="260" w:lineRule="exact"/>
              <w:rPr>
                <w:sz w:val="20"/>
                <w:szCs w:val="20"/>
              </w:rPr>
            </w:pPr>
            <w:r w:rsidRPr="00F92DBB">
              <w:rPr>
                <w:iCs/>
                <w:sz w:val="20"/>
                <w:szCs w:val="20"/>
              </w:rPr>
              <w:t>Gradivo je bilo predhodno objavljeno na spletni strani predlagatelja:</w:t>
            </w:r>
          </w:p>
        </w:tc>
        <w:tc>
          <w:tcPr>
            <w:tcW w:w="2431" w:type="dxa"/>
          </w:tcPr>
          <w:p w14:paraId="3BDF61A6" w14:textId="77777777" w:rsidR="00F02B4B" w:rsidRPr="00F92DBB" w:rsidRDefault="00F02B4B" w:rsidP="003F712A">
            <w:pPr>
              <w:pStyle w:val="Neotevilenodstavek"/>
              <w:widowControl w:val="0"/>
              <w:spacing w:before="0" w:after="0" w:line="260" w:lineRule="exact"/>
              <w:jc w:val="center"/>
              <w:rPr>
                <w:iCs/>
                <w:sz w:val="20"/>
                <w:szCs w:val="20"/>
              </w:rPr>
            </w:pPr>
            <w:r w:rsidRPr="00F92DBB">
              <w:rPr>
                <w:sz w:val="20"/>
                <w:szCs w:val="20"/>
              </w:rPr>
              <w:t>NE</w:t>
            </w:r>
          </w:p>
        </w:tc>
      </w:tr>
      <w:tr w:rsidR="00F02B4B" w:rsidRPr="005A3512" w14:paraId="1ABD3C47" w14:textId="77777777" w:rsidTr="00E9498E">
        <w:trPr>
          <w:trHeight w:val="274"/>
        </w:trPr>
        <w:tc>
          <w:tcPr>
            <w:tcW w:w="9200" w:type="dxa"/>
            <w:gridSpan w:val="2"/>
            <w:tcBorders>
              <w:bottom w:val="single" w:sz="4" w:space="0" w:color="000000"/>
            </w:tcBorders>
          </w:tcPr>
          <w:p w14:paraId="5E013100" w14:textId="77777777" w:rsidR="0021645B" w:rsidRPr="00F92DBB" w:rsidRDefault="0021645B" w:rsidP="0021645B">
            <w:pPr>
              <w:ind w:right="-1"/>
              <w:jc w:val="both"/>
              <w:rPr>
                <w:rFonts w:ascii="Arial" w:hAnsi="Arial" w:cs="Arial"/>
                <w:bCs/>
                <w:sz w:val="20"/>
                <w:szCs w:val="20"/>
              </w:rPr>
            </w:pPr>
            <w:r w:rsidRPr="00F92DBB">
              <w:rPr>
                <w:rFonts w:ascii="Arial" w:hAnsi="Arial" w:cs="Arial"/>
                <w:iCs/>
                <w:sz w:val="20"/>
                <w:szCs w:val="20"/>
                <w:lang w:eastAsia="sl-SI"/>
              </w:rPr>
              <w:t>Razlogi za neobjavo</w:t>
            </w:r>
            <w:r w:rsidRPr="00F92DBB">
              <w:rPr>
                <w:rFonts w:ascii="Arial" w:hAnsi="Arial" w:cs="Arial"/>
                <w:bCs/>
                <w:sz w:val="20"/>
                <w:szCs w:val="20"/>
              </w:rPr>
              <w:t xml:space="preserve">: </w:t>
            </w:r>
          </w:p>
          <w:p w14:paraId="6EC1A9E9" w14:textId="77777777" w:rsidR="0021645B" w:rsidRPr="00F92DBB" w:rsidRDefault="0021645B" w:rsidP="0021645B">
            <w:pPr>
              <w:numPr>
                <w:ilvl w:val="0"/>
                <w:numId w:val="38"/>
              </w:numPr>
              <w:suppressAutoHyphens w:val="0"/>
              <w:ind w:right="-1"/>
              <w:jc w:val="both"/>
              <w:rPr>
                <w:rFonts w:ascii="Arial" w:hAnsi="Arial" w:cs="Arial"/>
                <w:bCs/>
                <w:sz w:val="20"/>
                <w:szCs w:val="20"/>
              </w:rPr>
            </w:pPr>
            <w:r w:rsidRPr="00F92DBB">
              <w:rPr>
                <w:rFonts w:ascii="Arial" w:hAnsi="Arial" w:cs="Arial"/>
                <w:bCs/>
                <w:sz w:val="20"/>
                <w:szCs w:val="20"/>
              </w:rPr>
              <w:t xml:space="preserve">Predlog sklepa predhodno ni bil objavljen na spletni strani predlagatelja, tako tudi niso bile podane oz. prejete pripombe ali predlogi civilne družbe. </w:t>
            </w:r>
          </w:p>
          <w:p w14:paraId="16A0327A" w14:textId="2AADD653" w:rsidR="00F02B4B" w:rsidRPr="00F92DBB" w:rsidRDefault="0021645B" w:rsidP="0021645B">
            <w:pPr>
              <w:pStyle w:val="Neotevilenodstavek"/>
              <w:widowControl w:val="0"/>
              <w:spacing w:before="0" w:after="0" w:line="260" w:lineRule="exact"/>
              <w:rPr>
                <w:iCs/>
                <w:color w:val="FF0000"/>
                <w:sz w:val="20"/>
                <w:szCs w:val="20"/>
              </w:rPr>
            </w:pPr>
            <w:r w:rsidRPr="00F92DBB">
              <w:rPr>
                <w:iCs/>
                <w:sz w:val="20"/>
                <w:szCs w:val="20"/>
              </w:rPr>
              <w:t xml:space="preserve">S sprejemom tega sklepa </w:t>
            </w:r>
            <w:r w:rsidR="00CE12DF" w:rsidRPr="00F92DBB">
              <w:rPr>
                <w:iCs/>
                <w:sz w:val="20"/>
                <w:szCs w:val="20"/>
              </w:rPr>
              <w:t xml:space="preserve">Vlada RS </w:t>
            </w:r>
            <w:r w:rsidRPr="00F92DBB">
              <w:rPr>
                <w:iCs/>
                <w:sz w:val="20"/>
                <w:szCs w:val="20"/>
              </w:rPr>
              <w:t xml:space="preserve"> </w:t>
            </w:r>
            <w:r w:rsidR="00AE2B0C" w:rsidRPr="00F92DBB">
              <w:rPr>
                <w:iCs/>
                <w:sz w:val="20"/>
                <w:szCs w:val="20"/>
              </w:rPr>
              <w:t>občini dovoli načrtovanje v območju državnega prostorskega izvedbenega akta</w:t>
            </w:r>
            <w:r w:rsidRPr="00F92DBB">
              <w:rPr>
                <w:iCs/>
                <w:sz w:val="20"/>
                <w:szCs w:val="20"/>
              </w:rPr>
              <w:t>.</w:t>
            </w:r>
          </w:p>
        </w:tc>
      </w:tr>
      <w:tr w:rsidR="00F02B4B" w:rsidRPr="005A3512" w14:paraId="6607630E" w14:textId="77777777" w:rsidTr="00E9498E">
        <w:tc>
          <w:tcPr>
            <w:tcW w:w="9200" w:type="dxa"/>
            <w:gridSpan w:val="2"/>
            <w:tcBorders>
              <w:top w:val="single" w:sz="4" w:space="0" w:color="000000"/>
              <w:left w:val="nil"/>
              <w:bottom w:val="nil"/>
              <w:right w:val="nil"/>
            </w:tcBorders>
          </w:tcPr>
          <w:p w14:paraId="727CE012" w14:textId="77777777" w:rsidR="00F02B4B" w:rsidRPr="009A2493" w:rsidRDefault="00F02B4B" w:rsidP="003F712A">
            <w:pPr>
              <w:pStyle w:val="Poglavje"/>
              <w:widowControl w:val="0"/>
              <w:spacing w:before="0" w:after="0" w:line="260" w:lineRule="exact"/>
              <w:ind w:left="3400"/>
              <w:jc w:val="left"/>
              <w:rPr>
                <w:sz w:val="20"/>
                <w:szCs w:val="20"/>
              </w:rPr>
            </w:pPr>
          </w:p>
          <w:p w14:paraId="3BACF512" w14:textId="5231F254" w:rsidR="00F02B4B" w:rsidRPr="009A2493" w:rsidRDefault="00176382" w:rsidP="0021645B">
            <w:pPr>
              <w:pStyle w:val="Poglavje"/>
              <w:widowControl w:val="0"/>
              <w:spacing w:before="0" w:after="0" w:line="260" w:lineRule="exact"/>
              <w:ind w:left="5976" w:hanging="30"/>
              <w:rPr>
                <w:sz w:val="20"/>
                <w:szCs w:val="20"/>
              </w:rPr>
            </w:pPr>
            <w:r>
              <w:rPr>
                <w:sz w:val="20"/>
                <w:szCs w:val="20"/>
              </w:rPr>
              <w:t xml:space="preserve">mag. Polona </w:t>
            </w:r>
            <w:r w:rsidRPr="009A2493">
              <w:rPr>
                <w:sz w:val="20"/>
                <w:szCs w:val="20"/>
              </w:rPr>
              <w:t xml:space="preserve"> </w:t>
            </w:r>
            <w:r>
              <w:rPr>
                <w:sz w:val="20"/>
                <w:szCs w:val="20"/>
              </w:rPr>
              <w:t>RIFELJ</w:t>
            </w:r>
          </w:p>
          <w:p w14:paraId="754287FB" w14:textId="6EBAAD5C" w:rsidR="0021645B" w:rsidRPr="009A2493" w:rsidRDefault="0021645B" w:rsidP="0021645B">
            <w:pPr>
              <w:pStyle w:val="Poglavje"/>
              <w:widowControl w:val="0"/>
              <w:spacing w:before="0" w:after="0" w:line="260" w:lineRule="exact"/>
              <w:ind w:left="5976" w:hanging="30"/>
              <w:rPr>
                <w:sz w:val="20"/>
                <w:szCs w:val="20"/>
              </w:rPr>
            </w:pPr>
            <w:r w:rsidRPr="009A2493">
              <w:rPr>
                <w:sz w:val="20"/>
                <w:szCs w:val="20"/>
              </w:rPr>
              <w:t>MINIST</w:t>
            </w:r>
            <w:r w:rsidR="00176382">
              <w:rPr>
                <w:sz w:val="20"/>
                <w:szCs w:val="20"/>
              </w:rPr>
              <w:t>RICA</w:t>
            </w:r>
          </w:p>
          <w:p w14:paraId="14679D39" w14:textId="77777777" w:rsidR="00F02B4B" w:rsidRPr="009A2493" w:rsidRDefault="00F02B4B" w:rsidP="003F712A">
            <w:pPr>
              <w:pStyle w:val="Poglavje"/>
              <w:widowControl w:val="0"/>
              <w:spacing w:before="0" w:after="0" w:line="260" w:lineRule="exact"/>
              <w:ind w:left="3400"/>
              <w:jc w:val="left"/>
              <w:rPr>
                <w:sz w:val="20"/>
                <w:szCs w:val="20"/>
              </w:rPr>
            </w:pPr>
          </w:p>
        </w:tc>
      </w:tr>
    </w:tbl>
    <w:p w14:paraId="446FF7A3" w14:textId="77777777" w:rsidR="000E138A" w:rsidRPr="005A3512" w:rsidRDefault="000E138A" w:rsidP="000E138A">
      <w:pPr>
        <w:autoSpaceDE w:val="0"/>
        <w:autoSpaceDN w:val="0"/>
        <w:adjustRightInd w:val="0"/>
        <w:spacing w:line="240" w:lineRule="atLeast"/>
        <w:rPr>
          <w:rFonts w:ascii="Arial" w:hAnsi="Arial" w:cs="Arial"/>
          <w:color w:val="000000"/>
          <w:sz w:val="20"/>
          <w:szCs w:val="20"/>
          <w:highlight w:val="yellow"/>
        </w:rPr>
      </w:pPr>
    </w:p>
    <w:p w14:paraId="167C031B" w14:textId="77777777" w:rsidR="00A16556" w:rsidRPr="00F92DBB" w:rsidRDefault="00A16556" w:rsidP="000E138A">
      <w:pPr>
        <w:autoSpaceDE w:val="0"/>
        <w:autoSpaceDN w:val="0"/>
        <w:adjustRightInd w:val="0"/>
        <w:spacing w:line="240" w:lineRule="atLeast"/>
        <w:rPr>
          <w:rFonts w:ascii="Arial" w:hAnsi="Arial" w:cs="Arial"/>
          <w:color w:val="000000"/>
          <w:sz w:val="20"/>
          <w:szCs w:val="20"/>
        </w:rPr>
      </w:pPr>
    </w:p>
    <w:p w14:paraId="2291B7E1" w14:textId="77777777" w:rsidR="009965B5" w:rsidRPr="00F92DBB" w:rsidRDefault="009965B5" w:rsidP="000E138A">
      <w:pPr>
        <w:autoSpaceDE w:val="0"/>
        <w:autoSpaceDN w:val="0"/>
        <w:adjustRightInd w:val="0"/>
        <w:spacing w:line="240" w:lineRule="atLeast"/>
        <w:rPr>
          <w:rFonts w:ascii="Arial" w:hAnsi="Arial" w:cs="Arial"/>
          <w:color w:val="000000"/>
          <w:sz w:val="20"/>
          <w:szCs w:val="20"/>
        </w:rPr>
      </w:pPr>
    </w:p>
    <w:p w14:paraId="5ACAE95F" w14:textId="77777777" w:rsidR="004922FE" w:rsidRPr="00F92DBB" w:rsidRDefault="004922FE" w:rsidP="004922FE">
      <w:pPr>
        <w:ind w:right="-1"/>
        <w:jc w:val="both"/>
        <w:rPr>
          <w:rFonts w:ascii="Arial" w:hAnsi="Arial" w:cs="Arial"/>
          <w:iCs/>
          <w:sz w:val="20"/>
          <w:szCs w:val="20"/>
          <w:lang w:eastAsia="sl-SI"/>
        </w:rPr>
      </w:pPr>
      <w:r w:rsidRPr="00F92DBB">
        <w:rPr>
          <w:rFonts w:ascii="Arial" w:hAnsi="Arial" w:cs="Arial"/>
          <w:iCs/>
          <w:sz w:val="20"/>
          <w:szCs w:val="20"/>
          <w:lang w:eastAsia="sl-SI"/>
        </w:rPr>
        <w:t>Priloge:</w:t>
      </w:r>
    </w:p>
    <w:p w14:paraId="3567C70A" w14:textId="6369A43F" w:rsidR="004922FE" w:rsidRPr="00F92DBB" w:rsidRDefault="004922FE" w:rsidP="00B94898">
      <w:pPr>
        <w:pStyle w:val="Neotevilenodstavek"/>
        <w:widowControl w:val="0"/>
        <w:numPr>
          <w:ilvl w:val="0"/>
          <w:numId w:val="20"/>
        </w:numPr>
        <w:spacing w:before="0" w:after="0" w:line="260" w:lineRule="exact"/>
        <w:rPr>
          <w:iCs/>
          <w:sz w:val="20"/>
          <w:szCs w:val="20"/>
        </w:rPr>
      </w:pPr>
      <w:r w:rsidRPr="00F92DBB">
        <w:rPr>
          <w:iCs/>
          <w:sz w:val="20"/>
          <w:szCs w:val="20"/>
        </w:rPr>
        <w:t xml:space="preserve">JEDRO GRADIVA 1: Obrazložitev. </w:t>
      </w:r>
    </w:p>
    <w:p w14:paraId="4C458922" w14:textId="77777777" w:rsidR="004922FE" w:rsidRPr="00DA45F1" w:rsidRDefault="00866A37" w:rsidP="004922FE">
      <w:pPr>
        <w:rPr>
          <w:rFonts w:ascii="Arial" w:hAnsi="Arial" w:cs="Arial"/>
          <w:sz w:val="20"/>
          <w:szCs w:val="20"/>
        </w:rPr>
      </w:pPr>
      <w:r w:rsidRPr="00DA45F1">
        <w:rPr>
          <w:b/>
          <w:bCs/>
          <w:iCs/>
          <w:sz w:val="20"/>
          <w:szCs w:val="20"/>
        </w:rPr>
        <w:br w:type="page"/>
      </w:r>
      <w:r w:rsidR="004922FE" w:rsidRPr="00DA45F1">
        <w:rPr>
          <w:rFonts w:ascii="Arial" w:hAnsi="Arial" w:cs="Arial"/>
          <w:sz w:val="20"/>
          <w:szCs w:val="20"/>
        </w:rPr>
        <w:lastRenderedPageBreak/>
        <w:t>JEDRO GRADIVA 1:</w:t>
      </w:r>
    </w:p>
    <w:p w14:paraId="22AAACC7" w14:textId="77777777" w:rsidR="004922FE" w:rsidRPr="00DA45F1" w:rsidRDefault="004922FE" w:rsidP="004922FE">
      <w:pPr>
        <w:rPr>
          <w:rFonts w:ascii="Arial" w:hAnsi="Arial" w:cs="Arial"/>
          <w:sz w:val="20"/>
          <w:szCs w:val="20"/>
        </w:rPr>
      </w:pPr>
    </w:p>
    <w:p w14:paraId="08B31674" w14:textId="77777777" w:rsidR="004922FE" w:rsidRPr="00DA45F1" w:rsidRDefault="004922FE" w:rsidP="004922FE">
      <w:pPr>
        <w:rPr>
          <w:rFonts w:ascii="Arial" w:hAnsi="Arial" w:cs="Arial"/>
          <w:sz w:val="20"/>
          <w:szCs w:val="20"/>
        </w:rPr>
      </w:pPr>
    </w:p>
    <w:p w14:paraId="5971108B" w14:textId="77777777" w:rsidR="004922FE" w:rsidRPr="00DA45F1" w:rsidRDefault="004922FE" w:rsidP="004922FE">
      <w:pPr>
        <w:jc w:val="center"/>
        <w:rPr>
          <w:rFonts w:ascii="Arial" w:hAnsi="Arial" w:cs="Arial"/>
          <w:b/>
          <w:sz w:val="20"/>
          <w:szCs w:val="20"/>
        </w:rPr>
      </w:pPr>
      <w:r w:rsidRPr="00DA45F1">
        <w:rPr>
          <w:rFonts w:ascii="Arial" w:hAnsi="Arial" w:cs="Arial"/>
          <w:b/>
          <w:sz w:val="20"/>
          <w:szCs w:val="20"/>
        </w:rPr>
        <w:t>O B R A Z L O Ž I T E V</w:t>
      </w:r>
    </w:p>
    <w:p w14:paraId="61948B5F" w14:textId="77777777" w:rsidR="004922FE" w:rsidRPr="00DA45F1" w:rsidRDefault="004922FE" w:rsidP="004922FE">
      <w:pPr>
        <w:jc w:val="center"/>
        <w:rPr>
          <w:rFonts w:ascii="Arial" w:hAnsi="Arial" w:cs="Arial"/>
          <w:b/>
          <w:sz w:val="20"/>
          <w:szCs w:val="20"/>
        </w:rPr>
      </w:pPr>
    </w:p>
    <w:p w14:paraId="1AB3A46A" w14:textId="77777777" w:rsidR="004922FE" w:rsidRPr="00DA45F1" w:rsidRDefault="004922FE" w:rsidP="004922FE">
      <w:pPr>
        <w:jc w:val="center"/>
        <w:rPr>
          <w:rFonts w:ascii="Arial" w:hAnsi="Arial" w:cs="Arial"/>
          <w:b/>
          <w:sz w:val="20"/>
          <w:szCs w:val="20"/>
        </w:rPr>
      </w:pPr>
      <w:r w:rsidRPr="00DA45F1">
        <w:rPr>
          <w:rFonts w:ascii="Arial" w:hAnsi="Arial" w:cs="Arial"/>
          <w:b/>
          <w:sz w:val="20"/>
          <w:szCs w:val="20"/>
        </w:rPr>
        <w:t>SKLEPA VLADE REPUBLIKE SLOVENIJE</w:t>
      </w:r>
    </w:p>
    <w:p w14:paraId="78B7355F" w14:textId="77777777" w:rsidR="004922FE" w:rsidRPr="00DA45F1" w:rsidRDefault="004922FE" w:rsidP="004922FE">
      <w:pPr>
        <w:rPr>
          <w:rFonts w:ascii="Arial" w:hAnsi="Arial" w:cs="Arial"/>
          <w:sz w:val="20"/>
          <w:szCs w:val="20"/>
        </w:rPr>
      </w:pPr>
    </w:p>
    <w:p w14:paraId="27876690" w14:textId="77777777" w:rsidR="004922FE" w:rsidRPr="00DA45F1" w:rsidRDefault="004922FE" w:rsidP="004922FE">
      <w:pPr>
        <w:rPr>
          <w:rFonts w:ascii="Arial" w:hAnsi="Arial" w:cs="Arial"/>
          <w:sz w:val="20"/>
          <w:szCs w:val="20"/>
        </w:rPr>
      </w:pPr>
    </w:p>
    <w:p w14:paraId="10766F44" w14:textId="77777777" w:rsidR="004922FE" w:rsidRPr="00DA45F1" w:rsidRDefault="004922FE" w:rsidP="004922FE">
      <w:pPr>
        <w:rPr>
          <w:rFonts w:ascii="Arial" w:hAnsi="Arial" w:cs="Arial"/>
          <w:b/>
          <w:sz w:val="20"/>
          <w:szCs w:val="20"/>
        </w:rPr>
      </w:pPr>
      <w:r w:rsidRPr="00DA45F1">
        <w:rPr>
          <w:rFonts w:ascii="Arial" w:hAnsi="Arial" w:cs="Arial"/>
          <w:b/>
          <w:sz w:val="20"/>
          <w:szCs w:val="20"/>
        </w:rPr>
        <w:t>I.</w:t>
      </w:r>
      <w:r w:rsidRPr="00DA45F1">
        <w:rPr>
          <w:rFonts w:ascii="Arial" w:hAnsi="Arial" w:cs="Arial"/>
          <w:b/>
          <w:sz w:val="20"/>
          <w:szCs w:val="20"/>
        </w:rPr>
        <w:tab/>
        <w:t>UVOD</w:t>
      </w:r>
    </w:p>
    <w:p w14:paraId="2A974C16" w14:textId="77777777" w:rsidR="004922FE" w:rsidRPr="00DA45F1" w:rsidRDefault="004922FE" w:rsidP="004922FE">
      <w:pPr>
        <w:rPr>
          <w:rFonts w:ascii="Arial" w:hAnsi="Arial" w:cs="Arial"/>
          <w:b/>
          <w:sz w:val="20"/>
          <w:szCs w:val="20"/>
        </w:rPr>
      </w:pPr>
    </w:p>
    <w:p w14:paraId="094EAD4E" w14:textId="77777777" w:rsidR="004922FE" w:rsidRPr="00DA45F1" w:rsidRDefault="004922FE" w:rsidP="004922FE">
      <w:pPr>
        <w:rPr>
          <w:rFonts w:ascii="Arial" w:hAnsi="Arial" w:cs="Arial"/>
          <w:b/>
          <w:sz w:val="20"/>
          <w:szCs w:val="20"/>
        </w:rPr>
      </w:pPr>
    </w:p>
    <w:p w14:paraId="2A5B3D7D" w14:textId="6506E8B3" w:rsidR="004922FE" w:rsidRPr="00DA45F1" w:rsidRDefault="004922FE" w:rsidP="004922FE">
      <w:pPr>
        <w:jc w:val="both"/>
        <w:rPr>
          <w:rFonts w:ascii="Arial" w:hAnsi="Arial" w:cs="Arial"/>
          <w:b/>
          <w:sz w:val="20"/>
          <w:szCs w:val="20"/>
        </w:rPr>
      </w:pPr>
      <w:r w:rsidRPr="00DA45F1">
        <w:rPr>
          <w:rFonts w:ascii="Arial" w:hAnsi="Arial" w:cs="Arial"/>
          <w:b/>
          <w:sz w:val="20"/>
          <w:szCs w:val="20"/>
        </w:rPr>
        <w:t xml:space="preserve">Pravna podlaga za izdajo soglasja k pobudi </w:t>
      </w:r>
      <w:r w:rsidR="00E229D6" w:rsidRPr="00DA45F1">
        <w:rPr>
          <w:rFonts w:ascii="Arial" w:hAnsi="Arial" w:cs="Arial"/>
          <w:b/>
          <w:sz w:val="20"/>
          <w:szCs w:val="20"/>
        </w:rPr>
        <w:t>O</w:t>
      </w:r>
      <w:r w:rsidR="00ED2BE7" w:rsidRPr="00DA45F1">
        <w:rPr>
          <w:rFonts w:ascii="Arial" w:hAnsi="Arial" w:cs="Arial"/>
          <w:b/>
          <w:sz w:val="20"/>
          <w:szCs w:val="20"/>
        </w:rPr>
        <w:t xml:space="preserve">bčine </w:t>
      </w:r>
      <w:r w:rsidR="00E229D6" w:rsidRPr="00DA45F1">
        <w:rPr>
          <w:rFonts w:ascii="Arial" w:hAnsi="Arial" w:cs="Arial"/>
          <w:b/>
          <w:sz w:val="20"/>
          <w:szCs w:val="20"/>
        </w:rPr>
        <w:t>Brežice</w:t>
      </w:r>
      <w:r w:rsidR="007B0C70" w:rsidRPr="00DA45F1">
        <w:rPr>
          <w:rFonts w:ascii="Arial" w:hAnsi="Arial" w:cs="Arial"/>
          <w:b/>
          <w:sz w:val="20"/>
          <w:szCs w:val="20"/>
        </w:rPr>
        <w:t xml:space="preserve"> </w:t>
      </w:r>
      <w:r w:rsidRPr="00DA45F1">
        <w:rPr>
          <w:rFonts w:ascii="Arial" w:hAnsi="Arial" w:cs="Arial"/>
          <w:b/>
          <w:sz w:val="20"/>
          <w:szCs w:val="20"/>
        </w:rPr>
        <w:t xml:space="preserve">za načrtovanje </w:t>
      </w:r>
      <w:r w:rsidR="007B0C70" w:rsidRPr="00DA45F1">
        <w:rPr>
          <w:rFonts w:ascii="Arial" w:hAnsi="Arial" w:cs="Arial"/>
          <w:b/>
          <w:sz w:val="20"/>
          <w:szCs w:val="20"/>
        </w:rPr>
        <w:t xml:space="preserve"> </w:t>
      </w:r>
      <w:r w:rsidRPr="00DA45F1">
        <w:rPr>
          <w:rFonts w:ascii="Arial" w:hAnsi="Arial" w:cs="Arial"/>
          <w:b/>
          <w:sz w:val="20"/>
          <w:szCs w:val="20"/>
        </w:rPr>
        <w:t>v območj</w:t>
      </w:r>
      <w:r w:rsidR="00A87052" w:rsidRPr="00DA45F1">
        <w:rPr>
          <w:rFonts w:ascii="Arial" w:hAnsi="Arial" w:cs="Arial"/>
          <w:b/>
          <w:sz w:val="20"/>
          <w:szCs w:val="20"/>
        </w:rPr>
        <w:t>u</w:t>
      </w:r>
      <w:r w:rsidRPr="00DA45F1">
        <w:rPr>
          <w:rFonts w:ascii="Arial" w:hAnsi="Arial" w:cs="Arial"/>
          <w:b/>
          <w:sz w:val="20"/>
          <w:szCs w:val="20"/>
        </w:rPr>
        <w:t xml:space="preserve"> državn</w:t>
      </w:r>
      <w:r w:rsidR="00A87052" w:rsidRPr="00DA45F1">
        <w:rPr>
          <w:rFonts w:ascii="Arial" w:hAnsi="Arial" w:cs="Arial"/>
          <w:b/>
          <w:sz w:val="20"/>
          <w:szCs w:val="20"/>
        </w:rPr>
        <w:t>ega</w:t>
      </w:r>
      <w:r w:rsidRPr="00DA45F1">
        <w:rPr>
          <w:rFonts w:ascii="Arial" w:hAnsi="Arial" w:cs="Arial"/>
          <w:b/>
          <w:sz w:val="20"/>
          <w:szCs w:val="20"/>
        </w:rPr>
        <w:t xml:space="preserve"> prostorsk</w:t>
      </w:r>
      <w:r w:rsidR="00A87052" w:rsidRPr="00DA45F1">
        <w:rPr>
          <w:rFonts w:ascii="Arial" w:hAnsi="Arial" w:cs="Arial"/>
          <w:b/>
          <w:sz w:val="20"/>
          <w:szCs w:val="20"/>
        </w:rPr>
        <w:t>ega</w:t>
      </w:r>
      <w:r w:rsidRPr="00DA45F1">
        <w:rPr>
          <w:rFonts w:ascii="Arial" w:hAnsi="Arial" w:cs="Arial"/>
          <w:b/>
          <w:sz w:val="20"/>
          <w:szCs w:val="20"/>
        </w:rPr>
        <w:t xml:space="preserve"> načrt</w:t>
      </w:r>
      <w:r w:rsidR="00A87052" w:rsidRPr="00DA45F1">
        <w:rPr>
          <w:rFonts w:ascii="Arial" w:hAnsi="Arial" w:cs="Arial"/>
          <w:b/>
          <w:sz w:val="20"/>
          <w:szCs w:val="20"/>
        </w:rPr>
        <w:t>a</w:t>
      </w:r>
    </w:p>
    <w:p w14:paraId="0952A813" w14:textId="77777777" w:rsidR="004922FE" w:rsidRPr="00DA45F1" w:rsidRDefault="004922FE" w:rsidP="00A613F7">
      <w:pPr>
        <w:spacing w:line="264" w:lineRule="auto"/>
        <w:jc w:val="both"/>
        <w:rPr>
          <w:rFonts w:ascii="Arial" w:hAnsi="Arial" w:cs="Arial"/>
          <w:sz w:val="20"/>
          <w:szCs w:val="20"/>
        </w:rPr>
      </w:pPr>
    </w:p>
    <w:p w14:paraId="43069534" w14:textId="28853CC1" w:rsidR="004922FE" w:rsidRPr="00DA45F1" w:rsidRDefault="004922FE" w:rsidP="00B552EE">
      <w:pPr>
        <w:spacing w:line="264" w:lineRule="auto"/>
        <w:jc w:val="both"/>
        <w:rPr>
          <w:rFonts w:ascii="Arial" w:hAnsi="Arial" w:cs="Arial"/>
          <w:sz w:val="20"/>
          <w:szCs w:val="20"/>
        </w:rPr>
      </w:pPr>
      <w:r w:rsidRPr="00DA45F1">
        <w:rPr>
          <w:rFonts w:ascii="Arial" w:hAnsi="Arial" w:cs="Arial"/>
          <w:sz w:val="20"/>
          <w:szCs w:val="20"/>
        </w:rPr>
        <w:t>Zakon o urejanju prostora (</w:t>
      </w:r>
      <w:r w:rsidR="007B2850" w:rsidRPr="00DA45F1">
        <w:rPr>
          <w:rFonts w:ascii="Arial" w:hAnsi="Arial" w:cs="Arial"/>
          <w:sz w:val="20"/>
          <w:szCs w:val="20"/>
        </w:rPr>
        <w:t>Uradni list RS, št. </w:t>
      </w:r>
      <w:hyperlink r:id="rId41" w:tgtFrame="_blank" w:tooltip="Zakon o urejanju prostora (ZUreP-3)" w:history="1">
        <w:r w:rsidR="007B2850" w:rsidRPr="00DA45F1">
          <w:rPr>
            <w:rFonts w:ascii="Arial" w:hAnsi="Arial" w:cs="Arial"/>
            <w:sz w:val="20"/>
            <w:szCs w:val="20"/>
          </w:rPr>
          <w:t>199/21</w:t>
        </w:r>
      </w:hyperlink>
      <w:r w:rsidR="007B2850" w:rsidRPr="00DA45F1">
        <w:rPr>
          <w:rFonts w:ascii="Arial" w:hAnsi="Arial" w:cs="Arial"/>
          <w:sz w:val="20"/>
          <w:szCs w:val="20"/>
        </w:rPr>
        <w:t>, </w:t>
      </w:r>
      <w:hyperlink r:id="rId42" w:tgtFrame="_blank" w:tooltip="Zakon o spremembah in dopolnitvah Zakona o državni upravi (ZDU-1O)" w:history="1">
        <w:r w:rsidR="007B2850" w:rsidRPr="00DA45F1">
          <w:rPr>
            <w:rFonts w:ascii="Arial" w:hAnsi="Arial" w:cs="Arial"/>
            <w:sz w:val="20"/>
            <w:szCs w:val="20"/>
          </w:rPr>
          <w:t>18/23</w:t>
        </w:r>
      </w:hyperlink>
      <w:r w:rsidR="007B2850" w:rsidRPr="00DA45F1">
        <w:rPr>
          <w:rFonts w:ascii="Arial" w:hAnsi="Arial" w:cs="Arial"/>
          <w:sz w:val="20"/>
          <w:szCs w:val="20"/>
        </w:rPr>
        <w:t> – ZDU-1O, </w:t>
      </w:r>
      <w:hyperlink r:id="rId43" w:tgtFrame="_blank" w:tooltip="Zakon o uvajanju naprav za proizvodnjo električne energije iz obnovljivih virov energije (ZUNPEOVE)" w:history="1">
        <w:r w:rsidR="007B2850" w:rsidRPr="00DA45F1">
          <w:rPr>
            <w:rFonts w:ascii="Arial" w:hAnsi="Arial" w:cs="Arial"/>
            <w:sz w:val="20"/>
            <w:szCs w:val="20"/>
          </w:rPr>
          <w:t>78/23</w:t>
        </w:r>
      </w:hyperlink>
      <w:r w:rsidR="007B2850" w:rsidRPr="00DA45F1">
        <w:rPr>
          <w:rFonts w:ascii="Arial" w:hAnsi="Arial" w:cs="Arial"/>
          <w:sz w:val="20"/>
          <w:szCs w:val="20"/>
        </w:rPr>
        <w:t> – ZUNPEOVE, </w:t>
      </w:r>
      <w:hyperlink r:id="rId44" w:tgtFrame="_blank" w:tooltip="Zakon o interventnih ukrepih za odpravo posledic poplav in zemeljskih plazov iz avgusta 2023 (ZIUOPZP)" w:history="1">
        <w:r w:rsidR="007B2850" w:rsidRPr="00DA45F1">
          <w:rPr>
            <w:rFonts w:ascii="Arial" w:hAnsi="Arial" w:cs="Arial"/>
            <w:sz w:val="20"/>
            <w:szCs w:val="20"/>
          </w:rPr>
          <w:t>95/23</w:t>
        </w:r>
      </w:hyperlink>
      <w:r w:rsidR="007B2850" w:rsidRPr="00DA45F1">
        <w:rPr>
          <w:rFonts w:ascii="Arial" w:hAnsi="Arial" w:cs="Arial"/>
          <w:sz w:val="20"/>
          <w:szCs w:val="20"/>
        </w:rPr>
        <w:t> – ZIUOPZP, </w:t>
      </w:r>
      <w:hyperlink r:id="rId45" w:tgtFrame="_blank" w:tooltip="Zakon o spremembah in dopolnitvi Zakona o urejanju prostora (ZUreP-3A)" w:history="1">
        <w:r w:rsidR="007B2850" w:rsidRPr="00DA45F1">
          <w:rPr>
            <w:rFonts w:ascii="Arial" w:hAnsi="Arial" w:cs="Arial"/>
            <w:sz w:val="20"/>
            <w:szCs w:val="20"/>
          </w:rPr>
          <w:t>23/24</w:t>
        </w:r>
      </w:hyperlink>
      <w:r w:rsidR="007B2850" w:rsidRPr="00DA45F1">
        <w:rPr>
          <w:rFonts w:ascii="Arial" w:hAnsi="Arial" w:cs="Arial"/>
          <w:sz w:val="20"/>
          <w:szCs w:val="20"/>
        </w:rPr>
        <w:t>, </w:t>
      </w:r>
      <w:hyperlink r:id="rId46" w:tgtFrame="_blank" w:tooltip="Zakon o spremembah in dopolnitvah Zakona o urejanju prostora (ZUreP-3B)" w:history="1">
        <w:r w:rsidR="007B2850" w:rsidRPr="00DA45F1">
          <w:rPr>
            <w:rFonts w:ascii="Arial" w:hAnsi="Arial" w:cs="Arial"/>
            <w:sz w:val="20"/>
            <w:szCs w:val="20"/>
          </w:rPr>
          <w:t>109/24</w:t>
        </w:r>
      </w:hyperlink>
      <w:r w:rsidR="007B2850" w:rsidRPr="00DA45F1">
        <w:rPr>
          <w:rFonts w:ascii="Arial" w:hAnsi="Arial" w:cs="Arial"/>
          <w:sz w:val="20"/>
          <w:szCs w:val="20"/>
        </w:rPr>
        <w:t>, </w:t>
      </w:r>
      <w:hyperlink r:id="rId47" w:tgtFrame="_blank" w:tooltip="Odločba o ugotovitvi, da so prvi, drugi in tretji odstavek 61. člena Zakona o urejanju prostora v neskladju z Ustavo" w:history="1">
        <w:r w:rsidR="007B2850" w:rsidRPr="00DA45F1">
          <w:rPr>
            <w:rFonts w:ascii="Arial" w:hAnsi="Arial" w:cs="Arial"/>
            <w:sz w:val="20"/>
            <w:szCs w:val="20"/>
          </w:rPr>
          <w:t>25/25</w:t>
        </w:r>
      </w:hyperlink>
      <w:r w:rsidR="007B2850" w:rsidRPr="00DA45F1">
        <w:rPr>
          <w:rFonts w:ascii="Arial" w:hAnsi="Arial" w:cs="Arial"/>
          <w:sz w:val="20"/>
          <w:szCs w:val="20"/>
        </w:rPr>
        <w:t> – odl. US, </w:t>
      </w:r>
      <w:hyperlink r:id="rId48" w:tgtFrame="_blank" w:tooltip="Zakon o spremembah in dopolnitvah Zakona o urejanju prostora (ZUreP-3C)" w:history="1">
        <w:r w:rsidR="007B2850" w:rsidRPr="00DA45F1">
          <w:rPr>
            <w:rFonts w:ascii="Arial" w:hAnsi="Arial" w:cs="Arial"/>
            <w:sz w:val="20"/>
            <w:szCs w:val="20"/>
          </w:rPr>
          <w:t>75/25</w:t>
        </w:r>
      </w:hyperlink>
      <w:r w:rsidR="007B2850" w:rsidRPr="00DA45F1">
        <w:rPr>
          <w:rFonts w:ascii="Arial" w:hAnsi="Arial" w:cs="Arial"/>
          <w:sz w:val="20"/>
          <w:szCs w:val="20"/>
        </w:rPr>
        <w:t> in </w:t>
      </w:r>
      <w:hyperlink r:id="rId49" w:tgtFrame="_blank" w:tooltip="Zakon o spremembah in dopolnitvah Zakona o urejanju prostora (ZUreP-3D)" w:history="1">
        <w:r w:rsidR="007B2850" w:rsidRPr="00DA45F1">
          <w:rPr>
            <w:rFonts w:ascii="Arial" w:hAnsi="Arial" w:cs="Arial"/>
            <w:sz w:val="20"/>
            <w:szCs w:val="20"/>
          </w:rPr>
          <w:t>14/26</w:t>
        </w:r>
      </w:hyperlink>
      <w:r w:rsidRPr="00DA45F1">
        <w:rPr>
          <w:rFonts w:ascii="Arial" w:hAnsi="Arial" w:cs="Arial"/>
          <w:sz w:val="20"/>
          <w:szCs w:val="20"/>
        </w:rPr>
        <w:t xml:space="preserve">; v nadaljnjem besedilu: ZUreP-3) v 89. členu določa, da lahko občina pripravi občinski prostorski izvedbeni akt </w:t>
      </w:r>
      <w:r w:rsidR="007D20F8" w:rsidRPr="00DA45F1">
        <w:rPr>
          <w:rFonts w:ascii="Arial" w:hAnsi="Arial" w:cs="Arial"/>
          <w:sz w:val="20"/>
          <w:szCs w:val="20"/>
        </w:rPr>
        <w:t xml:space="preserve">(med te sodi tudi sklep o lokacijski preveritvi) </w:t>
      </w:r>
      <w:r w:rsidRPr="00DA45F1">
        <w:rPr>
          <w:rFonts w:ascii="Arial" w:hAnsi="Arial" w:cs="Arial"/>
          <w:sz w:val="20"/>
          <w:szCs w:val="20"/>
        </w:rPr>
        <w:t>v območju državnega prostorskega izvedbenega akta, če s tem nista onemogočeni izvedba in uporaba prostorskih ureditev, načrtovanih v državnih prostorskih izvedbenih aktih, in če s tem soglaša vlada. O soglasju za tovrstno načrtovanje oziroma zavrnitvi soglasja odloča vlada na vsakokratno pobudo posamezne občine, ki po predhodni uskladitvi z investitorjem izvedbe načrtovane prostorske ureditve ali upravljavcem izvedene ureditve utemelji pripravo občinskega prostorskega izvedbenega akta v pobudi vladi. Soglasje vlade ne šteje za mnenje nosilca urejanja prostora k osnutku oziroma predlogu občinskega prostorskega izvedbenega akta niti za mnenje za sprejetje takega akta.</w:t>
      </w:r>
    </w:p>
    <w:p w14:paraId="6E96BD7C" w14:textId="2BEB50CA" w:rsidR="004922FE" w:rsidRPr="00DA45F1" w:rsidRDefault="004922FE" w:rsidP="00B552EE">
      <w:pPr>
        <w:spacing w:line="264" w:lineRule="auto"/>
        <w:jc w:val="both"/>
        <w:rPr>
          <w:rFonts w:ascii="Arial" w:hAnsi="Arial" w:cs="Arial"/>
          <w:sz w:val="20"/>
          <w:szCs w:val="20"/>
        </w:rPr>
      </w:pPr>
    </w:p>
    <w:p w14:paraId="45745BBA" w14:textId="2A844A7A" w:rsidR="004922FE" w:rsidRPr="00DA45F1" w:rsidRDefault="004068C7" w:rsidP="00796A70">
      <w:pPr>
        <w:spacing w:line="264" w:lineRule="auto"/>
        <w:jc w:val="both"/>
        <w:rPr>
          <w:rFonts w:ascii="Arial" w:hAnsi="Arial" w:cs="Arial"/>
          <w:sz w:val="20"/>
          <w:szCs w:val="20"/>
        </w:rPr>
      </w:pPr>
      <w:r w:rsidRPr="00DA45F1">
        <w:rPr>
          <w:rFonts w:ascii="Arial" w:hAnsi="Arial" w:cs="Arial"/>
          <w:sz w:val="20"/>
          <w:szCs w:val="20"/>
        </w:rPr>
        <w:t>Veljavnost</w:t>
      </w:r>
      <w:r w:rsidR="00EA7244" w:rsidRPr="00DA45F1">
        <w:rPr>
          <w:rFonts w:ascii="Arial" w:hAnsi="Arial" w:cs="Arial"/>
          <w:sz w:val="20"/>
          <w:szCs w:val="20"/>
        </w:rPr>
        <w:t xml:space="preserve"> državnih prostorskih aktov, ki so bili sprejeti na podlagi </w:t>
      </w:r>
      <w:r w:rsidR="00452DC7" w:rsidRPr="00DA45F1">
        <w:rPr>
          <w:rFonts w:ascii="Arial" w:hAnsi="Arial" w:cs="Arial"/>
          <w:sz w:val="20"/>
          <w:szCs w:val="20"/>
        </w:rPr>
        <w:t>pretekl</w:t>
      </w:r>
      <w:r w:rsidR="00691103" w:rsidRPr="00DA45F1">
        <w:rPr>
          <w:rFonts w:ascii="Arial" w:hAnsi="Arial" w:cs="Arial"/>
          <w:sz w:val="20"/>
          <w:szCs w:val="20"/>
        </w:rPr>
        <w:t>e</w:t>
      </w:r>
      <w:r w:rsidR="00452DC7" w:rsidRPr="00DA45F1">
        <w:rPr>
          <w:rFonts w:ascii="Arial" w:hAnsi="Arial" w:cs="Arial"/>
          <w:sz w:val="20"/>
          <w:szCs w:val="20"/>
        </w:rPr>
        <w:t xml:space="preserve"> </w:t>
      </w:r>
      <w:r w:rsidR="00EA7244" w:rsidRPr="00DA45F1">
        <w:rPr>
          <w:rFonts w:ascii="Arial" w:hAnsi="Arial" w:cs="Arial"/>
          <w:sz w:val="20"/>
          <w:szCs w:val="20"/>
        </w:rPr>
        <w:t>zakono</w:t>
      </w:r>
      <w:r w:rsidR="00691103" w:rsidRPr="00DA45F1">
        <w:rPr>
          <w:rFonts w:ascii="Arial" w:hAnsi="Arial" w:cs="Arial"/>
          <w:sz w:val="20"/>
          <w:szCs w:val="20"/>
        </w:rPr>
        <w:t>daje</w:t>
      </w:r>
      <w:r w:rsidR="00EA7244" w:rsidRPr="00DA45F1">
        <w:rPr>
          <w:rFonts w:ascii="Arial" w:hAnsi="Arial" w:cs="Arial"/>
          <w:sz w:val="20"/>
          <w:szCs w:val="20"/>
        </w:rPr>
        <w:t>, določa</w:t>
      </w:r>
      <w:r w:rsidR="00CD4E62" w:rsidRPr="00DA45F1">
        <w:rPr>
          <w:rFonts w:ascii="Arial" w:hAnsi="Arial" w:cs="Arial"/>
          <w:sz w:val="20"/>
          <w:szCs w:val="20"/>
        </w:rPr>
        <w:t xml:space="preserve"> </w:t>
      </w:r>
      <w:r w:rsidR="004922FE" w:rsidRPr="00DA45F1">
        <w:rPr>
          <w:rFonts w:ascii="Arial" w:hAnsi="Arial" w:cs="Arial"/>
          <w:sz w:val="20"/>
          <w:szCs w:val="20"/>
        </w:rPr>
        <w:t>ZUreP-3 v 293. členu</w:t>
      </w:r>
      <w:r w:rsidR="00B24CE6" w:rsidRPr="00DA45F1">
        <w:rPr>
          <w:rFonts w:ascii="Arial" w:hAnsi="Arial" w:cs="Arial"/>
          <w:sz w:val="20"/>
          <w:szCs w:val="20"/>
        </w:rPr>
        <w:t>.</w:t>
      </w:r>
      <w:r w:rsidR="004922FE" w:rsidRPr="00DA45F1">
        <w:rPr>
          <w:rFonts w:ascii="Arial" w:hAnsi="Arial" w:cs="Arial"/>
          <w:sz w:val="20"/>
          <w:szCs w:val="20"/>
        </w:rPr>
        <w:t xml:space="preserve"> </w:t>
      </w:r>
    </w:p>
    <w:p w14:paraId="0DE0DD7F" w14:textId="77777777" w:rsidR="00CD4E62" w:rsidRPr="00DA45F1" w:rsidRDefault="00CD4E62" w:rsidP="00B552EE">
      <w:pPr>
        <w:spacing w:line="264" w:lineRule="auto"/>
        <w:jc w:val="both"/>
        <w:rPr>
          <w:rFonts w:ascii="Arial" w:hAnsi="Arial" w:cs="Arial"/>
          <w:sz w:val="20"/>
          <w:szCs w:val="20"/>
        </w:rPr>
      </w:pPr>
    </w:p>
    <w:p w14:paraId="1BEFB9F3" w14:textId="4E44E734" w:rsidR="004922FE" w:rsidRPr="00DA45F1" w:rsidRDefault="004922FE" w:rsidP="00B552EE">
      <w:pPr>
        <w:spacing w:line="264" w:lineRule="auto"/>
        <w:jc w:val="both"/>
        <w:rPr>
          <w:rFonts w:ascii="Arial" w:hAnsi="Arial" w:cs="Arial"/>
          <w:sz w:val="20"/>
          <w:szCs w:val="20"/>
        </w:rPr>
      </w:pPr>
      <w:r w:rsidRPr="00DA45F1">
        <w:rPr>
          <w:rFonts w:ascii="Arial" w:hAnsi="Arial" w:cs="Arial"/>
          <w:sz w:val="20"/>
          <w:szCs w:val="20"/>
        </w:rPr>
        <w:t>Tretji odstavek 89. člena ZUreP-3 določa, da vlada preveri skladnost občinske pobude s prostorskimi ureditvami, ki so predmet državnega prostorskega izvedbenega akta, in v 90 dneh s sklepom izda soglasje za pripravo občinskega prostorskega izvedbenega akta ali soglasje k pobudi občine zavrne. S soglasjem lahko vlada določi tudi pogoje, ki jih mora občina upoštevati ali izvesti pred začetkom priprave takega akta</w:t>
      </w:r>
      <w:r w:rsidR="00AD2796" w:rsidRPr="00DA45F1">
        <w:rPr>
          <w:rFonts w:ascii="Arial" w:hAnsi="Arial" w:cs="Arial"/>
          <w:sz w:val="20"/>
          <w:szCs w:val="20"/>
        </w:rPr>
        <w:t>,</w:t>
      </w:r>
      <w:r w:rsidRPr="00DA45F1">
        <w:rPr>
          <w:rFonts w:ascii="Arial" w:hAnsi="Arial" w:cs="Arial"/>
          <w:sz w:val="20"/>
          <w:szCs w:val="20"/>
        </w:rPr>
        <w:t xml:space="preserve"> ali druge usmeritve. </w:t>
      </w:r>
    </w:p>
    <w:p w14:paraId="56BD6EC6" w14:textId="77777777" w:rsidR="004922FE" w:rsidRPr="00DA45F1" w:rsidRDefault="004922FE" w:rsidP="004922FE">
      <w:pPr>
        <w:jc w:val="both"/>
        <w:rPr>
          <w:rFonts w:cs="Arial"/>
          <w:szCs w:val="20"/>
          <w:lang w:eastAsia="x-none"/>
        </w:rPr>
      </w:pPr>
    </w:p>
    <w:p w14:paraId="3C4F976B" w14:textId="77777777" w:rsidR="004922FE" w:rsidRPr="00DA45F1" w:rsidRDefault="004922FE" w:rsidP="004922FE">
      <w:pPr>
        <w:rPr>
          <w:rFonts w:ascii="Arial" w:hAnsi="Arial" w:cs="Arial"/>
          <w:sz w:val="20"/>
          <w:szCs w:val="20"/>
        </w:rPr>
      </w:pPr>
    </w:p>
    <w:p w14:paraId="5470B684" w14:textId="77777777" w:rsidR="004922FE" w:rsidRPr="00DA45F1" w:rsidRDefault="004922FE" w:rsidP="004922FE">
      <w:pPr>
        <w:jc w:val="both"/>
        <w:rPr>
          <w:rFonts w:ascii="Arial" w:hAnsi="Arial" w:cs="Arial"/>
          <w:b/>
          <w:sz w:val="20"/>
          <w:szCs w:val="20"/>
        </w:rPr>
      </w:pPr>
      <w:r w:rsidRPr="00DA45F1">
        <w:rPr>
          <w:rFonts w:ascii="Arial" w:hAnsi="Arial" w:cs="Arial"/>
          <w:b/>
          <w:sz w:val="20"/>
          <w:szCs w:val="20"/>
        </w:rPr>
        <w:t>II.</w:t>
      </w:r>
      <w:r w:rsidRPr="00DA45F1">
        <w:rPr>
          <w:rFonts w:ascii="Arial" w:hAnsi="Arial" w:cs="Arial"/>
          <w:b/>
          <w:sz w:val="20"/>
          <w:szCs w:val="20"/>
        </w:rPr>
        <w:tab/>
        <w:t>VSEBINSKA OBRAZLOŽITEV POGLAVITNIH REŠITEV POBUDE OBČINE</w:t>
      </w:r>
    </w:p>
    <w:p w14:paraId="0316CD35" w14:textId="77777777" w:rsidR="004922FE" w:rsidRPr="00DA45F1" w:rsidRDefault="004922FE" w:rsidP="004922FE">
      <w:pPr>
        <w:tabs>
          <w:tab w:val="left" w:pos="2680"/>
        </w:tabs>
        <w:jc w:val="both"/>
        <w:rPr>
          <w:rFonts w:ascii="Arial" w:hAnsi="Arial" w:cs="Arial"/>
          <w:b/>
          <w:sz w:val="20"/>
          <w:szCs w:val="20"/>
        </w:rPr>
      </w:pPr>
      <w:r w:rsidRPr="00DA45F1">
        <w:rPr>
          <w:rFonts w:ascii="Arial" w:hAnsi="Arial" w:cs="Arial"/>
          <w:b/>
          <w:sz w:val="20"/>
          <w:szCs w:val="20"/>
        </w:rPr>
        <w:tab/>
      </w:r>
    </w:p>
    <w:p w14:paraId="1CCB2945" w14:textId="77777777" w:rsidR="004922FE" w:rsidRPr="00DA45F1" w:rsidRDefault="004922FE" w:rsidP="004922FE">
      <w:pPr>
        <w:jc w:val="both"/>
        <w:rPr>
          <w:rFonts w:ascii="Arial" w:hAnsi="Arial" w:cs="Arial"/>
          <w:b/>
          <w:sz w:val="20"/>
          <w:szCs w:val="20"/>
        </w:rPr>
      </w:pPr>
    </w:p>
    <w:p w14:paraId="38FB0CB1" w14:textId="77777777" w:rsidR="004922FE" w:rsidRPr="00DA45F1" w:rsidRDefault="004922FE" w:rsidP="004922FE">
      <w:pPr>
        <w:jc w:val="both"/>
        <w:rPr>
          <w:rFonts w:ascii="Arial" w:hAnsi="Arial" w:cs="Arial"/>
          <w:b/>
          <w:sz w:val="20"/>
          <w:szCs w:val="20"/>
        </w:rPr>
      </w:pPr>
      <w:r w:rsidRPr="00DA45F1">
        <w:rPr>
          <w:rFonts w:ascii="Arial" w:hAnsi="Arial" w:cs="Arial"/>
          <w:b/>
          <w:sz w:val="20"/>
          <w:szCs w:val="20"/>
        </w:rPr>
        <w:t>1.</w:t>
      </w:r>
      <w:r w:rsidRPr="00DA45F1">
        <w:rPr>
          <w:rFonts w:ascii="Arial" w:hAnsi="Arial" w:cs="Arial"/>
          <w:b/>
          <w:sz w:val="20"/>
          <w:szCs w:val="20"/>
        </w:rPr>
        <w:tab/>
        <w:t>Postopek</w:t>
      </w:r>
    </w:p>
    <w:p w14:paraId="1222BDDE" w14:textId="77777777" w:rsidR="004922FE" w:rsidRPr="00DA45F1" w:rsidRDefault="004922FE" w:rsidP="00EC4909">
      <w:pPr>
        <w:spacing w:line="264" w:lineRule="auto"/>
        <w:jc w:val="both"/>
        <w:rPr>
          <w:rFonts w:ascii="Arial" w:hAnsi="Arial" w:cs="Arial"/>
          <w:sz w:val="20"/>
          <w:szCs w:val="20"/>
        </w:rPr>
      </w:pPr>
    </w:p>
    <w:p w14:paraId="33305CA0" w14:textId="4925420D" w:rsidR="004922FE" w:rsidRPr="00DA45F1" w:rsidRDefault="009172F6" w:rsidP="00B552EE">
      <w:pPr>
        <w:spacing w:line="264" w:lineRule="auto"/>
        <w:jc w:val="both"/>
        <w:rPr>
          <w:rFonts w:ascii="Arial" w:hAnsi="Arial" w:cs="Arial"/>
          <w:b/>
          <w:bCs/>
          <w:sz w:val="20"/>
          <w:szCs w:val="20"/>
        </w:rPr>
      </w:pPr>
      <w:r w:rsidRPr="00DA45F1">
        <w:rPr>
          <w:rFonts w:ascii="Arial" w:hAnsi="Arial" w:cs="Arial"/>
          <w:sz w:val="20"/>
          <w:szCs w:val="20"/>
        </w:rPr>
        <w:t>Občina Brežice</w:t>
      </w:r>
      <w:r w:rsidR="007B0C70" w:rsidRPr="00DA45F1">
        <w:rPr>
          <w:rFonts w:ascii="Arial" w:hAnsi="Arial" w:cs="Arial"/>
          <w:sz w:val="20"/>
          <w:szCs w:val="20"/>
        </w:rPr>
        <w:t xml:space="preserve"> </w:t>
      </w:r>
      <w:r w:rsidR="00C73CF8" w:rsidRPr="00DA45F1">
        <w:rPr>
          <w:rFonts w:ascii="Arial" w:hAnsi="Arial" w:cs="Arial"/>
          <w:sz w:val="20"/>
          <w:szCs w:val="20"/>
        </w:rPr>
        <w:t xml:space="preserve">(v nadaljnjem besedilu: občina) </w:t>
      </w:r>
      <w:r w:rsidR="004922FE" w:rsidRPr="00DA45F1">
        <w:rPr>
          <w:rFonts w:ascii="Arial" w:hAnsi="Arial" w:cs="Arial"/>
          <w:sz w:val="20"/>
          <w:szCs w:val="20"/>
        </w:rPr>
        <w:t>je z dopisom št. 350</w:t>
      </w:r>
      <w:r w:rsidR="00556392" w:rsidRPr="00DA45F1">
        <w:rPr>
          <w:rFonts w:ascii="Arial" w:hAnsi="Arial" w:cs="Arial"/>
          <w:sz w:val="20"/>
          <w:szCs w:val="20"/>
        </w:rPr>
        <w:t>4</w:t>
      </w:r>
      <w:r w:rsidR="002D4EB1" w:rsidRPr="00DA45F1">
        <w:rPr>
          <w:rFonts w:ascii="Arial" w:hAnsi="Arial" w:cs="Arial"/>
          <w:sz w:val="20"/>
          <w:szCs w:val="20"/>
        </w:rPr>
        <w:t>-</w:t>
      </w:r>
      <w:r w:rsidR="00556392" w:rsidRPr="00DA45F1">
        <w:rPr>
          <w:rFonts w:ascii="Arial" w:hAnsi="Arial" w:cs="Arial"/>
          <w:sz w:val="20"/>
          <w:szCs w:val="20"/>
        </w:rPr>
        <w:t>1</w:t>
      </w:r>
      <w:r w:rsidR="002D4EB1" w:rsidRPr="00DA45F1">
        <w:rPr>
          <w:rFonts w:ascii="Arial" w:hAnsi="Arial" w:cs="Arial"/>
          <w:sz w:val="20"/>
          <w:szCs w:val="20"/>
        </w:rPr>
        <w:t>/20</w:t>
      </w:r>
      <w:r w:rsidR="00556392" w:rsidRPr="00DA45F1">
        <w:rPr>
          <w:rFonts w:ascii="Arial" w:hAnsi="Arial" w:cs="Arial"/>
          <w:sz w:val="20"/>
          <w:szCs w:val="20"/>
        </w:rPr>
        <w:t>2</w:t>
      </w:r>
      <w:r w:rsidR="002D4EB1" w:rsidRPr="00DA45F1">
        <w:rPr>
          <w:rFonts w:ascii="Arial" w:hAnsi="Arial" w:cs="Arial"/>
          <w:sz w:val="20"/>
          <w:szCs w:val="20"/>
        </w:rPr>
        <w:t xml:space="preserve">1 z dne </w:t>
      </w:r>
      <w:r w:rsidR="00556392" w:rsidRPr="00DA45F1">
        <w:rPr>
          <w:rFonts w:ascii="Arial" w:hAnsi="Arial" w:cs="Arial"/>
          <w:sz w:val="20"/>
          <w:szCs w:val="20"/>
        </w:rPr>
        <w:t>27</w:t>
      </w:r>
      <w:r w:rsidR="002D4EB1" w:rsidRPr="00DA45F1">
        <w:rPr>
          <w:rFonts w:ascii="Arial" w:hAnsi="Arial" w:cs="Arial"/>
          <w:sz w:val="20"/>
          <w:szCs w:val="20"/>
        </w:rPr>
        <w:t>. 1. 202</w:t>
      </w:r>
      <w:r w:rsidR="00556392" w:rsidRPr="00DA45F1">
        <w:rPr>
          <w:rFonts w:ascii="Arial" w:hAnsi="Arial" w:cs="Arial"/>
          <w:sz w:val="20"/>
          <w:szCs w:val="20"/>
        </w:rPr>
        <w:t>6</w:t>
      </w:r>
      <w:r w:rsidR="002D4EB1" w:rsidRPr="00DA45F1">
        <w:rPr>
          <w:rFonts w:ascii="Arial" w:hAnsi="Arial" w:cs="Arial"/>
          <w:sz w:val="20"/>
          <w:szCs w:val="20"/>
        </w:rPr>
        <w:t xml:space="preserve"> </w:t>
      </w:r>
      <w:r w:rsidR="001B3677">
        <w:rPr>
          <w:rFonts w:ascii="Arial" w:hAnsi="Arial" w:cs="Arial"/>
          <w:sz w:val="20"/>
          <w:szCs w:val="20"/>
        </w:rPr>
        <w:t xml:space="preserve">(?) </w:t>
      </w:r>
      <w:r w:rsidR="004922FE" w:rsidRPr="00DA45F1">
        <w:rPr>
          <w:rFonts w:ascii="Arial" w:hAnsi="Arial" w:cs="Arial"/>
          <w:sz w:val="20"/>
          <w:szCs w:val="20"/>
        </w:rPr>
        <w:t xml:space="preserve">na Vlado RS posredovala pobudo za </w:t>
      </w:r>
      <w:r w:rsidR="005D2571" w:rsidRPr="00DA45F1">
        <w:rPr>
          <w:rFonts w:ascii="Arial" w:hAnsi="Arial" w:cs="Arial"/>
          <w:sz w:val="20"/>
          <w:szCs w:val="20"/>
        </w:rPr>
        <w:t xml:space="preserve">izdajo soglasja za </w:t>
      </w:r>
      <w:r w:rsidR="004922FE" w:rsidRPr="00DA45F1">
        <w:rPr>
          <w:rFonts w:ascii="Arial" w:hAnsi="Arial" w:cs="Arial"/>
          <w:sz w:val="20"/>
          <w:szCs w:val="20"/>
        </w:rPr>
        <w:t xml:space="preserve">načrtovanje prostorskih ureditev lokalnega </w:t>
      </w:r>
      <w:r w:rsidR="00742F9A" w:rsidRPr="00DA45F1">
        <w:rPr>
          <w:rFonts w:ascii="Arial" w:hAnsi="Arial" w:cs="Arial"/>
          <w:sz w:val="20"/>
          <w:szCs w:val="20"/>
        </w:rPr>
        <w:t>p</w:t>
      </w:r>
      <w:r w:rsidR="004922FE" w:rsidRPr="00DA45F1">
        <w:rPr>
          <w:rFonts w:ascii="Arial" w:hAnsi="Arial" w:cs="Arial"/>
          <w:sz w:val="20"/>
          <w:szCs w:val="20"/>
        </w:rPr>
        <w:t xml:space="preserve">omena </w:t>
      </w:r>
      <w:r w:rsidR="00742F9A" w:rsidRPr="00DA45F1">
        <w:rPr>
          <w:rFonts w:ascii="Arial" w:hAnsi="Arial" w:cs="Arial"/>
          <w:sz w:val="20"/>
          <w:szCs w:val="20"/>
        </w:rPr>
        <w:t>v območju državn</w:t>
      </w:r>
      <w:r w:rsidR="009F21A3" w:rsidRPr="00DA45F1">
        <w:rPr>
          <w:rFonts w:ascii="Arial" w:hAnsi="Arial" w:cs="Arial"/>
          <w:sz w:val="20"/>
          <w:szCs w:val="20"/>
        </w:rPr>
        <w:t>ih</w:t>
      </w:r>
      <w:r w:rsidR="00742F9A" w:rsidRPr="00DA45F1">
        <w:rPr>
          <w:rFonts w:ascii="Arial" w:hAnsi="Arial" w:cs="Arial"/>
          <w:sz w:val="20"/>
          <w:szCs w:val="20"/>
        </w:rPr>
        <w:t xml:space="preserve"> prostorsk</w:t>
      </w:r>
      <w:r w:rsidR="009F21A3" w:rsidRPr="00DA45F1">
        <w:rPr>
          <w:rFonts w:ascii="Arial" w:hAnsi="Arial" w:cs="Arial"/>
          <w:sz w:val="20"/>
          <w:szCs w:val="20"/>
        </w:rPr>
        <w:t>ih</w:t>
      </w:r>
      <w:r w:rsidR="00742F9A" w:rsidRPr="00DA45F1">
        <w:rPr>
          <w:rFonts w:ascii="Arial" w:hAnsi="Arial" w:cs="Arial"/>
          <w:sz w:val="20"/>
          <w:szCs w:val="20"/>
        </w:rPr>
        <w:t xml:space="preserve"> načrt</w:t>
      </w:r>
      <w:r w:rsidR="009F21A3" w:rsidRPr="00DA45F1">
        <w:rPr>
          <w:rFonts w:ascii="Arial" w:hAnsi="Arial" w:cs="Arial"/>
          <w:sz w:val="20"/>
          <w:szCs w:val="20"/>
        </w:rPr>
        <w:t>ov</w:t>
      </w:r>
      <w:r w:rsidR="00742F9A" w:rsidRPr="00DA45F1">
        <w:rPr>
          <w:rFonts w:ascii="Arial" w:hAnsi="Arial" w:cs="Arial"/>
          <w:sz w:val="20"/>
          <w:szCs w:val="20"/>
        </w:rPr>
        <w:t xml:space="preserve"> za </w:t>
      </w:r>
      <w:r w:rsidR="009F21A3" w:rsidRPr="00DA45F1">
        <w:rPr>
          <w:rFonts w:ascii="Arial" w:hAnsi="Arial" w:cs="Arial"/>
          <w:sz w:val="20"/>
          <w:szCs w:val="20"/>
        </w:rPr>
        <w:t>letališče Cerklje ob Krki in avtocesto na odseku Krška vas-Obrežje.</w:t>
      </w:r>
    </w:p>
    <w:p w14:paraId="78EF0832" w14:textId="77777777" w:rsidR="00742F9A" w:rsidRPr="00DA45F1" w:rsidRDefault="00742F9A" w:rsidP="00B552EE">
      <w:pPr>
        <w:spacing w:line="264" w:lineRule="auto"/>
        <w:jc w:val="both"/>
        <w:rPr>
          <w:rFonts w:ascii="Arial" w:hAnsi="Arial" w:cs="Arial"/>
          <w:sz w:val="20"/>
          <w:szCs w:val="20"/>
        </w:rPr>
      </w:pPr>
    </w:p>
    <w:p w14:paraId="615E3CF7" w14:textId="4DCE6816" w:rsidR="004922FE" w:rsidRPr="00DA45F1" w:rsidRDefault="004922FE" w:rsidP="004B391E">
      <w:pPr>
        <w:spacing w:line="264" w:lineRule="auto"/>
        <w:jc w:val="both"/>
        <w:rPr>
          <w:rFonts w:ascii="Arial" w:hAnsi="Arial" w:cs="Arial"/>
          <w:sz w:val="20"/>
          <w:szCs w:val="20"/>
        </w:rPr>
      </w:pPr>
      <w:r w:rsidRPr="00DA45F1">
        <w:rPr>
          <w:rFonts w:ascii="Arial" w:hAnsi="Arial" w:cs="Arial"/>
          <w:sz w:val="20"/>
          <w:szCs w:val="20"/>
        </w:rPr>
        <w:t xml:space="preserve">Ministrstvo za </w:t>
      </w:r>
      <w:r w:rsidR="00BC6ADD" w:rsidRPr="00DA45F1">
        <w:rPr>
          <w:rFonts w:ascii="Arial" w:hAnsi="Arial" w:cs="Arial"/>
          <w:sz w:val="20"/>
          <w:szCs w:val="20"/>
        </w:rPr>
        <w:t>okolje</w:t>
      </w:r>
      <w:r w:rsidR="00C73CF8" w:rsidRPr="00DA45F1">
        <w:rPr>
          <w:rFonts w:ascii="Arial" w:hAnsi="Arial" w:cs="Arial"/>
          <w:sz w:val="20"/>
          <w:szCs w:val="20"/>
        </w:rPr>
        <w:t xml:space="preserve"> vire</w:t>
      </w:r>
      <w:r w:rsidRPr="00DA45F1">
        <w:rPr>
          <w:rFonts w:ascii="Arial" w:hAnsi="Arial" w:cs="Arial"/>
          <w:sz w:val="20"/>
          <w:szCs w:val="20"/>
        </w:rPr>
        <w:t xml:space="preserve"> in prostor (v nadaljnjem besedilu: ministrstvo) je prejelo pobudo občine </w:t>
      </w:r>
      <w:r w:rsidR="001B3677" w:rsidRPr="00DA45F1">
        <w:rPr>
          <w:rFonts w:ascii="Arial" w:hAnsi="Arial" w:cs="Arial"/>
          <w:sz w:val="20"/>
          <w:szCs w:val="20"/>
        </w:rPr>
        <w:t xml:space="preserve">s strani Generalnega sekretariata Vlade RS </w:t>
      </w:r>
      <w:r w:rsidRPr="00DA45F1">
        <w:rPr>
          <w:rFonts w:ascii="Arial" w:hAnsi="Arial" w:cs="Arial"/>
          <w:sz w:val="20"/>
          <w:szCs w:val="20"/>
        </w:rPr>
        <w:t xml:space="preserve">v nadaljnje reševanje dne </w:t>
      </w:r>
      <w:r w:rsidR="0074466A" w:rsidRPr="00DA45F1">
        <w:rPr>
          <w:rFonts w:ascii="Arial" w:hAnsi="Arial" w:cs="Arial"/>
          <w:sz w:val="20"/>
          <w:szCs w:val="20"/>
        </w:rPr>
        <w:t>25</w:t>
      </w:r>
      <w:r w:rsidRPr="00DA45F1">
        <w:rPr>
          <w:rFonts w:ascii="Arial" w:hAnsi="Arial" w:cs="Arial"/>
          <w:sz w:val="20"/>
          <w:szCs w:val="20"/>
        </w:rPr>
        <w:t xml:space="preserve">. </w:t>
      </w:r>
      <w:r w:rsidR="0074466A" w:rsidRPr="00DA45F1">
        <w:rPr>
          <w:rFonts w:ascii="Arial" w:hAnsi="Arial" w:cs="Arial"/>
          <w:sz w:val="20"/>
          <w:szCs w:val="20"/>
        </w:rPr>
        <w:t>8</w:t>
      </w:r>
      <w:r w:rsidRPr="00DA45F1">
        <w:rPr>
          <w:rFonts w:ascii="Arial" w:hAnsi="Arial" w:cs="Arial"/>
          <w:sz w:val="20"/>
          <w:szCs w:val="20"/>
        </w:rPr>
        <w:t>. 202</w:t>
      </w:r>
      <w:r w:rsidR="0074466A" w:rsidRPr="00DA45F1">
        <w:rPr>
          <w:rFonts w:ascii="Arial" w:hAnsi="Arial" w:cs="Arial"/>
          <w:sz w:val="20"/>
          <w:szCs w:val="20"/>
        </w:rPr>
        <w:t>6</w:t>
      </w:r>
      <w:r w:rsidRPr="00DA45F1">
        <w:rPr>
          <w:rFonts w:ascii="Arial" w:hAnsi="Arial" w:cs="Arial"/>
          <w:sz w:val="20"/>
          <w:szCs w:val="20"/>
        </w:rPr>
        <w:t xml:space="preserve"> (št. dokumenta </w:t>
      </w:r>
      <w:r w:rsidR="004B391E" w:rsidRPr="00DA45F1">
        <w:rPr>
          <w:rFonts w:ascii="Arial" w:hAnsi="Arial" w:cs="Arial"/>
          <w:sz w:val="20"/>
          <w:szCs w:val="20"/>
        </w:rPr>
        <w:t>35000-1</w:t>
      </w:r>
      <w:r w:rsidR="0074466A" w:rsidRPr="00DA45F1">
        <w:rPr>
          <w:rFonts w:ascii="Arial" w:hAnsi="Arial" w:cs="Arial"/>
          <w:sz w:val="20"/>
          <w:szCs w:val="20"/>
        </w:rPr>
        <w:t>8</w:t>
      </w:r>
      <w:r w:rsidR="004B391E" w:rsidRPr="00DA45F1">
        <w:rPr>
          <w:rFonts w:ascii="Arial" w:hAnsi="Arial" w:cs="Arial"/>
          <w:sz w:val="20"/>
          <w:szCs w:val="20"/>
        </w:rPr>
        <w:t>/202</w:t>
      </w:r>
      <w:r w:rsidR="0074466A" w:rsidRPr="00DA45F1">
        <w:rPr>
          <w:rFonts w:ascii="Arial" w:hAnsi="Arial" w:cs="Arial"/>
          <w:sz w:val="20"/>
          <w:szCs w:val="20"/>
        </w:rPr>
        <w:t>6</w:t>
      </w:r>
      <w:r w:rsidR="004B391E" w:rsidRPr="00DA45F1">
        <w:rPr>
          <w:rFonts w:ascii="Arial" w:hAnsi="Arial" w:cs="Arial"/>
          <w:sz w:val="20"/>
          <w:szCs w:val="20"/>
        </w:rPr>
        <w:t xml:space="preserve">/2 z dne </w:t>
      </w:r>
      <w:r w:rsidR="0074466A" w:rsidRPr="00DA45F1">
        <w:rPr>
          <w:rFonts w:ascii="Arial" w:hAnsi="Arial" w:cs="Arial"/>
          <w:sz w:val="20"/>
          <w:szCs w:val="20"/>
        </w:rPr>
        <w:t>25</w:t>
      </w:r>
      <w:r w:rsidR="004B391E" w:rsidRPr="00DA45F1">
        <w:rPr>
          <w:rFonts w:ascii="Arial" w:hAnsi="Arial" w:cs="Arial"/>
          <w:sz w:val="20"/>
          <w:szCs w:val="20"/>
        </w:rPr>
        <w:t xml:space="preserve">. </w:t>
      </w:r>
      <w:r w:rsidR="0074466A" w:rsidRPr="00DA45F1">
        <w:rPr>
          <w:rFonts w:ascii="Arial" w:hAnsi="Arial" w:cs="Arial"/>
          <w:sz w:val="20"/>
          <w:szCs w:val="20"/>
        </w:rPr>
        <w:t>8</w:t>
      </w:r>
      <w:r w:rsidR="004B391E" w:rsidRPr="00DA45F1">
        <w:rPr>
          <w:rFonts w:ascii="Arial" w:hAnsi="Arial" w:cs="Arial"/>
          <w:sz w:val="20"/>
          <w:szCs w:val="20"/>
        </w:rPr>
        <w:t>. 202</w:t>
      </w:r>
      <w:r w:rsidR="0074466A" w:rsidRPr="00DA45F1">
        <w:rPr>
          <w:rFonts w:ascii="Arial" w:hAnsi="Arial" w:cs="Arial"/>
          <w:sz w:val="20"/>
          <w:szCs w:val="20"/>
        </w:rPr>
        <w:t>6</w:t>
      </w:r>
      <w:r w:rsidRPr="00DA45F1">
        <w:rPr>
          <w:rFonts w:ascii="Arial" w:hAnsi="Arial" w:cs="Arial"/>
          <w:sz w:val="20"/>
          <w:szCs w:val="20"/>
        </w:rPr>
        <w:t xml:space="preserve">). Gradivo pobude občine je bilo dopolnjeno </w:t>
      </w:r>
      <w:r w:rsidR="00E95485" w:rsidRPr="00DA45F1">
        <w:rPr>
          <w:rFonts w:ascii="Arial" w:hAnsi="Arial" w:cs="Arial"/>
          <w:sz w:val="20"/>
          <w:szCs w:val="20"/>
        </w:rPr>
        <w:t>d</w:t>
      </w:r>
      <w:r w:rsidR="00E95485" w:rsidRPr="007436DF">
        <w:rPr>
          <w:rFonts w:ascii="Arial" w:hAnsi="Arial" w:cs="Arial"/>
          <w:sz w:val="20"/>
          <w:szCs w:val="20"/>
        </w:rPr>
        <w:t xml:space="preserve">ne </w:t>
      </w:r>
      <w:r w:rsidR="007436DF" w:rsidRPr="007436DF">
        <w:rPr>
          <w:rFonts w:ascii="Arial" w:hAnsi="Arial" w:cs="Arial"/>
          <w:sz w:val="20"/>
          <w:szCs w:val="20"/>
        </w:rPr>
        <w:t>11</w:t>
      </w:r>
      <w:r w:rsidR="00A96EE9" w:rsidRPr="007436DF">
        <w:rPr>
          <w:rFonts w:ascii="Arial" w:hAnsi="Arial" w:cs="Arial"/>
          <w:sz w:val="20"/>
          <w:szCs w:val="20"/>
        </w:rPr>
        <w:t xml:space="preserve">. </w:t>
      </w:r>
      <w:r w:rsidR="007436DF" w:rsidRPr="007436DF">
        <w:rPr>
          <w:rFonts w:ascii="Arial" w:hAnsi="Arial" w:cs="Arial"/>
          <w:sz w:val="20"/>
          <w:szCs w:val="20"/>
        </w:rPr>
        <w:t>9</w:t>
      </w:r>
      <w:r w:rsidR="00A96EE9" w:rsidRPr="007436DF">
        <w:rPr>
          <w:rFonts w:ascii="Arial" w:hAnsi="Arial" w:cs="Arial"/>
          <w:sz w:val="20"/>
          <w:szCs w:val="20"/>
        </w:rPr>
        <w:t>. 2026</w:t>
      </w:r>
      <w:r w:rsidR="007436DF" w:rsidRPr="007436DF">
        <w:rPr>
          <w:rFonts w:ascii="Arial" w:hAnsi="Arial" w:cs="Arial"/>
          <w:sz w:val="20"/>
          <w:szCs w:val="20"/>
        </w:rPr>
        <w:t>.</w:t>
      </w:r>
    </w:p>
    <w:p w14:paraId="7755BD93" w14:textId="77777777" w:rsidR="004922FE" w:rsidRPr="00DA45F1" w:rsidRDefault="004922FE" w:rsidP="004922FE">
      <w:pPr>
        <w:tabs>
          <w:tab w:val="left" w:pos="1701"/>
        </w:tabs>
        <w:autoSpaceDE w:val="0"/>
        <w:autoSpaceDN w:val="0"/>
        <w:adjustRightInd w:val="0"/>
        <w:jc w:val="both"/>
        <w:rPr>
          <w:rFonts w:ascii="Arial" w:hAnsi="Arial" w:cs="Arial"/>
          <w:color w:val="000000"/>
          <w:sz w:val="20"/>
          <w:szCs w:val="20"/>
        </w:rPr>
      </w:pPr>
    </w:p>
    <w:p w14:paraId="2F56952F" w14:textId="77777777" w:rsidR="004922FE" w:rsidRPr="00DA45F1" w:rsidRDefault="004922FE" w:rsidP="004922FE">
      <w:pPr>
        <w:tabs>
          <w:tab w:val="left" w:pos="1701"/>
        </w:tabs>
        <w:autoSpaceDE w:val="0"/>
        <w:autoSpaceDN w:val="0"/>
        <w:adjustRightInd w:val="0"/>
        <w:jc w:val="both"/>
        <w:rPr>
          <w:rFonts w:ascii="Arial" w:hAnsi="Arial" w:cs="Arial"/>
          <w:sz w:val="20"/>
          <w:szCs w:val="20"/>
        </w:rPr>
      </w:pPr>
    </w:p>
    <w:p w14:paraId="27A5EB64" w14:textId="77777777" w:rsidR="004922FE" w:rsidRPr="00DA45F1" w:rsidRDefault="004922FE" w:rsidP="004922FE">
      <w:pPr>
        <w:rPr>
          <w:rFonts w:ascii="Arial" w:hAnsi="Arial" w:cs="Arial"/>
          <w:b/>
          <w:sz w:val="20"/>
          <w:szCs w:val="20"/>
        </w:rPr>
      </w:pPr>
      <w:r w:rsidRPr="00DA45F1">
        <w:rPr>
          <w:rFonts w:ascii="Arial" w:hAnsi="Arial" w:cs="Arial"/>
          <w:b/>
          <w:sz w:val="20"/>
          <w:szCs w:val="20"/>
        </w:rPr>
        <w:t>2.</w:t>
      </w:r>
      <w:r w:rsidRPr="00DA45F1">
        <w:rPr>
          <w:rFonts w:ascii="Arial" w:hAnsi="Arial" w:cs="Arial"/>
          <w:b/>
          <w:sz w:val="20"/>
          <w:szCs w:val="20"/>
        </w:rPr>
        <w:tab/>
        <w:t>Ugotovitve</w:t>
      </w:r>
    </w:p>
    <w:p w14:paraId="23442177" w14:textId="77777777" w:rsidR="004922FE" w:rsidRPr="00DA45F1" w:rsidRDefault="004922FE" w:rsidP="004922FE">
      <w:pPr>
        <w:widowControl w:val="0"/>
        <w:jc w:val="both"/>
        <w:rPr>
          <w:rFonts w:ascii="Arial" w:hAnsi="Arial" w:cs="Arial"/>
          <w:sz w:val="20"/>
          <w:szCs w:val="20"/>
        </w:rPr>
      </w:pPr>
    </w:p>
    <w:p w14:paraId="19614165" w14:textId="1E9783C7" w:rsidR="004922FE" w:rsidRPr="00DA45F1" w:rsidRDefault="004922FE" w:rsidP="00B552EE">
      <w:pPr>
        <w:spacing w:line="264" w:lineRule="auto"/>
        <w:jc w:val="both"/>
        <w:rPr>
          <w:rFonts w:ascii="Arial" w:hAnsi="Arial" w:cs="Arial"/>
          <w:sz w:val="20"/>
          <w:szCs w:val="20"/>
        </w:rPr>
      </w:pPr>
      <w:r w:rsidRPr="00DA45F1">
        <w:rPr>
          <w:rFonts w:ascii="Arial" w:hAnsi="Arial" w:cs="Arial"/>
          <w:sz w:val="20"/>
          <w:szCs w:val="20"/>
        </w:rPr>
        <w:t xml:space="preserve">Občina </w:t>
      </w:r>
      <w:r w:rsidR="00E656A0" w:rsidRPr="00DA45F1">
        <w:rPr>
          <w:rFonts w:ascii="Arial" w:hAnsi="Arial" w:cs="Arial"/>
          <w:sz w:val="20"/>
          <w:szCs w:val="20"/>
        </w:rPr>
        <w:t xml:space="preserve">je v postopku </w:t>
      </w:r>
      <w:r w:rsidR="00B34CA4" w:rsidRPr="00DA45F1">
        <w:rPr>
          <w:rFonts w:ascii="Arial" w:hAnsi="Arial" w:cs="Arial"/>
          <w:sz w:val="20"/>
          <w:szCs w:val="20"/>
        </w:rPr>
        <w:t xml:space="preserve">priprave </w:t>
      </w:r>
      <w:r w:rsidR="003078E6" w:rsidRPr="00DA45F1">
        <w:rPr>
          <w:rFonts w:ascii="Arial" w:hAnsi="Arial" w:cs="Arial"/>
          <w:sz w:val="20"/>
          <w:szCs w:val="20"/>
        </w:rPr>
        <w:t>šestih sprememb in dopolnitev o</w:t>
      </w:r>
      <w:r w:rsidR="00B34CA4" w:rsidRPr="00DA45F1">
        <w:rPr>
          <w:rFonts w:ascii="Arial" w:hAnsi="Arial" w:cs="Arial"/>
          <w:sz w:val="20"/>
          <w:szCs w:val="20"/>
        </w:rPr>
        <w:t>bčinskega prostorskega načrta</w:t>
      </w:r>
      <w:r w:rsidR="00D6225D" w:rsidRPr="00DA45F1">
        <w:rPr>
          <w:rFonts w:ascii="Arial" w:hAnsi="Arial" w:cs="Arial"/>
          <w:sz w:val="20"/>
          <w:szCs w:val="20"/>
        </w:rPr>
        <w:t xml:space="preserve"> (v nadaljnjem besedilu: </w:t>
      </w:r>
      <w:r w:rsidR="003078E6" w:rsidRPr="00DA45F1">
        <w:rPr>
          <w:rFonts w:ascii="Arial" w:hAnsi="Arial" w:cs="Arial"/>
          <w:sz w:val="20"/>
          <w:szCs w:val="20"/>
        </w:rPr>
        <w:t xml:space="preserve">SD </w:t>
      </w:r>
      <w:r w:rsidR="00D6225D" w:rsidRPr="00DA45F1">
        <w:rPr>
          <w:rFonts w:ascii="Arial" w:hAnsi="Arial" w:cs="Arial"/>
          <w:sz w:val="20"/>
          <w:szCs w:val="20"/>
        </w:rPr>
        <w:t>OPN</w:t>
      </w:r>
      <w:r w:rsidR="003078E6" w:rsidRPr="00DA45F1">
        <w:rPr>
          <w:rFonts w:ascii="Arial" w:hAnsi="Arial" w:cs="Arial"/>
          <w:sz w:val="20"/>
          <w:szCs w:val="20"/>
        </w:rPr>
        <w:t xml:space="preserve"> 6</w:t>
      </w:r>
      <w:r w:rsidR="00D6225D" w:rsidRPr="00DA45F1">
        <w:rPr>
          <w:rFonts w:ascii="Arial" w:hAnsi="Arial" w:cs="Arial"/>
          <w:sz w:val="20"/>
          <w:szCs w:val="20"/>
        </w:rPr>
        <w:t>)</w:t>
      </w:r>
      <w:r w:rsidR="00B34CA4" w:rsidRPr="00DA45F1">
        <w:rPr>
          <w:rFonts w:ascii="Arial" w:hAnsi="Arial" w:cs="Arial"/>
          <w:sz w:val="20"/>
          <w:szCs w:val="20"/>
        </w:rPr>
        <w:t>, s katerim</w:t>
      </w:r>
      <w:r w:rsidR="003078E6" w:rsidRPr="00DA45F1">
        <w:rPr>
          <w:rFonts w:ascii="Arial" w:hAnsi="Arial" w:cs="Arial"/>
          <w:sz w:val="20"/>
          <w:szCs w:val="20"/>
        </w:rPr>
        <w:t>i</w:t>
      </w:r>
      <w:r w:rsidR="00B34CA4" w:rsidRPr="00DA45F1">
        <w:rPr>
          <w:rFonts w:ascii="Arial" w:hAnsi="Arial" w:cs="Arial"/>
          <w:sz w:val="20"/>
          <w:szCs w:val="20"/>
        </w:rPr>
        <w:t xml:space="preserve"> želi </w:t>
      </w:r>
      <w:r w:rsidR="00E13195" w:rsidRPr="00DA45F1">
        <w:rPr>
          <w:rFonts w:ascii="Arial" w:hAnsi="Arial" w:cs="Arial"/>
          <w:sz w:val="20"/>
          <w:szCs w:val="20"/>
        </w:rPr>
        <w:t xml:space="preserve">na delih območij državnih prostorskih načrtov </w:t>
      </w:r>
      <w:r w:rsidR="000254AE" w:rsidRPr="00DA45F1">
        <w:rPr>
          <w:rFonts w:ascii="Arial" w:hAnsi="Arial" w:cs="Arial"/>
          <w:sz w:val="20"/>
          <w:szCs w:val="20"/>
        </w:rPr>
        <w:t>umestiti turistično informacijski center ob južnem vstopu v Brežice ter določiti trajno varovana in druga kmetijska zemljišča.</w:t>
      </w:r>
    </w:p>
    <w:p w14:paraId="54864CC0" w14:textId="2622D029" w:rsidR="0048509F" w:rsidRPr="0048509F" w:rsidRDefault="004922FE" w:rsidP="0048509F">
      <w:pPr>
        <w:spacing w:line="264" w:lineRule="auto"/>
        <w:jc w:val="both"/>
        <w:rPr>
          <w:rFonts w:ascii="Arial" w:hAnsi="Arial" w:cs="Arial"/>
          <w:sz w:val="20"/>
          <w:szCs w:val="20"/>
          <w:highlight w:val="yellow"/>
        </w:rPr>
      </w:pPr>
      <w:r w:rsidRPr="00DA45F1">
        <w:rPr>
          <w:rFonts w:ascii="Arial" w:hAnsi="Arial" w:cs="Arial"/>
          <w:sz w:val="20"/>
          <w:szCs w:val="20"/>
        </w:rPr>
        <w:lastRenderedPageBreak/>
        <w:t xml:space="preserve">Z načrtovanimi ureditvami posega občina </w:t>
      </w:r>
      <w:r w:rsidRPr="0048509F">
        <w:rPr>
          <w:rFonts w:ascii="Arial" w:hAnsi="Arial" w:cs="Arial"/>
          <w:sz w:val="20"/>
          <w:szCs w:val="20"/>
        </w:rPr>
        <w:t>v del</w:t>
      </w:r>
      <w:r w:rsidR="00620C46" w:rsidRPr="0048509F">
        <w:rPr>
          <w:rFonts w:ascii="Arial" w:hAnsi="Arial" w:cs="Arial"/>
          <w:sz w:val="20"/>
          <w:szCs w:val="20"/>
        </w:rPr>
        <w:t>u</w:t>
      </w:r>
      <w:r w:rsidRPr="0048509F">
        <w:rPr>
          <w:rFonts w:ascii="Arial" w:hAnsi="Arial" w:cs="Arial"/>
          <w:sz w:val="20"/>
          <w:szCs w:val="20"/>
        </w:rPr>
        <w:t xml:space="preserve"> </w:t>
      </w:r>
      <w:r w:rsidR="00DA45F1" w:rsidRPr="0048509F">
        <w:rPr>
          <w:rFonts w:ascii="Arial" w:hAnsi="Arial" w:cs="Arial"/>
          <w:sz w:val="20"/>
          <w:szCs w:val="20"/>
        </w:rPr>
        <w:t xml:space="preserve">tudi </w:t>
      </w:r>
      <w:r w:rsidR="00620C46" w:rsidRPr="0048509F">
        <w:rPr>
          <w:rFonts w:ascii="Arial" w:hAnsi="Arial" w:cs="Arial"/>
          <w:sz w:val="20"/>
          <w:szCs w:val="20"/>
        </w:rPr>
        <w:t>v</w:t>
      </w:r>
      <w:r w:rsidRPr="0048509F">
        <w:rPr>
          <w:rFonts w:ascii="Arial" w:hAnsi="Arial" w:cs="Arial"/>
          <w:sz w:val="20"/>
          <w:szCs w:val="20"/>
        </w:rPr>
        <w:t xml:space="preserve"> območj</w:t>
      </w:r>
      <w:r w:rsidR="00DA45F1" w:rsidRPr="0048509F">
        <w:rPr>
          <w:rFonts w:ascii="Arial" w:hAnsi="Arial" w:cs="Arial"/>
          <w:sz w:val="20"/>
          <w:szCs w:val="20"/>
        </w:rPr>
        <w:t>i</w:t>
      </w:r>
      <w:r w:rsidRPr="0048509F">
        <w:rPr>
          <w:rFonts w:ascii="Arial" w:hAnsi="Arial" w:cs="Arial"/>
          <w:sz w:val="20"/>
          <w:szCs w:val="20"/>
        </w:rPr>
        <w:t xml:space="preserve"> veljavn</w:t>
      </w:r>
      <w:r w:rsidR="00DA45F1" w:rsidRPr="0048509F">
        <w:rPr>
          <w:rFonts w:ascii="Arial" w:hAnsi="Arial" w:cs="Arial"/>
          <w:sz w:val="20"/>
          <w:szCs w:val="20"/>
        </w:rPr>
        <w:t>ih</w:t>
      </w:r>
      <w:r w:rsidRPr="0048509F">
        <w:rPr>
          <w:rFonts w:ascii="Arial" w:hAnsi="Arial" w:cs="Arial"/>
          <w:sz w:val="20"/>
          <w:szCs w:val="20"/>
        </w:rPr>
        <w:t xml:space="preserve"> državn</w:t>
      </w:r>
      <w:r w:rsidR="00DA45F1" w:rsidRPr="0048509F">
        <w:rPr>
          <w:rFonts w:ascii="Arial" w:hAnsi="Arial" w:cs="Arial"/>
          <w:sz w:val="20"/>
          <w:szCs w:val="20"/>
        </w:rPr>
        <w:t>ih</w:t>
      </w:r>
      <w:r w:rsidRPr="0048509F">
        <w:rPr>
          <w:rFonts w:ascii="Arial" w:hAnsi="Arial" w:cs="Arial"/>
          <w:sz w:val="20"/>
          <w:szCs w:val="20"/>
        </w:rPr>
        <w:t xml:space="preserve"> prostorsk</w:t>
      </w:r>
      <w:r w:rsidR="00DA45F1" w:rsidRPr="0048509F">
        <w:rPr>
          <w:rFonts w:ascii="Arial" w:hAnsi="Arial" w:cs="Arial"/>
          <w:sz w:val="20"/>
          <w:szCs w:val="20"/>
        </w:rPr>
        <w:t xml:space="preserve">ih </w:t>
      </w:r>
      <w:r w:rsidRPr="0048509F">
        <w:rPr>
          <w:rFonts w:ascii="Arial" w:hAnsi="Arial" w:cs="Arial"/>
          <w:sz w:val="20"/>
          <w:szCs w:val="20"/>
        </w:rPr>
        <w:t xml:space="preserve"> </w:t>
      </w:r>
      <w:r w:rsidR="00CC6E87" w:rsidRPr="0048509F">
        <w:rPr>
          <w:rFonts w:ascii="Arial" w:hAnsi="Arial" w:cs="Arial"/>
          <w:sz w:val="20"/>
          <w:szCs w:val="20"/>
        </w:rPr>
        <w:t>izvedben</w:t>
      </w:r>
      <w:r w:rsidR="00DA45F1" w:rsidRPr="0048509F">
        <w:rPr>
          <w:rFonts w:ascii="Arial" w:hAnsi="Arial" w:cs="Arial"/>
          <w:sz w:val="20"/>
          <w:szCs w:val="20"/>
        </w:rPr>
        <w:t>ih</w:t>
      </w:r>
      <w:r w:rsidR="00CC6E87" w:rsidRPr="0048509F">
        <w:rPr>
          <w:rFonts w:ascii="Arial" w:hAnsi="Arial" w:cs="Arial"/>
          <w:sz w:val="20"/>
          <w:szCs w:val="20"/>
        </w:rPr>
        <w:t xml:space="preserve"> akt</w:t>
      </w:r>
      <w:r w:rsidR="00DA45F1" w:rsidRPr="0048509F">
        <w:rPr>
          <w:rFonts w:ascii="Arial" w:hAnsi="Arial" w:cs="Arial"/>
          <w:sz w:val="20"/>
          <w:szCs w:val="20"/>
        </w:rPr>
        <w:t>ov</w:t>
      </w:r>
      <w:r w:rsidR="00620C46" w:rsidRPr="0048509F">
        <w:rPr>
          <w:rFonts w:ascii="Arial" w:hAnsi="Arial" w:cs="Arial"/>
          <w:sz w:val="20"/>
          <w:szCs w:val="20"/>
        </w:rPr>
        <w:t>, k</w:t>
      </w:r>
      <w:r w:rsidR="00CC6E87" w:rsidRPr="0048509F">
        <w:rPr>
          <w:rFonts w:ascii="Arial" w:hAnsi="Arial" w:cs="Arial"/>
          <w:sz w:val="20"/>
          <w:szCs w:val="20"/>
        </w:rPr>
        <w:t>i se ureja</w:t>
      </w:r>
      <w:r w:rsidR="00DA45F1" w:rsidRPr="0048509F">
        <w:rPr>
          <w:rFonts w:ascii="Arial" w:hAnsi="Arial" w:cs="Arial"/>
          <w:sz w:val="20"/>
          <w:szCs w:val="20"/>
        </w:rPr>
        <w:t>ta</w:t>
      </w:r>
      <w:r w:rsidR="00CC6E87" w:rsidRPr="0048509F">
        <w:rPr>
          <w:rFonts w:ascii="Arial" w:hAnsi="Arial" w:cs="Arial"/>
          <w:sz w:val="20"/>
          <w:szCs w:val="20"/>
        </w:rPr>
        <w:t xml:space="preserve"> na podlagi </w:t>
      </w:r>
      <w:r w:rsidR="00620C46" w:rsidRPr="0048509F">
        <w:rPr>
          <w:rFonts w:ascii="Arial" w:hAnsi="Arial" w:cs="Arial"/>
          <w:sz w:val="20"/>
          <w:szCs w:val="20"/>
        </w:rPr>
        <w:t>Uredb</w:t>
      </w:r>
      <w:r w:rsidR="00CC6E87" w:rsidRPr="0048509F">
        <w:rPr>
          <w:rFonts w:ascii="Arial" w:hAnsi="Arial" w:cs="Arial"/>
          <w:sz w:val="20"/>
          <w:szCs w:val="20"/>
        </w:rPr>
        <w:t>e</w:t>
      </w:r>
      <w:r w:rsidR="00620C46" w:rsidRPr="0048509F">
        <w:rPr>
          <w:rFonts w:ascii="Arial" w:hAnsi="Arial" w:cs="Arial"/>
          <w:sz w:val="20"/>
          <w:szCs w:val="20"/>
        </w:rPr>
        <w:t xml:space="preserve"> </w:t>
      </w:r>
      <w:r w:rsidR="0018075E" w:rsidRPr="0048509F">
        <w:rPr>
          <w:rFonts w:ascii="Arial" w:hAnsi="Arial" w:cs="Arial"/>
          <w:sz w:val="20"/>
          <w:szCs w:val="20"/>
        </w:rPr>
        <w:t xml:space="preserve">o </w:t>
      </w:r>
      <w:r w:rsidR="0048509F" w:rsidRPr="0048509F">
        <w:rPr>
          <w:rFonts w:ascii="Arial" w:hAnsi="Arial" w:cs="Arial"/>
          <w:sz w:val="20"/>
          <w:szCs w:val="20"/>
        </w:rPr>
        <w:t>državnem prostorskem načrtu za Letališče Cerklje ob Krki (Uradni list RS, št. </w:t>
      </w:r>
      <w:hyperlink r:id="rId50" w:tgtFrame="_blank" w:tooltip="Uredba o državnem prostorskem načrtu za Letališče Cerklje ob Krki" w:history="1">
        <w:r w:rsidR="0048509F" w:rsidRPr="0048509F">
          <w:rPr>
            <w:rFonts w:ascii="Arial" w:hAnsi="Arial" w:cs="Arial"/>
            <w:sz w:val="20"/>
            <w:szCs w:val="20"/>
          </w:rPr>
          <w:t>73/08</w:t>
        </w:r>
      </w:hyperlink>
      <w:r w:rsidR="0048509F" w:rsidRPr="0048509F">
        <w:rPr>
          <w:rFonts w:ascii="Arial" w:hAnsi="Arial" w:cs="Arial"/>
          <w:sz w:val="20"/>
          <w:szCs w:val="20"/>
        </w:rPr>
        <w:t>, </w:t>
      </w:r>
      <w:hyperlink r:id="rId51" w:tgtFrame="_blank" w:tooltip="Uredba o državnem prostorskem načrtu za gospodarsko središče Feniks v Posavju" w:history="1">
        <w:r w:rsidR="0048509F" w:rsidRPr="0048509F">
          <w:rPr>
            <w:rFonts w:ascii="Arial" w:hAnsi="Arial" w:cs="Arial"/>
            <w:sz w:val="20"/>
            <w:szCs w:val="20"/>
          </w:rPr>
          <w:t>23/12</w:t>
        </w:r>
      </w:hyperlink>
      <w:r w:rsidR="0048509F" w:rsidRPr="0048509F">
        <w:rPr>
          <w:rFonts w:ascii="Arial" w:hAnsi="Arial" w:cs="Arial"/>
          <w:sz w:val="20"/>
          <w:szCs w:val="20"/>
        </w:rPr>
        <w:t> in </w:t>
      </w:r>
      <w:hyperlink r:id="rId52" w:tgtFrame="_blank" w:tooltip="Uredba o državnem prostorskem načrtu za območje hidroelektrarne Brežice" w:history="1">
        <w:r w:rsidR="0048509F" w:rsidRPr="0048509F">
          <w:rPr>
            <w:rFonts w:ascii="Arial" w:hAnsi="Arial" w:cs="Arial"/>
            <w:sz w:val="20"/>
            <w:szCs w:val="20"/>
          </w:rPr>
          <w:t>50/12</w:t>
        </w:r>
      </w:hyperlink>
      <w:r w:rsidR="0048509F" w:rsidRPr="0048509F">
        <w:rPr>
          <w:rFonts w:ascii="Arial" w:hAnsi="Arial" w:cs="Arial"/>
          <w:sz w:val="20"/>
          <w:szCs w:val="20"/>
        </w:rPr>
        <w:t>) in Uredbe o lokacijskem načrtu za avtocesto na odseku Krška vas-Obrežje (Uradni list RS, št. </w:t>
      </w:r>
      <w:hyperlink r:id="rId53" w:tgtFrame="_blank" w:tooltip="Uredba o lokacijskem načrtu za avtocesto na odseku Krška vas-Obrežje" w:history="1">
        <w:r w:rsidR="0048509F" w:rsidRPr="0048509F">
          <w:rPr>
            <w:rFonts w:ascii="Arial" w:hAnsi="Arial" w:cs="Arial"/>
            <w:sz w:val="20"/>
            <w:szCs w:val="20"/>
          </w:rPr>
          <w:t>34/01</w:t>
        </w:r>
      </w:hyperlink>
      <w:r w:rsidR="0048509F" w:rsidRPr="0048509F">
        <w:rPr>
          <w:rFonts w:ascii="Arial" w:hAnsi="Arial" w:cs="Arial"/>
          <w:sz w:val="20"/>
          <w:szCs w:val="20"/>
        </w:rPr>
        <w:t>, </w:t>
      </w:r>
      <w:hyperlink r:id="rId54" w:tgtFrame="_blank" w:tooltip="Uredba o dopolnitvah uredbe o lokacijskem načrtu za avtocesto na odseku Krška vas - Obrežje" w:history="1">
        <w:r w:rsidR="0048509F" w:rsidRPr="0048509F">
          <w:rPr>
            <w:rFonts w:ascii="Arial" w:hAnsi="Arial" w:cs="Arial"/>
            <w:sz w:val="20"/>
            <w:szCs w:val="20"/>
          </w:rPr>
          <w:t>23/02</w:t>
        </w:r>
      </w:hyperlink>
      <w:r w:rsidR="0048509F" w:rsidRPr="0048509F">
        <w:rPr>
          <w:rFonts w:ascii="Arial" w:hAnsi="Arial" w:cs="Arial"/>
          <w:sz w:val="20"/>
          <w:szCs w:val="20"/>
        </w:rPr>
        <w:t> in </w:t>
      </w:r>
      <w:hyperlink r:id="rId55" w:tgtFrame="_blank" w:tooltip="Uredba o državnem prostorskem načrtu za območje hidroelektrarne Brežice" w:history="1">
        <w:r w:rsidR="0048509F" w:rsidRPr="0048509F">
          <w:rPr>
            <w:rFonts w:ascii="Arial" w:hAnsi="Arial" w:cs="Arial"/>
            <w:sz w:val="20"/>
            <w:szCs w:val="20"/>
          </w:rPr>
          <w:t>50/12</w:t>
        </w:r>
      </w:hyperlink>
      <w:r w:rsidR="0048509F" w:rsidRPr="0048509F">
        <w:rPr>
          <w:rFonts w:ascii="Arial" w:hAnsi="Arial" w:cs="Arial"/>
          <w:sz w:val="20"/>
          <w:szCs w:val="20"/>
        </w:rPr>
        <w:t>).</w:t>
      </w:r>
    </w:p>
    <w:p w14:paraId="0B9CA788" w14:textId="4B4E1EEC" w:rsidR="00B716A8" w:rsidRPr="007A7593" w:rsidRDefault="00B716A8" w:rsidP="00B552EE">
      <w:pPr>
        <w:spacing w:line="264" w:lineRule="auto"/>
        <w:jc w:val="both"/>
        <w:rPr>
          <w:rFonts w:ascii="Arial" w:hAnsi="Arial" w:cs="Arial"/>
          <w:sz w:val="20"/>
          <w:szCs w:val="20"/>
        </w:rPr>
      </w:pPr>
    </w:p>
    <w:p w14:paraId="6FDAA76A" w14:textId="5FCA604B" w:rsidR="004922FE" w:rsidRPr="007A7593" w:rsidRDefault="004922FE" w:rsidP="004922FE">
      <w:pPr>
        <w:widowControl w:val="0"/>
        <w:jc w:val="both"/>
        <w:rPr>
          <w:rFonts w:ascii="Arial" w:hAnsi="Arial" w:cs="Arial"/>
          <w:b/>
          <w:sz w:val="20"/>
          <w:szCs w:val="20"/>
        </w:rPr>
      </w:pPr>
      <w:r w:rsidRPr="007A7593">
        <w:rPr>
          <w:rFonts w:ascii="Arial" w:hAnsi="Arial" w:cs="Arial"/>
          <w:b/>
          <w:sz w:val="20"/>
          <w:szCs w:val="20"/>
        </w:rPr>
        <w:t>2.1. Utemeljitev potrebe po poseganju v območj</w:t>
      </w:r>
      <w:r w:rsidR="00205EEA" w:rsidRPr="007A7593">
        <w:rPr>
          <w:rFonts w:ascii="Arial" w:hAnsi="Arial" w:cs="Arial"/>
          <w:b/>
          <w:sz w:val="20"/>
          <w:szCs w:val="20"/>
        </w:rPr>
        <w:t>e</w:t>
      </w:r>
      <w:r w:rsidRPr="007A7593">
        <w:rPr>
          <w:rFonts w:ascii="Arial" w:hAnsi="Arial" w:cs="Arial"/>
          <w:b/>
          <w:sz w:val="20"/>
          <w:szCs w:val="20"/>
        </w:rPr>
        <w:t xml:space="preserve"> državn</w:t>
      </w:r>
      <w:r w:rsidR="00205EEA" w:rsidRPr="007A7593">
        <w:rPr>
          <w:rFonts w:ascii="Arial" w:hAnsi="Arial" w:cs="Arial"/>
          <w:b/>
          <w:sz w:val="20"/>
          <w:szCs w:val="20"/>
        </w:rPr>
        <w:t>ega</w:t>
      </w:r>
      <w:r w:rsidRPr="007A7593">
        <w:rPr>
          <w:rFonts w:ascii="Arial" w:hAnsi="Arial" w:cs="Arial"/>
          <w:b/>
          <w:sz w:val="20"/>
          <w:szCs w:val="20"/>
        </w:rPr>
        <w:t xml:space="preserve"> prostorsk</w:t>
      </w:r>
      <w:r w:rsidR="00205EEA" w:rsidRPr="007A7593">
        <w:rPr>
          <w:rFonts w:ascii="Arial" w:hAnsi="Arial" w:cs="Arial"/>
          <w:b/>
          <w:sz w:val="20"/>
          <w:szCs w:val="20"/>
        </w:rPr>
        <w:t>ega</w:t>
      </w:r>
      <w:r w:rsidRPr="007A7593">
        <w:rPr>
          <w:rFonts w:ascii="Arial" w:hAnsi="Arial" w:cs="Arial"/>
          <w:b/>
          <w:sz w:val="20"/>
          <w:szCs w:val="20"/>
        </w:rPr>
        <w:t xml:space="preserve"> izvedben</w:t>
      </w:r>
      <w:r w:rsidR="00205EEA" w:rsidRPr="007A7593">
        <w:rPr>
          <w:rFonts w:ascii="Arial" w:hAnsi="Arial" w:cs="Arial"/>
          <w:b/>
          <w:sz w:val="20"/>
          <w:szCs w:val="20"/>
        </w:rPr>
        <w:t>ega</w:t>
      </w:r>
      <w:r w:rsidRPr="007A7593">
        <w:rPr>
          <w:rFonts w:ascii="Arial" w:hAnsi="Arial" w:cs="Arial"/>
          <w:b/>
          <w:sz w:val="20"/>
          <w:szCs w:val="20"/>
        </w:rPr>
        <w:t xml:space="preserve"> akt</w:t>
      </w:r>
      <w:r w:rsidR="00205EEA" w:rsidRPr="007A7593">
        <w:rPr>
          <w:rFonts w:ascii="Arial" w:hAnsi="Arial" w:cs="Arial"/>
          <w:b/>
          <w:sz w:val="20"/>
          <w:szCs w:val="20"/>
        </w:rPr>
        <w:t>a</w:t>
      </w:r>
      <w:r w:rsidRPr="007A7593">
        <w:rPr>
          <w:rFonts w:ascii="Arial" w:hAnsi="Arial" w:cs="Arial"/>
          <w:b/>
          <w:sz w:val="20"/>
          <w:szCs w:val="20"/>
        </w:rPr>
        <w:t xml:space="preserve"> in opis načrtovanih prostorskih ureditev iz pristojnosti občine</w:t>
      </w:r>
    </w:p>
    <w:p w14:paraId="32558DC9" w14:textId="77777777" w:rsidR="004922FE" w:rsidRPr="00E229D6" w:rsidRDefault="004922FE" w:rsidP="004922FE">
      <w:pPr>
        <w:jc w:val="both"/>
        <w:rPr>
          <w:rFonts w:ascii="Arial" w:hAnsi="Arial" w:cs="Arial"/>
          <w:sz w:val="20"/>
          <w:szCs w:val="20"/>
          <w:highlight w:val="yellow"/>
        </w:rPr>
      </w:pPr>
    </w:p>
    <w:p w14:paraId="4B3B206C" w14:textId="13C41E5F" w:rsidR="00D6225D" w:rsidRPr="00E229D6" w:rsidRDefault="00D6225D" w:rsidP="00E162DF">
      <w:pPr>
        <w:spacing w:line="264" w:lineRule="auto"/>
        <w:jc w:val="both"/>
        <w:rPr>
          <w:rFonts w:ascii="Arial" w:hAnsi="Arial" w:cs="Arial"/>
          <w:sz w:val="20"/>
          <w:szCs w:val="20"/>
          <w:highlight w:val="yellow"/>
        </w:rPr>
      </w:pPr>
      <w:r w:rsidRPr="007A7593">
        <w:rPr>
          <w:rFonts w:ascii="Arial" w:hAnsi="Arial" w:cs="Arial"/>
          <w:sz w:val="20"/>
          <w:szCs w:val="20"/>
        </w:rPr>
        <w:t xml:space="preserve">Občina v sklopu izdelave </w:t>
      </w:r>
      <w:r w:rsidR="007A7593" w:rsidRPr="007A7593">
        <w:rPr>
          <w:rFonts w:ascii="Arial" w:hAnsi="Arial" w:cs="Arial"/>
          <w:sz w:val="20"/>
          <w:szCs w:val="20"/>
        </w:rPr>
        <w:t xml:space="preserve">SD </w:t>
      </w:r>
      <w:r w:rsidRPr="007A7593">
        <w:rPr>
          <w:rFonts w:ascii="Arial" w:hAnsi="Arial" w:cs="Arial"/>
          <w:sz w:val="20"/>
          <w:szCs w:val="20"/>
        </w:rPr>
        <w:t xml:space="preserve">OPN </w:t>
      </w:r>
      <w:r w:rsidR="007A7593" w:rsidRPr="007A7593">
        <w:rPr>
          <w:rFonts w:ascii="Arial" w:hAnsi="Arial" w:cs="Arial"/>
          <w:sz w:val="20"/>
          <w:szCs w:val="20"/>
        </w:rPr>
        <w:t xml:space="preserve">6 </w:t>
      </w:r>
      <w:r w:rsidR="00E162DF">
        <w:rPr>
          <w:rFonts w:ascii="Arial" w:hAnsi="Arial" w:cs="Arial"/>
          <w:sz w:val="20"/>
          <w:szCs w:val="20"/>
        </w:rPr>
        <w:t xml:space="preserve">načrtuje spremembo namembnosti prostora na treh območjih, ki ležijo na območju </w:t>
      </w:r>
      <w:r w:rsidR="004925BD">
        <w:rPr>
          <w:rFonts w:ascii="Arial" w:hAnsi="Arial" w:cs="Arial"/>
          <w:sz w:val="20"/>
          <w:szCs w:val="20"/>
        </w:rPr>
        <w:t xml:space="preserve">dveh </w:t>
      </w:r>
      <w:r w:rsidR="00E162DF">
        <w:rPr>
          <w:rFonts w:ascii="Arial" w:hAnsi="Arial" w:cs="Arial"/>
          <w:sz w:val="20"/>
          <w:szCs w:val="20"/>
        </w:rPr>
        <w:t>veljavnih DPN:</w:t>
      </w:r>
    </w:p>
    <w:p w14:paraId="5B5C4372" w14:textId="77777777" w:rsidR="00D6225D" w:rsidRPr="00E229D6" w:rsidRDefault="00D6225D" w:rsidP="00B552EE">
      <w:pPr>
        <w:spacing w:line="264" w:lineRule="auto"/>
        <w:jc w:val="both"/>
        <w:rPr>
          <w:rFonts w:ascii="Arial" w:hAnsi="Arial" w:cs="Arial"/>
          <w:sz w:val="20"/>
          <w:szCs w:val="20"/>
          <w:highlight w:val="yellow"/>
        </w:rPr>
      </w:pPr>
    </w:p>
    <w:p w14:paraId="73132B2D" w14:textId="1F66168C" w:rsidR="00964FE1" w:rsidRPr="00494CDA" w:rsidRDefault="00964FE1" w:rsidP="006B641E">
      <w:pPr>
        <w:pStyle w:val="Odstavekseznama"/>
        <w:numPr>
          <w:ilvl w:val="0"/>
          <w:numId w:val="42"/>
        </w:numPr>
        <w:overflowPunct w:val="0"/>
        <w:autoSpaceDE w:val="0"/>
        <w:ind w:left="426"/>
        <w:jc w:val="both"/>
        <w:textAlignment w:val="baseline"/>
        <w:rPr>
          <w:rFonts w:ascii="Arial" w:hAnsi="Arial" w:cs="Arial"/>
          <w:bCs/>
          <w:iCs/>
          <w:sz w:val="20"/>
          <w:szCs w:val="20"/>
          <w:u w:val="single"/>
        </w:rPr>
      </w:pPr>
      <w:r w:rsidRPr="00494CDA">
        <w:rPr>
          <w:rFonts w:ascii="Arial" w:hAnsi="Arial" w:cs="Arial"/>
          <w:bCs/>
          <w:iCs/>
          <w:sz w:val="20"/>
          <w:szCs w:val="20"/>
          <w:u w:val="single"/>
        </w:rPr>
        <w:t>del območja D</w:t>
      </w:r>
      <w:r w:rsidR="00243157" w:rsidRPr="00494CDA">
        <w:rPr>
          <w:rFonts w:ascii="Arial" w:hAnsi="Arial" w:cs="Arial"/>
          <w:bCs/>
          <w:iCs/>
          <w:sz w:val="20"/>
          <w:szCs w:val="20"/>
          <w:u w:val="single"/>
        </w:rPr>
        <w:t>P</w:t>
      </w:r>
      <w:r w:rsidRPr="00494CDA">
        <w:rPr>
          <w:rFonts w:ascii="Arial" w:hAnsi="Arial" w:cs="Arial"/>
          <w:bCs/>
          <w:iCs/>
          <w:sz w:val="20"/>
          <w:szCs w:val="20"/>
          <w:u w:val="single"/>
        </w:rPr>
        <w:t>N letališče Cerklje ob Krki – ČN Krška vas</w:t>
      </w:r>
    </w:p>
    <w:p w14:paraId="416C5DA0" w14:textId="4E978E16" w:rsidR="00964FE1" w:rsidRPr="00243157" w:rsidRDefault="00964FE1" w:rsidP="00243157">
      <w:pPr>
        <w:spacing w:line="264" w:lineRule="auto"/>
        <w:jc w:val="both"/>
        <w:rPr>
          <w:rFonts w:ascii="Arial" w:hAnsi="Arial" w:cs="Arial"/>
          <w:sz w:val="20"/>
          <w:szCs w:val="20"/>
        </w:rPr>
      </w:pPr>
      <w:r w:rsidRPr="00243157">
        <w:rPr>
          <w:rFonts w:ascii="Arial" w:hAnsi="Arial" w:cs="Arial"/>
          <w:sz w:val="20"/>
          <w:szCs w:val="20"/>
        </w:rPr>
        <w:t>Za obravnavano območje iz DPN Cerklje ob Krki, ki ga v predlogu SD</w:t>
      </w:r>
      <w:r w:rsidR="006B641E">
        <w:rPr>
          <w:rFonts w:ascii="Arial" w:hAnsi="Arial" w:cs="Arial"/>
          <w:sz w:val="20"/>
          <w:szCs w:val="20"/>
        </w:rPr>
        <w:t xml:space="preserve"> </w:t>
      </w:r>
      <w:r w:rsidRPr="00243157">
        <w:rPr>
          <w:rFonts w:ascii="Arial" w:hAnsi="Arial" w:cs="Arial"/>
          <w:sz w:val="20"/>
          <w:szCs w:val="20"/>
        </w:rPr>
        <w:t>OPN</w:t>
      </w:r>
      <w:r w:rsidR="006B641E">
        <w:rPr>
          <w:rFonts w:ascii="Arial" w:hAnsi="Arial" w:cs="Arial"/>
          <w:sz w:val="20"/>
          <w:szCs w:val="20"/>
        </w:rPr>
        <w:t xml:space="preserve"> </w:t>
      </w:r>
      <w:r w:rsidRPr="00243157">
        <w:rPr>
          <w:rFonts w:ascii="Arial" w:hAnsi="Arial" w:cs="Arial"/>
          <w:sz w:val="20"/>
          <w:szCs w:val="20"/>
        </w:rPr>
        <w:t>6 predstavlja enota urejanja prostora OB-18, se predlaga sprememba namenske rabe</w:t>
      </w:r>
      <w:r w:rsidR="00243157" w:rsidRPr="00243157">
        <w:rPr>
          <w:rFonts w:ascii="Arial" w:hAnsi="Arial" w:cs="Arial"/>
          <w:sz w:val="20"/>
          <w:szCs w:val="20"/>
        </w:rPr>
        <w:t>,</w:t>
      </w:r>
      <w:r w:rsidRPr="00243157">
        <w:rPr>
          <w:rFonts w:ascii="Arial" w:hAnsi="Arial" w:cs="Arial"/>
          <w:sz w:val="20"/>
          <w:szCs w:val="20"/>
        </w:rPr>
        <w:t xml:space="preserve"> iz območja stavbnih zemljišč za potrebe okoljske infrastrukture v kmetijsko namensko rabo</w:t>
      </w:r>
      <w:r w:rsidR="00243157" w:rsidRPr="00243157">
        <w:rPr>
          <w:rFonts w:ascii="Arial" w:hAnsi="Arial" w:cs="Arial"/>
          <w:sz w:val="20"/>
          <w:szCs w:val="20"/>
        </w:rPr>
        <w:t xml:space="preserve">, saj </w:t>
      </w:r>
      <w:r w:rsidRPr="00243157">
        <w:rPr>
          <w:rFonts w:ascii="Arial" w:hAnsi="Arial" w:cs="Arial"/>
          <w:sz w:val="20"/>
          <w:szCs w:val="20"/>
        </w:rPr>
        <w:t xml:space="preserve">površine niso več potrebne niti smiselne za gradnjo </w:t>
      </w:r>
      <w:r w:rsidR="00243157" w:rsidRPr="00243157">
        <w:rPr>
          <w:rFonts w:ascii="Arial" w:hAnsi="Arial" w:cs="Arial"/>
          <w:sz w:val="20"/>
          <w:szCs w:val="20"/>
        </w:rPr>
        <w:t xml:space="preserve">z DPN načrtovane </w:t>
      </w:r>
      <w:r w:rsidRPr="00243157">
        <w:rPr>
          <w:rFonts w:ascii="Arial" w:hAnsi="Arial" w:cs="Arial"/>
          <w:sz w:val="20"/>
          <w:szCs w:val="20"/>
        </w:rPr>
        <w:t>čistilne naprave</w:t>
      </w:r>
      <w:r w:rsidR="00243157" w:rsidRPr="00243157">
        <w:rPr>
          <w:rFonts w:ascii="Arial" w:hAnsi="Arial" w:cs="Arial"/>
          <w:sz w:val="20"/>
          <w:szCs w:val="20"/>
        </w:rPr>
        <w:t>.</w:t>
      </w:r>
      <w:r w:rsidRPr="00243157">
        <w:rPr>
          <w:rFonts w:ascii="Arial" w:hAnsi="Arial" w:cs="Arial"/>
          <w:sz w:val="20"/>
          <w:szCs w:val="20"/>
        </w:rPr>
        <w:t xml:space="preserve"> Za enoto urejanja prostora OB-18 se v SD</w:t>
      </w:r>
      <w:r w:rsidR="00243157" w:rsidRPr="00243157">
        <w:rPr>
          <w:rFonts w:ascii="Arial" w:hAnsi="Arial" w:cs="Arial"/>
          <w:sz w:val="20"/>
          <w:szCs w:val="20"/>
        </w:rPr>
        <w:t xml:space="preserve"> </w:t>
      </w:r>
      <w:r w:rsidRPr="00243157">
        <w:rPr>
          <w:rFonts w:ascii="Arial" w:hAnsi="Arial" w:cs="Arial"/>
          <w:sz w:val="20"/>
          <w:szCs w:val="20"/>
        </w:rPr>
        <w:t>OPN</w:t>
      </w:r>
      <w:r w:rsidR="00243157" w:rsidRPr="00243157">
        <w:rPr>
          <w:rFonts w:ascii="Arial" w:hAnsi="Arial" w:cs="Arial"/>
          <w:sz w:val="20"/>
          <w:szCs w:val="20"/>
        </w:rPr>
        <w:t xml:space="preserve"> </w:t>
      </w:r>
      <w:r w:rsidRPr="00243157">
        <w:rPr>
          <w:rFonts w:ascii="Arial" w:hAnsi="Arial" w:cs="Arial"/>
          <w:sz w:val="20"/>
          <w:szCs w:val="20"/>
        </w:rPr>
        <w:t xml:space="preserve">6 predlaga sprememba namenske rabe prostora iz O – območja okoljske infrastrukture v KT – trajno varovana kmetijska zemljišča. Meja enote urejanja prostora OB-18 ostane kot je opredeljena v OPN Brežice. </w:t>
      </w:r>
    </w:p>
    <w:p w14:paraId="322F2F8E" w14:textId="5642B019" w:rsidR="00964FE1" w:rsidRPr="00243157" w:rsidRDefault="00964FE1" w:rsidP="00243157">
      <w:pPr>
        <w:spacing w:line="264" w:lineRule="auto"/>
        <w:jc w:val="both"/>
        <w:rPr>
          <w:rFonts w:ascii="Arial" w:hAnsi="Arial" w:cs="Arial"/>
          <w:sz w:val="20"/>
          <w:szCs w:val="20"/>
        </w:rPr>
      </w:pPr>
      <w:r w:rsidRPr="00243157">
        <w:rPr>
          <w:rFonts w:ascii="Arial" w:hAnsi="Arial" w:cs="Arial"/>
          <w:sz w:val="20"/>
          <w:szCs w:val="20"/>
        </w:rPr>
        <w:t xml:space="preserve">Ob pripravi DPN za letališče Cerklje ob Krki se je razvilo vprašanje odvajanja odpadnih komunalnih vod iz letališča in vojašnice. Zaradi navedenega se je z DPN za letališče Cerklje ob Krki določilo območje za čistilno napravo v bližini naselja Krška vas z iztokom v reko Savo. Naselje Krška vas se v skladu z določili operativnega programa odvajanja in čiščenja odpadnih voda v občini Brežice rešuje </w:t>
      </w:r>
      <w:r w:rsidR="00243157" w:rsidRPr="00243157">
        <w:rPr>
          <w:rFonts w:ascii="Arial" w:hAnsi="Arial" w:cs="Arial"/>
          <w:sz w:val="20"/>
          <w:szCs w:val="20"/>
        </w:rPr>
        <w:t>tako</w:t>
      </w:r>
      <w:r w:rsidRPr="00243157">
        <w:rPr>
          <w:rFonts w:ascii="Arial" w:hAnsi="Arial" w:cs="Arial"/>
          <w:sz w:val="20"/>
          <w:szCs w:val="20"/>
        </w:rPr>
        <w:t>, da se kanalizacijsko priključuje na centralno čistilno napravo Mostec. Iz navedenega lokacija tik ob naselju ni več smiselna</w:t>
      </w:r>
      <w:r w:rsidR="00243157" w:rsidRPr="00243157">
        <w:rPr>
          <w:rFonts w:ascii="Arial" w:hAnsi="Arial" w:cs="Arial"/>
          <w:sz w:val="20"/>
          <w:szCs w:val="20"/>
        </w:rPr>
        <w:t>, ob</w:t>
      </w:r>
      <w:r w:rsidRPr="00243157">
        <w:rPr>
          <w:rFonts w:ascii="Arial" w:hAnsi="Arial" w:cs="Arial"/>
          <w:sz w:val="20"/>
          <w:szCs w:val="20"/>
        </w:rPr>
        <w:t xml:space="preserve">čina </w:t>
      </w:r>
      <w:r w:rsidR="00243157" w:rsidRPr="00243157">
        <w:rPr>
          <w:rFonts w:ascii="Arial" w:hAnsi="Arial" w:cs="Arial"/>
          <w:sz w:val="20"/>
          <w:szCs w:val="20"/>
        </w:rPr>
        <w:t xml:space="preserve">pa </w:t>
      </w:r>
      <w:r w:rsidR="00BE5568" w:rsidRPr="00BE5568">
        <w:rPr>
          <w:rFonts w:ascii="Arial" w:hAnsi="Arial" w:cs="Arial"/>
          <w:sz w:val="20"/>
          <w:szCs w:val="20"/>
        </w:rPr>
        <w:t xml:space="preserve">v predlogu SD OPN 6 </w:t>
      </w:r>
      <w:r w:rsidR="00243157" w:rsidRPr="00243157">
        <w:rPr>
          <w:rFonts w:ascii="Arial" w:hAnsi="Arial" w:cs="Arial"/>
          <w:sz w:val="20"/>
          <w:szCs w:val="20"/>
        </w:rPr>
        <w:t>predvideva</w:t>
      </w:r>
      <w:r w:rsidRPr="00243157">
        <w:rPr>
          <w:rFonts w:ascii="Arial" w:hAnsi="Arial" w:cs="Arial"/>
          <w:sz w:val="20"/>
          <w:szCs w:val="20"/>
        </w:rPr>
        <w:t xml:space="preserve"> novo lokacijo</w:t>
      </w:r>
      <w:r w:rsidR="00243157" w:rsidRPr="00243157">
        <w:rPr>
          <w:rFonts w:ascii="Arial" w:hAnsi="Arial" w:cs="Arial"/>
          <w:sz w:val="20"/>
          <w:szCs w:val="20"/>
        </w:rPr>
        <w:t xml:space="preserve"> ČN</w:t>
      </w:r>
      <w:r w:rsidRPr="00243157">
        <w:rPr>
          <w:rFonts w:ascii="Arial" w:hAnsi="Arial" w:cs="Arial"/>
          <w:sz w:val="20"/>
          <w:szCs w:val="20"/>
        </w:rPr>
        <w:t xml:space="preserve"> med naseljema Račja vas in Župeča va</w:t>
      </w:r>
      <w:r w:rsidR="00AD488D">
        <w:rPr>
          <w:rFonts w:ascii="Arial" w:hAnsi="Arial" w:cs="Arial"/>
          <w:sz w:val="20"/>
          <w:szCs w:val="20"/>
        </w:rPr>
        <w:t xml:space="preserve">s, z iztokom </w:t>
      </w:r>
      <w:r w:rsidRPr="00243157">
        <w:rPr>
          <w:rFonts w:ascii="Arial" w:hAnsi="Arial" w:cs="Arial"/>
          <w:sz w:val="20"/>
          <w:szCs w:val="20"/>
        </w:rPr>
        <w:t xml:space="preserve">v reko Krko.  </w:t>
      </w:r>
    </w:p>
    <w:p w14:paraId="57403AB8" w14:textId="77777777" w:rsidR="00964FE1" w:rsidRPr="00964FE1" w:rsidRDefault="00964FE1" w:rsidP="00964FE1">
      <w:pPr>
        <w:pStyle w:val="Telobesedila"/>
        <w:rPr>
          <w:szCs w:val="22"/>
          <w:highlight w:val="cyan"/>
        </w:rPr>
      </w:pPr>
    </w:p>
    <w:p w14:paraId="56198068" w14:textId="606CC053" w:rsidR="00964FE1" w:rsidRPr="00494CDA" w:rsidRDefault="00964FE1" w:rsidP="006B641E">
      <w:pPr>
        <w:pStyle w:val="Odstavekseznama"/>
        <w:numPr>
          <w:ilvl w:val="0"/>
          <w:numId w:val="42"/>
        </w:numPr>
        <w:overflowPunct w:val="0"/>
        <w:autoSpaceDE w:val="0"/>
        <w:ind w:left="426"/>
        <w:jc w:val="both"/>
        <w:textAlignment w:val="baseline"/>
        <w:rPr>
          <w:rFonts w:ascii="Arial" w:hAnsi="Arial" w:cs="Arial"/>
          <w:bCs/>
          <w:iCs/>
          <w:sz w:val="20"/>
          <w:szCs w:val="20"/>
          <w:u w:val="single"/>
        </w:rPr>
      </w:pPr>
      <w:r w:rsidRPr="00494CDA">
        <w:rPr>
          <w:rFonts w:ascii="Arial" w:hAnsi="Arial" w:cs="Arial"/>
          <w:bCs/>
          <w:iCs/>
          <w:sz w:val="20"/>
          <w:szCs w:val="20"/>
          <w:u w:val="single"/>
        </w:rPr>
        <w:t>del območja D</w:t>
      </w:r>
      <w:r w:rsidR="00243157" w:rsidRPr="00494CDA">
        <w:rPr>
          <w:rFonts w:ascii="Arial" w:hAnsi="Arial" w:cs="Arial"/>
          <w:bCs/>
          <w:iCs/>
          <w:sz w:val="20"/>
          <w:szCs w:val="20"/>
          <w:u w:val="single"/>
        </w:rPr>
        <w:t>P</w:t>
      </w:r>
      <w:r w:rsidRPr="00494CDA">
        <w:rPr>
          <w:rFonts w:ascii="Arial" w:hAnsi="Arial" w:cs="Arial"/>
          <w:bCs/>
          <w:iCs/>
          <w:sz w:val="20"/>
          <w:szCs w:val="20"/>
          <w:u w:val="single"/>
        </w:rPr>
        <w:t>N za letališče Cerklje ob Krki - Trnje</w:t>
      </w:r>
    </w:p>
    <w:p w14:paraId="5720C3DD" w14:textId="24BAB468" w:rsidR="00964FE1" w:rsidRPr="00243157" w:rsidRDefault="00964FE1" w:rsidP="00243157">
      <w:pPr>
        <w:spacing w:line="264" w:lineRule="auto"/>
        <w:jc w:val="both"/>
        <w:rPr>
          <w:rFonts w:ascii="Arial" w:hAnsi="Arial" w:cs="Arial"/>
          <w:sz w:val="20"/>
          <w:szCs w:val="20"/>
        </w:rPr>
      </w:pPr>
      <w:r w:rsidRPr="00243157">
        <w:rPr>
          <w:rFonts w:ascii="Arial" w:hAnsi="Arial" w:cs="Arial"/>
          <w:sz w:val="20"/>
          <w:szCs w:val="20"/>
        </w:rPr>
        <w:t>Za obravnavano območje, ki ga v predlogu SD</w:t>
      </w:r>
      <w:r w:rsidR="00243157" w:rsidRPr="00243157">
        <w:rPr>
          <w:rFonts w:ascii="Arial" w:hAnsi="Arial" w:cs="Arial"/>
          <w:sz w:val="20"/>
          <w:szCs w:val="20"/>
        </w:rPr>
        <w:t xml:space="preserve"> </w:t>
      </w:r>
      <w:r w:rsidRPr="00243157">
        <w:rPr>
          <w:rFonts w:ascii="Arial" w:hAnsi="Arial" w:cs="Arial"/>
          <w:sz w:val="20"/>
          <w:szCs w:val="20"/>
        </w:rPr>
        <w:t>OPN</w:t>
      </w:r>
      <w:r w:rsidR="00243157" w:rsidRPr="00243157">
        <w:rPr>
          <w:rFonts w:ascii="Arial" w:hAnsi="Arial" w:cs="Arial"/>
          <w:sz w:val="20"/>
          <w:szCs w:val="20"/>
        </w:rPr>
        <w:t xml:space="preserve"> </w:t>
      </w:r>
      <w:r w:rsidRPr="00243157">
        <w:rPr>
          <w:rFonts w:ascii="Arial" w:hAnsi="Arial" w:cs="Arial"/>
          <w:sz w:val="20"/>
          <w:szCs w:val="20"/>
        </w:rPr>
        <w:t xml:space="preserve">6 predstavlja enota urejanja prostora OB-19, </w:t>
      </w:r>
      <w:r w:rsidR="00243157" w:rsidRPr="00243157">
        <w:rPr>
          <w:rFonts w:ascii="Arial" w:hAnsi="Arial" w:cs="Arial"/>
          <w:sz w:val="20"/>
          <w:szCs w:val="20"/>
        </w:rPr>
        <w:t xml:space="preserve"> občina </w:t>
      </w:r>
      <w:r w:rsidRPr="00243157">
        <w:rPr>
          <w:rFonts w:ascii="Arial" w:hAnsi="Arial" w:cs="Arial"/>
          <w:sz w:val="20"/>
          <w:szCs w:val="20"/>
        </w:rPr>
        <w:t>predlaga sprememba namenske rabe</w:t>
      </w:r>
      <w:r w:rsidR="00243157" w:rsidRPr="00243157">
        <w:rPr>
          <w:rFonts w:ascii="Arial" w:hAnsi="Arial" w:cs="Arial"/>
          <w:sz w:val="20"/>
          <w:szCs w:val="20"/>
        </w:rPr>
        <w:t xml:space="preserve"> </w:t>
      </w:r>
      <w:r w:rsidRPr="00243157">
        <w:rPr>
          <w:rFonts w:ascii="Arial" w:hAnsi="Arial" w:cs="Arial"/>
          <w:sz w:val="20"/>
          <w:szCs w:val="20"/>
        </w:rPr>
        <w:t>iz območja za obrambo (f) v namensko rabo za turizem (BT). Občina Brežice ima odlično geostrateško lego in odlične naravne danosti, kar je osnovni pogoj za razvoj turizma. Brežice so že stoletja staro stičišče osrednjih in južno evropskih poti. Bližina hrvaške prestolnice in dobre prometne povezave s Hrvaško pomenijo vrata Slovenije proti Balkanu. Dobro čezmejno sodelovanje je plod večletnega truda, vzajemnega spoštovanja in dobrega sosedstva. Obmejne občine se povezujejo pri turističnih projektih. Načrtovane širit</w:t>
      </w:r>
      <w:r w:rsidRPr="00FD2078">
        <w:rPr>
          <w:rFonts w:ascii="Arial" w:hAnsi="Arial" w:cs="Arial"/>
          <w:sz w:val="20"/>
          <w:szCs w:val="20"/>
        </w:rPr>
        <w:t xml:space="preserve">ve civilnega letališča, HE Mokrice in druge ureditve ponujata Brežicam nove možnosti razvoja, zato </w:t>
      </w:r>
      <w:r w:rsidR="00243157" w:rsidRPr="00FD2078">
        <w:rPr>
          <w:rFonts w:ascii="Arial" w:hAnsi="Arial" w:cs="Arial"/>
          <w:sz w:val="20"/>
          <w:szCs w:val="20"/>
        </w:rPr>
        <w:t>želi o</w:t>
      </w:r>
      <w:r w:rsidRPr="00FD2078">
        <w:rPr>
          <w:rFonts w:ascii="Arial" w:hAnsi="Arial" w:cs="Arial"/>
          <w:sz w:val="20"/>
          <w:szCs w:val="20"/>
        </w:rPr>
        <w:t xml:space="preserve">bčina ob južnem vstopu v mesto umestiti turistično informacijski center, ki je za razvoj turizma ključnega pomena. </w:t>
      </w:r>
      <w:r w:rsidR="00FD2078" w:rsidRPr="00FD2078">
        <w:rPr>
          <w:rFonts w:ascii="Arial" w:hAnsi="Arial" w:cs="Arial"/>
          <w:sz w:val="20"/>
          <w:szCs w:val="20"/>
        </w:rPr>
        <w:t>O</w:t>
      </w:r>
      <w:r w:rsidRPr="00FD2078">
        <w:rPr>
          <w:rFonts w:ascii="Arial" w:hAnsi="Arial" w:cs="Arial"/>
          <w:sz w:val="20"/>
          <w:szCs w:val="20"/>
        </w:rPr>
        <w:t>bmočje</w:t>
      </w:r>
      <w:r w:rsidR="00FD2078" w:rsidRPr="00FD2078">
        <w:rPr>
          <w:rFonts w:ascii="Arial" w:hAnsi="Arial" w:cs="Arial"/>
          <w:sz w:val="20"/>
          <w:szCs w:val="20"/>
        </w:rPr>
        <w:t>, ki je bilo z DPN določeno za</w:t>
      </w:r>
      <w:r w:rsidRPr="00FD2078">
        <w:rPr>
          <w:rFonts w:ascii="Arial" w:hAnsi="Arial" w:cs="Arial"/>
          <w:sz w:val="20"/>
          <w:szCs w:val="20"/>
        </w:rPr>
        <w:t xml:space="preserve"> potrebe obrambe</w:t>
      </w:r>
      <w:r w:rsidR="00FD2078" w:rsidRPr="00FD2078">
        <w:rPr>
          <w:rFonts w:ascii="Arial" w:hAnsi="Arial" w:cs="Arial"/>
          <w:sz w:val="20"/>
          <w:szCs w:val="20"/>
        </w:rPr>
        <w:t xml:space="preserve">, </w:t>
      </w:r>
      <w:r w:rsidRPr="00FD2078">
        <w:rPr>
          <w:rFonts w:ascii="Arial" w:hAnsi="Arial" w:cs="Arial"/>
          <w:sz w:val="20"/>
          <w:szCs w:val="20"/>
        </w:rPr>
        <w:t xml:space="preserve">ni več </w:t>
      </w:r>
      <w:r w:rsidR="009B4C62">
        <w:rPr>
          <w:rFonts w:ascii="Arial" w:hAnsi="Arial" w:cs="Arial"/>
          <w:sz w:val="20"/>
          <w:szCs w:val="20"/>
        </w:rPr>
        <w:t xml:space="preserve">potrebno oziroma </w:t>
      </w:r>
      <w:r w:rsidRPr="00FD2078">
        <w:rPr>
          <w:rFonts w:ascii="Arial" w:hAnsi="Arial" w:cs="Arial"/>
          <w:sz w:val="20"/>
          <w:szCs w:val="20"/>
        </w:rPr>
        <w:t>perspektivno.</w:t>
      </w:r>
      <w:r w:rsidRPr="00243157">
        <w:rPr>
          <w:rFonts w:ascii="Arial" w:hAnsi="Arial" w:cs="Arial"/>
          <w:sz w:val="20"/>
          <w:szCs w:val="20"/>
        </w:rPr>
        <w:t xml:space="preserve"> </w:t>
      </w:r>
    </w:p>
    <w:p w14:paraId="1F06DAE4" w14:textId="77777777" w:rsidR="00964FE1" w:rsidRPr="00964FE1" w:rsidRDefault="00964FE1" w:rsidP="00964FE1">
      <w:pPr>
        <w:pStyle w:val="Telobesedila"/>
        <w:rPr>
          <w:szCs w:val="22"/>
          <w:highlight w:val="cyan"/>
        </w:rPr>
      </w:pPr>
    </w:p>
    <w:p w14:paraId="65081BFE" w14:textId="2A95F75E" w:rsidR="00964FE1" w:rsidRPr="00494CDA" w:rsidRDefault="00964FE1" w:rsidP="006B641E">
      <w:pPr>
        <w:pStyle w:val="Odstavekseznama"/>
        <w:numPr>
          <w:ilvl w:val="0"/>
          <w:numId w:val="42"/>
        </w:numPr>
        <w:overflowPunct w:val="0"/>
        <w:autoSpaceDE w:val="0"/>
        <w:ind w:left="426"/>
        <w:jc w:val="both"/>
        <w:textAlignment w:val="baseline"/>
        <w:rPr>
          <w:rFonts w:ascii="Arial" w:hAnsi="Arial" w:cs="Arial"/>
          <w:bCs/>
          <w:iCs/>
          <w:sz w:val="20"/>
          <w:szCs w:val="20"/>
          <w:u w:val="single"/>
        </w:rPr>
      </w:pPr>
      <w:r w:rsidRPr="00494CDA">
        <w:rPr>
          <w:rFonts w:ascii="Arial" w:hAnsi="Arial" w:cs="Arial"/>
          <w:bCs/>
          <w:iCs/>
          <w:sz w:val="20"/>
          <w:szCs w:val="20"/>
          <w:u w:val="single"/>
        </w:rPr>
        <w:t xml:space="preserve">del </w:t>
      </w:r>
      <w:r w:rsidR="004925BD">
        <w:rPr>
          <w:rFonts w:ascii="Arial" w:hAnsi="Arial" w:cs="Arial"/>
          <w:bCs/>
          <w:iCs/>
          <w:sz w:val="20"/>
          <w:szCs w:val="20"/>
          <w:u w:val="single"/>
        </w:rPr>
        <w:t xml:space="preserve">območja </w:t>
      </w:r>
      <w:r w:rsidRPr="00494CDA">
        <w:rPr>
          <w:rFonts w:ascii="Arial" w:hAnsi="Arial" w:cs="Arial"/>
          <w:bCs/>
          <w:iCs/>
          <w:sz w:val="20"/>
          <w:szCs w:val="20"/>
          <w:u w:val="single"/>
        </w:rPr>
        <w:t>D</w:t>
      </w:r>
      <w:r w:rsidR="004925BD">
        <w:rPr>
          <w:rFonts w:ascii="Arial" w:hAnsi="Arial" w:cs="Arial"/>
          <w:bCs/>
          <w:iCs/>
          <w:sz w:val="20"/>
          <w:szCs w:val="20"/>
          <w:u w:val="single"/>
        </w:rPr>
        <w:t>P</w:t>
      </w:r>
      <w:r w:rsidRPr="00494CDA">
        <w:rPr>
          <w:rFonts w:ascii="Arial" w:hAnsi="Arial" w:cs="Arial"/>
          <w:bCs/>
          <w:iCs/>
          <w:sz w:val="20"/>
          <w:szCs w:val="20"/>
          <w:u w:val="single"/>
        </w:rPr>
        <w:t>N AC Krška vas-Obrežje / Čatež ob Savi</w:t>
      </w:r>
    </w:p>
    <w:p w14:paraId="0326BDD6" w14:textId="45F2E130" w:rsidR="00964FE1" w:rsidRPr="00494CDA" w:rsidRDefault="00964FE1" w:rsidP="00494CDA">
      <w:pPr>
        <w:spacing w:line="264" w:lineRule="auto"/>
        <w:jc w:val="both"/>
        <w:rPr>
          <w:rFonts w:ascii="Arial" w:hAnsi="Arial" w:cs="Arial"/>
          <w:sz w:val="20"/>
          <w:szCs w:val="20"/>
        </w:rPr>
      </w:pPr>
      <w:r w:rsidRPr="00494CDA">
        <w:rPr>
          <w:rFonts w:ascii="Arial" w:hAnsi="Arial" w:cs="Arial"/>
          <w:sz w:val="20"/>
          <w:szCs w:val="20"/>
        </w:rPr>
        <w:t>Nekdanje stavbe na obravnavanem območju D</w:t>
      </w:r>
      <w:r w:rsidR="00494CDA" w:rsidRPr="00494CDA">
        <w:rPr>
          <w:rFonts w:ascii="Arial" w:hAnsi="Arial" w:cs="Arial"/>
          <w:sz w:val="20"/>
          <w:szCs w:val="20"/>
        </w:rPr>
        <w:t>PN</w:t>
      </w:r>
      <w:r w:rsidRPr="00494CDA">
        <w:rPr>
          <w:rFonts w:ascii="Arial" w:hAnsi="Arial" w:cs="Arial"/>
          <w:sz w:val="20"/>
          <w:szCs w:val="20"/>
        </w:rPr>
        <w:t xml:space="preserve"> za avtocesto Krška vas – Obrežje, ki ga v predlogu SD</w:t>
      </w:r>
      <w:r w:rsidR="00494CDA" w:rsidRPr="00494CDA">
        <w:rPr>
          <w:rFonts w:ascii="Arial" w:hAnsi="Arial" w:cs="Arial"/>
          <w:sz w:val="20"/>
          <w:szCs w:val="20"/>
        </w:rPr>
        <w:t xml:space="preserve"> </w:t>
      </w:r>
      <w:r w:rsidRPr="00494CDA">
        <w:rPr>
          <w:rFonts w:ascii="Arial" w:hAnsi="Arial" w:cs="Arial"/>
          <w:sz w:val="20"/>
          <w:szCs w:val="20"/>
        </w:rPr>
        <w:t>OPN</w:t>
      </w:r>
      <w:r w:rsidR="00494CDA" w:rsidRPr="00494CDA">
        <w:rPr>
          <w:rFonts w:ascii="Arial" w:hAnsi="Arial" w:cs="Arial"/>
          <w:sz w:val="20"/>
          <w:szCs w:val="20"/>
        </w:rPr>
        <w:t xml:space="preserve"> </w:t>
      </w:r>
      <w:r w:rsidRPr="00494CDA">
        <w:rPr>
          <w:rFonts w:ascii="Arial" w:hAnsi="Arial" w:cs="Arial"/>
          <w:sz w:val="20"/>
          <w:szCs w:val="20"/>
        </w:rPr>
        <w:t xml:space="preserve">6 predstavlja del enote OB-28 v predelu severno od deviacije ceste Grič - Čatež 1-5B, niso več predvidene za spremembo namembnosti. Upravljalec avtoceste je objekte odstranil, saj se je njegova investicijska namera spremenila. Stavbe so bile prvotno </w:t>
      </w:r>
      <w:r w:rsidR="00494CDA" w:rsidRPr="00494CDA">
        <w:rPr>
          <w:rFonts w:ascii="Arial" w:hAnsi="Arial" w:cs="Arial"/>
          <w:sz w:val="20"/>
          <w:szCs w:val="20"/>
        </w:rPr>
        <w:t>predvidene</w:t>
      </w:r>
      <w:r w:rsidRPr="00494CDA">
        <w:rPr>
          <w:rFonts w:ascii="Arial" w:hAnsi="Arial" w:cs="Arial"/>
          <w:sz w:val="20"/>
          <w:szCs w:val="20"/>
        </w:rPr>
        <w:t xml:space="preserve"> za skladiščenje in vzdrževa</w:t>
      </w:r>
      <w:r w:rsidR="00494CDA" w:rsidRPr="00494CDA">
        <w:rPr>
          <w:rFonts w:ascii="Arial" w:hAnsi="Arial" w:cs="Arial"/>
          <w:sz w:val="20"/>
          <w:szCs w:val="20"/>
        </w:rPr>
        <w:t>l</w:t>
      </w:r>
      <w:r w:rsidRPr="00494CDA">
        <w:rPr>
          <w:rFonts w:ascii="Arial" w:hAnsi="Arial" w:cs="Arial"/>
          <w:sz w:val="20"/>
          <w:szCs w:val="20"/>
        </w:rPr>
        <w:t>no službo DARS</w:t>
      </w:r>
      <w:r w:rsidR="00494CDA" w:rsidRPr="00494CDA">
        <w:rPr>
          <w:rFonts w:ascii="Arial" w:hAnsi="Arial" w:cs="Arial"/>
          <w:sz w:val="20"/>
          <w:szCs w:val="20"/>
        </w:rPr>
        <w:t>, z</w:t>
      </w:r>
      <w:r w:rsidRPr="00494CDA">
        <w:rPr>
          <w:rFonts w:ascii="Arial" w:hAnsi="Arial" w:cs="Arial"/>
          <w:sz w:val="20"/>
          <w:szCs w:val="20"/>
        </w:rPr>
        <w:t>adnja stavba je bila odstranjena leta 2012. Obravnavani prostor se po dejanski rabi uporablja kot kmetijsko zemljišče</w:t>
      </w:r>
      <w:r w:rsidR="00494CDA" w:rsidRPr="00494CDA">
        <w:rPr>
          <w:rFonts w:ascii="Arial" w:hAnsi="Arial" w:cs="Arial"/>
          <w:sz w:val="20"/>
          <w:szCs w:val="20"/>
        </w:rPr>
        <w:t xml:space="preserve"> in se želi tudi naprej </w:t>
      </w:r>
      <w:r w:rsidRPr="00494CDA">
        <w:rPr>
          <w:rFonts w:ascii="Arial" w:hAnsi="Arial" w:cs="Arial"/>
          <w:sz w:val="20"/>
          <w:szCs w:val="20"/>
        </w:rPr>
        <w:t xml:space="preserve">uporabljati za potrebe travniško/pašniške površine. </w:t>
      </w:r>
    </w:p>
    <w:p w14:paraId="615EAE58" w14:textId="77777777" w:rsidR="00D6225D" w:rsidRPr="00E229D6" w:rsidRDefault="00D6225D" w:rsidP="00B552EE">
      <w:pPr>
        <w:spacing w:line="264" w:lineRule="auto"/>
        <w:jc w:val="both"/>
        <w:rPr>
          <w:rFonts w:ascii="Arial" w:hAnsi="Arial" w:cs="Arial"/>
          <w:sz w:val="20"/>
          <w:szCs w:val="20"/>
          <w:highlight w:val="yellow"/>
        </w:rPr>
      </w:pPr>
    </w:p>
    <w:p w14:paraId="00DD805D" w14:textId="4646440C" w:rsidR="004922FE" w:rsidRPr="00E229D6" w:rsidRDefault="004922FE" w:rsidP="004922FE">
      <w:pPr>
        <w:jc w:val="both"/>
        <w:rPr>
          <w:rFonts w:ascii="Arial" w:hAnsi="Arial" w:cs="Arial"/>
          <w:b/>
          <w:sz w:val="20"/>
          <w:szCs w:val="20"/>
          <w:highlight w:val="yellow"/>
        </w:rPr>
      </w:pPr>
      <w:r w:rsidRPr="008C138B">
        <w:rPr>
          <w:rFonts w:ascii="Arial" w:hAnsi="Arial" w:cs="Arial"/>
          <w:b/>
          <w:sz w:val="20"/>
          <w:szCs w:val="20"/>
        </w:rPr>
        <w:t>2.2. Predhodna usklaj</w:t>
      </w:r>
      <w:r w:rsidRPr="00876D46">
        <w:rPr>
          <w:rFonts w:ascii="Arial" w:hAnsi="Arial" w:cs="Arial"/>
          <w:b/>
          <w:sz w:val="20"/>
          <w:szCs w:val="20"/>
        </w:rPr>
        <w:t>enost načrtovanja občine z upravljavc</w:t>
      </w:r>
      <w:r w:rsidR="00876D46" w:rsidRPr="00876D46">
        <w:rPr>
          <w:rFonts w:ascii="Arial" w:hAnsi="Arial" w:cs="Arial"/>
          <w:b/>
          <w:sz w:val="20"/>
          <w:szCs w:val="20"/>
        </w:rPr>
        <w:t>em</w:t>
      </w:r>
      <w:r w:rsidRPr="00876D46">
        <w:rPr>
          <w:rFonts w:ascii="Arial" w:hAnsi="Arial" w:cs="Arial"/>
          <w:b/>
          <w:sz w:val="20"/>
          <w:szCs w:val="20"/>
        </w:rPr>
        <w:t xml:space="preserve"> prostorsk</w:t>
      </w:r>
      <w:r w:rsidR="00205EEA" w:rsidRPr="00876D46">
        <w:rPr>
          <w:rFonts w:ascii="Arial" w:hAnsi="Arial" w:cs="Arial"/>
          <w:b/>
          <w:sz w:val="20"/>
          <w:szCs w:val="20"/>
        </w:rPr>
        <w:t>ih</w:t>
      </w:r>
      <w:r w:rsidRPr="00876D46">
        <w:rPr>
          <w:rFonts w:ascii="Arial" w:hAnsi="Arial" w:cs="Arial"/>
          <w:b/>
          <w:sz w:val="20"/>
          <w:szCs w:val="20"/>
        </w:rPr>
        <w:t xml:space="preserve"> ureditev državnega pomena</w:t>
      </w:r>
      <w:r w:rsidR="008C138B" w:rsidRPr="00876D46">
        <w:rPr>
          <w:rFonts w:ascii="Arial" w:hAnsi="Arial" w:cs="Arial"/>
          <w:b/>
          <w:sz w:val="20"/>
          <w:szCs w:val="20"/>
        </w:rPr>
        <w:t xml:space="preserve"> oziroma pobudnik</w:t>
      </w:r>
      <w:r w:rsidR="00876D46" w:rsidRPr="00876D46">
        <w:rPr>
          <w:rFonts w:ascii="Arial" w:hAnsi="Arial" w:cs="Arial"/>
          <w:b/>
          <w:sz w:val="20"/>
          <w:szCs w:val="20"/>
        </w:rPr>
        <w:t>om</w:t>
      </w:r>
    </w:p>
    <w:p w14:paraId="4C9211A7" w14:textId="77777777" w:rsidR="004922FE" w:rsidRPr="003B4945" w:rsidRDefault="004922FE" w:rsidP="004922FE">
      <w:pPr>
        <w:rPr>
          <w:rFonts w:ascii="Arial" w:hAnsi="Arial" w:cs="Arial"/>
          <w:sz w:val="20"/>
          <w:szCs w:val="20"/>
        </w:rPr>
      </w:pPr>
    </w:p>
    <w:p w14:paraId="4C0069C5" w14:textId="68441BB0" w:rsidR="00EC4A03" w:rsidRDefault="004922FE" w:rsidP="008A28A2">
      <w:pPr>
        <w:spacing w:line="264" w:lineRule="auto"/>
        <w:jc w:val="both"/>
        <w:rPr>
          <w:rFonts w:ascii="Arial" w:hAnsi="Arial" w:cs="Arial"/>
          <w:sz w:val="20"/>
          <w:szCs w:val="20"/>
        </w:rPr>
      </w:pPr>
      <w:r w:rsidRPr="003B4945">
        <w:rPr>
          <w:rFonts w:ascii="Arial" w:hAnsi="Arial" w:cs="Arial"/>
          <w:sz w:val="20"/>
          <w:szCs w:val="20"/>
        </w:rPr>
        <w:t xml:space="preserve">Občina je </w:t>
      </w:r>
      <w:r w:rsidR="00A23CA2">
        <w:rPr>
          <w:rFonts w:ascii="Arial" w:hAnsi="Arial" w:cs="Arial"/>
          <w:sz w:val="20"/>
          <w:szCs w:val="20"/>
        </w:rPr>
        <w:t xml:space="preserve">vsebino </w:t>
      </w:r>
      <w:r w:rsidR="00BC177C" w:rsidRPr="003B4945">
        <w:rPr>
          <w:rFonts w:ascii="Arial" w:hAnsi="Arial" w:cs="Arial"/>
          <w:sz w:val="20"/>
          <w:szCs w:val="20"/>
        </w:rPr>
        <w:t>načrtovanj</w:t>
      </w:r>
      <w:r w:rsidR="00A23CA2">
        <w:rPr>
          <w:rFonts w:ascii="Arial" w:hAnsi="Arial" w:cs="Arial"/>
          <w:sz w:val="20"/>
          <w:szCs w:val="20"/>
        </w:rPr>
        <w:t>a</w:t>
      </w:r>
      <w:r w:rsidR="00BC177C" w:rsidRPr="003B4945">
        <w:rPr>
          <w:rFonts w:ascii="Arial" w:hAnsi="Arial" w:cs="Arial"/>
          <w:sz w:val="20"/>
          <w:szCs w:val="20"/>
        </w:rPr>
        <w:t xml:space="preserve"> v območju DPN</w:t>
      </w:r>
      <w:r w:rsidR="00530720" w:rsidRPr="003B4945">
        <w:rPr>
          <w:rFonts w:ascii="Arial" w:hAnsi="Arial" w:cs="Arial"/>
          <w:sz w:val="20"/>
          <w:szCs w:val="20"/>
        </w:rPr>
        <w:t xml:space="preserve"> </w:t>
      </w:r>
      <w:r w:rsidR="00A23CA2">
        <w:rPr>
          <w:rFonts w:ascii="Arial" w:hAnsi="Arial" w:cs="Arial"/>
          <w:sz w:val="20"/>
          <w:szCs w:val="20"/>
        </w:rPr>
        <w:t xml:space="preserve">za avtocesto Krška vas-Obrežje </w:t>
      </w:r>
      <w:r w:rsidRPr="003B4945">
        <w:rPr>
          <w:rFonts w:ascii="Arial" w:hAnsi="Arial" w:cs="Arial"/>
          <w:sz w:val="20"/>
          <w:szCs w:val="20"/>
        </w:rPr>
        <w:t xml:space="preserve">v skladu z </w:t>
      </w:r>
      <w:r w:rsidR="00BC177C" w:rsidRPr="003B4945">
        <w:rPr>
          <w:rFonts w:ascii="Arial" w:hAnsi="Arial" w:cs="Arial"/>
          <w:sz w:val="20"/>
          <w:szCs w:val="20"/>
        </w:rPr>
        <w:t>drugim odstavkom</w:t>
      </w:r>
      <w:r w:rsidRPr="003B4945">
        <w:rPr>
          <w:rFonts w:ascii="Arial" w:hAnsi="Arial" w:cs="Arial"/>
          <w:sz w:val="20"/>
          <w:szCs w:val="20"/>
        </w:rPr>
        <w:t xml:space="preserve"> 89. člena Z</w:t>
      </w:r>
      <w:r w:rsidR="00246ABD" w:rsidRPr="003B4945">
        <w:rPr>
          <w:rFonts w:ascii="Arial" w:hAnsi="Arial" w:cs="Arial"/>
          <w:sz w:val="20"/>
          <w:szCs w:val="20"/>
        </w:rPr>
        <w:t>U</w:t>
      </w:r>
      <w:r w:rsidRPr="003B4945">
        <w:rPr>
          <w:rFonts w:ascii="Arial" w:hAnsi="Arial" w:cs="Arial"/>
          <w:sz w:val="20"/>
          <w:szCs w:val="20"/>
        </w:rPr>
        <w:t xml:space="preserve">reP-3 </w:t>
      </w:r>
      <w:r w:rsidR="002C71EA" w:rsidRPr="003B4945">
        <w:rPr>
          <w:rFonts w:ascii="Arial" w:hAnsi="Arial" w:cs="Arial"/>
          <w:sz w:val="20"/>
          <w:szCs w:val="20"/>
        </w:rPr>
        <w:t xml:space="preserve">predhodno </w:t>
      </w:r>
      <w:r w:rsidR="008A28A2" w:rsidRPr="003B4945">
        <w:rPr>
          <w:rFonts w:ascii="Arial" w:hAnsi="Arial" w:cs="Arial"/>
          <w:sz w:val="20"/>
          <w:szCs w:val="20"/>
        </w:rPr>
        <w:t xml:space="preserve">uskladila z upravljavcem </w:t>
      </w:r>
      <w:r w:rsidR="003B4945" w:rsidRPr="003B4945">
        <w:rPr>
          <w:rFonts w:ascii="Arial" w:hAnsi="Arial" w:cs="Arial"/>
          <w:sz w:val="20"/>
          <w:szCs w:val="20"/>
        </w:rPr>
        <w:t>avtoceste, DARS d.d. (št. dopisa 8.1.11./2025-PTPP/VD-2937 z dne 9. 9. 2025).</w:t>
      </w:r>
    </w:p>
    <w:p w14:paraId="63C10048" w14:textId="77777777" w:rsidR="003D33DF" w:rsidRDefault="003D33DF" w:rsidP="008A28A2">
      <w:pPr>
        <w:spacing w:line="264" w:lineRule="auto"/>
        <w:jc w:val="both"/>
        <w:rPr>
          <w:rFonts w:ascii="Arial" w:hAnsi="Arial" w:cs="Arial"/>
          <w:sz w:val="20"/>
          <w:szCs w:val="20"/>
        </w:rPr>
      </w:pPr>
    </w:p>
    <w:p w14:paraId="456FF4B4" w14:textId="4E1AB8FB" w:rsidR="003D33DF" w:rsidRPr="003B4945" w:rsidRDefault="003D33DF" w:rsidP="008A28A2">
      <w:pPr>
        <w:spacing w:line="264" w:lineRule="auto"/>
        <w:jc w:val="both"/>
        <w:rPr>
          <w:rFonts w:ascii="Arial" w:hAnsi="Arial" w:cs="Arial"/>
          <w:sz w:val="20"/>
          <w:szCs w:val="20"/>
        </w:rPr>
      </w:pPr>
      <w:r>
        <w:rPr>
          <w:rFonts w:ascii="Arial" w:hAnsi="Arial" w:cs="Arial"/>
          <w:sz w:val="20"/>
          <w:szCs w:val="20"/>
        </w:rPr>
        <w:lastRenderedPageBreak/>
        <w:t>Z Ministrstvom za obrambo</w:t>
      </w:r>
      <w:r w:rsidR="00C85E85">
        <w:rPr>
          <w:rFonts w:ascii="Arial" w:hAnsi="Arial" w:cs="Arial"/>
          <w:sz w:val="20"/>
          <w:szCs w:val="20"/>
        </w:rPr>
        <w:t xml:space="preserve"> kot pobudnikom</w:t>
      </w:r>
      <w:r w:rsidR="00EF71FC">
        <w:rPr>
          <w:rFonts w:ascii="Arial" w:hAnsi="Arial" w:cs="Arial"/>
          <w:sz w:val="20"/>
          <w:szCs w:val="20"/>
        </w:rPr>
        <w:t xml:space="preserve"> </w:t>
      </w:r>
      <w:r>
        <w:rPr>
          <w:rFonts w:ascii="Arial" w:hAnsi="Arial" w:cs="Arial"/>
          <w:sz w:val="20"/>
          <w:szCs w:val="20"/>
        </w:rPr>
        <w:t xml:space="preserve">je občina uskladila vsebino načrtovanja </w:t>
      </w:r>
      <w:r w:rsidR="00EF71FC">
        <w:rPr>
          <w:rFonts w:ascii="Arial" w:hAnsi="Arial" w:cs="Arial"/>
          <w:sz w:val="20"/>
          <w:szCs w:val="20"/>
        </w:rPr>
        <w:t xml:space="preserve">na območju DPN za letališče Cerklje ob Krki, v povezavi z nadomestno lokacijo čistilne naprave in </w:t>
      </w:r>
      <w:r w:rsidR="006B641E">
        <w:rPr>
          <w:rFonts w:ascii="Arial" w:hAnsi="Arial" w:cs="Arial"/>
          <w:sz w:val="20"/>
          <w:szCs w:val="20"/>
        </w:rPr>
        <w:t>z</w:t>
      </w:r>
      <w:r w:rsidR="00EF71FC">
        <w:rPr>
          <w:rFonts w:ascii="Arial" w:hAnsi="Arial" w:cs="Arial"/>
          <w:sz w:val="20"/>
          <w:szCs w:val="20"/>
        </w:rPr>
        <w:t xml:space="preserve"> DPN načrtovano lokacijo naprav in sredstev za nadzor prometa zunaj območja letališča</w:t>
      </w:r>
      <w:r w:rsidR="00E34222">
        <w:rPr>
          <w:rFonts w:ascii="Arial" w:hAnsi="Arial" w:cs="Arial"/>
          <w:sz w:val="20"/>
          <w:szCs w:val="20"/>
        </w:rPr>
        <w:t xml:space="preserve"> (dopis št. 478-81/2024-4 z dne 29. 8. 2024 in dopis št. </w:t>
      </w:r>
      <w:r w:rsidR="00E34222" w:rsidRPr="00E34222">
        <w:rPr>
          <w:rFonts w:ascii="Arial" w:hAnsi="Arial" w:cs="Arial"/>
          <w:sz w:val="20"/>
          <w:szCs w:val="20"/>
        </w:rPr>
        <w:t>350-9/2023-15</w:t>
      </w:r>
      <w:r w:rsidR="00E34222">
        <w:rPr>
          <w:rFonts w:ascii="Arial" w:hAnsi="Arial" w:cs="Arial"/>
          <w:sz w:val="20"/>
          <w:szCs w:val="20"/>
        </w:rPr>
        <w:t xml:space="preserve"> z dne </w:t>
      </w:r>
      <w:r w:rsidR="00E34222" w:rsidRPr="00E34222">
        <w:rPr>
          <w:rFonts w:ascii="Arial" w:hAnsi="Arial" w:cs="Arial"/>
          <w:sz w:val="20"/>
          <w:szCs w:val="20"/>
        </w:rPr>
        <w:t>13. 01. 2026</w:t>
      </w:r>
      <w:r w:rsidR="00E34222">
        <w:rPr>
          <w:rFonts w:ascii="Arial" w:hAnsi="Arial" w:cs="Arial"/>
          <w:sz w:val="20"/>
          <w:szCs w:val="20"/>
        </w:rPr>
        <w:t>).</w:t>
      </w:r>
    </w:p>
    <w:p w14:paraId="552CCA7E" w14:textId="77777777" w:rsidR="00E24036" w:rsidRPr="00E229D6" w:rsidRDefault="00E24036" w:rsidP="00B552EE">
      <w:pPr>
        <w:spacing w:line="264" w:lineRule="auto"/>
        <w:jc w:val="both"/>
        <w:rPr>
          <w:rFonts w:ascii="Arial" w:hAnsi="Arial" w:cs="Arial"/>
          <w:sz w:val="20"/>
          <w:szCs w:val="20"/>
          <w:highlight w:val="yellow"/>
        </w:rPr>
      </w:pPr>
    </w:p>
    <w:p w14:paraId="0FD2520C" w14:textId="77777777" w:rsidR="004922FE" w:rsidRPr="00E229D6" w:rsidRDefault="004922FE" w:rsidP="004922FE">
      <w:pPr>
        <w:jc w:val="both"/>
        <w:rPr>
          <w:rFonts w:ascii="Arial" w:hAnsi="Arial" w:cs="Arial"/>
          <w:sz w:val="20"/>
          <w:szCs w:val="20"/>
          <w:highlight w:val="yellow"/>
          <w:lang w:eastAsia="x-none"/>
        </w:rPr>
      </w:pPr>
    </w:p>
    <w:p w14:paraId="12A23CF3" w14:textId="77777777" w:rsidR="004922FE" w:rsidRPr="00E229D6" w:rsidRDefault="004922FE" w:rsidP="004922FE">
      <w:pPr>
        <w:widowControl w:val="0"/>
        <w:jc w:val="both"/>
        <w:rPr>
          <w:rFonts w:ascii="Arial" w:hAnsi="Arial" w:cs="Arial"/>
          <w:b/>
          <w:sz w:val="20"/>
          <w:szCs w:val="20"/>
        </w:rPr>
      </w:pPr>
      <w:r w:rsidRPr="00E229D6">
        <w:rPr>
          <w:rFonts w:ascii="Arial" w:hAnsi="Arial" w:cs="Arial"/>
          <w:b/>
          <w:sz w:val="20"/>
          <w:szCs w:val="20"/>
        </w:rPr>
        <w:t>3.</w:t>
      </w:r>
      <w:r w:rsidRPr="00E229D6">
        <w:rPr>
          <w:rFonts w:ascii="Arial" w:hAnsi="Arial" w:cs="Arial"/>
          <w:b/>
          <w:sz w:val="20"/>
          <w:szCs w:val="20"/>
        </w:rPr>
        <w:tab/>
        <w:t>Obrazložitev sklepa</w:t>
      </w:r>
    </w:p>
    <w:p w14:paraId="7508FEA8" w14:textId="77777777" w:rsidR="004922FE" w:rsidRPr="00E229D6" w:rsidRDefault="004922FE" w:rsidP="004922FE">
      <w:pPr>
        <w:rPr>
          <w:rFonts w:ascii="Arial" w:hAnsi="Arial" w:cs="Arial"/>
          <w:sz w:val="20"/>
          <w:szCs w:val="20"/>
        </w:rPr>
      </w:pPr>
    </w:p>
    <w:p w14:paraId="751E5EB3" w14:textId="035DAF84" w:rsidR="004922FE" w:rsidRPr="00E229D6" w:rsidRDefault="004922FE" w:rsidP="00B552EE">
      <w:pPr>
        <w:spacing w:line="264" w:lineRule="auto"/>
        <w:jc w:val="both"/>
        <w:rPr>
          <w:rFonts w:ascii="Arial" w:hAnsi="Arial" w:cs="Arial"/>
          <w:sz w:val="20"/>
          <w:szCs w:val="20"/>
        </w:rPr>
      </w:pPr>
      <w:r w:rsidRPr="00E229D6">
        <w:rPr>
          <w:rFonts w:ascii="Arial" w:hAnsi="Arial" w:cs="Arial"/>
          <w:sz w:val="20"/>
          <w:szCs w:val="20"/>
        </w:rPr>
        <w:t xml:space="preserve">Ministrstvo za </w:t>
      </w:r>
      <w:r w:rsidR="00000448" w:rsidRPr="00E229D6">
        <w:rPr>
          <w:rFonts w:ascii="Arial" w:hAnsi="Arial" w:cs="Arial"/>
          <w:sz w:val="20"/>
          <w:szCs w:val="20"/>
        </w:rPr>
        <w:t>okolje</w:t>
      </w:r>
      <w:r w:rsidRPr="00E229D6">
        <w:rPr>
          <w:rFonts w:ascii="Arial" w:hAnsi="Arial" w:cs="Arial"/>
          <w:sz w:val="20"/>
          <w:szCs w:val="20"/>
        </w:rPr>
        <w:t xml:space="preserve"> in prostor je preverilo skladnost občinske pobude s prostorskimi ureditvami, ki so predmet </w:t>
      </w:r>
      <w:r w:rsidR="00E229D6" w:rsidRPr="00E229D6">
        <w:rPr>
          <w:rFonts w:ascii="Arial" w:hAnsi="Arial" w:cs="Arial"/>
          <w:sz w:val="20"/>
          <w:szCs w:val="20"/>
        </w:rPr>
        <w:t xml:space="preserve">obeh predmetnih </w:t>
      </w:r>
      <w:r w:rsidRPr="00E229D6">
        <w:rPr>
          <w:rFonts w:ascii="Arial" w:hAnsi="Arial" w:cs="Arial"/>
          <w:sz w:val="20"/>
          <w:szCs w:val="20"/>
        </w:rPr>
        <w:t>državn</w:t>
      </w:r>
      <w:r w:rsidR="00E229D6" w:rsidRPr="00E229D6">
        <w:rPr>
          <w:rFonts w:ascii="Arial" w:hAnsi="Arial" w:cs="Arial"/>
          <w:sz w:val="20"/>
          <w:szCs w:val="20"/>
        </w:rPr>
        <w:t>ih</w:t>
      </w:r>
      <w:r w:rsidRPr="00E229D6">
        <w:rPr>
          <w:rFonts w:ascii="Arial" w:hAnsi="Arial" w:cs="Arial"/>
          <w:sz w:val="20"/>
          <w:szCs w:val="20"/>
        </w:rPr>
        <w:t xml:space="preserve"> prostorsk</w:t>
      </w:r>
      <w:r w:rsidR="00E229D6" w:rsidRPr="00E229D6">
        <w:rPr>
          <w:rFonts w:ascii="Arial" w:hAnsi="Arial" w:cs="Arial"/>
          <w:sz w:val="20"/>
          <w:szCs w:val="20"/>
        </w:rPr>
        <w:t>ih</w:t>
      </w:r>
      <w:r w:rsidRPr="00E229D6">
        <w:rPr>
          <w:rFonts w:ascii="Arial" w:hAnsi="Arial" w:cs="Arial"/>
          <w:sz w:val="20"/>
          <w:szCs w:val="20"/>
        </w:rPr>
        <w:t xml:space="preserve"> načrt</w:t>
      </w:r>
      <w:r w:rsidR="00E229D6" w:rsidRPr="00E229D6">
        <w:rPr>
          <w:rFonts w:ascii="Arial" w:hAnsi="Arial" w:cs="Arial"/>
          <w:sz w:val="20"/>
          <w:szCs w:val="20"/>
        </w:rPr>
        <w:t>ov</w:t>
      </w:r>
      <w:r w:rsidRPr="00E229D6">
        <w:rPr>
          <w:rFonts w:ascii="Arial" w:hAnsi="Arial" w:cs="Arial"/>
          <w:sz w:val="20"/>
          <w:szCs w:val="20"/>
        </w:rPr>
        <w:t>. Preverilo je zemljišča, ki jih je občina navedla v pobudi</w:t>
      </w:r>
      <w:r w:rsidRPr="00E02673">
        <w:rPr>
          <w:rFonts w:ascii="Arial" w:hAnsi="Arial" w:cs="Arial"/>
          <w:sz w:val="20"/>
          <w:szCs w:val="20"/>
        </w:rPr>
        <w:t xml:space="preserve">, z vidika potreb po poseganju nanje, po predhodni vsebinski uskladitvi občinske pobude z </w:t>
      </w:r>
      <w:r w:rsidR="00860CF8" w:rsidRPr="00E02673">
        <w:rPr>
          <w:rFonts w:ascii="Arial" w:hAnsi="Arial" w:cs="Arial"/>
          <w:sz w:val="20"/>
          <w:szCs w:val="20"/>
        </w:rPr>
        <w:t>upravljav</w:t>
      </w:r>
      <w:r w:rsidR="008B0798" w:rsidRPr="00E02673">
        <w:rPr>
          <w:rFonts w:ascii="Arial" w:hAnsi="Arial" w:cs="Arial"/>
          <w:sz w:val="20"/>
          <w:szCs w:val="20"/>
        </w:rPr>
        <w:t xml:space="preserve">cem </w:t>
      </w:r>
      <w:r w:rsidR="00C85E85" w:rsidRPr="00E02673">
        <w:rPr>
          <w:rFonts w:ascii="Arial" w:hAnsi="Arial" w:cs="Arial"/>
          <w:sz w:val="20"/>
          <w:szCs w:val="20"/>
        </w:rPr>
        <w:t>avtoceste</w:t>
      </w:r>
      <w:r w:rsidR="00E02673" w:rsidRPr="00E02673">
        <w:rPr>
          <w:rFonts w:ascii="Arial" w:hAnsi="Arial" w:cs="Arial"/>
          <w:sz w:val="20"/>
          <w:szCs w:val="20"/>
        </w:rPr>
        <w:t xml:space="preserve"> na odseku Krška vas-Obrežje</w:t>
      </w:r>
      <w:r w:rsidR="00C85E85" w:rsidRPr="00E02673">
        <w:rPr>
          <w:rFonts w:ascii="Arial" w:hAnsi="Arial" w:cs="Arial"/>
          <w:sz w:val="20"/>
          <w:szCs w:val="20"/>
        </w:rPr>
        <w:t xml:space="preserve"> in pobudnikom priprave DPN za letališče Cerklje ob Krki.</w:t>
      </w:r>
    </w:p>
    <w:p w14:paraId="2923F9FB" w14:textId="77777777" w:rsidR="004922FE" w:rsidRPr="00E229D6" w:rsidRDefault="004922FE" w:rsidP="00B552EE">
      <w:pPr>
        <w:spacing w:line="264" w:lineRule="auto"/>
        <w:jc w:val="both"/>
        <w:rPr>
          <w:rFonts w:ascii="Arial" w:hAnsi="Arial" w:cs="Arial"/>
          <w:sz w:val="20"/>
          <w:szCs w:val="20"/>
          <w:highlight w:val="yellow"/>
        </w:rPr>
      </w:pPr>
    </w:p>
    <w:p w14:paraId="71B67065" w14:textId="29123166" w:rsidR="00B7138E" w:rsidRPr="00B552EE" w:rsidRDefault="004922FE" w:rsidP="00B552EE">
      <w:pPr>
        <w:spacing w:line="264" w:lineRule="auto"/>
        <w:jc w:val="both"/>
        <w:rPr>
          <w:rFonts w:ascii="Arial" w:hAnsi="Arial" w:cs="Arial"/>
          <w:sz w:val="20"/>
          <w:szCs w:val="20"/>
        </w:rPr>
      </w:pPr>
      <w:r w:rsidRPr="00E229D6">
        <w:rPr>
          <w:rFonts w:ascii="Arial" w:hAnsi="Arial" w:cs="Arial"/>
          <w:sz w:val="20"/>
          <w:szCs w:val="20"/>
        </w:rPr>
        <w:t xml:space="preserve">Vlada RS v skladu s tretjim odstavkom 89. člena ZUreP-3 ugotavlja, da so </w:t>
      </w:r>
      <w:r w:rsidRPr="00E02673">
        <w:rPr>
          <w:rFonts w:ascii="Arial" w:hAnsi="Arial" w:cs="Arial"/>
          <w:sz w:val="20"/>
          <w:szCs w:val="20"/>
        </w:rPr>
        <w:t xml:space="preserve">predlagane prostorske ureditve lokalnega pomena v skladu s prostorskimi ureditvami, ki so predmet </w:t>
      </w:r>
      <w:r w:rsidR="00E02673" w:rsidRPr="00E02673">
        <w:rPr>
          <w:rFonts w:ascii="Arial" w:hAnsi="Arial" w:cs="Arial"/>
          <w:sz w:val="20"/>
          <w:szCs w:val="20"/>
        </w:rPr>
        <w:t xml:space="preserve">obeh </w:t>
      </w:r>
      <w:r w:rsidRPr="00E02673">
        <w:rPr>
          <w:rFonts w:ascii="Arial" w:hAnsi="Arial" w:cs="Arial"/>
          <w:sz w:val="20"/>
          <w:szCs w:val="20"/>
        </w:rPr>
        <w:t>državn</w:t>
      </w:r>
      <w:r w:rsidR="00E02673" w:rsidRPr="00E02673">
        <w:rPr>
          <w:rFonts w:ascii="Arial" w:hAnsi="Arial" w:cs="Arial"/>
          <w:sz w:val="20"/>
          <w:szCs w:val="20"/>
        </w:rPr>
        <w:t>ih</w:t>
      </w:r>
      <w:r w:rsidRPr="00E02673">
        <w:rPr>
          <w:rFonts w:ascii="Arial" w:hAnsi="Arial" w:cs="Arial"/>
          <w:sz w:val="20"/>
          <w:szCs w:val="20"/>
        </w:rPr>
        <w:t xml:space="preserve"> prostorsk</w:t>
      </w:r>
      <w:r w:rsidR="00E02673" w:rsidRPr="00E02673">
        <w:rPr>
          <w:rFonts w:ascii="Arial" w:hAnsi="Arial" w:cs="Arial"/>
          <w:sz w:val="20"/>
          <w:szCs w:val="20"/>
        </w:rPr>
        <w:t>ih</w:t>
      </w:r>
      <w:r w:rsidRPr="00E02673">
        <w:rPr>
          <w:rFonts w:ascii="Arial" w:hAnsi="Arial" w:cs="Arial"/>
          <w:sz w:val="20"/>
          <w:szCs w:val="20"/>
        </w:rPr>
        <w:t xml:space="preserve"> načrt</w:t>
      </w:r>
      <w:r w:rsidR="00E02673" w:rsidRPr="00E02673">
        <w:rPr>
          <w:rFonts w:ascii="Arial" w:hAnsi="Arial" w:cs="Arial"/>
          <w:sz w:val="20"/>
          <w:szCs w:val="20"/>
        </w:rPr>
        <w:t>ov</w:t>
      </w:r>
      <w:r w:rsidRPr="00E02673">
        <w:rPr>
          <w:rFonts w:ascii="Arial" w:hAnsi="Arial" w:cs="Arial"/>
          <w:sz w:val="20"/>
          <w:szCs w:val="20"/>
        </w:rPr>
        <w:t xml:space="preserve">, in s tem izpolnjeni pogoji za izdajo soglasja k pobudi </w:t>
      </w:r>
      <w:r w:rsidR="00E02673" w:rsidRPr="00E02673">
        <w:rPr>
          <w:rFonts w:ascii="Arial" w:hAnsi="Arial" w:cs="Arial"/>
          <w:sz w:val="20"/>
          <w:szCs w:val="20"/>
        </w:rPr>
        <w:t>O</w:t>
      </w:r>
      <w:r w:rsidR="00890004" w:rsidRPr="00E02673">
        <w:rPr>
          <w:rFonts w:ascii="Arial" w:hAnsi="Arial" w:cs="Arial"/>
          <w:sz w:val="20"/>
          <w:szCs w:val="20"/>
        </w:rPr>
        <w:t xml:space="preserve">bčine </w:t>
      </w:r>
      <w:r w:rsidR="00E02673" w:rsidRPr="00E02673">
        <w:rPr>
          <w:rFonts w:ascii="Arial" w:hAnsi="Arial" w:cs="Arial"/>
          <w:sz w:val="20"/>
          <w:szCs w:val="20"/>
        </w:rPr>
        <w:t>Brežice.</w:t>
      </w:r>
    </w:p>
    <w:sectPr w:rsidR="00B7138E" w:rsidRPr="00B552EE" w:rsidSect="001A5639">
      <w:footerReference w:type="default" r:id="rId56"/>
      <w:headerReference w:type="first" r:id="rId57"/>
      <w:footerReference w:type="first" r:id="rId58"/>
      <w:footnotePr>
        <w:pos w:val="beneathText"/>
      </w:footnotePr>
      <w:pgSz w:w="11905" w:h="16837" w:code="9"/>
      <w:pgMar w:top="1418" w:right="1415" w:bottom="1560" w:left="1276" w:header="48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FEDCC" w14:textId="77777777" w:rsidR="00B94F35" w:rsidRDefault="00B94F35">
      <w:r>
        <w:separator/>
      </w:r>
    </w:p>
  </w:endnote>
  <w:endnote w:type="continuationSeparator" w:id="0">
    <w:p w14:paraId="28FCE96E" w14:textId="77777777" w:rsidR="00B94F35" w:rsidRDefault="00B9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IDFont+F3">
    <w:altName w:val="Cambria"/>
    <w:panose1 w:val="00000000000000000000"/>
    <w:charset w:val="00"/>
    <w:family w:val="roman"/>
    <w:notTrueType/>
    <w:pitch w:val="default"/>
  </w:font>
  <w:font w:name="Frutiger">
    <w:altName w:val="Calibri"/>
    <w:charset w:val="00"/>
    <w:family w:val="auto"/>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7052" w14:textId="77777777" w:rsidR="008A57C5" w:rsidRPr="008A57C5" w:rsidRDefault="008A57C5">
    <w:pPr>
      <w:pStyle w:val="Noga"/>
      <w:jc w:val="center"/>
      <w:rPr>
        <w:rFonts w:ascii="Arial" w:hAnsi="Arial" w:cs="Arial"/>
        <w:sz w:val="20"/>
        <w:szCs w:val="20"/>
      </w:rPr>
    </w:pPr>
    <w:r w:rsidRPr="008A57C5">
      <w:rPr>
        <w:rFonts w:ascii="Arial" w:hAnsi="Arial" w:cs="Arial"/>
        <w:sz w:val="20"/>
        <w:szCs w:val="20"/>
      </w:rPr>
      <w:t xml:space="preserve">Stran </w:t>
    </w:r>
    <w:r w:rsidR="00FB3C11" w:rsidRPr="008A57C5">
      <w:rPr>
        <w:rFonts w:ascii="Arial" w:hAnsi="Arial" w:cs="Arial"/>
        <w:bCs/>
        <w:sz w:val="20"/>
        <w:szCs w:val="20"/>
      </w:rPr>
      <w:fldChar w:fldCharType="begin"/>
    </w:r>
    <w:r w:rsidRPr="008A57C5">
      <w:rPr>
        <w:rFonts w:ascii="Arial" w:hAnsi="Arial" w:cs="Arial"/>
        <w:bCs/>
        <w:sz w:val="20"/>
        <w:szCs w:val="20"/>
      </w:rPr>
      <w:instrText>PAGE</w:instrText>
    </w:r>
    <w:r w:rsidR="00FB3C11" w:rsidRPr="008A57C5">
      <w:rPr>
        <w:rFonts w:ascii="Arial" w:hAnsi="Arial" w:cs="Arial"/>
        <w:bCs/>
        <w:sz w:val="20"/>
        <w:szCs w:val="20"/>
      </w:rPr>
      <w:fldChar w:fldCharType="separate"/>
    </w:r>
    <w:r w:rsidR="000A3BA2">
      <w:rPr>
        <w:rFonts w:ascii="Arial" w:hAnsi="Arial" w:cs="Arial"/>
        <w:bCs/>
        <w:noProof/>
        <w:sz w:val="20"/>
        <w:szCs w:val="20"/>
      </w:rPr>
      <w:t>3</w:t>
    </w:r>
    <w:r w:rsidR="00FB3C11" w:rsidRPr="008A57C5">
      <w:rPr>
        <w:rFonts w:ascii="Arial" w:hAnsi="Arial" w:cs="Arial"/>
        <w:bCs/>
        <w:sz w:val="20"/>
        <w:szCs w:val="20"/>
      </w:rPr>
      <w:fldChar w:fldCharType="end"/>
    </w:r>
    <w:r w:rsidRPr="008A57C5">
      <w:rPr>
        <w:rFonts w:ascii="Arial" w:hAnsi="Arial" w:cs="Arial"/>
        <w:sz w:val="20"/>
        <w:szCs w:val="20"/>
      </w:rPr>
      <w:t xml:space="preserve"> od </w:t>
    </w:r>
    <w:r w:rsidR="00FB3C11" w:rsidRPr="008A57C5">
      <w:rPr>
        <w:rFonts w:ascii="Arial" w:hAnsi="Arial" w:cs="Arial"/>
        <w:bCs/>
        <w:sz w:val="20"/>
        <w:szCs w:val="20"/>
      </w:rPr>
      <w:fldChar w:fldCharType="begin"/>
    </w:r>
    <w:r w:rsidRPr="008A57C5">
      <w:rPr>
        <w:rFonts w:ascii="Arial" w:hAnsi="Arial" w:cs="Arial"/>
        <w:bCs/>
        <w:sz w:val="20"/>
        <w:szCs w:val="20"/>
      </w:rPr>
      <w:instrText>NUMPAGES</w:instrText>
    </w:r>
    <w:r w:rsidR="00FB3C11" w:rsidRPr="008A57C5">
      <w:rPr>
        <w:rFonts w:ascii="Arial" w:hAnsi="Arial" w:cs="Arial"/>
        <w:bCs/>
        <w:sz w:val="20"/>
        <w:szCs w:val="20"/>
      </w:rPr>
      <w:fldChar w:fldCharType="separate"/>
    </w:r>
    <w:r w:rsidR="000A3BA2">
      <w:rPr>
        <w:rFonts w:ascii="Arial" w:hAnsi="Arial" w:cs="Arial"/>
        <w:bCs/>
        <w:noProof/>
        <w:sz w:val="20"/>
        <w:szCs w:val="20"/>
      </w:rPr>
      <w:t>4</w:t>
    </w:r>
    <w:r w:rsidR="00FB3C11" w:rsidRPr="008A57C5">
      <w:rPr>
        <w:rFonts w:ascii="Arial" w:hAnsi="Arial" w:cs="Arial"/>
        <w:bCs/>
        <w:sz w:val="20"/>
        <w:szCs w:val="20"/>
      </w:rPr>
      <w:fldChar w:fldCharType="end"/>
    </w:r>
  </w:p>
  <w:p w14:paraId="1169B61C" w14:textId="77777777" w:rsidR="008A57C5" w:rsidRDefault="008A57C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464E8" w14:textId="77777777" w:rsidR="004E0EBF" w:rsidRDefault="004E0EBF" w:rsidP="004E0EBF">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27FF" w14:textId="77777777" w:rsidR="00B94F35" w:rsidRDefault="00B94F35">
      <w:r>
        <w:separator/>
      </w:r>
    </w:p>
  </w:footnote>
  <w:footnote w:type="continuationSeparator" w:id="0">
    <w:p w14:paraId="73C33936" w14:textId="77777777" w:rsidR="00B94F35" w:rsidRDefault="00B94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9A5C" w14:textId="130F92E3" w:rsidR="004E0EBF" w:rsidRPr="00125A68" w:rsidRDefault="00EE715F" w:rsidP="004E0EBF">
    <w:pPr>
      <w:spacing w:before="40"/>
      <w:ind w:right="-3"/>
      <w:rPr>
        <w:sz w:val="22"/>
        <w:szCs w:val="22"/>
      </w:rPr>
    </w:pPr>
    <w:r>
      <w:rPr>
        <w:noProof/>
        <w:sz w:val="22"/>
        <w:szCs w:val="22"/>
        <w:lang w:eastAsia="sl-SI"/>
      </w:rPr>
      <mc:AlternateContent>
        <mc:Choice Requires="wps">
          <w:drawing>
            <wp:anchor distT="0" distB="0" distL="0" distR="0" simplePos="0" relativeHeight="251657728" behindDoc="0" locked="0" layoutInCell="1" allowOverlap="1" wp14:anchorId="09E5B565" wp14:editId="7CFD0E03">
              <wp:simplePos x="0" y="0"/>
              <wp:positionH relativeFrom="column">
                <wp:posOffset>1493520</wp:posOffset>
              </wp:positionH>
              <wp:positionV relativeFrom="paragraph">
                <wp:posOffset>54610</wp:posOffset>
              </wp:positionV>
              <wp:extent cx="4702175" cy="39433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wps:spPr>
                    <wps:txbx>
                      <w:txbxContent>
                        <w:p w14:paraId="4C6C96F1"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7CE77EAD"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5B565" id="_x0000_t202" coordsize="21600,21600" o:spt="202" path="m,l,21600r21600,l21600,xe">
              <v:stroke joinstyle="miter"/>
              <v:path gradientshapeok="t" o:connecttype="rect"/>
            </v:shapetype>
            <v:shape id="Text Box 2" o:spid="_x0000_s1026"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" filled="f" stroked="f">
              <v:textbox inset="0,0,0,0">
                <w:txbxContent>
                  <w:p w14:paraId="4C6C96F1"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7CE77EAD"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045"/>
    <w:multiLevelType w:val="hybridMultilevel"/>
    <w:tmpl w:val="F8EE6F42"/>
    <w:lvl w:ilvl="0" w:tplc="4636ECDC">
      <w:start w:val="1"/>
      <w:numFmt w:val="bullet"/>
      <w:lvlText w:val="-"/>
      <w:lvlJc w:val="left"/>
      <w:pPr>
        <w:ind w:left="1440" w:hanging="360"/>
      </w:pPr>
      <w:rPr>
        <w:rFonts w:ascii="Arial" w:hAnsi="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63E19D5"/>
    <w:multiLevelType w:val="hybridMultilevel"/>
    <w:tmpl w:val="4BC8A532"/>
    <w:lvl w:ilvl="0" w:tplc="FFFFFFFF">
      <w:start w:val="2"/>
      <w:numFmt w:val="bullet"/>
      <w:lvlText w:val="-"/>
      <w:lvlJc w:val="left"/>
      <w:pPr>
        <w:ind w:left="360" w:hanging="360"/>
      </w:pPr>
      <w:rPr>
        <w:rFonts w:ascii="Arial" w:eastAsia="Times New Roman" w:hAnsi="Arial" w:cs="Arial" w:hint="default"/>
        <w:i w:val="0"/>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CB3B32"/>
    <w:multiLevelType w:val="hybridMultilevel"/>
    <w:tmpl w:val="476E9F3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6"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5E474F3"/>
    <w:multiLevelType w:val="hybridMultilevel"/>
    <w:tmpl w:val="B4244CA2"/>
    <w:lvl w:ilvl="0" w:tplc="76AC1A70">
      <w:start w:val="49"/>
      <w:numFmt w:val="bullet"/>
      <w:lvlText w:val=""/>
      <w:lvlJc w:val="left"/>
      <w:pPr>
        <w:ind w:left="360" w:hanging="360"/>
      </w:pPr>
      <w:rPr>
        <w:rFonts w:ascii="Symbol" w:eastAsia="Times New Roman" w:hAnsi="Symbol" w:cs="Times New Roman" w:hint="default"/>
        <w:color w:val="auto"/>
      </w:rPr>
    </w:lvl>
    <w:lvl w:ilvl="1" w:tplc="FFFFFFFF">
      <w:start w:val="2"/>
      <w:numFmt w:val="bullet"/>
      <w:lvlText w:val="-"/>
      <w:lvlJc w:val="left"/>
      <w:pPr>
        <w:ind w:left="1080" w:hanging="360"/>
      </w:pPr>
      <w:rPr>
        <w:rFonts w:ascii="Arial" w:eastAsia="Times New Roman" w:hAnsi="Arial" w:cs="Arial" w:hint="default"/>
        <w:i w:val="0"/>
        <w:color w:val="000000"/>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1" w15:restartNumberingAfterBreak="0">
    <w:nsid w:val="1F9559BB"/>
    <w:multiLevelType w:val="hybridMultilevel"/>
    <w:tmpl w:val="A2422B86"/>
    <w:lvl w:ilvl="0" w:tplc="0424000F">
      <w:start w:val="1"/>
      <w:numFmt w:val="decimal"/>
      <w:lvlText w:val="%1."/>
      <w:lvlJc w:val="left"/>
      <w:pPr>
        <w:tabs>
          <w:tab w:val="num" w:pos="360"/>
        </w:tabs>
        <w:ind w:left="360" w:hanging="360"/>
      </w:pPr>
    </w:lvl>
    <w:lvl w:ilvl="1" w:tplc="D4C2A8EA">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lvl>
    <w:lvl w:ilvl="3" w:tplc="2DEAAECA">
      <w:start w:val="1"/>
      <w:numFmt w:val="lowerRoman"/>
      <w:lvlText w:val="(%4)"/>
      <w:lvlJc w:val="left"/>
      <w:pPr>
        <w:tabs>
          <w:tab w:val="num" w:pos="2880"/>
        </w:tabs>
        <w:ind w:left="2880" w:hanging="720"/>
      </w:pPr>
      <w:rPr>
        <w:rFonts w:hint="default"/>
      </w:r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2" w15:restartNumberingAfterBreak="0">
    <w:nsid w:val="2A4307CF"/>
    <w:multiLevelType w:val="hybridMultilevel"/>
    <w:tmpl w:val="954AC75E"/>
    <w:lvl w:ilvl="0" w:tplc="4636ECDC">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ED97745"/>
    <w:multiLevelType w:val="hybridMultilevel"/>
    <w:tmpl w:val="A9FC972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2AD5597"/>
    <w:multiLevelType w:val="hybridMultilevel"/>
    <w:tmpl w:val="833AA7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352D5020"/>
    <w:multiLevelType w:val="hybridMultilevel"/>
    <w:tmpl w:val="46C8CD94"/>
    <w:lvl w:ilvl="0" w:tplc="4636ECDC">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3E77136F"/>
    <w:multiLevelType w:val="hybridMultilevel"/>
    <w:tmpl w:val="8E4A5764"/>
    <w:lvl w:ilvl="0" w:tplc="FFFFFFFF">
      <w:start w:val="2"/>
      <w:numFmt w:val="bullet"/>
      <w:lvlText w:val="-"/>
      <w:lvlJc w:val="left"/>
      <w:pPr>
        <w:ind w:left="360" w:hanging="360"/>
      </w:pPr>
      <w:rPr>
        <w:rFonts w:ascii="Arial" w:eastAsia="Times New Roman" w:hAnsi="Arial" w:cs="Arial" w:hint="default"/>
        <w:i w:val="0"/>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51D7799B"/>
    <w:multiLevelType w:val="hybridMultilevel"/>
    <w:tmpl w:val="EC960020"/>
    <w:lvl w:ilvl="0" w:tplc="FFFFFFFF">
      <w:start w:val="2"/>
      <w:numFmt w:val="bullet"/>
      <w:lvlText w:val="-"/>
      <w:lvlJc w:val="left"/>
      <w:pPr>
        <w:tabs>
          <w:tab w:val="num" w:pos="360"/>
        </w:tabs>
        <w:ind w:left="360" w:hanging="360"/>
      </w:pPr>
      <w:rPr>
        <w:rFonts w:ascii="Arial" w:eastAsia="Times New Roman" w:hAnsi="Arial" w:cs="Arial" w:hint="default"/>
        <w:i w:val="0"/>
        <w:color w:val="000000"/>
      </w:rPr>
    </w:lvl>
    <w:lvl w:ilvl="1" w:tplc="FFFFFFFF">
      <w:start w:val="2"/>
      <w:numFmt w:val="bullet"/>
      <w:lvlText w:val="-"/>
      <w:lvlJc w:val="left"/>
      <w:pPr>
        <w:tabs>
          <w:tab w:val="num" w:pos="1080"/>
        </w:tabs>
        <w:ind w:left="1080" w:hanging="360"/>
      </w:pPr>
      <w:rPr>
        <w:rFonts w:ascii="Arial" w:eastAsia="Times New Roman" w:hAnsi="Arial" w:cs="Arial" w:hint="default"/>
        <w:i w:val="0"/>
        <w:color w:val="000000"/>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4"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D25480"/>
    <w:multiLevelType w:val="hybridMultilevel"/>
    <w:tmpl w:val="F0440F8A"/>
    <w:lvl w:ilvl="0" w:tplc="FFFFFFFF">
      <w:start w:val="2"/>
      <w:numFmt w:val="bullet"/>
      <w:lvlText w:val="-"/>
      <w:lvlJc w:val="left"/>
      <w:pPr>
        <w:ind w:left="360" w:hanging="360"/>
      </w:pPr>
      <w:rPr>
        <w:rFonts w:ascii="Arial" w:eastAsia="Times New Roman" w:hAnsi="Arial" w:cs="Arial" w:hint="default"/>
        <w:i w:val="0"/>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A7F1270"/>
    <w:multiLevelType w:val="hybridMultilevel"/>
    <w:tmpl w:val="F0B261B2"/>
    <w:lvl w:ilvl="0" w:tplc="6F7A0786">
      <w:start w:val="1"/>
      <w:numFmt w:val="bullet"/>
      <w:lvlText w:val="–"/>
      <w:lvlJc w:val="left"/>
      <w:pPr>
        <w:tabs>
          <w:tab w:val="num" w:pos="567"/>
        </w:tabs>
        <w:ind w:left="567" w:hanging="425"/>
      </w:pPr>
      <w:rPr>
        <w:rFonts w:ascii="Arial" w:hAnsi="Arial" w:hint="default"/>
        <w:b w:val="0"/>
        <w:i w:val="0"/>
        <w:sz w:val="2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B0D403D"/>
    <w:multiLevelType w:val="hybridMultilevel"/>
    <w:tmpl w:val="C20CD3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F657303"/>
    <w:multiLevelType w:val="hybridMultilevel"/>
    <w:tmpl w:val="227098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3656DA1"/>
    <w:multiLevelType w:val="hybridMultilevel"/>
    <w:tmpl w:val="B10807AC"/>
    <w:lvl w:ilvl="0" w:tplc="0424000F">
      <w:start w:val="1"/>
      <w:numFmt w:val="decimal"/>
      <w:lvlText w:val="%1."/>
      <w:lvlJc w:val="left"/>
      <w:pPr>
        <w:tabs>
          <w:tab w:val="num" w:pos="567"/>
        </w:tabs>
        <w:ind w:left="567" w:hanging="425"/>
      </w:pPr>
      <w:rPr>
        <w:rFonts w:hint="default"/>
        <w:b w:val="0"/>
        <w:i w:val="0"/>
        <w:color w:val="auto"/>
        <w:sz w:val="2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1">
      <w:start w:val="1"/>
      <w:numFmt w:val="bullet"/>
      <w:lvlText w:val=""/>
      <w:lvlJc w:val="left"/>
      <w:pPr>
        <w:tabs>
          <w:tab w:val="num" w:pos="2160"/>
        </w:tabs>
        <w:ind w:left="2160" w:hanging="360"/>
      </w:pPr>
      <w:rPr>
        <w:rFonts w:ascii="Symbol" w:hAnsi="Symbol" w:hint="default"/>
      </w:rPr>
    </w:lvl>
    <w:lvl w:ilvl="3" w:tplc="FB604A5A">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7C2423"/>
    <w:multiLevelType w:val="hybridMultilevel"/>
    <w:tmpl w:val="04BA9F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7F86486"/>
    <w:multiLevelType w:val="hybridMultilevel"/>
    <w:tmpl w:val="86E6B890"/>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EC12A4B"/>
    <w:multiLevelType w:val="hybridMultilevel"/>
    <w:tmpl w:val="671657F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6FFE219E"/>
    <w:multiLevelType w:val="hybridMultilevel"/>
    <w:tmpl w:val="ECA07426"/>
    <w:lvl w:ilvl="0" w:tplc="8D06C338">
      <w:start w:val="1"/>
      <w:numFmt w:val="decimal"/>
      <w:lvlText w:val="%1."/>
      <w:lvlJc w:val="left"/>
      <w:pPr>
        <w:tabs>
          <w:tab w:val="num" w:pos="567"/>
        </w:tabs>
        <w:ind w:left="567" w:hanging="425"/>
      </w:pPr>
      <w:rPr>
        <w:rFonts w:hint="default"/>
        <w:b w:val="0"/>
        <w:i w:val="0"/>
        <w:color w:val="auto"/>
        <w:sz w:val="2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1">
      <w:start w:val="1"/>
      <w:numFmt w:val="bullet"/>
      <w:lvlText w:val=""/>
      <w:lvlJc w:val="left"/>
      <w:pPr>
        <w:tabs>
          <w:tab w:val="num" w:pos="2160"/>
        </w:tabs>
        <w:ind w:left="2160" w:hanging="360"/>
      </w:pPr>
      <w:rPr>
        <w:rFonts w:ascii="Symbol" w:hAnsi="Symbol" w:hint="default"/>
      </w:rPr>
    </w:lvl>
    <w:lvl w:ilvl="3" w:tplc="FB604A5A">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EF2367"/>
    <w:multiLevelType w:val="hybridMultilevel"/>
    <w:tmpl w:val="D1C05804"/>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991923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3520887">
    <w:abstractNumId w:val="22"/>
  </w:num>
  <w:num w:numId="3" w16cid:durableId="2000453534">
    <w:abstractNumId w:val="17"/>
  </w:num>
  <w:num w:numId="4" w16cid:durableId="1976449887">
    <w:abstractNumId w:val="25"/>
  </w:num>
  <w:num w:numId="5" w16cid:durableId="896670116">
    <w:abstractNumId w:val="18"/>
    <w:lvlOverride w:ilvl="0">
      <w:startOverride w:val="1"/>
    </w:lvlOverride>
  </w:num>
  <w:num w:numId="6" w16cid:durableId="1590966970">
    <w:abstractNumId w:val="19"/>
  </w:num>
  <w:num w:numId="7" w16cid:durableId="457726311">
    <w:abstractNumId w:val="10"/>
  </w:num>
  <w:num w:numId="8" w16cid:durableId="104886691">
    <w:abstractNumId w:val="4"/>
  </w:num>
  <w:num w:numId="9" w16cid:durableId="1338770119">
    <w:abstractNumId w:val="24"/>
  </w:num>
  <w:num w:numId="10" w16cid:durableId="1905602330">
    <w:abstractNumId w:val="31"/>
  </w:num>
  <w:num w:numId="11" w16cid:durableId="945580172">
    <w:abstractNumId w:val="6"/>
  </w:num>
  <w:num w:numId="12" w16cid:durableId="650600772">
    <w:abstractNumId w:val="9"/>
  </w:num>
  <w:num w:numId="13" w16cid:durableId="177699359">
    <w:abstractNumId w:val="3"/>
  </w:num>
  <w:num w:numId="14" w16cid:durableId="109664341">
    <w:abstractNumId w:val="17"/>
  </w:num>
  <w:num w:numId="15" w16cid:durableId="1759714018">
    <w:abstractNumId w:val="7"/>
  </w:num>
  <w:num w:numId="16" w16cid:durableId="1245410126">
    <w:abstractNumId w:val="32"/>
  </w:num>
  <w:num w:numId="17" w16cid:durableId="1032150008">
    <w:abstractNumId w:val="28"/>
  </w:num>
  <w:num w:numId="18" w16cid:durableId="546453652">
    <w:abstractNumId w:val="35"/>
  </w:num>
  <w:num w:numId="19" w16cid:durableId="542719066">
    <w:abstractNumId w:val="40"/>
  </w:num>
  <w:num w:numId="20" w16cid:durableId="1995331972">
    <w:abstractNumId w:val="21"/>
  </w:num>
  <w:num w:numId="21" w16cid:durableId="1747414967">
    <w:abstractNumId w:val="13"/>
  </w:num>
  <w:num w:numId="22" w16cid:durableId="1116563272">
    <w:abstractNumId w:val="11"/>
  </w:num>
  <w:num w:numId="23" w16cid:durableId="2022123915">
    <w:abstractNumId w:val="23"/>
  </w:num>
  <w:num w:numId="24" w16cid:durableId="560091768">
    <w:abstractNumId w:val="20"/>
  </w:num>
  <w:num w:numId="25" w16cid:durableId="929505588">
    <w:abstractNumId w:val="1"/>
  </w:num>
  <w:num w:numId="26" w16cid:durableId="1712461029">
    <w:abstractNumId w:val="26"/>
  </w:num>
  <w:num w:numId="27" w16cid:durableId="58212855">
    <w:abstractNumId w:val="37"/>
  </w:num>
  <w:num w:numId="28" w16cid:durableId="94331854">
    <w:abstractNumId w:val="39"/>
  </w:num>
  <w:num w:numId="29" w16cid:durableId="441266912">
    <w:abstractNumId w:val="30"/>
  </w:num>
  <w:num w:numId="30" w16cid:durableId="1970358885">
    <w:abstractNumId w:val="8"/>
  </w:num>
  <w:num w:numId="31" w16cid:durableId="1550260684">
    <w:abstractNumId w:val="36"/>
  </w:num>
  <w:num w:numId="32" w16cid:durableId="1673485189">
    <w:abstractNumId w:val="34"/>
  </w:num>
  <w:num w:numId="33" w16cid:durableId="668869805">
    <w:abstractNumId w:val="15"/>
  </w:num>
  <w:num w:numId="34" w16cid:durableId="890111749">
    <w:abstractNumId w:val="16"/>
  </w:num>
  <w:num w:numId="35" w16cid:durableId="1366445450">
    <w:abstractNumId w:val="14"/>
  </w:num>
  <w:num w:numId="36" w16cid:durableId="399212311">
    <w:abstractNumId w:val="38"/>
  </w:num>
  <w:num w:numId="37" w16cid:durableId="1449161556">
    <w:abstractNumId w:val="33"/>
  </w:num>
  <w:num w:numId="38" w16cid:durableId="1239287553">
    <w:abstractNumId w:val="27"/>
  </w:num>
  <w:num w:numId="39" w16cid:durableId="1789004311">
    <w:abstractNumId w:val="12"/>
  </w:num>
  <w:num w:numId="40" w16cid:durableId="1472822460">
    <w:abstractNumId w:val="2"/>
  </w:num>
  <w:num w:numId="41" w16cid:durableId="1959024451">
    <w:abstractNumId w:val="0"/>
  </w:num>
  <w:num w:numId="42" w16cid:durableId="11689055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de-AT" w:vendorID="64" w:dllVersion="6" w:nlCheck="1" w:checkStyle="0"/>
  <w:activeWritingStyle w:appName="MSWord" w:lang="de-AT"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9E"/>
    <w:rsid w:val="000000C5"/>
    <w:rsid w:val="00000448"/>
    <w:rsid w:val="000025D6"/>
    <w:rsid w:val="00011E0F"/>
    <w:rsid w:val="00012F80"/>
    <w:rsid w:val="000254AE"/>
    <w:rsid w:val="00037134"/>
    <w:rsid w:val="00043ECA"/>
    <w:rsid w:val="000443C5"/>
    <w:rsid w:val="00046458"/>
    <w:rsid w:val="00050851"/>
    <w:rsid w:val="000527A4"/>
    <w:rsid w:val="0005316C"/>
    <w:rsid w:val="00063B98"/>
    <w:rsid w:val="00066642"/>
    <w:rsid w:val="00066B18"/>
    <w:rsid w:val="00070A1A"/>
    <w:rsid w:val="00081B29"/>
    <w:rsid w:val="00090C68"/>
    <w:rsid w:val="000A1EFE"/>
    <w:rsid w:val="000A3BA2"/>
    <w:rsid w:val="000C1B80"/>
    <w:rsid w:val="000C1C6A"/>
    <w:rsid w:val="000C5268"/>
    <w:rsid w:val="000C78FD"/>
    <w:rsid w:val="000D1E0C"/>
    <w:rsid w:val="000D5907"/>
    <w:rsid w:val="000D6994"/>
    <w:rsid w:val="000D7CAA"/>
    <w:rsid w:val="000D7F9E"/>
    <w:rsid w:val="000E138A"/>
    <w:rsid w:val="000E1561"/>
    <w:rsid w:val="000E1631"/>
    <w:rsid w:val="000E1A62"/>
    <w:rsid w:val="000E54F0"/>
    <w:rsid w:val="000E7614"/>
    <w:rsid w:val="000F449C"/>
    <w:rsid w:val="000F6727"/>
    <w:rsid w:val="001021AC"/>
    <w:rsid w:val="00106F61"/>
    <w:rsid w:val="0010731F"/>
    <w:rsid w:val="00113C1B"/>
    <w:rsid w:val="0012386B"/>
    <w:rsid w:val="0013022D"/>
    <w:rsid w:val="001340A2"/>
    <w:rsid w:val="001429C2"/>
    <w:rsid w:val="00147F97"/>
    <w:rsid w:val="001520BF"/>
    <w:rsid w:val="00156FB8"/>
    <w:rsid w:val="0015731E"/>
    <w:rsid w:val="00157FE0"/>
    <w:rsid w:val="00166AFE"/>
    <w:rsid w:val="00172DDC"/>
    <w:rsid w:val="00176382"/>
    <w:rsid w:val="0018075E"/>
    <w:rsid w:val="001811C8"/>
    <w:rsid w:val="001915B9"/>
    <w:rsid w:val="001A0831"/>
    <w:rsid w:val="001A2803"/>
    <w:rsid w:val="001A413C"/>
    <w:rsid w:val="001A5639"/>
    <w:rsid w:val="001B0AE9"/>
    <w:rsid w:val="001B0F55"/>
    <w:rsid w:val="001B23DA"/>
    <w:rsid w:val="001B3677"/>
    <w:rsid w:val="001B6A98"/>
    <w:rsid w:val="001B7A85"/>
    <w:rsid w:val="001C4F00"/>
    <w:rsid w:val="001C5992"/>
    <w:rsid w:val="001D542F"/>
    <w:rsid w:val="001E51F7"/>
    <w:rsid w:val="001E58AF"/>
    <w:rsid w:val="001E5A90"/>
    <w:rsid w:val="001F22A7"/>
    <w:rsid w:val="001F3974"/>
    <w:rsid w:val="001F54A6"/>
    <w:rsid w:val="001F5BB0"/>
    <w:rsid w:val="00205EEA"/>
    <w:rsid w:val="00206D75"/>
    <w:rsid w:val="00211896"/>
    <w:rsid w:val="00212200"/>
    <w:rsid w:val="00213B2B"/>
    <w:rsid w:val="0021645B"/>
    <w:rsid w:val="00223E65"/>
    <w:rsid w:val="002241DD"/>
    <w:rsid w:val="00226DBC"/>
    <w:rsid w:val="0023202C"/>
    <w:rsid w:val="002417B1"/>
    <w:rsid w:val="00243157"/>
    <w:rsid w:val="00246ABD"/>
    <w:rsid w:val="00254F79"/>
    <w:rsid w:val="00255CC0"/>
    <w:rsid w:val="00264171"/>
    <w:rsid w:val="002649C5"/>
    <w:rsid w:val="00267BBC"/>
    <w:rsid w:val="00273CBD"/>
    <w:rsid w:val="00273D7B"/>
    <w:rsid w:val="00292139"/>
    <w:rsid w:val="0029226B"/>
    <w:rsid w:val="002925DC"/>
    <w:rsid w:val="002944ED"/>
    <w:rsid w:val="00294E34"/>
    <w:rsid w:val="00295C6F"/>
    <w:rsid w:val="002A0D3D"/>
    <w:rsid w:val="002A6194"/>
    <w:rsid w:val="002A7E89"/>
    <w:rsid w:val="002B46CC"/>
    <w:rsid w:val="002C5B56"/>
    <w:rsid w:val="002C71EA"/>
    <w:rsid w:val="002D4EB1"/>
    <w:rsid w:val="002E22D2"/>
    <w:rsid w:val="002E4B67"/>
    <w:rsid w:val="002E57CF"/>
    <w:rsid w:val="002F1537"/>
    <w:rsid w:val="002F2CB3"/>
    <w:rsid w:val="002F3946"/>
    <w:rsid w:val="002F4A23"/>
    <w:rsid w:val="00303D08"/>
    <w:rsid w:val="00304977"/>
    <w:rsid w:val="003078E6"/>
    <w:rsid w:val="003111EC"/>
    <w:rsid w:val="0031121A"/>
    <w:rsid w:val="003157A5"/>
    <w:rsid w:val="00317EBC"/>
    <w:rsid w:val="0032775A"/>
    <w:rsid w:val="00330A4C"/>
    <w:rsid w:val="0033426F"/>
    <w:rsid w:val="00340ABC"/>
    <w:rsid w:val="00341DB3"/>
    <w:rsid w:val="00347F80"/>
    <w:rsid w:val="00351EC5"/>
    <w:rsid w:val="003550AA"/>
    <w:rsid w:val="00361FF1"/>
    <w:rsid w:val="003650DD"/>
    <w:rsid w:val="0037006D"/>
    <w:rsid w:val="00370440"/>
    <w:rsid w:val="0037420D"/>
    <w:rsid w:val="00374DC3"/>
    <w:rsid w:val="00376CB1"/>
    <w:rsid w:val="003844CE"/>
    <w:rsid w:val="0038450C"/>
    <w:rsid w:val="00394C42"/>
    <w:rsid w:val="003A1ED4"/>
    <w:rsid w:val="003A52FF"/>
    <w:rsid w:val="003A5929"/>
    <w:rsid w:val="003A60F0"/>
    <w:rsid w:val="003A6695"/>
    <w:rsid w:val="003B07A6"/>
    <w:rsid w:val="003B4945"/>
    <w:rsid w:val="003B555C"/>
    <w:rsid w:val="003B65F1"/>
    <w:rsid w:val="003C0216"/>
    <w:rsid w:val="003D33DF"/>
    <w:rsid w:val="003D3E90"/>
    <w:rsid w:val="003D7496"/>
    <w:rsid w:val="003E1888"/>
    <w:rsid w:val="003E2807"/>
    <w:rsid w:val="003E743A"/>
    <w:rsid w:val="003E7545"/>
    <w:rsid w:val="003F16A9"/>
    <w:rsid w:val="003F712A"/>
    <w:rsid w:val="003F7FA8"/>
    <w:rsid w:val="00402C47"/>
    <w:rsid w:val="00404863"/>
    <w:rsid w:val="004068C7"/>
    <w:rsid w:val="00413EE8"/>
    <w:rsid w:val="0042244B"/>
    <w:rsid w:val="00424AD5"/>
    <w:rsid w:val="00425FB3"/>
    <w:rsid w:val="004264B1"/>
    <w:rsid w:val="00427619"/>
    <w:rsid w:val="004320FD"/>
    <w:rsid w:val="004361A7"/>
    <w:rsid w:val="00440463"/>
    <w:rsid w:val="004476D4"/>
    <w:rsid w:val="00452DC7"/>
    <w:rsid w:val="00453DEB"/>
    <w:rsid w:val="004546AD"/>
    <w:rsid w:val="004547D9"/>
    <w:rsid w:val="00455346"/>
    <w:rsid w:val="0045676E"/>
    <w:rsid w:val="004601BD"/>
    <w:rsid w:val="004634FC"/>
    <w:rsid w:val="004650C3"/>
    <w:rsid w:val="0046762A"/>
    <w:rsid w:val="004845F6"/>
    <w:rsid w:val="0048509F"/>
    <w:rsid w:val="00490B32"/>
    <w:rsid w:val="0049102A"/>
    <w:rsid w:val="004922FE"/>
    <w:rsid w:val="004925BD"/>
    <w:rsid w:val="00494CDA"/>
    <w:rsid w:val="004962DF"/>
    <w:rsid w:val="004977FA"/>
    <w:rsid w:val="004A19A5"/>
    <w:rsid w:val="004A3AB5"/>
    <w:rsid w:val="004A451F"/>
    <w:rsid w:val="004A6061"/>
    <w:rsid w:val="004B1065"/>
    <w:rsid w:val="004B391E"/>
    <w:rsid w:val="004B5AEA"/>
    <w:rsid w:val="004C3978"/>
    <w:rsid w:val="004D3DB3"/>
    <w:rsid w:val="004D4587"/>
    <w:rsid w:val="004E0EBF"/>
    <w:rsid w:val="004F1627"/>
    <w:rsid w:val="004F1E68"/>
    <w:rsid w:val="004F54EB"/>
    <w:rsid w:val="004F5F2F"/>
    <w:rsid w:val="00501D28"/>
    <w:rsid w:val="005026D9"/>
    <w:rsid w:val="005038E2"/>
    <w:rsid w:val="00507AB1"/>
    <w:rsid w:val="00510FDF"/>
    <w:rsid w:val="00520BA1"/>
    <w:rsid w:val="00523500"/>
    <w:rsid w:val="00525AAA"/>
    <w:rsid w:val="00526586"/>
    <w:rsid w:val="00530720"/>
    <w:rsid w:val="0053553D"/>
    <w:rsid w:val="00537F22"/>
    <w:rsid w:val="00540C77"/>
    <w:rsid w:val="00541A27"/>
    <w:rsid w:val="0054419A"/>
    <w:rsid w:val="005502EB"/>
    <w:rsid w:val="005536BB"/>
    <w:rsid w:val="00556392"/>
    <w:rsid w:val="00566576"/>
    <w:rsid w:val="0056745F"/>
    <w:rsid w:val="005756A6"/>
    <w:rsid w:val="005772FF"/>
    <w:rsid w:val="00580B41"/>
    <w:rsid w:val="00587232"/>
    <w:rsid w:val="0058728C"/>
    <w:rsid w:val="005945C1"/>
    <w:rsid w:val="00595708"/>
    <w:rsid w:val="005A14F9"/>
    <w:rsid w:val="005A30DD"/>
    <w:rsid w:val="005A331A"/>
    <w:rsid w:val="005A3512"/>
    <w:rsid w:val="005B0EE9"/>
    <w:rsid w:val="005B1F2D"/>
    <w:rsid w:val="005B5FC3"/>
    <w:rsid w:val="005B7499"/>
    <w:rsid w:val="005C35C5"/>
    <w:rsid w:val="005C45ED"/>
    <w:rsid w:val="005D05A9"/>
    <w:rsid w:val="005D171D"/>
    <w:rsid w:val="005D2571"/>
    <w:rsid w:val="005D330E"/>
    <w:rsid w:val="005D4E91"/>
    <w:rsid w:val="005D5B63"/>
    <w:rsid w:val="005D61B5"/>
    <w:rsid w:val="005D63A3"/>
    <w:rsid w:val="005D6D9D"/>
    <w:rsid w:val="005E49B5"/>
    <w:rsid w:val="005E5747"/>
    <w:rsid w:val="005F017E"/>
    <w:rsid w:val="005F5D66"/>
    <w:rsid w:val="006053D7"/>
    <w:rsid w:val="0060555D"/>
    <w:rsid w:val="006067E4"/>
    <w:rsid w:val="00610531"/>
    <w:rsid w:val="00612197"/>
    <w:rsid w:val="00613F60"/>
    <w:rsid w:val="006163F3"/>
    <w:rsid w:val="00617207"/>
    <w:rsid w:val="00620C46"/>
    <w:rsid w:val="00622395"/>
    <w:rsid w:val="00626ACF"/>
    <w:rsid w:val="00626AE4"/>
    <w:rsid w:val="006279A9"/>
    <w:rsid w:val="006332D5"/>
    <w:rsid w:val="00635C49"/>
    <w:rsid w:val="00642DB5"/>
    <w:rsid w:val="006541B9"/>
    <w:rsid w:val="00655EE5"/>
    <w:rsid w:val="00656197"/>
    <w:rsid w:val="006563BE"/>
    <w:rsid w:val="00657B18"/>
    <w:rsid w:val="00667828"/>
    <w:rsid w:val="0067443F"/>
    <w:rsid w:val="00675103"/>
    <w:rsid w:val="00682BFD"/>
    <w:rsid w:val="006830EE"/>
    <w:rsid w:val="00686E9F"/>
    <w:rsid w:val="0068718B"/>
    <w:rsid w:val="006874CC"/>
    <w:rsid w:val="00691103"/>
    <w:rsid w:val="00693042"/>
    <w:rsid w:val="006A71A1"/>
    <w:rsid w:val="006B36EC"/>
    <w:rsid w:val="006B3734"/>
    <w:rsid w:val="006B641E"/>
    <w:rsid w:val="006C039F"/>
    <w:rsid w:val="006C5628"/>
    <w:rsid w:val="006C6635"/>
    <w:rsid w:val="006C6F93"/>
    <w:rsid w:val="006C7D25"/>
    <w:rsid w:val="006D0494"/>
    <w:rsid w:val="006D35B8"/>
    <w:rsid w:val="006D51DF"/>
    <w:rsid w:val="006E349D"/>
    <w:rsid w:val="006E38DE"/>
    <w:rsid w:val="006F0D48"/>
    <w:rsid w:val="006F421F"/>
    <w:rsid w:val="0070286F"/>
    <w:rsid w:val="00703D0F"/>
    <w:rsid w:val="00714C7C"/>
    <w:rsid w:val="007165AD"/>
    <w:rsid w:val="00720C2C"/>
    <w:rsid w:val="00722F29"/>
    <w:rsid w:val="0072602F"/>
    <w:rsid w:val="00726765"/>
    <w:rsid w:val="00726806"/>
    <w:rsid w:val="00734198"/>
    <w:rsid w:val="00736B19"/>
    <w:rsid w:val="00742F27"/>
    <w:rsid w:val="00742F9A"/>
    <w:rsid w:val="007436DF"/>
    <w:rsid w:val="0074466A"/>
    <w:rsid w:val="00754206"/>
    <w:rsid w:val="00756C94"/>
    <w:rsid w:val="00757E2D"/>
    <w:rsid w:val="00761D8C"/>
    <w:rsid w:val="007654C2"/>
    <w:rsid w:val="00775012"/>
    <w:rsid w:val="00775678"/>
    <w:rsid w:val="00783522"/>
    <w:rsid w:val="00785638"/>
    <w:rsid w:val="007923BB"/>
    <w:rsid w:val="00792F1B"/>
    <w:rsid w:val="007950EC"/>
    <w:rsid w:val="00795103"/>
    <w:rsid w:val="00796A3F"/>
    <w:rsid w:val="00796A70"/>
    <w:rsid w:val="007A199C"/>
    <w:rsid w:val="007A6EAD"/>
    <w:rsid w:val="007A7593"/>
    <w:rsid w:val="007B0680"/>
    <w:rsid w:val="007B0C70"/>
    <w:rsid w:val="007B2850"/>
    <w:rsid w:val="007B3067"/>
    <w:rsid w:val="007B4414"/>
    <w:rsid w:val="007B6AC3"/>
    <w:rsid w:val="007B7824"/>
    <w:rsid w:val="007C1E21"/>
    <w:rsid w:val="007C2CF4"/>
    <w:rsid w:val="007C3B93"/>
    <w:rsid w:val="007C5083"/>
    <w:rsid w:val="007D04DD"/>
    <w:rsid w:val="007D20F8"/>
    <w:rsid w:val="007E44E8"/>
    <w:rsid w:val="007E61F6"/>
    <w:rsid w:val="007E76CD"/>
    <w:rsid w:val="007F6DC6"/>
    <w:rsid w:val="008033D0"/>
    <w:rsid w:val="00805835"/>
    <w:rsid w:val="00814587"/>
    <w:rsid w:val="008309F8"/>
    <w:rsid w:val="00830D80"/>
    <w:rsid w:val="008337A7"/>
    <w:rsid w:val="00833CF9"/>
    <w:rsid w:val="008401C9"/>
    <w:rsid w:val="008440D0"/>
    <w:rsid w:val="00844ACF"/>
    <w:rsid w:val="00846A97"/>
    <w:rsid w:val="00847FA3"/>
    <w:rsid w:val="0085194F"/>
    <w:rsid w:val="00853473"/>
    <w:rsid w:val="008534C1"/>
    <w:rsid w:val="008554EA"/>
    <w:rsid w:val="00860CF8"/>
    <w:rsid w:val="008621B3"/>
    <w:rsid w:val="008648AA"/>
    <w:rsid w:val="00865098"/>
    <w:rsid w:val="00866A37"/>
    <w:rsid w:val="008702ED"/>
    <w:rsid w:val="00871139"/>
    <w:rsid w:val="00871BA7"/>
    <w:rsid w:val="008753B6"/>
    <w:rsid w:val="00876D46"/>
    <w:rsid w:val="00890004"/>
    <w:rsid w:val="00890874"/>
    <w:rsid w:val="00890F63"/>
    <w:rsid w:val="00891BDF"/>
    <w:rsid w:val="00895250"/>
    <w:rsid w:val="0089716D"/>
    <w:rsid w:val="0089750A"/>
    <w:rsid w:val="008A28A2"/>
    <w:rsid w:val="008A4458"/>
    <w:rsid w:val="008A473B"/>
    <w:rsid w:val="008A57C5"/>
    <w:rsid w:val="008B0140"/>
    <w:rsid w:val="008B0798"/>
    <w:rsid w:val="008B0E8E"/>
    <w:rsid w:val="008B1A82"/>
    <w:rsid w:val="008B1F35"/>
    <w:rsid w:val="008B2E91"/>
    <w:rsid w:val="008B6268"/>
    <w:rsid w:val="008B7A19"/>
    <w:rsid w:val="008C138B"/>
    <w:rsid w:val="008E13E3"/>
    <w:rsid w:val="008E43F6"/>
    <w:rsid w:val="008F00D8"/>
    <w:rsid w:val="008F092A"/>
    <w:rsid w:val="008F329E"/>
    <w:rsid w:val="009034A9"/>
    <w:rsid w:val="00905954"/>
    <w:rsid w:val="0090600D"/>
    <w:rsid w:val="00906F8D"/>
    <w:rsid w:val="009172F6"/>
    <w:rsid w:val="00917A9E"/>
    <w:rsid w:val="009203A9"/>
    <w:rsid w:val="009230BF"/>
    <w:rsid w:val="00930EE1"/>
    <w:rsid w:val="00931D1F"/>
    <w:rsid w:val="0093313C"/>
    <w:rsid w:val="00936C66"/>
    <w:rsid w:val="00937690"/>
    <w:rsid w:val="00940563"/>
    <w:rsid w:val="00942A7A"/>
    <w:rsid w:val="00944267"/>
    <w:rsid w:val="009461E5"/>
    <w:rsid w:val="0095111E"/>
    <w:rsid w:val="009533C3"/>
    <w:rsid w:val="00953F81"/>
    <w:rsid w:val="00957913"/>
    <w:rsid w:val="00963E7E"/>
    <w:rsid w:val="00964D40"/>
    <w:rsid w:val="00964FE1"/>
    <w:rsid w:val="0096516F"/>
    <w:rsid w:val="00970C50"/>
    <w:rsid w:val="009725E1"/>
    <w:rsid w:val="00976D8C"/>
    <w:rsid w:val="00977EEE"/>
    <w:rsid w:val="00982136"/>
    <w:rsid w:val="00983B14"/>
    <w:rsid w:val="00994B91"/>
    <w:rsid w:val="009964FA"/>
    <w:rsid w:val="009965B5"/>
    <w:rsid w:val="009975BF"/>
    <w:rsid w:val="009A2493"/>
    <w:rsid w:val="009A5E2A"/>
    <w:rsid w:val="009B3C3D"/>
    <w:rsid w:val="009B4C62"/>
    <w:rsid w:val="009B4F0A"/>
    <w:rsid w:val="009B6718"/>
    <w:rsid w:val="009B7518"/>
    <w:rsid w:val="009C2F0F"/>
    <w:rsid w:val="009C3935"/>
    <w:rsid w:val="009C3980"/>
    <w:rsid w:val="009C3A8C"/>
    <w:rsid w:val="009D1F53"/>
    <w:rsid w:val="009D3205"/>
    <w:rsid w:val="009D7319"/>
    <w:rsid w:val="009D79DE"/>
    <w:rsid w:val="009E4AB4"/>
    <w:rsid w:val="009E6F8E"/>
    <w:rsid w:val="009F21A3"/>
    <w:rsid w:val="00A14764"/>
    <w:rsid w:val="00A15E9E"/>
    <w:rsid w:val="00A16451"/>
    <w:rsid w:val="00A16556"/>
    <w:rsid w:val="00A1683A"/>
    <w:rsid w:val="00A23CA2"/>
    <w:rsid w:val="00A24090"/>
    <w:rsid w:val="00A25FFA"/>
    <w:rsid w:val="00A30751"/>
    <w:rsid w:val="00A30BE7"/>
    <w:rsid w:val="00A335A5"/>
    <w:rsid w:val="00A37DC5"/>
    <w:rsid w:val="00A410CE"/>
    <w:rsid w:val="00A41EF1"/>
    <w:rsid w:val="00A50011"/>
    <w:rsid w:val="00A517FA"/>
    <w:rsid w:val="00A52987"/>
    <w:rsid w:val="00A52CFA"/>
    <w:rsid w:val="00A613F7"/>
    <w:rsid w:val="00A678DC"/>
    <w:rsid w:val="00A719DC"/>
    <w:rsid w:val="00A74B0A"/>
    <w:rsid w:val="00A87052"/>
    <w:rsid w:val="00A91B66"/>
    <w:rsid w:val="00A94398"/>
    <w:rsid w:val="00A96535"/>
    <w:rsid w:val="00A96EE9"/>
    <w:rsid w:val="00AA089C"/>
    <w:rsid w:val="00AA11A4"/>
    <w:rsid w:val="00AA39CA"/>
    <w:rsid w:val="00AA5EBF"/>
    <w:rsid w:val="00AC238F"/>
    <w:rsid w:val="00AD2796"/>
    <w:rsid w:val="00AD3FFC"/>
    <w:rsid w:val="00AD488D"/>
    <w:rsid w:val="00AD5D0B"/>
    <w:rsid w:val="00AE02B4"/>
    <w:rsid w:val="00AE0413"/>
    <w:rsid w:val="00AE2B0C"/>
    <w:rsid w:val="00AE5A84"/>
    <w:rsid w:val="00AE6D2A"/>
    <w:rsid w:val="00AF2D24"/>
    <w:rsid w:val="00AF4F3C"/>
    <w:rsid w:val="00AF501E"/>
    <w:rsid w:val="00AF7A0A"/>
    <w:rsid w:val="00B021D4"/>
    <w:rsid w:val="00B05306"/>
    <w:rsid w:val="00B16505"/>
    <w:rsid w:val="00B22FD7"/>
    <w:rsid w:val="00B24CE6"/>
    <w:rsid w:val="00B255C4"/>
    <w:rsid w:val="00B271A0"/>
    <w:rsid w:val="00B304A2"/>
    <w:rsid w:val="00B34CA4"/>
    <w:rsid w:val="00B36FF6"/>
    <w:rsid w:val="00B44150"/>
    <w:rsid w:val="00B45840"/>
    <w:rsid w:val="00B47115"/>
    <w:rsid w:val="00B477D7"/>
    <w:rsid w:val="00B5013F"/>
    <w:rsid w:val="00B542B8"/>
    <w:rsid w:val="00B552EE"/>
    <w:rsid w:val="00B6092B"/>
    <w:rsid w:val="00B60944"/>
    <w:rsid w:val="00B62176"/>
    <w:rsid w:val="00B62DC6"/>
    <w:rsid w:val="00B63F9A"/>
    <w:rsid w:val="00B6491B"/>
    <w:rsid w:val="00B703D1"/>
    <w:rsid w:val="00B7138E"/>
    <w:rsid w:val="00B7164B"/>
    <w:rsid w:val="00B716A8"/>
    <w:rsid w:val="00B733D3"/>
    <w:rsid w:val="00B74344"/>
    <w:rsid w:val="00B7626C"/>
    <w:rsid w:val="00B805DD"/>
    <w:rsid w:val="00B82AB7"/>
    <w:rsid w:val="00B845D1"/>
    <w:rsid w:val="00B8742D"/>
    <w:rsid w:val="00B92326"/>
    <w:rsid w:val="00B92F5D"/>
    <w:rsid w:val="00B942CB"/>
    <w:rsid w:val="00B94898"/>
    <w:rsid w:val="00B94F35"/>
    <w:rsid w:val="00B957B1"/>
    <w:rsid w:val="00B97A92"/>
    <w:rsid w:val="00B97C5A"/>
    <w:rsid w:val="00BA2793"/>
    <w:rsid w:val="00BA39DF"/>
    <w:rsid w:val="00BA4938"/>
    <w:rsid w:val="00BA7E8E"/>
    <w:rsid w:val="00BB2FA1"/>
    <w:rsid w:val="00BB5E4C"/>
    <w:rsid w:val="00BB6654"/>
    <w:rsid w:val="00BC0981"/>
    <w:rsid w:val="00BC177C"/>
    <w:rsid w:val="00BC5BFE"/>
    <w:rsid w:val="00BC6ADD"/>
    <w:rsid w:val="00BC72EA"/>
    <w:rsid w:val="00BD036C"/>
    <w:rsid w:val="00BD4DFB"/>
    <w:rsid w:val="00BD6924"/>
    <w:rsid w:val="00BE23FF"/>
    <w:rsid w:val="00BE3F45"/>
    <w:rsid w:val="00BE5568"/>
    <w:rsid w:val="00BF2EE5"/>
    <w:rsid w:val="00C01131"/>
    <w:rsid w:val="00C07023"/>
    <w:rsid w:val="00C1077F"/>
    <w:rsid w:val="00C12798"/>
    <w:rsid w:val="00C13FED"/>
    <w:rsid w:val="00C1613F"/>
    <w:rsid w:val="00C17068"/>
    <w:rsid w:val="00C21E4D"/>
    <w:rsid w:val="00C22953"/>
    <w:rsid w:val="00C23F71"/>
    <w:rsid w:val="00C24576"/>
    <w:rsid w:val="00C2643B"/>
    <w:rsid w:val="00C26D06"/>
    <w:rsid w:val="00C311C3"/>
    <w:rsid w:val="00C32FFF"/>
    <w:rsid w:val="00C40ACA"/>
    <w:rsid w:val="00C4171E"/>
    <w:rsid w:val="00C44085"/>
    <w:rsid w:val="00C44F70"/>
    <w:rsid w:val="00C45BB5"/>
    <w:rsid w:val="00C5572D"/>
    <w:rsid w:val="00C66823"/>
    <w:rsid w:val="00C70932"/>
    <w:rsid w:val="00C71DC0"/>
    <w:rsid w:val="00C73CF8"/>
    <w:rsid w:val="00C768DD"/>
    <w:rsid w:val="00C85E85"/>
    <w:rsid w:val="00C90AB1"/>
    <w:rsid w:val="00C917BD"/>
    <w:rsid w:val="00C95D61"/>
    <w:rsid w:val="00C96114"/>
    <w:rsid w:val="00CA3624"/>
    <w:rsid w:val="00CA41F5"/>
    <w:rsid w:val="00CB184E"/>
    <w:rsid w:val="00CB28AE"/>
    <w:rsid w:val="00CC1AAD"/>
    <w:rsid w:val="00CC23BA"/>
    <w:rsid w:val="00CC4BB8"/>
    <w:rsid w:val="00CC6E87"/>
    <w:rsid w:val="00CD1BFC"/>
    <w:rsid w:val="00CD42DE"/>
    <w:rsid w:val="00CD4E62"/>
    <w:rsid w:val="00CD504D"/>
    <w:rsid w:val="00CE12DF"/>
    <w:rsid w:val="00CE41A7"/>
    <w:rsid w:val="00CF2902"/>
    <w:rsid w:val="00CF2E47"/>
    <w:rsid w:val="00D11434"/>
    <w:rsid w:val="00D30E00"/>
    <w:rsid w:val="00D334E3"/>
    <w:rsid w:val="00D5027F"/>
    <w:rsid w:val="00D5501E"/>
    <w:rsid w:val="00D6225D"/>
    <w:rsid w:val="00D64400"/>
    <w:rsid w:val="00D65680"/>
    <w:rsid w:val="00D659A3"/>
    <w:rsid w:val="00D65BA6"/>
    <w:rsid w:val="00D65EDE"/>
    <w:rsid w:val="00D660CA"/>
    <w:rsid w:val="00D66A97"/>
    <w:rsid w:val="00D7305E"/>
    <w:rsid w:val="00D80DC7"/>
    <w:rsid w:val="00D84A0A"/>
    <w:rsid w:val="00D85D08"/>
    <w:rsid w:val="00D85EE3"/>
    <w:rsid w:val="00D86161"/>
    <w:rsid w:val="00D874C4"/>
    <w:rsid w:val="00D93786"/>
    <w:rsid w:val="00D939E7"/>
    <w:rsid w:val="00D95876"/>
    <w:rsid w:val="00D966A6"/>
    <w:rsid w:val="00D96FAF"/>
    <w:rsid w:val="00DA45F1"/>
    <w:rsid w:val="00DA66BE"/>
    <w:rsid w:val="00DB7872"/>
    <w:rsid w:val="00DC359D"/>
    <w:rsid w:val="00DC3F9B"/>
    <w:rsid w:val="00DC5311"/>
    <w:rsid w:val="00DD0C78"/>
    <w:rsid w:val="00DE32A5"/>
    <w:rsid w:val="00DE3419"/>
    <w:rsid w:val="00DE72D4"/>
    <w:rsid w:val="00DF7ACE"/>
    <w:rsid w:val="00E018F2"/>
    <w:rsid w:val="00E02673"/>
    <w:rsid w:val="00E04468"/>
    <w:rsid w:val="00E049CA"/>
    <w:rsid w:val="00E06C45"/>
    <w:rsid w:val="00E13195"/>
    <w:rsid w:val="00E162DF"/>
    <w:rsid w:val="00E229D6"/>
    <w:rsid w:val="00E24036"/>
    <w:rsid w:val="00E25BA4"/>
    <w:rsid w:val="00E27BC8"/>
    <w:rsid w:val="00E34222"/>
    <w:rsid w:val="00E35230"/>
    <w:rsid w:val="00E35CBB"/>
    <w:rsid w:val="00E412CA"/>
    <w:rsid w:val="00E50379"/>
    <w:rsid w:val="00E50485"/>
    <w:rsid w:val="00E52913"/>
    <w:rsid w:val="00E64414"/>
    <w:rsid w:val="00E656A0"/>
    <w:rsid w:val="00E715FF"/>
    <w:rsid w:val="00E734AA"/>
    <w:rsid w:val="00E80D0F"/>
    <w:rsid w:val="00E825AE"/>
    <w:rsid w:val="00E914CC"/>
    <w:rsid w:val="00E919C2"/>
    <w:rsid w:val="00E9498E"/>
    <w:rsid w:val="00E94A0C"/>
    <w:rsid w:val="00E95485"/>
    <w:rsid w:val="00E96DB5"/>
    <w:rsid w:val="00EA4D03"/>
    <w:rsid w:val="00EA7244"/>
    <w:rsid w:val="00EB18DD"/>
    <w:rsid w:val="00EB51EC"/>
    <w:rsid w:val="00EB77BC"/>
    <w:rsid w:val="00EC03A4"/>
    <w:rsid w:val="00EC1EB4"/>
    <w:rsid w:val="00EC2113"/>
    <w:rsid w:val="00EC4909"/>
    <w:rsid w:val="00EC4A03"/>
    <w:rsid w:val="00EC7115"/>
    <w:rsid w:val="00ED0D31"/>
    <w:rsid w:val="00ED273C"/>
    <w:rsid w:val="00ED2BE7"/>
    <w:rsid w:val="00ED5265"/>
    <w:rsid w:val="00ED5FBC"/>
    <w:rsid w:val="00EE04BD"/>
    <w:rsid w:val="00EE715F"/>
    <w:rsid w:val="00EF5116"/>
    <w:rsid w:val="00EF5F73"/>
    <w:rsid w:val="00EF67CF"/>
    <w:rsid w:val="00EF71FC"/>
    <w:rsid w:val="00F000F1"/>
    <w:rsid w:val="00F02B4B"/>
    <w:rsid w:val="00F02CBF"/>
    <w:rsid w:val="00F1413C"/>
    <w:rsid w:val="00F21DCD"/>
    <w:rsid w:val="00F31D80"/>
    <w:rsid w:val="00F35692"/>
    <w:rsid w:val="00F3580B"/>
    <w:rsid w:val="00F43893"/>
    <w:rsid w:val="00F43E40"/>
    <w:rsid w:val="00F45628"/>
    <w:rsid w:val="00F5111D"/>
    <w:rsid w:val="00F535C0"/>
    <w:rsid w:val="00F53D75"/>
    <w:rsid w:val="00F57B30"/>
    <w:rsid w:val="00F57E49"/>
    <w:rsid w:val="00F60FBF"/>
    <w:rsid w:val="00F63A53"/>
    <w:rsid w:val="00F656AF"/>
    <w:rsid w:val="00F81EBC"/>
    <w:rsid w:val="00F82C37"/>
    <w:rsid w:val="00F92285"/>
    <w:rsid w:val="00F92DBB"/>
    <w:rsid w:val="00F952C4"/>
    <w:rsid w:val="00F958D9"/>
    <w:rsid w:val="00FA0EE3"/>
    <w:rsid w:val="00FB0C0B"/>
    <w:rsid w:val="00FB2B7C"/>
    <w:rsid w:val="00FB3C11"/>
    <w:rsid w:val="00FB4E24"/>
    <w:rsid w:val="00FB7A00"/>
    <w:rsid w:val="00FC1EC0"/>
    <w:rsid w:val="00FC3AC6"/>
    <w:rsid w:val="00FD1E0F"/>
    <w:rsid w:val="00FD2078"/>
    <w:rsid w:val="00FD73E6"/>
    <w:rsid w:val="00FE0A8E"/>
    <w:rsid w:val="00FE2404"/>
    <w:rsid w:val="00FE284B"/>
    <w:rsid w:val="00FE2AC2"/>
    <w:rsid w:val="00FE4795"/>
    <w:rsid w:val="00FE4909"/>
    <w:rsid w:val="00FF28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B86E1"/>
  <w15:docId w15:val="{D8E9AC11-F4D3-4BC3-B33D-5CDB80BD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E138A"/>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3"/>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lang w:val="sl-SI" w:eastAsia="sl-SI" w:bidi="ar-SA"/>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lang w:eastAsia="sl-SI" w:bidi="ar-SA"/>
    </w:rPr>
  </w:style>
  <w:style w:type="paragraph" w:customStyle="1" w:styleId="rkovnatokazaodstavkom">
    <w:name w:val="Črkovna točka_za odstavkom"/>
    <w:basedOn w:val="Navaden"/>
    <w:link w:val="rkovnatokazaodstavkomZnak"/>
    <w:qFormat/>
    <w:rsid w:val="000E138A"/>
    <w:pPr>
      <w:numPr>
        <w:numId w:val="5"/>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basedOn w:val="OddelekZnak1"/>
    <w:link w:val="Odsek"/>
    <w:rsid w:val="000E138A"/>
    <w:rPr>
      <w:rFonts w:ascii="Arial" w:hAnsi="Arial" w:cs="Arial"/>
      <w:b/>
      <w:sz w:val="22"/>
      <w:szCs w:val="22"/>
      <w:lang w:val="sl-SI" w:eastAsia="sl-SI" w:bidi="ar-SA"/>
    </w:rPr>
  </w:style>
  <w:style w:type="table" w:styleId="Tabelamrea">
    <w:name w:val="Table Grid"/>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Header-PR,Header1"/>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semiHidden/>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paragraph" w:styleId="Odstavekseznama">
    <w:name w:val="List Paragraph"/>
    <w:basedOn w:val="Navaden"/>
    <w:link w:val="OdstavekseznamaZnak"/>
    <w:uiPriority w:val="34"/>
    <w:qFormat/>
    <w:rsid w:val="006053D7"/>
    <w:pPr>
      <w:ind w:left="720"/>
      <w:contextualSpacing/>
    </w:pPr>
  </w:style>
  <w:style w:type="character" w:styleId="SledenaHiperpovezava">
    <w:name w:val="FollowedHyperlink"/>
    <w:basedOn w:val="Privzetapisavaodstavka"/>
    <w:rsid w:val="007C3B93"/>
    <w:rPr>
      <w:color w:val="954F72" w:themeColor="followedHyperlink"/>
      <w:u w:val="single"/>
    </w:rPr>
  </w:style>
  <w:style w:type="paragraph" w:styleId="Revizija">
    <w:name w:val="Revision"/>
    <w:hidden/>
    <w:uiPriority w:val="99"/>
    <w:semiHidden/>
    <w:rsid w:val="00714C7C"/>
    <w:rPr>
      <w:sz w:val="24"/>
      <w:szCs w:val="24"/>
      <w:lang w:eastAsia="ar-SA"/>
    </w:rPr>
  </w:style>
  <w:style w:type="character" w:customStyle="1" w:styleId="fontstyle01">
    <w:name w:val="fontstyle01"/>
    <w:basedOn w:val="Privzetapisavaodstavka"/>
    <w:rsid w:val="00757E2D"/>
    <w:rPr>
      <w:rFonts w:ascii="CIDFont+F3" w:hAnsi="CIDFont+F3" w:hint="default"/>
      <w:b w:val="0"/>
      <w:bCs w:val="0"/>
      <w:i w:val="0"/>
      <w:iCs w:val="0"/>
      <w:color w:val="000000"/>
      <w:sz w:val="22"/>
      <w:szCs w:val="22"/>
    </w:rPr>
  </w:style>
  <w:style w:type="character" w:customStyle="1" w:styleId="Nerazreenaomemba1">
    <w:name w:val="Nerazrešena omemba1"/>
    <w:basedOn w:val="Privzetapisavaodstavka"/>
    <w:uiPriority w:val="99"/>
    <w:semiHidden/>
    <w:unhideWhenUsed/>
    <w:rsid w:val="0096516F"/>
    <w:rPr>
      <w:color w:val="605E5C"/>
      <w:shd w:val="clear" w:color="auto" w:fill="E1DFDD"/>
    </w:rPr>
  </w:style>
  <w:style w:type="character" w:styleId="Pripombasklic">
    <w:name w:val="annotation reference"/>
    <w:basedOn w:val="Privzetapisavaodstavka"/>
    <w:rsid w:val="00B477D7"/>
    <w:rPr>
      <w:sz w:val="16"/>
      <w:szCs w:val="16"/>
    </w:rPr>
  </w:style>
  <w:style w:type="paragraph" w:styleId="Pripombabesedilo">
    <w:name w:val="annotation text"/>
    <w:basedOn w:val="Navaden"/>
    <w:link w:val="PripombabesediloZnak"/>
    <w:rsid w:val="00B477D7"/>
    <w:rPr>
      <w:sz w:val="20"/>
      <w:szCs w:val="20"/>
    </w:rPr>
  </w:style>
  <w:style w:type="character" w:customStyle="1" w:styleId="PripombabesediloZnak">
    <w:name w:val="Pripomba – besedilo Znak"/>
    <w:basedOn w:val="Privzetapisavaodstavka"/>
    <w:link w:val="Pripombabesedilo"/>
    <w:rsid w:val="00B477D7"/>
    <w:rPr>
      <w:lang w:eastAsia="ar-SA"/>
    </w:rPr>
  </w:style>
  <w:style w:type="paragraph" w:styleId="Zadevapripombe">
    <w:name w:val="annotation subject"/>
    <w:basedOn w:val="Pripombabesedilo"/>
    <w:next w:val="Pripombabesedilo"/>
    <w:link w:val="ZadevapripombeZnak"/>
    <w:semiHidden/>
    <w:unhideWhenUsed/>
    <w:rsid w:val="00B477D7"/>
    <w:rPr>
      <w:b/>
      <w:bCs/>
    </w:rPr>
  </w:style>
  <w:style w:type="character" w:customStyle="1" w:styleId="ZadevapripombeZnak">
    <w:name w:val="Zadeva pripombe Znak"/>
    <w:basedOn w:val="PripombabesediloZnak"/>
    <w:link w:val="Zadevapripombe"/>
    <w:semiHidden/>
    <w:rsid w:val="00B477D7"/>
    <w:rPr>
      <w:b/>
      <w:bCs/>
      <w:lang w:eastAsia="ar-SA"/>
    </w:rPr>
  </w:style>
  <w:style w:type="character" w:customStyle="1" w:styleId="OdstavekseznamaZnak">
    <w:name w:val="Odstavek seznama Znak"/>
    <w:link w:val="Odstavekseznama"/>
    <w:uiPriority w:val="34"/>
    <w:rsid w:val="0037006D"/>
    <w:rPr>
      <w:sz w:val="24"/>
      <w:szCs w:val="24"/>
      <w:lang w:eastAsia="ar-SA"/>
    </w:rPr>
  </w:style>
  <w:style w:type="paragraph" w:styleId="Telobesedila">
    <w:name w:val="Body Text"/>
    <w:basedOn w:val="Navaden"/>
    <w:link w:val="TelobesedilaZnak"/>
    <w:rsid w:val="0037006D"/>
    <w:pPr>
      <w:spacing w:after="120"/>
    </w:pPr>
    <w:rPr>
      <w:sz w:val="22"/>
    </w:rPr>
  </w:style>
  <w:style w:type="character" w:customStyle="1" w:styleId="TelobesedilaZnak">
    <w:name w:val="Telo besedila Znak"/>
    <w:basedOn w:val="Privzetapisavaodstavka"/>
    <w:link w:val="Telobesedila"/>
    <w:rsid w:val="0037006D"/>
    <w:rPr>
      <w:sz w:val="22"/>
      <w:szCs w:val="24"/>
      <w:lang w:eastAsia="ar-SA"/>
    </w:rPr>
  </w:style>
  <w:style w:type="paragraph" w:styleId="Seznam">
    <w:name w:val="List"/>
    <w:basedOn w:val="Telobesedila"/>
    <w:rsid w:val="0037006D"/>
    <w:pPr>
      <w:tabs>
        <w:tab w:val="left" w:pos="284"/>
        <w:tab w:val="left" w:pos="567"/>
        <w:tab w:val="left" w:pos="851"/>
        <w:tab w:val="left" w:pos="1134"/>
        <w:tab w:val="left" w:pos="1418"/>
        <w:tab w:val="left" w:pos="1701"/>
        <w:tab w:val="left" w:pos="2268"/>
        <w:tab w:val="left" w:pos="2835"/>
        <w:tab w:val="left" w:pos="3402"/>
      </w:tabs>
      <w:suppressAutoHyphens w:val="0"/>
      <w:spacing w:after="0" w:line="259" w:lineRule="auto"/>
      <w:ind w:left="284" w:hanging="284"/>
      <w:jc w:val="both"/>
    </w:pPr>
    <w:rPr>
      <w:rFonts w:ascii="Frutiger" w:hAnsi="Frutiger"/>
      <w:w w:val="90"/>
      <w:szCs w:val="20"/>
    </w:rPr>
  </w:style>
  <w:style w:type="character" w:customStyle="1" w:styleId="GlavaZnak">
    <w:name w:val="Glava Znak"/>
    <w:aliases w:val="Header-PR Znak,Header1 Znak"/>
    <w:link w:val="Glava"/>
    <w:rsid w:val="002925DC"/>
    <w:rPr>
      <w:rFonts w:ascii="Arial" w:hAnsi="Arial"/>
      <w:szCs w:val="24"/>
      <w:lang w:val="en-US" w:eastAsia="en-US"/>
    </w:rPr>
  </w:style>
  <w:style w:type="character" w:styleId="Nerazreenaomemba">
    <w:name w:val="Unresolved Mention"/>
    <w:basedOn w:val="Privzetapisavaodstavka"/>
    <w:uiPriority w:val="99"/>
    <w:semiHidden/>
    <w:unhideWhenUsed/>
    <w:rsid w:val="005F5D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1181">
      <w:bodyDiv w:val="1"/>
      <w:marLeft w:val="0"/>
      <w:marRight w:val="0"/>
      <w:marTop w:val="0"/>
      <w:marBottom w:val="0"/>
      <w:divBdr>
        <w:top w:val="none" w:sz="0" w:space="0" w:color="auto"/>
        <w:left w:val="none" w:sz="0" w:space="0" w:color="auto"/>
        <w:bottom w:val="none" w:sz="0" w:space="0" w:color="auto"/>
        <w:right w:val="none" w:sz="0" w:space="0" w:color="auto"/>
      </w:divBdr>
    </w:div>
    <w:div w:id="62265462">
      <w:bodyDiv w:val="1"/>
      <w:marLeft w:val="0"/>
      <w:marRight w:val="0"/>
      <w:marTop w:val="0"/>
      <w:marBottom w:val="0"/>
      <w:divBdr>
        <w:top w:val="none" w:sz="0" w:space="0" w:color="auto"/>
        <w:left w:val="none" w:sz="0" w:space="0" w:color="auto"/>
        <w:bottom w:val="none" w:sz="0" w:space="0" w:color="auto"/>
        <w:right w:val="none" w:sz="0" w:space="0" w:color="auto"/>
      </w:divBdr>
      <w:divsChild>
        <w:div w:id="868223680">
          <w:marLeft w:val="0"/>
          <w:marRight w:val="0"/>
          <w:marTop w:val="0"/>
          <w:marBottom w:val="0"/>
          <w:divBdr>
            <w:top w:val="none" w:sz="0" w:space="0" w:color="auto"/>
            <w:left w:val="none" w:sz="0" w:space="0" w:color="auto"/>
            <w:bottom w:val="none" w:sz="0" w:space="0" w:color="auto"/>
            <w:right w:val="none" w:sz="0" w:space="0" w:color="auto"/>
          </w:divBdr>
        </w:div>
      </w:divsChild>
    </w:div>
    <w:div w:id="158159553">
      <w:bodyDiv w:val="1"/>
      <w:marLeft w:val="0"/>
      <w:marRight w:val="0"/>
      <w:marTop w:val="0"/>
      <w:marBottom w:val="0"/>
      <w:divBdr>
        <w:top w:val="none" w:sz="0" w:space="0" w:color="auto"/>
        <w:left w:val="none" w:sz="0" w:space="0" w:color="auto"/>
        <w:bottom w:val="none" w:sz="0" w:space="0" w:color="auto"/>
        <w:right w:val="none" w:sz="0" w:space="0" w:color="auto"/>
      </w:divBdr>
      <w:divsChild>
        <w:div w:id="201599893">
          <w:marLeft w:val="0"/>
          <w:marRight w:val="0"/>
          <w:marTop w:val="0"/>
          <w:marBottom w:val="0"/>
          <w:divBdr>
            <w:top w:val="none" w:sz="0" w:space="0" w:color="auto"/>
            <w:left w:val="none" w:sz="0" w:space="0" w:color="auto"/>
            <w:bottom w:val="none" w:sz="0" w:space="0" w:color="auto"/>
            <w:right w:val="none" w:sz="0" w:space="0" w:color="auto"/>
          </w:divBdr>
          <w:divsChild>
            <w:div w:id="2041516607">
              <w:marLeft w:val="0"/>
              <w:marRight w:val="0"/>
              <w:marTop w:val="0"/>
              <w:marBottom w:val="0"/>
              <w:divBdr>
                <w:top w:val="none" w:sz="0" w:space="0" w:color="auto"/>
                <w:left w:val="none" w:sz="0" w:space="0" w:color="auto"/>
                <w:bottom w:val="none" w:sz="0" w:space="0" w:color="auto"/>
                <w:right w:val="none" w:sz="0" w:space="0" w:color="auto"/>
              </w:divBdr>
              <w:divsChild>
                <w:div w:id="1251086297">
                  <w:marLeft w:val="0"/>
                  <w:marRight w:val="0"/>
                  <w:marTop w:val="0"/>
                  <w:marBottom w:val="0"/>
                  <w:divBdr>
                    <w:top w:val="none" w:sz="0" w:space="0" w:color="auto"/>
                    <w:left w:val="none" w:sz="0" w:space="0" w:color="auto"/>
                    <w:bottom w:val="none" w:sz="0" w:space="0" w:color="auto"/>
                    <w:right w:val="none" w:sz="0" w:space="0" w:color="auto"/>
                  </w:divBdr>
                  <w:divsChild>
                    <w:div w:id="14398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577481">
          <w:marLeft w:val="0"/>
          <w:marRight w:val="0"/>
          <w:marTop w:val="0"/>
          <w:marBottom w:val="0"/>
          <w:divBdr>
            <w:top w:val="none" w:sz="0" w:space="0" w:color="auto"/>
            <w:left w:val="none" w:sz="0" w:space="0" w:color="auto"/>
            <w:bottom w:val="none" w:sz="0" w:space="0" w:color="auto"/>
            <w:right w:val="none" w:sz="0" w:space="0" w:color="auto"/>
          </w:divBdr>
          <w:divsChild>
            <w:div w:id="662200405">
              <w:marLeft w:val="0"/>
              <w:marRight w:val="0"/>
              <w:marTop w:val="0"/>
              <w:marBottom w:val="0"/>
              <w:divBdr>
                <w:top w:val="none" w:sz="0" w:space="0" w:color="auto"/>
                <w:left w:val="none" w:sz="0" w:space="0" w:color="auto"/>
                <w:bottom w:val="none" w:sz="0" w:space="0" w:color="auto"/>
                <w:right w:val="none" w:sz="0" w:space="0" w:color="auto"/>
              </w:divBdr>
              <w:divsChild>
                <w:div w:id="18817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5342">
      <w:bodyDiv w:val="1"/>
      <w:marLeft w:val="0"/>
      <w:marRight w:val="0"/>
      <w:marTop w:val="0"/>
      <w:marBottom w:val="0"/>
      <w:divBdr>
        <w:top w:val="none" w:sz="0" w:space="0" w:color="auto"/>
        <w:left w:val="none" w:sz="0" w:space="0" w:color="auto"/>
        <w:bottom w:val="none" w:sz="0" w:space="0" w:color="auto"/>
        <w:right w:val="none" w:sz="0" w:space="0" w:color="auto"/>
      </w:divBdr>
    </w:div>
    <w:div w:id="1016619065">
      <w:bodyDiv w:val="1"/>
      <w:marLeft w:val="0"/>
      <w:marRight w:val="0"/>
      <w:marTop w:val="0"/>
      <w:marBottom w:val="0"/>
      <w:divBdr>
        <w:top w:val="none" w:sz="0" w:space="0" w:color="auto"/>
        <w:left w:val="none" w:sz="0" w:space="0" w:color="auto"/>
        <w:bottom w:val="none" w:sz="0" w:space="0" w:color="auto"/>
        <w:right w:val="none" w:sz="0" w:space="0" w:color="auto"/>
      </w:divBdr>
    </w:div>
    <w:div w:id="1108742147">
      <w:bodyDiv w:val="1"/>
      <w:marLeft w:val="0"/>
      <w:marRight w:val="0"/>
      <w:marTop w:val="0"/>
      <w:marBottom w:val="0"/>
      <w:divBdr>
        <w:top w:val="none" w:sz="0" w:space="0" w:color="auto"/>
        <w:left w:val="none" w:sz="0" w:space="0" w:color="auto"/>
        <w:bottom w:val="none" w:sz="0" w:space="0" w:color="auto"/>
        <w:right w:val="none" w:sz="0" w:space="0" w:color="auto"/>
      </w:divBdr>
    </w:div>
    <w:div w:id="1314792836">
      <w:bodyDiv w:val="1"/>
      <w:marLeft w:val="0"/>
      <w:marRight w:val="0"/>
      <w:marTop w:val="0"/>
      <w:marBottom w:val="0"/>
      <w:divBdr>
        <w:top w:val="none" w:sz="0" w:space="0" w:color="auto"/>
        <w:left w:val="none" w:sz="0" w:space="0" w:color="auto"/>
        <w:bottom w:val="none" w:sz="0" w:space="0" w:color="auto"/>
        <w:right w:val="none" w:sz="0" w:space="0" w:color="auto"/>
      </w:divBdr>
      <w:divsChild>
        <w:div w:id="2048721958">
          <w:marLeft w:val="0"/>
          <w:marRight w:val="0"/>
          <w:marTop w:val="0"/>
          <w:marBottom w:val="0"/>
          <w:divBdr>
            <w:top w:val="none" w:sz="0" w:space="0" w:color="auto"/>
            <w:left w:val="none" w:sz="0" w:space="0" w:color="auto"/>
            <w:bottom w:val="none" w:sz="0" w:space="0" w:color="auto"/>
            <w:right w:val="none" w:sz="0" w:space="0" w:color="auto"/>
          </w:divBdr>
          <w:divsChild>
            <w:div w:id="1020283288">
              <w:marLeft w:val="0"/>
              <w:marRight w:val="0"/>
              <w:marTop w:val="0"/>
              <w:marBottom w:val="0"/>
              <w:divBdr>
                <w:top w:val="none" w:sz="0" w:space="0" w:color="auto"/>
                <w:left w:val="none" w:sz="0" w:space="0" w:color="auto"/>
                <w:bottom w:val="none" w:sz="0" w:space="0" w:color="auto"/>
                <w:right w:val="none" w:sz="0" w:space="0" w:color="auto"/>
              </w:divBdr>
              <w:divsChild>
                <w:div w:id="1528370893">
                  <w:marLeft w:val="0"/>
                  <w:marRight w:val="0"/>
                  <w:marTop w:val="0"/>
                  <w:marBottom w:val="0"/>
                  <w:divBdr>
                    <w:top w:val="none" w:sz="0" w:space="0" w:color="auto"/>
                    <w:left w:val="none" w:sz="0" w:space="0" w:color="auto"/>
                    <w:bottom w:val="none" w:sz="0" w:space="0" w:color="auto"/>
                    <w:right w:val="none" w:sz="0" w:space="0" w:color="auto"/>
                  </w:divBdr>
                  <w:divsChild>
                    <w:div w:id="100724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3300">
          <w:marLeft w:val="0"/>
          <w:marRight w:val="0"/>
          <w:marTop w:val="0"/>
          <w:marBottom w:val="0"/>
          <w:divBdr>
            <w:top w:val="none" w:sz="0" w:space="0" w:color="auto"/>
            <w:left w:val="none" w:sz="0" w:space="0" w:color="auto"/>
            <w:bottom w:val="none" w:sz="0" w:space="0" w:color="auto"/>
            <w:right w:val="none" w:sz="0" w:space="0" w:color="auto"/>
          </w:divBdr>
          <w:divsChild>
            <w:div w:id="1068579154">
              <w:marLeft w:val="0"/>
              <w:marRight w:val="0"/>
              <w:marTop w:val="0"/>
              <w:marBottom w:val="0"/>
              <w:divBdr>
                <w:top w:val="none" w:sz="0" w:space="0" w:color="auto"/>
                <w:left w:val="none" w:sz="0" w:space="0" w:color="auto"/>
                <w:bottom w:val="none" w:sz="0" w:space="0" w:color="auto"/>
                <w:right w:val="none" w:sz="0" w:space="0" w:color="auto"/>
              </w:divBdr>
              <w:divsChild>
                <w:div w:id="74811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7215">
      <w:bodyDiv w:val="1"/>
      <w:marLeft w:val="0"/>
      <w:marRight w:val="0"/>
      <w:marTop w:val="0"/>
      <w:marBottom w:val="0"/>
      <w:divBdr>
        <w:top w:val="none" w:sz="0" w:space="0" w:color="auto"/>
        <w:left w:val="none" w:sz="0" w:space="0" w:color="auto"/>
        <w:bottom w:val="none" w:sz="0" w:space="0" w:color="auto"/>
        <w:right w:val="none" w:sz="0" w:space="0" w:color="auto"/>
      </w:divBdr>
    </w:div>
    <w:div w:id="1435594148">
      <w:bodyDiv w:val="1"/>
      <w:marLeft w:val="0"/>
      <w:marRight w:val="0"/>
      <w:marTop w:val="0"/>
      <w:marBottom w:val="0"/>
      <w:divBdr>
        <w:top w:val="none" w:sz="0" w:space="0" w:color="auto"/>
        <w:left w:val="none" w:sz="0" w:space="0" w:color="auto"/>
        <w:bottom w:val="none" w:sz="0" w:space="0" w:color="auto"/>
        <w:right w:val="none" w:sz="0" w:space="0" w:color="auto"/>
      </w:divBdr>
      <w:divsChild>
        <w:div w:id="2028827171">
          <w:marLeft w:val="0"/>
          <w:marRight w:val="0"/>
          <w:marTop w:val="0"/>
          <w:marBottom w:val="0"/>
          <w:divBdr>
            <w:top w:val="none" w:sz="0" w:space="0" w:color="auto"/>
            <w:left w:val="none" w:sz="0" w:space="0" w:color="auto"/>
            <w:bottom w:val="none" w:sz="0" w:space="0" w:color="auto"/>
            <w:right w:val="none" w:sz="0" w:space="0" w:color="auto"/>
          </w:divBdr>
        </w:div>
      </w:divsChild>
    </w:div>
    <w:div w:id="1827740205">
      <w:bodyDiv w:val="1"/>
      <w:marLeft w:val="0"/>
      <w:marRight w:val="0"/>
      <w:marTop w:val="0"/>
      <w:marBottom w:val="0"/>
      <w:divBdr>
        <w:top w:val="none" w:sz="0" w:space="0" w:color="auto"/>
        <w:left w:val="none" w:sz="0" w:space="0" w:color="auto"/>
        <w:bottom w:val="none" w:sz="0" w:space="0" w:color="auto"/>
        <w:right w:val="none" w:sz="0" w:space="0" w:color="auto"/>
      </w:divBdr>
      <w:divsChild>
        <w:div w:id="546261139">
          <w:marLeft w:val="0"/>
          <w:marRight w:val="0"/>
          <w:marTop w:val="0"/>
          <w:marBottom w:val="0"/>
          <w:divBdr>
            <w:top w:val="none" w:sz="0" w:space="0" w:color="auto"/>
            <w:left w:val="none" w:sz="0" w:space="0" w:color="auto"/>
            <w:bottom w:val="none" w:sz="0" w:space="0" w:color="auto"/>
            <w:right w:val="none" w:sz="0" w:space="0" w:color="auto"/>
          </w:divBdr>
          <w:divsChild>
            <w:div w:id="1102803106">
              <w:marLeft w:val="0"/>
              <w:marRight w:val="0"/>
              <w:marTop w:val="0"/>
              <w:marBottom w:val="0"/>
              <w:divBdr>
                <w:top w:val="none" w:sz="0" w:space="0" w:color="auto"/>
                <w:left w:val="none" w:sz="0" w:space="0" w:color="auto"/>
                <w:bottom w:val="none" w:sz="0" w:space="0" w:color="auto"/>
                <w:right w:val="none" w:sz="0" w:space="0" w:color="auto"/>
              </w:divBdr>
              <w:divsChild>
                <w:div w:id="1697733944">
                  <w:marLeft w:val="0"/>
                  <w:marRight w:val="0"/>
                  <w:marTop w:val="0"/>
                  <w:marBottom w:val="0"/>
                  <w:divBdr>
                    <w:top w:val="none" w:sz="0" w:space="0" w:color="auto"/>
                    <w:left w:val="none" w:sz="0" w:space="0" w:color="auto"/>
                    <w:bottom w:val="none" w:sz="0" w:space="0" w:color="auto"/>
                    <w:right w:val="none" w:sz="0" w:space="0" w:color="auto"/>
                  </w:divBdr>
                  <w:divsChild>
                    <w:div w:id="6623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77042">
          <w:marLeft w:val="0"/>
          <w:marRight w:val="0"/>
          <w:marTop w:val="0"/>
          <w:marBottom w:val="0"/>
          <w:divBdr>
            <w:top w:val="none" w:sz="0" w:space="0" w:color="auto"/>
            <w:left w:val="none" w:sz="0" w:space="0" w:color="auto"/>
            <w:bottom w:val="none" w:sz="0" w:space="0" w:color="auto"/>
            <w:right w:val="none" w:sz="0" w:space="0" w:color="auto"/>
          </w:divBdr>
          <w:divsChild>
            <w:div w:id="1656764350">
              <w:marLeft w:val="0"/>
              <w:marRight w:val="0"/>
              <w:marTop w:val="0"/>
              <w:marBottom w:val="0"/>
              <w:divBdr>
                <w:top w:val="none" w:sz="0" w:space="0" w:color="auto"/>
                <w:left w:val="none" w:sz="0" w:space="0" w:color="auto"/>
                <w:bottom w:val="none" w:sz="0" w:space="0" w:color="auto"/>
                <w:right w:val="none" w:sz="0" w:space="0" w:color="auto"/>
              </w:divBdr>
              <w:divsChild>
                <w:div w:id="157608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6702">
      <w:bodyDiv w:val="1"/>
      <w:marLeft w:val="0"/>
      <w:marRight w:val="0"/>
      <w:marTop w:val="0"/>
      <w:marBottom w:val="0"/>
      <w:divBdr>
        <w:top w:val="none" w:sz="0" w:space="0" w:color="auto"/>
        <w:left w:val="none" w:sz="0" w:space="0" w:color="auto"/>
        <w:bottom w:val="none" w:sz="0" w:space="0" w:color="auto"/>
        <w:right w:val="none" w:sz="0" w:space="0" w:color="auto"/>
      </w:divBdr>
    </w:div>
    <w:div w:id="2020156402">
      <w:bodyDiv w:val="1"/>
      <w:marLeft w:val="0"/>
      <w:marRight w:val="0"/>
      <w:marTop w:val="0"/>
      <w:marBottom w:val="0"/>
      <w:divBdr>
        <w:top w:val="none" w:sz="0" w:space="0" w:color="auto"/>
        <w:left w:val="none" w:sz="0" w:space="0" w:color="auto"/>
        <w:bottom w:val="none" w:sz="0" w:space="0" w:color="auto"/>
        <w:right w:val="none" w:sz="0" w:space="0" w:color="auto"/>
      </w:divBdr>
      <w:divsChild>
        <w:div w:id="1339772685">
          <w:marLeft w:val="0"/>
          <w:marRight w:val="0"/>
          <w:marTop w:val="0"/>
          <w:marBottom w:val="0"/>
          <w:divBdr>
            <w:top w:val="none" w:sz="0" w:space="0" w:color="auto"/>
            <w:left w:val="none" w:sz="0" w:space="0" w:color="auto"/>
            <w:bottom w:val="none" w:sz="0" w:space="0" w:color="auto"/>
            <w:right w:val="none" w:sz="0" w:space="0" w:color="auto"/>
          </w:divBdr>
          <w:divsChild>
            <w:div w:id="1289623102">
              <w:marLeft w:val="0"/>
              <w:marRight w:val="0"/>
              <w:marTop w:val="0"/>
              <w:marBottom w:val="0"/>
              <w:divBdr>
                <w:top w:val="none" w:sz="0" w:space="0" w:color="auto"/>
                <w:left w:val="none" w:sz="0" w:space="0" w:color="auto"/>
                <w:bottom w:val="none" w:sz="0" w:space="0" w:color="auto"/>
                <w:right w:val="none" w:sz="0" w:space="0" w:color="auto"/>
              </w:divBdr>
              <w:divsChild>
                <w:div w:id="1132484776">
                  <w:marLeft w:val="0"/>
                  <w:marRight w:val="0"/>
                  <w:marTop w:val="0"/>
                  <w:marBottom w:val="0"/>
                  <w:divBdr>
                    <w:top w:val="none" w:sz="0" w:space="0" w:color="auto"/>
                    <w:left w:val="none" w:sz="0" w:space="0" w:color="auto"/>
                    <w:bottom w:val="none" w:sz="0" w:space="0" w:color="auto"/>
                    <w:right w:val="none" w:sz="0" w:space="0" w:color="auto"/>
                  </w:divBdr>
                  <w:divsChild>
                    <w:div w:id="110986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55722">
          <w:marLeft w:val="0"/>
          <w:marRight w:val="0"/>
          <w:marTop w:val="0"/>
          <w:marBottom w:val="0"/>
          <w:divBdr>
            <w:top w:val="none" w:sz="0" w:space="0" w:color="auto"/>
            <w:left w:val="none" w:sz="0" w:space="0" w:color="auto"/>
            <w:bottom w:val="none" w:sz="0" w:space="0" w:color="auto"/>
            <w:right w:val="none" w:sz="0" w:space="0" w:color="auto"/>
          </w:divBdr>
          <w:divsChild>
            <w:div w:id="159464457">
              <w:marLeft w:val="0"/>
              <w:marRight w:val="0"/>
              <w:marTop w:val="0"/>
              <w:marBottom w:val="0"/>
              <w:divBdr>
                <w:top w:val="none" w:sz="0" w:space="0" w:color="auto"/>
                <w:left w:val="none" w:sz="0" w:space="0" w:color="auto"/>
                <w:bottom w:val="none" w:sz="0" w:space="0" w:color="auto"/>
                <w:right w:val="none" w:sz="0" w:space="0" w:color="auto"/>
              </w:divBdr>
              <w:divsChild>
                <w:div w:id="1281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92383">
      <w:bodyDiv w:val="1"/>
      <w:marLeft w:val="0"/>
      <w:marRight w:val="0"/>
      <w:marTop w:val="0"/>
      <w:marBottom w:val="0"/>
      <w:divBdr>
        <w:top w:val="none" w:sz="0" w:space="0" w:color="auto"/>
        <w:left w:val="none" w:sz="0" w:space="0" w:color="auto"/>
        <w:bottom w:val="none" w:sz="0" w:space="0" w:color="auto"/>
        <w:right w:val="none" w:sz="0" w:space="0" w:color="auto"/>
      </w:divBdr>
    </w:div>
    <w:div w:id="214685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23-01-2670" TargetMode="External"/><Relationship Id="rId18" Type="http://schemas.openxmlformats.org/officeDocument/2006/relationships/hyperlink" Target="https://www.uradni-list.si/glasilo-uradni-list-rs/vsebina/2026-01-0561" TargetMode="External"/><Relationship Id="rId26" Type="http://schemas.openxmlformats.org/officeDocument/2006/relationships/hyperlink" Target="mailto:gp.mop@gov.si" TargetMode="External"/><Relationship Id="rId39" Type="http://schemas.openxmlformats.org/officeDocument/2006/relationships/hyperlink" Target="https://www.uradni-list.si/glasilo-uradni-list-rs/vsebina/2025-01-2619" TargetMode="External"/><Relationship Id="rId21" Type="http://schemas.openxmlformats.org/officeDocument/2006/relationships/hyperlink" Target="https://www.uradni-list.si/glasilo-uradni-list-rs/vsebina/2012-01-2112" TargetMode="External"/><Relationship Id="rId34" Type="http://schemas.openxmlformats.org/officeDocument/2006/relationships/hyperlink" Target="https://www.uradni-list.si/glasilo-uradni-list-rs/vsebina/2023-01-2478" TargetMode="External"/><Relationship Id="rId42" Type="http://schemas.openxmlformats.org/officeDocument/2006/relationships/hyperlink" Target="https://www.uradni-list.si/glasilo-uradni-list-rs/vsebina/2023-01-0348" TargetMode="External"/><Relationship Id="rId47" Type="http://schemas.openxmlformats.org/officeDocument/2006/relationships/hyperlink" Target="https://www.uradni-list.si/glasilo-uradni-list-rs/vsebina/2025-01-0872" TargetMode="External"/><Relationship Id="rId50" Type="http://schemas.openxmlformats.org/officeDocument/2006/relationships/hyperlink" Target="https://www.uradni-list.si/glasilo-uradni-list-rs/vsebina/2008-01-3207" TargetMode="External"/><Relationship Id="rId55" Type="http://schemas.openxmlformats.org/officeDocument/2006/relationships/hyperlink" Target="https://www.uradni-list.si/glasilo-uradni-list-rs/vsebina/2012-01-2112" TargetMode="External"/><Relationship Id="rId7" Type="http://schemas.openxmlformats.org/officeDocument/2006/relationships/endnotes" Target="endnotes.xml"/><Relationship Id="rId12" Type="http://schemas.openxmlformats.org/officeDocument/2006/relationships/hyperlink" Target="https://www.uradni-list.si/glasilo-uradni-list-rs/vsebina/2023-01-2478" TargetMode="External"/><Relationship Id="rId17" Type="http://schemas.openxmlformats.org/officeDocument/2006/relationships/hyperlink" Target="https://www.uradni-list.si/glasilo-uradni-list-rs/vsebina/2025-01-2619" TargetMode="External"/><Relationship Id="rId25" Type="http://schemas.openxmlformats.org/officeDocument/2006/relationships/hyperlink" Target="mailto:obcina.brezice@brezice.si" TargetMode="External"/><Relationship Id="rId33" Type="http://schemas.openxmlformats.org/officeDocument/2006/relationships/hyperlink" Target="https://www.uradni-list.si/glasilo-uradni-list-rs/vsebina/2023-01-0348" TargetMode="External"/><Relationship Id="rId38" Type="http://schemas.openxmlformats.org/officeDocument/2006/relationships/hyperlink" Target="https://www.uradni-list.si/glasilo-uradni-list-rs/vsebina/2025-01-0872" TargetMode="External"/><Relationship Id="rId46" Type="http://schemas.openxmlformats.org/officeDocument/2006/relationships/hyperlink" Target="https://www.uradni-list.si/glasilo-uradni-list-rs/vsebina/2024-01-3541"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radni-list.si/glasilo-uradni-list-rs/vsebina/2025-01-0872" TargetMode="External"/><Relationship Id="rId20" Type="http://schemas.openxmlformats.org/officeDocument/2006/relationships/hyperlink" Target="https://www.uradni-list.si/glasilo-uradni-list-rs/vsebina/2012-01-0907" TargetMode="External"/><Relationship Id="rId29" Type="http://schemas.openxmlformats.org/officeDocument/2006/relationships/hyperlink" Target="mailto:gp.mf@gov.si" TargetMode="External"/><Relationship Id="rId41" Type="http://schemas.openxmlformats.org/officeDocument/2006/relationships/hyperlink" Target="https://www.uradni-list.si/glasilo-uradni-list-rs/vsebina/2021-01-3971" TargetMode="External"/><Relationship Id="rId54" Type="http://schemas.openxmlformats.org/officeDocument/2006/relationships/hyperlink" Target="https://www.uradni-list.si/glasilo-uradni-list-rs/vsebina/2002-01-10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3-01-0348" TargetMode="External"/><Relationship Id="rId24" Type="http://schemas.openxmlformats.org/officeDocument/2006/relationships/hyperlink" Target="https://www.uradni-list.si/glasilo-uradni-list-rs/vsebina/2012-01-2112" TargetMode="External"/><Relationship Id="rId32" Type="http://schemas.openxmlformats.org/officeDocument/2006/relationships/hyperlink" Target="https://www.uradni-list.si/glasilo-uradni-list-rs/vsebina/2021-01-3971" TargetMode="External"/><Relationship Id="rId37" Type="http://schemas.openxmlformats.org/officeDocument/2006/relationships/hyperlink" Target="https://www.uradni-list.si/glasilo-uradni-list-rs/vsebina/2024-01-3541" TargetMode="External"/><Relationship Id="rId40" Type="http://schemas.openxmlformats.org/officeDocument/2006/relationships/hyperlink" Target="https://www.uradni-list.si/glasilo-uradni-list-rs/vsebina/2026-01-0561" TargetMode="External"/><Relationship Id="rId45" Type="http://schemas.openxmlformats.org/officeDocument/2006/relationships/hyperlink" Target="https://www.uradni-list.si/glasilo-uradni-list-rs/vsebina/2024-01-0694" TargetMode="External"/><Relationship Id="rId53" Type="http://schemas.openxmlformats.org/officeDocument/2006/relationships/hyperlink" Target="https://www.uradni-list.si/glasilo-uradni-list-rs/vsebina/2001-01-2035" TargetMode="Externa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radni-list.si/glasilo-uradni-list-rs/vsebina/2024-01-3541" TargetMode="External"/><Relationship Id="rId23" Type="http://schemas.openxmlformats.org/officeDocument/2006/relationships/hyperlink" Target="https://www.uradni-list.si/glasilo-uradni-list-rs/vsebina/2002-01-1069" TargetMode="External"/><Relationship Id="rId28" Type="http://schemas.openxmlformats.org/officeDocument/2006/relationships/hyperlink" Target="mailto:gp.mzie@gov.si" TargetMode="External"/><Relationship Id="rId36" Type="http://schemas.openxmlformats.org/officeDocument/2006/relationships/hyperlink" Target="https://www.uradni-list.si/glasilo-uradni-list-rs/vsebina/2024-01-0694" TargetMode="External"/><Relationship Id="rId49" Type="http://schemas.openxmlformats.org/officeDocument/2006/relationships/hyperlink" Target="https://www.uradni-list.si/glasilo-uradni-list-rs/vsebina/2026-01-0561" TargetMode="External"/><Relationship Id="rId57" Type="http://schemas.openxmlformats.org/officeDocument/2006/relationships/header" Target="header1.xml"/><Relationship Id="rId10" Type="http://schemas.openxmlformats.org/officeDocument/2006/relationships/hyperlink" Target="https://www.uradni-list.si/glasilo-uradni-list-rs/vsebina/2021-01-3971" TargetMode="External"/><Relationship Id="rId19" Type="http://schemas.openxmlformats.org/officeDocument/2006/relationships/hyperlink" Target="https://www.uradni-list.si/glasilo-uradni-list-rs/vsebina/2008-01-3207" TargetMode="External"/><Relationship Id="rId31" Type="http://schemas.openxmlformats.org/officeDocument/2006/relationships/hyperlink" Target="mailto:gp.ukom@gov.si" TargetMode="External"/><Relationship Id="rId44" Type="http://schemas.openxmlformats.org/officeDocument/2006/relationships/hyperlink" Target="https://www.uradni-list.si/glasilo-uradni-list-rs/vsebina/2023-01-2670" TargetMode="External"/><Relationship Id="rId52" Type="http://schemas.openxmlformats.org/officeDocument/2006/relationships/hyperlink" Target="https://www.uradni-list.si/glasilo-uradni-list-rs/vsebina/2012-01-2112"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s://www.uradni-list.si/glasilo-uradni-list-rs/vsebina/2024-01-0694" TargetMode="External"/><Relationship Id="rId22" Type="http://schemas.openxmlformats.org/officeDocument/2006/relationships/hyperlink" Target="https://www.uradni-list.si/glasilo-uradni-list-rs/vsebina/2001-01-2035" TargetMode="External"/><Relationship Id="rId27" Type="http://schemas.openxmlformats.org/officeDocument/2006/relationships/hyperlink" Target="mailto:glavna.pisarna@mors.si" TargetMode="External"/><Relationship Id="rId30" Type="http://schemas.openxmlformats.org/officeDocument/2006/relationships/hyperlink" Target="mailto:gp.svz@gov.si" TargetMode="External"/><Relationship Id="rId35" Type="http://schemas.openxmlformats.org/officeDocument/2006/relationships/hyperlink" Target="https://www.uradni-list.si/glasilo-uradni-list-rs/vsebina/2023-01-2670" TargetMode="External"/><Relationship Id="rId43" Type="http://schemas.openxmlformats.org/officeDocument/2006/relationships/hyperlink" Target="https://www.uradni-list.si/glasilo-uradni-list-rs/vsebina/2023-01-2478" TargetMode="External"/><Relationship Id="rId48" Type="http://schemas.openxmlformats.org/officeDocument/2006/relationships/hyperlink" Target="https://www.uradni-list.si/glasilo-uradni-list-rs/vsebina/2025-01-2619" TargetMode="External"/><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www.uradni-list.si/glasilo-uradni-list-rs/vsebina/2012-01-0907" TargetMode="External"/><Relationship Id="rId3" Type="http://schemas.openxmlformats.org/officeDocument/2006/relationships/styles" Target="styl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8AE2E9-5EF5-4C79-8F32-F4B658F75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3196</Words>
  <Characters>18222</Characters>
  <Application>Microsoft Office Word</Application>
  <DocSecurity>0</DocSecurity>
  <Lines>151</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21376</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 Gorjup</dc:creator>
  <cp:lastModifiedBy>Renata Gorjup</cp:lastModifiedBy>
  <cp:revision>5</cp:revision>
  <dcterms:created xsi:type="dcterms:W3CDTF">2026-10-05T08:34:00Z</dcterms:created>
  <dcterms:modified xsi:type="dcterms:W3CDTF">2026-10-05T12:45:00Z</dcterms:modified>
</cp:coreProperties>
</file>