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B06AA" w14:textId="77777777" w:rsidR="004A4555" w:rsidRDefault="004A4555">
      <w:pPr>
        <w:spacing w:after="0" w:line="260" w:lineRule="auto"/>
        <w:rPr>
          <w:rFonts w:cs="Arial"/>
        </w:rPr>
      </w:pPr>
    </w:p>
    <w:p w14:paraId="4E6B7096" w14:textId="77777777" w:rsidR="004A4555" w:rsidRDefault="004A4555">
      <w:pPr>
        <w:spacing w:after="0" w:line="260" w:lineRule="auto"/>
        <w:rPr>
          <w:rFonts w:cs="Arial"/>
        </w:rPr>
      </w:pPr>
    </w:p>
    <w:p w14:paraId="0ACB199D" w14:textId="77777777" w:rsidR="004A4555" w:rsidRDefault="004A4555">
      <w:pPr>
        <w:spacing w:after="0" w:line="260" w:lineRule="auto"/>
        <w:rPr>
          <w:rFonts w:cs="Arial"/>
        </w:rPr>
      </w:pPr>
    </w:p>
    <w:p w14:paraId="2CA25DD3" w14:textId="77777777" w:rsidR="004A4555" w:rsidRDefault="004A4555">
      <w:pPr>
        <w:spacing w:after="0" w:line="260" w:lineRule="auto"/>
        <w:rPr>
          <w:rFonts w:cs="Arial"/>
        </w:rPr>
      </w:pPr>
    </w:p>
    <w:p w14:paraId="6BF62D8F" w14:textId="77777777" w:rsidR="004A4555" w:rsidRDefault="000258C9">
      <w:pPr>
        <w:pStyle w:val="Odebeljeno"/>
        <w:spacing w:line="260" w:lineRule="auto"/>
      </w:pPr>
      <w:r>
        <w:t>GENERALNI SEKRETARIAT VLADE</w:t>
      </w:r>
    </w:p>
    <w:p w14:paraId="5E3EB2D8" w14:textId="77777777" w:rsidR="004A4555" w:rsidRDefault="000258C9">
      <w:pPr>
        <w:pStyle w:val="Odebeljeno"/>
        <w:spacing w:line="260" w:lineRule="auto"/>
      </w:pPr>
      <w:r>
        <w:t>REPUBLIKE SLOVENIJE</w:t>
      </w:r>
    </w:p>
    <w:p w14:paraId="265FF7E4" w14:textId="77777777" w:rsidR="004A4555" w:rsidRDefault="000258C9">
      <w:pPr>
        <w:pStyle w:val="Odebeljeno"/>
        <w:spacing w:line="260" w:lineRule="auto"/>
      </w:pPr>
      <w:r>
        <w:t>gp.gs@gov.si</w:t>
      </w:r>
    </w:p>
    <w:p w14:paraId="4AB59D20" w14:textId="77777777" w:rsidR="004A4555" w:rsidRDefault="004A4555">
      <w:pPr>
        <w:spacing w:after="0" w:line="260" w:lineRule="auto"/>
        <w:rPr>
          <w:rFonts w:cs="Arial"/>
        </w:rPr>
      </w:pPr>
    </w:p>
    <w:p w14:paraId="3459B06A" w14:textId="77777777" w:rsidR="004A4555" w:rsidRDefault="004A4555">
      <w:pPr>
        <w:spacing w:after="0" w:line="260" w:lineRule="auto"/>
        <w:rPr>
          <w:rFonts w:cs="Arial"/>
        </w:rPr>
      </w:pPr>
    </w:p>
    <w:p w14:paraId="6FD1998A" w14:textId="77777777" w:rsidR="004A4555" w:rsidRDefault="004A4555">
      <w:pPr>
        <w:spacing w:after="0" w:line="260" w:lineRule="auto"/>
        <w:rPr>
          <w:rFonts w:cs="Arial"/>
        </w:rPr>
      </w:pPr>
    </w:p>
    <w:tbl>
      <w:tblPr>
        <w:tblW w:w="8505" w:type="dxa"/>
        <w:tblLook w:val="04A0" w:firstRow="1" w:lastRow="0" w:firstColumn="1" w:lastColumn="0" w:noHBand="0" w:noVBand="1"/>
      </w:tblPr>
      <w:tblGrid>
        <w:gridCol w:w="1500"/>
        <w:gridCol w:w="7005"/>
      </w:tblGrid>
      <w:tr w:rsidR="004A4555" w14:paraId="51765E50" w14:textId="77777777">
        <w:tc>
          <w:tcPr>
            <w:tcW w:w="1500" w:type="dxa"/>
          </w:tcPr>
          <w:p w14:paraId="56FC2477" w14:textId="77777777" w:rsidR="004A4555" w:rsidRDefault="000258C9">
            <w:pPr>
              <w:spacing w:after="0" w:line="260" w:lineRule="auto"/>
            </w:pPr>
            <w:r>
              <w:t>Številka:</w:t>
            </w:r>
          </w:p>
        </w:tc>
        <w:tc>
          <w:tcPr>
            <w:tcW w:w="7005" w:type="dxa"/>
          </w:tcPr>
          <w:p w14:paraId="220FC146" w14:textId="1ADF9825" w:rsidR="004A4555" w:rsidRDefault="00F04148">
            <w:pPr>
              <w:spacing w:after="0" w:line="260" w:lineRule="auto"/>
            </w:pPr>
            <w:r w:rsidRPr="00F04148">
              <w:t>007-101/2026</w:t>
            </w:r>
            <w:r>
              <w:t>/25</w:t>
            </w:r>
          </w:p>
        </w:tc>
      </w:tr>
      <w:tr w:rsidR="004A4555" w14:paraId="42DA9D8A" w14:textId="77777777">
        <w:tc>
          <w:tcPr>
            <w:tcW w:w="1500" w:type="dxa"/>
          </w:tcPr>
          <w:p w14:paraId="450D12A1" w14:textId="77777777" w:rsidR="004A4555" w:rsidRDefault="000258C9">
            <w:pPr>
              <w:spacing w:after="0" w:line="260" w:lineRule="auto"/>
            </w:pPr>
            <w:r>
              <w:t>Ljubljana,</w:t>
            </w:r>
          </w:p>
        </w:tc>
        <w:tc>
          <w:tcPr>
            <w:tcW w:w="7005" w:type="dxa"/>
          </w:tcPr>
          <w:p w14:paraId="21909616" w14:textId="707DC022" w:rsidR="004A4555" w:rsidRDefault="000258C9">
            <w:pPr>
              <w:spacing w:after="0" w:line="260" w:lineRule="auto"/>
            </w:pPr>
            <w:r>
              <w:t>9. 7. 2026</w:t>
            </w:r>
          </w:p>
        </w:tc>
      </w:tr>
      <w:tr w:rsidR="004A4555" w14:paraId="63F585BA" w14:textId="77777777">
        <w:tc>
          <w:tcPr>
            <w:tcW w:w="1500" w:type="dxa"/>
          </w:tcPr>
          <w:p w14:paraId="57DA7EEA" w14:textId="77777777" w:rsidR="004A4555" w:rsidRDefault="000258C9">
            <w:pPr>
              <w:spacing w:after="0" w:line="260" w:lineRule="auto"/>
            </w:pPr>
            <w:r>
              <w:t>EVA:</w:t>
            </w:r>
          </w:p>
        </w:tc>
        <w:tc>
          <w:tcPr>
            <w:tcW w:w="7005" w:type="dxa"/>
          </w:tcPr>
          <w:p w14:paraId="7443B14B" w14:textId="77777777" w:rsidR="004A4555" w:rsidRDefault="000258C9">
            <w:pPr>
              <w:spacing w:after="0" w:line="260" w:lineRule="auto"/>
            </w:pPr>
            <w:r>
              <w:t>2026-2560-0035</w:t>
            </w:r>
          </w:p>
        </w:tc>
      </w:tr>
    </w:tbl>
    <w:p w14:paraId="5D181798" w14:textId="77777777" w:rsidR="004A4555" w:rsidRDefault="004A4555">
      <w:pPr>
        <w:spacing w:after="0" w:line="260" w:lineRule="auto"/>
        <w:rPr>
          <w:rFonts w:cs="Arial"/>
        </w:rPr>
      </w:pPr>
    </w:p>
    <w:tbl>
      <w:tblPr>
        <w:tblW w:w="8505" w:type="dxa"/>
        <w:tblLook w:val="04A0" w:firstRow="1" w:lastRow="0" w:firstColumn="1" w:lastColumn="0" w:noHBand="0" w:noVBand="1"/>
      </w:tblPr>
      <w:tblGrid>
        <w:gridCol w:w="1500"/>
        <w:gridCol w:w="7005"/>
      </w:tblGrid>
      <w:tr w:rsidR="004A4555" w14:paraId="34C99B57" w14:textId="77777777">
        <w:tc>
          <w:tcPr>
            <w:tcW w:w="1500" w:type="dxa"/>
          </w:tcPr>
          <w:p w14:paraId="004E190F" w14:textId="77777777" w:rsidR="004A4555" w:rsidRDefault="000258C9">
            <w:pPr>
              <w:pStyle w:val="Odebeljeno"/>
              <w:spacing w:line="260" w:lineRule="auto"/>
            </w:pPr>
            <w:r>
              <w:t>ZADEVA:</w:t>
            </w:r>
          </w:p>
        </w:tc>
        <w:tc>
          <w:tcPr>
            <w:tcW w:w="7005" w:type="dxa"/>
          </w:tcPr>
          <w:p w14:paraId="4F240B12" w14:textId="77777777" w:rsidR="004A4555" w:rsidRDefault="000258C9">
            <w:pPr>
              <w:pStyle w:val="Odebeljeno"/>
              <w:spacing w:line="260" w:lineRule="auto"/>
            </w:pPr>
            <w:r>
              <w:t>Zakon o spremembah Zakona o urejanju prostora – predlog za obravnavo</w:t>
            </w:r>
          </w:p>
        </w:tc>
      </w:tr>
    </w:tbl>
    <w:p w14:paraId="35592CC0" w14:textId="77777777" w:rsidR="004A4555" w:rsidRDefault="004A4555">
      <w:pPr>
        <w:spacing w:after="0" w:line="260" w:lineRule="auto"/>
        <w:rPr>
          <w:rFonts w:cs="Arial"/>
        </w:rPr>
      </w:pPr>
    </w:p>
    <w:p w14:paraId="39169AEA" w14:textId="77777777" w:rsidR="004A4555" w:rsidRDefault="004A4555">
      <w:pPr>
        <w:spacing w:after="0" w:line="260" w:lineRule="auto"/>
        <w:rPr>
          <w:rFonts w:cs="Arial"/>
        </w:rPr>
      </w:pPr>
    </w:p>
    <w:p w14:paraId="3341E2B1" w14:textId="77777777" w:rsidR="004A4555" w:rsidRDefault="000258C9">
      <w:pPr>
        <w:pStyle w:val="Odebeljeno"/>
        <w:spacing w:line="260" w:lineRule="auto"/>
      </w:pPr>
      <w:r>
        <w:t>1.</w:t>
      </w:r>
      <w:r>
        <w:tab/>
        <w:t>Predlog sklepa vlade</w:t>
      </w:r>
    </w:p>
    <w:p w14:paraId="01A2786C" w14:textId="77777777" w:rsidR="004A4555" w:rsidRDefault="004A4555">
      <w:pPr>
        <w:spacing w:after="0" w:line="260" w:lineRule="auto"/>
        <w:rPr>
          <w:rFonts w:cs="Arial"/>
        </w:rPr>
      </w:pPr>
    </w:p>
    <w:p w14:paraId="50F26BB9" w14:textId="77777777" w:rsidR="004A4555" w:rsidRDefault="000258C9">
      <w:pPr>
        <w:spacing w:after="0" w:line="240" w:lineRule="auto"/>
      </w:pPr>
      <w:r>
        <w:t>Na podlagi drugega odstavka 2. člena Zakona o Vladi Republike Slovenije (Uradni list RS, št. 24/05 – uradno prečiščeno besedilo, 109/08, 38/10 – ZUKN, 8/12, 21/13, 47/13 – ZDU-1G, 65/14, 55/17, 163/22, 57/25 – ZF in 555/26) je Vlada Republike Slovenije na … seji dne …. pod točko ... sprejela</w:t>
      </w:r>
    </w:p>
    <w:p w14:paraId="7F1B83A7" w14:textId="77777777" w:rsidR="004A4555" w:rsidRDefault="000258C9">
      <w:pPr>
        <w:spacing w:after="0" w:line="240" w:lineRule="auto"/>
        <w:jc w:val="left"/>
      </w:pPr>
      <w:r>
        <w:br/>
        <w:t>SKLEP:</w:t>
      </w:r>
    </w:p>
    <w:p w14:paraId="5D96951A" w14:textId="77777777" w:rsidR="004A4555" w:rsidRDefault="000258C9">
      <w:pPr>
        <w:spacing w:after="0" w:line="240" w:lineRule="auto"/>
        <w:jc w:val="left"/>
      </w:pPr>
      <w:r>
        <w:br/>
        <w:t>Vlada Republike Slovenije je določila besedilo predloga Zakona o spremembah Zakona o urejanju prostora (2026-2560-0035) in ga predloži Državnemu zboru Republike Slovenije v sprejetje po skrajšanem zakonodajnem postopku.</w:t>
      </w:r>
    </w:p>
    <w:p w14:paraId="74E2F4F6" w14:textId="77777777" w:rsidR="004A4555" w:rsidRDefault="000258C9">
      <w:pPr>
        <w:spacing w:after="0" w:line="240" w:lineRule="auto"/>
        <w:jc w:val="left"/>
      </w:pPr>
      <w:r>
        <w:br/>
        <w:t xml:space="preserve">                                                                                                          mag. Janja </w:t>
      </w:r>
      <w:proofErr w:type="spellStart"/>
      <w:r>
        <w:t>Garvas</w:t>
      </w:r>
      <w:proofErr w:type="spellEnd"/>
      <w:r>
        <w:br/>
        <w:t xml:space="preserve">                                                                                                        generalna sekretarka</w:t>
      </w:r>
    </w:p>
    <w:p w14:paraId="41DC7E7F" w14:textId="77777777" w:rsidR="004A4555" w:rsidRDefault="004A4555">
      <w:pPr>
        <w:spacing w:after="0" w:line="260" w:lineRule="auto"/>
        <w:rPr>
          <w:rFonts w:cs="Arial"/>
        </w:rPr>
      </w:pPr>
    </w:p>
    <w:p w14:paraId="42EDB52A" w14:textId="77777777" w:rsidR="004A4555" w:rsidRDefault="000258C9">
      <w:pPr>
        <w:pStyle w:val="Odebeljeno"/>
        <w:spacing w:line="260" w:lineRule="auto"/>
      </w:pPr>
      <w:r>
        <w:t>2.</w:t>
      </w:r>
      <w:r>
        <w:tab/>
        <w:t>Predlog za obravnavo predloga zakona po nujnem ali skrajšanem postopku v državnem zboru z obrazložitvijo razlogov</w:t>
      </w:r>
    </w:p>
    <w:p w14:paraId="344BDCBB" w14:textId="77777777" w:rsidR="004A4555" w:rsidRDefault="004A4555">
      <w:pPr>
        <w:spacing w:after="0" w:line="260" w:lineRule="auto"/>
        <w:rPr>
          <w:rFonts w:cs="Arial"/>
        </w:rPr>
      </w:pPr>
    </w:p>
    <w:p w14:paraId="5D5FCEEB" w14:textId="28D9F878" w:rsidR="004A4555" w:rsidRDefault="000258C9" w:rsidP="00DA74F8">
      <w:pPr>
        <w:spacing w:after="0" w:line="240" w:lineRule="auto"/>
        <w:jc w:val="left"/>
      </w:pPr>
      <w:r>
        <w:t>Predlog Zakona o spremembah Zakona o urejanju prostora spreminja le 295. člen (prehodno določbo)</w:t>
      </w:r>
      <w:r w:rsidR="00DA74F8">
        <w:t xml:space="preserve"> glede:</w:t>
      </w:r>
      <w:r>
        <w:br/>
        <w:t>- podaljšanja roka uporabe prostorskih sestavin občinskega dolgoročnega plana za obdobje od leta 1986 do leta 2000 in prostorske sestavine občinskega srednjeročnega družbenega plana za obdobje od leta 1986 do leta 1990 iz 30. oktobra 2026 do 31. decembra 2027;</w:t>
      </w:r>
      <w:r>
        <w:br/>
        <w:t>- podaljšanja roka veljavnosti prostorskih ureditvenih pogojev, sprejetih na podlagi Zakona o urejanju naselij in drugih posegov v prostor (ZUN) iz 30. oktobra 2026 do 31. decembra 2027.</w:t>
      </w:r>
      <w:r>
        <w:br/>
        <w:t>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(v nadaljnjem besedilu: prostorske sestavine), kar pomeni, da z 31. oktobrom 2026 na območju tistih občin, ki do takrat ne bi sprejele občinskih prostorskih načrtov, izdaja gradbenih dovoljenj ne bi bila več mogoča, to pa bi povzročilo veliko družbeno, okoljsko in gospodarsko škodo (za občine, za državo, posameznike in gospodarstvo). S predlogom zakona se predlaga podaljšanje roka uporabe prostorskih sestavin do 31. decembra 2027. Na isti datum tj. 31. december 2027 se podaljša tudi rok veljavnosti prostorskih ureditvenih pogojev (PUP), sprejetih na podlagi ZUN.</w:t>
      </w:r>
    </w:p>
    <w:p w14:paraId="3F91F72C" w14:textId="77777777" w:rsidR="004A4555" w:rsidRDefault="000258C9" w:rsidP="00DA74F8">
      <w:pPr>
        <w:spacing w:after="0" w:line="240" w:lineRule="auto"/>
      </w:pPr>
      <w:r>
        <w:lastRenderedPageBreak/>
        <w:t xml:space="preserve">Ker gre v predlogu Zakona o spremembah ZUreP-3 za manj zahtevne spremembe in dopolnitve zakona, se predlaga, da se v skladu s prvo alinejo prvega odstavka 142. člena Poslovnika državnega zbora (Uradni list RS, št. 92/07 – uradno prečiščeno besedilo, 105/10, 80/13, 38/17, 46/20, 105/21 – </w:t>
      </w:r>
      <w:proofErr w:type="spellStart"/>
      <w:r>
        <w:t>odl</w:t>
      </w:r>
      <w:proofErr w:type="spellEnd"/>
      <w:r>
        <w:t>. US, 111/21, 58/23 in 35/24) predlog zakona obravnava po skrajšanem zakonodajnem postopku.</w:t>
      </w:r>
      <w:r>
        <w:br/>
        <w:t xml:space="preserve"> </w:t>
      </w:r>
    </w:p>
    <w:p w14:paraId="5DC418BE" w14:textId="77777777" w:rsidR="004A4555" w:rsidRDefault="004A4555">
      <w:pPr>
        <w:spacing w:after="0" w:line="260" w:lineRule="auto"/>
        <w:rPr>
          <w:rFonts w:cs="Arial"/>
        </w:rPr>
      </w:pPr>
    </w:p>
    <w:p w14:paraId="46F60EFC" w14:textId="77777777" w:rsidR="004A4555" w:rsidRDefault="000258C9">
      <w:pPr>
        <w:pStyle w:val="Odebeljeno"/>
        <w:spacing w:line="260" w:lineRule="auto"/>
      </w:pPr>
      <w:r>
        <w:t>3.</w:t>
      </w:r>
      <w:r>
        <w:tab/>
        <w:t>Osebe, odgovorne za strokovno pripravo in usklajenost gradiva</w:t>
      </w:r>
    </w:p>
    <w:p w14:paraId="68A9AAD8" w14:textId="77777777" w:rsidR="004A4555" w:rsidRDefault="004A4555">
      <w:pPr>
        <w:spacing w:after="0" w:line="260" w:lineRule="auto"/>
        <w:rPr>
          <w:rFonts w:cs="Arial"/>
        </w:rPr>
      </w:pPr>
    </w:p>
    <w:p w14:paraId="500BFD61" w14:textId="7859C5E0" w:rsidR="004A4555" w:rsidRDefault="000258C9">
      <w:pPr>
        <w:spacing w:after="0" w:line="240" w:lineRule="auto"/>
        <w:jc w:val="left"/>
      </w:pPr>
      <w:r>
        <w:t>–    mag. Polona Rifelj, ministrica, Ministrstvo za okolje in prostor,</w:t>
      </w:r>
      <w:r>
        <w:br/>
        <w:t>–    Peter Lovšin, državni sekretar, Ministrstvo za okolje in prostor,</w:t>
      </w:r>
      <w:r>
        <w:br/>
        <w:t xml:space="preserve">–    </w:t>
      </w:r>
      <w:r w:rsidR="003F1E43" w:rsidRPr="003F1E43">
        <w:t xml:space="preserve">Mag. Aša Rogelj, </w:t>
      </w:r>
      <w:proofErr w:type="spellStart"/>
      <w:r w:rsidR="003F1E43" w:rsidRPr="003F1E43">
        <w:t>v.d</w:t>
      </w:r>
      <w:proofErr w:type="spellEnd"/>
      <w:r w:rsidR="003F1E43" w:rsidRPr="003F1E43">
        <w:t>. generalnega direktorja Direktorata za prostor</w:t>
      </w:r>
      <w:r w:rsidR="00413B69">
        <w:t xml:space="preserve">, </w:t>
      </w:r>
      <w:r w:rsidR="003F1E43" w:rsidRPr="003F1E43">
        <w:t>graditev</w:t>
      </w:r>
      <w:r w:rsidR="00413B69">
        <w:t xml:space="preserve"> in stanovanja</w:t>
      </w:r>
      <w:r w:rsidR="003F1E43" w:rsidRPr="003F1E43">
        <w:t>, Ministrstvo za okolje in prostor</w:t>
      </w:r>
      <w:r>
        <w:t xml:space="preserve"> </w:t>
      </w:r>
    </w:p>
    <w:p w14:paraId="77045511" w14:textId="77777777" w:rsidR="004A4555" w:rsidRDefault="004A4555">
      <w:pPr>
        <w:spacing w:after="0" w:line="260" w:lineRule="auto"/>
        <w:rPr>
          <w:rFonts w:cs="Arial"/>
        </w:rPr>
      </w:pPr>
    </w:p>
    <w:p w14:paraId="7C405D6A" w14:textId="77777777" w:rsidR="004A4555" w:rsidRDefault="000258C9">
      <w:pPr>
        <w:pStyle w:val="Odebeljeno"/>
        <w:spacing w:line="260" w:lineRule="auto"/>
      </w:pPr>
      <w:r>
        <w:t>4.</w:t>
      </w:r>
      <w:r>
        <w:tab/>
        <w:t>Zunanji strokovnjaki, ki so sodelovali pri pripravi dela ali celotnega gradiva, in s tem povezani stroški</w:t>
      </w:r>
    </w:p>
    <w:p w14:paraId="4C4CAF9B" w14:textId="77777777" w:rsidR="004A4555" w:rsidRDefault="004A4555">
      <w:pPr>
        <w:spacing w:after="0" w:line="260" w:lineRule="auto"/>
        <w:rPr>
          <w:rFonts w:cs="Arial"/>
        </w:rPr>
      </w:pPr>
    </w:p>
    <w:p w14:paraId="34F9B024" w14:textId="77777777" w:rsidR="004A4555" w:rsidRDefault="000258C9">
      <w:pPr>
        <w:spacing w:after="0" w:line="240" w:lineRule="auto"/>
      </w:pPr>
      <w:r>
        <w:t>Pri pripravi predpisa ni sodeloval zunanji strokovnjak oziroma pravna oseba.</w:t>
      </w:r>
    </w:p>
    <w:p w14:paraId="69E71EF5" w14:textId="77777777" w:rsidR="004A4555" w:rsidRDefault="004A4555">
      <w:pPr>
        <w:spacing w:after="0" w:line="260" w:lineRule="auto"/>
        <w:rPr>
          <w:rFonts w:cs="Arial"/>
        </w:rPr>
      </w:pPr>
    </w:p>
    <w:p w14:paraId="629B7A96" w14:textId="77777777" w:rsidR="004A4555" w:rsidRDefault="000258C9">
      <w:pPr>
        <w:pStyle w:val="Odebeljeno"/>
        <w:spacing w:line="260" w:lineRule="auto"/>
      </w:pPr>
      <w:r>
        <w:t>5.</w:t>
      </w:r>
      <w:r>
        <w:tab/>
        <w:t>Predstavniki vlade, ki bodo sodelovali pri delu državnega zbora</w:t>
      </w:r>
    </w:p>
    <w:p w14:paraId="01BAC7AE" w14:textId="77777777" w:rsidR="004A4555" w:rsidRDefault="004A4555">
      <w:pPr>
        <w:spacing w:after="0" w:line="260" w:lineRule="auto"/>
        <w:rPr>
          <w:rFonts w:cs="Arial"/>
        </w:rPr>
      </w:pPr>
    </w:p>
    <w:p w14:paraId="758B02FF" w14:textId="38CD4CEB" w:rsidR="004A4555" w:rsidRDefault="000258C9">
      <w:pPr>
        <w:spacing w:after="0" w:line="240" w:lineRule="auto"/>
        <w:jc w:val="left"/>
      </w:pPr>
      <w:r>
        <w:t>–    mag. Polona Rifelj, ministrica, Ministrstvo za okolje in prostor,</w:t>
      </w:r>
      <w:r>
        <w:br/>
        <w:t>–    Peter Lovšin, državni sekretar, Ministrstvo za okolje in prostor,</w:t>
      </w:r>
      <w:r>
        <w:br/>
        <w:t xml:space="preserve">–    </w:t>
      </w:r>
      <w:r w:rsidR="000C5E78" w:rsidRPr="000C5E78">
        <w:t xml:space="preserve">Mag. Aša Rogelj, </w:t>
      </w:r>
      <w:proofErr w:type="spellStart"/>
      <w:r w:rsidR="000C5E78" w:rsidRPr="000C5E78">
        <w:t>v.d</w:t>
      </w:r>
      <w:proofErr w:type="spellEnd"/>
      <w:r w:rsidR="000C5E78" w:rsidRPr="000C5E78">
        <w:t>. generalnega direktorja</w:t>
      </w:r>
      <w:r w:rsidR="00413B69">
        <w:t xml:space="preserve"> </w:t>
      </w:r>
      <w:r w:rsidR="000C5E78" w:rsidRPr="000C5E78">
        <w:t>Direktorata za prostor</w:t>
      </w:r>
      <w:r w:rsidR="00413B69">
        <w:t xml:space="preserve">, </w:t>
      </w:r>
      <w:r w:rsidR="000C5E78" w:rsidRPr="000C5E78">
        <w:t>graditev</w:t>
      </w:r>
      <w:r w:rsidR="00413B69">
        <w:t xml:space="preserve"> in stanovanja</w:t>
      </w:r>
      <w:r w:rsidR="000C5E78" w:rsidRPr="000C5E78">
        <w:t>, Ministrstvo za okolje in prostor</w:t>
      </w:r>
      <w:r>
        <w:br/>
        <w:t xml:space="preserve"> </w:t>
      </w:r>
    </w:p>
    <w:p w14:paraId="70FEF7F5" w14:textId="77777777" w:rsidR="004A4555" w:rsidRDefault="004A4555">
      <w:pPr>
        <w:spacing w:after="0" w:line="260" w:lineRule="auto"/>
        <w:rPr>
          <w:rFonts w:cs="Arial"/>
        </w:rPr>
      </w:pPr>
    </w:p>
    <w:p w14:paraId="007B6493" w14:textId="77777777" w:rsidR="004A4555" w:rsidRDefault="000258C9">
      <w:pPr>
        <w:pStyle w:val="Odebeljeno"/>
        <w:spacing w:line="260" w:lineRule="auto"/>
      </w:pPr>
      <w:r>
        <w:t>6.</w:t>
      </w:r>
      <w:r>
        <w:tab/>
        <w:t>Kratek povzetek gradiva</w:t>
      </w:r>
    </w:p>
    <w:p w14:paraId="18CE048A" w14:textId="77777777" w:rsidR="004A4555" w:rsidRDefault="004A4555">
      <w:pPr>
        <w:spacing w:after="0" w:line="260" w:lineRule="auto"/>
        <w:rPr>
          <w:rFonts w:cs="Arial"/>
        </w:rPr>
      </w:pPr>
    </w:p>
    <w:p w14:paraId="3290F142" w14:textId="77777777" w:rsidR="004A4555" w:rsidRDefault="000258C9" w:rsidP="00DA74F8">
      <w:pPr>
        <w:spacing w:after="0" w:line="240" w:lineRule="auto"/>
      </w:pPr>
      <w:r>
        <w:t>Predlog Zakona o spremembah Zakona o urejanju prostora spreminja le 295. člen (prehodno določbo) glede:</w:t>
      </w:r>
      <w:r>
        <w:br/>
        <w:t>- podaljšanja roka uporabe prostorskih sestavin občinskega dolgoročnega plana za obdobje od leta 1986 do leta 2000 in prostorske sestavine občinskega srednjeročnega družbenega plana za obdobje od leta 1986 do leta 1990 iz 30. oktobra 2026 do 31. decembra 2027;</w:t>
      </w:r>
      <w:r>
        <w:br/>
        <w:t>- podaljšanja roka veljavnosti prostorskih ureditvenih pogojev, sprejetih na podlagi Zakona o urejanju naselij in drugih posegov v prostor (ZUN) iz 30. oktobra 2026 do 31. decembra 2027.</w:t>
      </w:r>
      <w:r>
        <w:br/>
        <w:t>V obstoječem ZUreP-3 je v 295. členu določeno, da se s 30. oktobrom 2026 prenehajo uporabljati  prostorske sestavine občinskega dolgoročnega plana za obdobje od leta 1986 do leta 2000 in prostorske sestavine občinskega srednjeročnega družbenega plana za obdobje od leta 1986 do leta 1990 (v nadaljnjem besedilu: prostorske sestavine), kar pomeni, da s 31. oktobrom 2026 na območju tistih občin, do takrat ne bi sprejele občinskih prostorskih načrtov, izdaja gradbenih dovoljenj ne bo več mogoča, to pa bi povzročilo veliko družbeno, okoljsko in gospodarsko škodo (za občine, za državo, posameznike in gospodarstvo). S predlogom zakona se predlaga podaljšanje roka uporabe prostorskih sestavin do 31. decembra 2027. Na isti datum tj. 31. december 2027 se podaljša tudi rok veljavnosti prostorskih ureditvenih pogojev (PUP), sprejetih na podlagi ZUN.</w:t>
      </w:r>
    </w:p>
    <w:p w14:paraId="7D844F1F" w14:textId="77777777" w:rsidR="004A4555" w:rsidRDefault="000258C9" w:rsidP="00DA74F8">
      <w:pPr>
        <w:spacing w:after="0" w:line="240" w:lineRule="auto"/>
      </w:pPr>
      <w:r>
        <w:t xml:space="preserve">Ker gre v predlogu Zakona o spremembah ZUreP-3 za manj zahtevne spremembe in dopolnitve zakona, se predlaga, da se v skladu s prvo alinejo prvega odstavka 142. člena Poslovnika državnega zbora (Uradni list RS, št. 92/07 – uradno prečiščeno besedilo, 105/10, 80/13, 38/17, 46/20, 105/21 – </w:t>
      </w:r>
      <w:proofErr w:type="spellStart"/>
      <w:r>
        <w:t>odl</w:t>
      </w:r>
      <w:proofErr w:type="spellEnd"/>
      <w:r>
        <w:t>. US, 111/21, 58/23 in 35/24) predlog zakona obravnava po skrajšanem zakonodajnem postopku.</w:t>
      </w:r>
    </w:p>
    <w:p w14:paraId="57DC4E29" w14:textId="77777777" w:rsidR="004A4555" w:rsidRDefault="004A4555">
      <w:pPr>
        <w:spacing w:after="0" w:line="260" w:lineRule="auto"/>
        <w:rPr>
          <w:rFonts w:cs="Arial"/>
        </w:rPr>
      </w:pPr>
    </w:p>
    <w:p w14:paraId="39AF60B9" w14:textId="77777777" w:rsidR="004A4555" w:rsidRDefault="000258C9">
      <w:pPr>
        <w:pStyle w:val="Odebeljeno"/>
        <w:spacing w:line="260" w:lineRule="auto"/>
      </w:pPr>
      <w:r>
        <w:t>7.</w:t>
      </w:r>
      <w:r>
        <w:tab/>
        <w:t>Presoja posledic za</w:t>
      </w:r>
    </w:p>
    <w:p w14:paraId="181E6D48" w14:textId="77777777" w:rsidR="004A4555" w:rsidRDefault="004A4555">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4A4555" w14:paraId="1A994816" w14:textId="77777777">
        <w:tc>
          <w:tcPr>
            <w:tcW w:w="1276" w:type="dxa"/>
          </w:tcPr>
          <w:p w14:paraId="62530EFD" w14:textId="77777777" w:rsidR="004A4555" w:rsidRDefault="000258C9">
            <w:pPr>
              <w:spacing w:after="0" w:line="260" w:lineRule="exact"/>
              <w:ind w:left="360"/>
            </w:pPr>
            <w:r>
              <w:rPr>
                <w:iCs/>
              </w:rPr>
              <w:t>a)</w:t>
            </w:r>
          </w:p>
        </w:tc>
        <w:tc>
          <w:tcPr>
            <w:tcW w:w="4961" w:type="dxa"/>
          </w:tcPr>
          <w:p w14:paraId="2772E3B7" w14:textId="77777777" w:rsidR="004A4555" w:rsidRDefault="000258C9">
            <w:pPr>
              <w:spacing w:after="0" w:line="260" w:lineRule="exact"/>
            </w:pPr>
            <w:r>
              <w:t>javnofinančna sredstva nad 40.000 EUR v tekočem in naslednjih treh letih,</w:t>
            </w:r>
          </w:p>
        </w:tc>
        <w:tc>
          <w:tcPr>
            <w:tcW w:w="2268" w:type="dxa"/>
          </w:tcPr>
          <w:p w14:paraId="7D96BB38" w14:textId="77777777" w:rsidR="004A4555" w:rsidRDefault="000258C9">
            <w:pPr>
              <w:spacing w:after="0" w:line="260" w:lineRule="exact"/>
              <w:jc w:val="center"/>
              <w:rPr>
                <w:iCs/>
              </w:rPr>
            </w:pPr>
            <w:r>
              <w:t>ne</w:t>
            </w:r>
          </w:p>
        </w:tc>
      </w:tr>
      <w:tr w:rsidR="004A4555" w14:paraId="7016C0F1" w14:textId="77777777">
        <w:tc>
          <w:tcPr>
            <w:tcW w:w="1276" w:type="dxa"/>
          </w:tcPr>
          <w:p w14:paraId="056F2779" w14:textId="77777777" w:rsidR="004A4555" w:rsidRDefault="000258C9">
            <w:pPr>
              <w:spacing w:after="0" w:line="260" w:lineRule="exact"/>
              <w:ind w:left="360"/>
              <w:rPr>
                <w:iCs/>
              </w:rPr>
            </w:pPr>
            <w:r>
              <w:rPr>
                <w:iCs/>
              </w:rPr>
              <w:t>b)</w:t>
            </w:r>
          </w:p>
        </w:tc>
        <w:tc>
          <w:tcPr>
            <w:tcW w:w="4961" w:type="dxa"/>
          </w:tcPr>
          <w:p w14:paraId="1449F845" w14:textId="77777777" w:rsidR="004A4555" w:rsidRDefault="000258C9">
            <w:pPr>
              <w:spacing w:after="0" w:line="260" w:lineRule="exact"/>
              <w:rPr>
                <w:iCs/>
              </w:rPr>
            </w:pPr>
            <w:r>
              <w:rPr>
                <w:bCs/>
              </w:rPr>
              <w:t>usklajenost pravnega reda Republike Slovenije s pravnim redom Evropske unije,</w:t>
            </w:r>
          </w:p>
        </w:tc>
        <w:tc>
          <w:tcPr>
            <w:tcW w:w="2268" w:type="dxa"/>
          </w:tcPr>
          <w:p w14:paraId="74C62217" w14:textId="77777777" w:rsidR="004A4555" w:rsidRDefault="000258C9">
            <w:pPr>
              <w:spacing w:after="0" w:line="260" w:lineRule="exact"/>
              <w:jc w:val="center"/>
              <w:rPr>
                <w:iCs/>
              </w:rPr>
            </w:pPr>
            <w:r>
              <w:t>ne</w:t>
            </w:r>
          </w:p>
        </w:tc>
      </w:tr>
      <w:tr w:rsidR="004A4555" w14:paraId="7B82DC23" w14:textId="77777777">
        <w:tc>
          <w:tcPr>
            <w:tcW w:w="1276" w:type="dxa"/>
          </w:tcPr>
          <w:p w14:paraId="33F4CFAB" w14:textId="77777777" w:rsidR="004A4555" w:rsidRDefault="000258C9">
            <w:pPr>
              <w:spacing w:after="0" w:line="260" w:lineRule="exact"/>
              <w:ind w:left="360"/>
              <w:rPr>
                <w:iCs/>
              </w:rPr>
            </w:pPr>
            <w:r>
              <w:rPr>
                <w:iCs/>
              </w:rPr>
              <w:lastRenderedPageBreak/>
              <w:t>c)</w:t>
            </w:r>
          </w:p>
        </w:tc>
        <w:tc>
          <w:tcPr>
            <w:tcW w:w="4961" w:type="dxa"/>
          </w:tcPr>
          <w:p w14:paraId="51CF9F2C" w14:textId="77777777" w:rsidR="004A4555" w:rsidRDefault="000258C9">
            <w:pPr>
              <w:spacing w:after="0" w:line="260" w:lineRule="exact"/>
              <w:rPr>
                <w:iCs/>
              </w:rPr>
            </w:pPr>
            <w:r>
              <w:t>administrativne posledice,</w:t>
            </w:r>
          </w:p>
        </w:tc>
        <w:tc>
          <w:tcPr>
            <w:tcW w:w="2268" w:type="dxa"/>
          </w:tcPr>
          <w:p w14:paraId="251A42D6" w14:textId="77777777" w:rsidR="004A4555" w:rsidRDefault="000258C9">
            <w:pPr>
              <w:spacing w:after="0" w:line="260" w:lineRule="exact"/>
              <w:jc w:val="center"/>
            </w:pPr>
            <w:r>
              <w:t>da</w:t>
            </w:r>
          </w:p>
        </w:tc>
      </w:tr>
      <w:tr w:rsidR="004A4555" w14:paraId="5286AFD9" w14:textId="77777777">
        <w:tc>
          <w:tcPr>
            <w:tcW w:w="1276" w:type="dxa"/>
          </w:tcPr>
          <w:p w14:paraId="66442718" w14:textId="77777777" w:rsidR="004A4555" w:rsidRDefault="000258C9">
            <w:pPr>
              <w:spacing w:after="0" w:line="260" w:lineRule="exact"/>
              <w:ind w:left="360"/>
              <w:rPr>
                <w:iCs/>
              </w:rPr>
            </w:pPr>
            <w:r>
              <w:rPr>
                <w:iCs/>
              </w:rPr>
              <w:t>č)</w:t>
            </w:r>
          </w:p>
        </w:tc>
        <w:tc>
          <w:tcPr>
            <w:tcW w:w="4961" w:type="dxa"/>
          </w:tcPr>
          <w:p w14:paraId="5F9CB1A3" w14:textId="77777777" w:rsidR="004A4555" w:rsidRDefault="000258C9">
            <w:pPr>
              <w:spacing w:after="0" w:line="260" w:lineRule="exact"/>
              <w:rPr>
                <w:bCs/>
              </w:rPr>
            </w:pPr>
            <w:r>
              <w:t>gospodarstvo, zlasti</w:t>
            </w:r>
            <w:r>
              <w:rPr>
                <w:bCs/>
              </w:rPr>
              <w:t xml:space="preserve"> mala in srednja podjetja ter konkurenčnost podjetij,</w:t>
            </w:r>
          </w:p>
        </w:tc>
        <w:tc>
          <w:tcPr>
            <w:tcW w:w="2268" w:type="dxa"/>
          </w:tcPr>
          <w:p w14:paraId="1957A5F7" w14:textId="77777777" w:rsidR="004A4555" w:rsidRDefault="000258C9">
            <w:pPr>
              <w:spacing w:after="0" w:line="260" w:lineRule="exact"/>
              <w:jc w:val="center"/>
              <w:rPr>
                <w:iCs/>
              </w:rPr>
            </w:pPr>
            <w:r>
              <w:t>da</w:t>
            </w:r>
          </w:p>
        </w:tc>
      </w:tr>
      <w:tr w:rsidR="004A4555" w14:paraId="6B26C49A" w14:textId="77777777">
        <w:tc>
          <w:tcPr>
            <w:tcW w:w="1276" w:type="dxa"/>
          </w:tcPr>
          <w:p w14:paraId="1414FDBD" w14:textId="77777777" w:rsidR="004A4555" w:rsidRDefault="000258C9">
            <w:pPr>
              <w:spacing w:after="0" w:line="260" w:lineRule="exact"/>
              <w:ind w:left="360"/>
              <w:rPr>
                <w:iCs/>
              </w:rPr>
            </w:pPr>
            <w:r>
              <w:rPr>
                <w:iCs/>
              </w:rPr>
              <w:t>d)</w:t>
            </w:r>
          </w:p>
        </w:tc>
        <w:tc>
          <w:tcPr>
            <w:tcW w:w="4961" w:type="dxa"/>
          </w:tcPr>
          <w:p w14:paraId="0456F057" w14:textId="77777777" w:rsidR="004A4555" w:rsidRDefault="000258C9">
            <w:pPr>
              <w:spacing w:after="0" w:line="260" w:lineRule="exact"/>
              <w:rPr>
                <w:bCs/>
              </w:rPr>
            </w:pPr>
            <w:r>
              <w:rPr>
                <w:bCs/>
              </w:rPr>
              <w:t>okolje, vključno s prostorskimi in varstvenimi vidiki,</w:t>
            </w:r>
          </w:p>
        </w:tc>
        <w:tc>
          <w:tcPr>
            <w:tcW w:w="2268" w:type="dxa"/>
          </w:tcPr>
          <w:p w14:paraId="164EE152" w14:textId="77777777" w:rsidR="004A4555" w:rsidRDefault="000258C9">
            <w:pPr>
              <w:spacing w:after="0" w:line="260" w:lineRule="exact"/>
              <w:jc w:val="center"/>
              <w:rPr>
                <w:iCs/>
              </w:rPr>
            </w:pPr>
            <w:r>
              <w:t>da</w:t>
            </w:r>
          </w:p>
        </w:tc>
      </w:tr>
      <w:tr w:rsidR="004A4555" w14:paraId="0D17D523" w14:textId="77777777">
        <w:tc>
          <w:tcPr>
            <w:tcW w:w="1276" w:type="dxa"/>
          </w:tcPr>
          <w:p w14:paraId="49514287" w14:textId="77777777" w:rsidR="004A4555" w:rsidRDefault="000258C9">
            <w:pPr>
              <w:spacing w:after="0" w:line="260" w:lineRule="exact"/>
              <w:ind w:left="360"/>
              <w:rPr>
                <w:iCs/>
              </w:rPr>
            </w:pPr>
            <w:r>
              <w:rPr>
                <w:iCs/>
              </w:rPr>
              <w:t>e)</w:t>
            </w:r>
          </w:p>
        </w:tc>
        <w:tc>
          <w:tcPr>
            <w:tcW w:w="4961" w:type="dxa"/>
          </w:tcPr>
          <w:p w14:paraId="4D72152D" w14:textId="77777777" w:rsidR="004A4555" w:rsidRDefault="000258C9">
            <w:pPr>
              <w:spacing w:after="0" w:line="260" w:lineRule="exact"/>
              <w:rPr>
                <w:bCs/>
              </w:rPr>
            </w:pPr>
            <w:r>
              <w:rPr>
                <w:bCs/>
              </w:rPr>
              <w:t>socialno področje,</w:t>
            </w:r>
          </w:p>
        </w:tc>
        <w:tc>
          <w:tcPr>
            <w:tcW w:w="2268" w:type="dxa"/>
          </w:tcPr>
          <w:p w14:paraId="2CA33AE9" w14:textId="77777777" w:rsidR="004A4555" w:rsidRDefault="000258C9">
            <w:pPr>
              <w:spacing w:after="0" w:line="260" w:lineRule="exact"/>
              <w:jc w:val="center"/>
              <w:rPr>
                <w:iCs/>
              </w:rPr>
            </w:pPr>
            <w:r w:rsidRPr="0096422C">
              <w:t>da</w:t>
            </w:r>
          </w:p>
        </w:tc>
      </w:tr>
      <w:tr w:rsidR="004A4555" w14:paraId="1E47294B" w14:textId="77777777">
        <w:tc>
          <w:tcPr>
            <w:tcW w:w="1276" w:type="dxa"/>
          </w:tcPr>
          <w:p w14:paraId="6658670B" w14:textId="77777777" w:rsidR="004A4555" w:rsidRDefault="000258C9">
            <w:pPr>
              <w:spacing w:after="0" w:line="260" w:lineRule="exact"/>
              <w:ind w:left="360"/>
              <w:rPr>
                <w:iCs/>
              </w:rPr>
            </w:pPr>
            <w:r>
              <w:rPr>
                <w:iCs/>
              </w:rPr>
              <w:t>f)</w:t>
            </w:r>
          </w:p>
        </w:tc>
        <w:tc>
          <w:tcPr>
            <w:tcW w:w="4961" w:type="dxa"/>
          </w:tcPr>
          <w:p w14:paraId="68760E33" w14:textId="77777777" w:rsidR="004A4555" w:rsidRDefault="000258C9">
            <w:pPr>
              <w:spacing w:after="0" w:line="260" w:lineRule="exact"/>
              <w:rPr>
                <w:bCs/>
              </w:rPr>
            </w:pPr>
            <w:r>
              <w:rPr>
                <w:bCs/>
              </w:rPr>
              <w:t>dokumente razvojnega načrtovanja.</w:t>
            </w:r>
          </w:p>
        </w:tc>
        <w:tc>
          <w:tcPr>
            <w:tcW w:w="2268" w:type="dxa"/>
          </w:tcPr>
          <w:p w14:paraId="140BA860" w14:textId="77777777" w:rsidR="004A4555" w:rsidRDefault="000258C9">
            <w:pPr>
              <w:spacing w:after="0" w:line="260" w:lineRule="exact"/>
              <w:jc w:val="center"/>
              <w:rPr>
                <w:iCs/>
              </w:rPr>
            </w:pPr>
            <w:r w:rsidRPr="0096422C">
              <w:t>ne</w:t>
            </w:r>
          </w:p>
        </w:tc>
      </w:tr>
    </w:tbl>
    <w:p w14:paraId="2B07E17D" w14:textId="77777777" w:rsidR="004A4555" w:rsidRDefault="004A4555">
      <w:pPr>
        <w:spacing w:after="0" w:line="260" w:lineRule="auto"/>
        <w:rPr>
          <w:rFonts w:cs="Arial"/>
        </w:rPr>
      </w:pPr>
    </w:p>
    <w:p w14:paraId="68623793" w14:textId="77777777" w:rsidR="004A4555" w:rsidRDefault="000258C9">
      <w:pPr>
        <w:pStyle w:val="Odebeljeno"/>
        <w:spacing w:line="260" w:lineRule="auto"/>
      </w:pPr>
      <w:r>
        <w:t>8.</w:t>
      </w:r>
      <w:r>
        <w:tab/>
        <w:t>Predstavitev ocene finančnih posledic</w:t>
      </w:r>
    </w:p>
    <w:p w14:paraId="1AFAE0F7" w14:textId="77777777" w:rsidR="004A4555" w:rsidRDefault="004A4555">
      <w:pPr>
        <w:spacing w:after="0" w:line="260" w:lineRule="auto"/>
        <w:rPr>
          <w:rFonts w:cs="Arial"/>
        </w:rPr>
      </w:pPr>
    </w:p>
    <w:p w14:paraId="2595200D" w14:textId="77777777" w:rsidR="004A4555" w:rsidRDefault="000258C9">
      <w:pPr>
        <w:spacing w:after="0" w:line="260" w:lineRule="auto"/>
      </w:pPr>
      <w:r>
        <w:t>Ni podatka.</w:t>
      </w:r>
    </w:p>
    <w:p w14:paraId="64FB4EAA" w14:textId="77777777" w:rsidR="004A4555" w:rsidRDefault="004A4555">
      <w:pPr>
        <w:spacing w:after="0" w:line="260" w:lineRule="auto"/>
        <w:rPr>
          <w:rFonts w:cs="Arial"/>
        </w:rPr>
      </w:pPr>
    </w:p>
    <w:p w14:paraId="1805B597" w14:textId="77777777" w:rsidR="004A4555" w:rsidRDefault="000258C9">
      <w:pPr>
        <w:pStyle w:val="Odebeljeno"/>
        <w:spacing w:line="260" w:lineRule="auto"/>
      </w:pPr>
      <w:r>
        <w:t>9.</w:t>
      </w:r>
      <w:r>
        <w:tab/>
        <w:t>Predstavitev sodelovanja z združenji občin</w:t>
      </w:r>
    </w:p>
    <w:p w14:paraId="2E140F90" w14:textId="77777777" w:rsidR="004A4555" w:rsidRDefault="004A4555">
      <w:pPr>
        <w:spacing w:after="0" w:line="260" w:lineRule="auto"/>
        <w:rPr>
          <w:rFonts w:cs="Arial"/>
        </w:rPr>
      </w:pPr>
    </w:p>
    <w:p w14:paraId="52A5D982" w14:textId="77777777" w:rsidR="004A4555" w:rsidRDefault="000258C9">
      <w:pPr>
        <w:spacing w:after="0" w:line="260" w:lineRule="auto"/>
      </w:pPr>
      <w:r>
        <w:t xml:space="preserve">Vsebina gradiva vpliva na </w:t>
      </w:r>
      <w:proofErr w:type="spellStart"/>
      <w:r>
        <w:t>na</w:t>
      </w:r>
      <w:proofErr w:type="spellEnd"/>
      <w:r>
        <w:t xml:space="preserve"> pristojnosti, delovanje oziroma financiranje občin.</w:t>
      </w:r>
    </w:p>
    <w:p w14:paraId="3F963408" w14:textId="77777777" w:rsidR="004A4555" w:rsidRDefault="004A4555">
      <w:pPr>
        <w:spacing w:after="0" w:line="260" w:lineRule="auto"/>
        <w:rPr>
          <w:rFonts w:cs="Arial"/>
        </w:rPr>
      </w:pPr>
    </w:p>
    <w:p w14:paraId="0056EEA7" w14:textId="77777777" w:rsidR="004A4555" w:rsidRDefault="000258C9">
      <w:pPr>
        <w:spacing w:after="0" w:line="260" w:lineRule="auto"/>
      </w:pPr>
      <w:r>
        <w:t>Gradivo ni bilo poslano v mnenje Skupnosti občin Slovenije (SOS).</w:t>
      </w:r>
    </w:p>
    <w:p w14:paraId="220E24AF" w14:textId="77777777" w:rsidR="004A4555" w:rsidRDefault="004A4555">
      <w:pPr>
        <w:spacing w:after="0" w:line="260" w:lineRule="auto"/>
        <w:rPr>
          <w:rFonts w:cs="Arial"/>
        </w:rPr>
      </w:pPr>
    </w:p>
    <w:p w14:paraId="13A200E8" w14:textId="77777777" w:rsidR="004A4555" w:rsidRDefault="000258C9">
      <w:pPr>
        <w:spacing w:after="0" w:line="260" w:lineRule="auto"/>
      </w:pPr>
      <w:r>
        <w:t>Gradivo ni bilo poslano v mnenje Združenju občin Slovenije (ZOS).</w:t>
      </w:r>
    </w:p>
    <w:p w14:paraId="4909700A" w14:textId="77777777" w:rsidR="004A4555" w:rsidRDefault="004A4555">
      <w:pPr>
        <w:spacing w:after="0" w:line="260" w:lineRule="auto"/>
        <w:rPr>
          <w:rFonts w:cs="Arial"/>
        </w:rPr>
      </w:pPr>
    </w:p>
    <w:p w14:paraId="0A1C0C79" w14:textId="77777777" w:rsidR="004A4555" w:rsidRDefault="000258C9">
      <w:pPr>
        <w:spacing w:after="0" w:line="260" w:lineRule="auto"/>
      </w:pPr>
      <w:r>
        <w:t>Gradivo ni bilo poslano v mnenje Združenju mestnih občin Slovenije (ZMOS).</w:t>
      </w:r>
    </w:p>
    <w:p w14:paraId="71173374" w14:textId="77777777" w:rsidR="004A4555" w:rsidRDefault="004A4555">
      <w:pPr>
        <w:spacing w:after="0" w:line="260" w:lineRule="auto"/>
        <w:rPr>
          <w:rFonts w:cs="Arial"/>
        </w:rPr>
      </w:pPr>
    </w:p>
    <w:p w14:paraId="221DDD82" w14:textId="77777777" w:rsidR="004A4555" w:rsidRDefault="000258C9">
      <w:pPr>
        <w:pStyle w:val="Odebeljeno"/>
        <w:spacing w:line="260" w:lineRule="auto"/>
      </w:pPr>
      <w:r>
        <w:t>10.</w:t>
      </w:r>
      <w:r>
        <w:tab/>
        <w:t>Predstavitev sodelovanja javnosti</w:t>
      </w:r>
    </w:p>
    <w:p w14:paraId="6EC77B25" w14:textId="77777777" w:rsidR="004A4555" w:rsidRDefault="004A4555">
      <w:pPr>
        <w:spacing w:after="0" w:line="260" w:lineRule="auto"/>
        <w:rPr>
          <w:rFonts w:cs="Arial"/>
        </w:rPr>
      </w:pPr>
    </w:p>
    <w:p w14:paraId="75CC401C" w14:textId="77777777" w:rsidR="004A4555" w:rsidRDefault="000258C9">
      <w:pPr>
        <w:spacing w:after="0" w:line="260" w:lineRule="auto"/>
      </w:pPr>
      <w:r>
        <w:t>Gradivo je bilo predmet sodelovanja z javnostjo.</w:t>
      </w:r>
    </w:p>
    <w:p w14:paraId="37C4742C" w14:textId="77777777" w:rsidR="004A4555" w:rsidRDefault="004A4555">
      <w:pPr>
        <w:spacing w:after="0" w:line="260" w:lineRule="auto"/>
        <w:rPr>
          <w:rFonts w:cs="Arial"/>
        </w:rPr>
      </w:pPr>
    </w:p>
    <w:p w14:paraId="06A99B86" w14:textId="77777777" w:rsidR="004A4555" w:rsidRDefault="000258C9">
      <w:pPr>
        <w:spacing w:after="0" w:line="260" w:lineRule="auto"/>
      </w:pPr>
      <w:r>
        <w:t>Datum objave na spletni strani:</w:t>
      </w:r>
    </w:p>
    <w:p w14:paraId="33C0077F" w14:textId="77777777" w:rsidR="004A4555" w:rsidRDefault="000258C9">
      <w:pPr>
        <w:spacing w:after="0" w:line="260" w:lineRule="auto"/>
      </w:pPr>
      <w:r>
        <w:t>30. 6. 2026</w:t>
      </w:r>
    </w:p>
    <w:p w14:paraId="68EC663B" w14:textId="77777777" w:rsidR="004A4555" w:rsidRDefault="004A4555">
      <w:pPr>
        <w:spacing w:after="0" w:line="260" w:lineRule="auto"/>
        <w:rPr>
          <w:rFonts w:cs="Arial"/>
        </w:rPr>
      </w:pPr>
    </w:p>
    <w:p w14:paraId="501AD021" w14:textId="77777777" w:rsidR="004A4555" w:rsidRDefault="000258C9">
      <w:pPr>
        <w:spacing w:after="0" w:line="260" w:lineRule="auto"/>
      </w:pPr>
      <w:r>
        <w:t>Na gradivo so bila podana mnenja, predlogi in pripombe.</w:t>
      </w:r>
    </w:p>
    <w:p w14:paraId="2FAF7501" w14:textId="77777777" w:rsidR="004A4555" w:rsidRDefault="004A4555">
      <w:pPr>
        <w:spacing w:after="0" w:line="260" w:lineRule="auto"/>
        <w:rPr>
          <w:rFonts w:cs="Arial"/>
        </w:rPr>
      </w:pPr>
    </w:p>
    <w:p w14:paraId="79287A3B" w14:textId="77777777" w:rsidR="004A4555" w:rsidRDefault="000258C9">
      <w:pPr>
        <w:spacing w:after="0" w:line="260" w:lineRule="auto"/>
      </w:pPr>
      <w:r>
        <w:t>V razpravo vključeni subjekti:</w:t>
      </w:r>
    </w:p>
    <w:p w14:paraId="20E62598" w14:textId="77777777" w:rsidR="004A4555" w:rsidRDefault="000258C9">
      <w:pPr>
        <w:spacing w:after="0" w:line="240" w:lineRule="auto"/>
      </w:pPr>
      <w:r>
        <w:t>Gospodarska zbornica Slovenije, Mestna občina Nova Gorica, Skupnost občin Slovenije, Združenje mestnih občin Slovenije, Kmetijsko gozdarska zbornica</w:t>
      </w:r>
    </w:p>
    <w:p w14:paraId="383CEAF2" w14:textId="77777777" w:rsidR="004A4555" w:rsidRDefault="004A4555">
      <w:pPr>
        <w:spacing w:after="0" w:line="260" w:lineRule="auto"/>
        <w:rPr>
          <w:rFonts w:cs="Arial"/>
        </w:rPr>
      </w:pPr>
    </w:p>
    <w:p w14:paraId="140E1EA2" w14:textId="77777777" w:rsidR="004A4555" w:rsidRDefault="000258C9">
      <w:pPr>
        <w:spacing w:after="0" w:line="260" w:lineRule="auto"/>
      </w:pPr>
      <w:r>
        <w:t>Obrazložitev upoštevanja mnenj, predlogov in pripomb v razpravo vključenih subjektov:</w:t>
      </w:r>
    </w:p>
    <w:p w14:paraId="7CB9E2B9" w14:textId="77777777" w:rsidR="004A4555" w:rsidRDefault="000258C9">
      <w:pPr>
        <w:spacing w:after="0" w:line="240" w:lineRule="auto"/>
      </w:pPr>
      <w:r>
        <w:t>Večina deležnikov v javni razpravi podpira predlagano spremembo ZUreP‑3, ki podaljšuje rok veljavnosti in uporabe starih prostorskih aktov do 31. decembra 2027. Po trenutno veljavnem zakonu bi se namreč 30. oktobra 2026 prenehale uporabljati prostorske sestavine občinskega dolgoročnega plana za obdobje od leta 1986 do leta 2000 in prostorske sestavine občinskega srednjeročnega družbenega plana za obdobje od leta 1986 do leta 1990. V občinah, ki še nimajo sprejetega OPN, bi to onemogočilo izdajo gradbenih dovoljenj in povzročilo znatno gospodarsko škodo. Predlog novele zato predvideva podaljšanje roka uporabe teh prostorskih sestavin kot tudi podaljšanje veljavnosti prostorskih ureditvenih pogojev po ZUN (ki bi po veljavnem ZUreP‑3 prenehali veljati 30. 10. 2026) do 31. 12. 2027.</w:t>
      </w:r>
    </w:p>
    <w:p w14:paraId="023BC40E" w14:textId="77777777" w:rsidR="004A4555" w:rsidRDefault="000258C9">
      <w:pPr>
        <w:spacing w:after="0" w:line="240" w:lineRule="auto"/>
      </w:pPr>
      <w:r>
        <w:t xml:space="preserve"> </w:t>
      </w:r>
    </w:p>
    <w:p w14:paraId="49DCEF7A" w14:textId="77777777" w:rsidR="004A4555" w:rsidRDefault="000258C9">
      <w:pPr>
        <w:spacing w:after="0" w:line="240" w:lineRule="auto"/>
      </w:pPr>
      <w:r>
        <w:t>Gospodarska zbornica Slovenije je predlagala podaljšanje roka uporabe prostorskih sestavin občinskih planov ter prostorskih ureditvenih pogojev po ZUN do 31. decembra 2030. Predlog se ne upošteva, saj podatki o trenutnem stanju priprave OPN v 17 občinah, ki prostorskega akta še nimajo sprejetega, jasno kažejo, da je rok 31. december 2027 ustrezen, realen in občinam omogoča dovolj časa za dokončanje postopkov.</w:t>
      </w:r>
    </w:p>
    <w:p w14:paraId="3BDC0379" w14:textId="77777777" w:rsidR="004A4555" w:rsidRDefault="000258C9">
      <w:pPr>
        <w:spacing w:after="0" w:line="240" w:lineRule="auto"/>
      </w:pPr>
      <w:r>
        <w:t xml:space="preserve">Ministrstvo za okolje in prostor pri tem poudarja, da na področju sodelovanja s temi občinami uporablja prakso, ki se je izkazala za učinkovito pri pripravi prostorskih izvedbenih aktov v občinah, prizadetih v poplavah, kjer je bilo treba hitro zagotoviti primerne lokacije za nadomestitvene objekte. V skladu z 42. in 42.a členom ZUreP‑3 ministrstvo z občinami intenzivno sodeluje, se z njimi redno sestaja ter jim daje usmeritve in priporočila glede postopkov priprave OPN. Hkrati opozarja nosilce urejanja prostora na dosledno spoštovanje rokov za izvedbo dejanj, ki vplivajo na časovnico in potek priprave OPN. Na podlagi analize dejanskega stanja, izkušenj iz </w:t>
      </w:r>
      <w:r>
        <w:lastRenderedPageBreak/>
        <w:t xml:space="preserve">primerljivih postopkov ter vzpostavljenega sodelovanja z občinami ministrstvo ocenjuje, da je rok 31. december 2027 primeren in zadosten za sprejem OPN v vseh 17 občinah. </w:t>
      </w:r>
    </w:p>
    <w:p w14:paraId="3A19C87B" w14:textId="0AC10B56" w:rsidR="004A4555" w:rsidRDefault="000258C9">
      <w:pPr>
        <w:spacing w:after="0" w:line="240" w:lineRule="auto"/>
      </w:pPr>
      <w:r>
        <w:t xml:space="preserve"> </w:t>
      </w:r>
    </w:p>
    <w:p w14:paraId="0A2CE092" w14:textId="77777777" w:rsidR="004A4555" w:rsidRDefault="000258C9">
      <w:pPr>
        <w:spacing w:after="0" w:line="240" w:lineRule="auto"/>
      </w:pPr>
      <w:r>
        <w:t xml:space="preserve"> </w:t>
      </w:r>
    </w:p>
    <w:p w14:paraId="76AFE8E6" w14:textId="77777777" w:rsidR="004A4555" w:rsidRDefault="000258C9">
      <w:pPr>
        <w:spacing w:after="0" w:line="240" w:lineRule="auto"/>
      </w:pPr>
      <w:r>
        <w:t>Ostale pripombe in predlogi se nanašajo na drugo materijo Zakona o urejanju prostora (na 305., 309.,  327 in 335.. člen ZUreP-3) in ne na vsebino predlagane spremembe zakona.. Navedeni predlogi so bili  zato sedaj le evidentirani in bodo obravnavani ob morebitnih naslednjih spremembah ZUreP-3.</w:t>
      </w:r>
    </w:p>
    <w:p w14:paraId="5586B1AB" w14:textId="77777777" w:rsidR="004A4555" w:rsidRDefault="004A4555">
      <w:pPr>
        <w:spacing w:after="0" w:line="260" w:lineRule="auto"/>
        <w:rPr>
          <w:rFonts w:cs="Arial"/>
        </w:rPr>
      </w:pPr>
    </w:p>
    <w:p w14:paraId="2B5ADF8A" w14:textId="77777777" w:rsidR="004A4555" w:rsidRDefault="000258C9">
      <w:pPr>
        <w:pStyle w:val="Odebeljeno"/>
        <w:spacing w:line="260" w:lineRule="auto"/>
      </w:pPr>
      <w:r>
        <w:t>11.</w:t>
      </w:r>
      <w:r>
        <w:tab/>
        <w:t>Spoštovanje Resolucije o normativni dejavnosti</w:t>
      </w:r>
    </w:p>
    <w:p w14:paraId="583E729E" w14:textId="77777777" w:rsidR="004A4555" w:rsidRDefault="004A4555">
      <w:pPr>
        <w:spacing w:after="0" w:line="260" w:lineRule="auto"/>
        <w:rPr>
          <w:rFonts w:cs="Arial"/>
        </w:rPr>
      </w:pPr>
    </w:p>
    <w:p w14:paraId="6EC00E28" w14:textId="77777777" w:rsidR="004A4555" w:rsidRDefault="000258C9">
      <w:pPr>
        <w:spacing w:after="0" w:line="260" w:lineRule="auto"/>
      </w:pPr>
      <w:r>
        <w:t>Pri pripravi gradiva niso bile upoštevane zahteve iz Resolucije o normativni dejavnosti.</w:t>
      </w:r>
    </w:p>
    <w:p w14:paraId="58EC10E9" w14:textId="77777777" w:rsidR="004A4555" w:rsidRDefault="004A4555">
      <w:pPr>
        <w:spacing w:after="0" w:line="260" w:lineRule="auto"/>
        <w:rPr>
          <w:rFonts w:cs="Arial"/>
        </w:rPr>
      </w:pPr>
    </w:p>
    <w:p w14:paraId="7351A890" w14:textId="77777777" w:rsidR="004A4555" w:rsidRDefault="000258C9">
      <w:pPr>
        <w:pStyle w:val="Odebeljeno"/>
        <w:spacing w:line="260" w:lineRule="auto"/>
      </w:pPr>
      <w:r>
        <w:t>12.</w:t>
      </w:r>
      <w:r>
        <w:tab/>
        <w:t>Vključitev v okvirni načrt normativne dejavnosti</w:t>
      </w:r>
    </w:p>
    <w:p w14:paraId="1EBC8810" w14:textId="77777777" w:rsidR="004A4555" w:rsidRDefault="004A4555">
      <w:pPr>
        <w:spacing w:after="0" w:line="260" w:lineRule="auto"/>
        <w:rPr>
          <w:rFonts w:cs="Arial"/>
        </w:rPr>
      </w:pPr>
    </w:p>
    <w:p w14:paraId="41BC8915" w14:textId="77777777" w:rsidR="004A4555" w:rsidRDefault="000258C9">
      <w:pPr>
        <w:spacing w:after="0" w:line="260" w:lineRule="auto"/>
      </w:pPr>
      <w:r>
        <w:t>Predlog predpisa, ki je predmet gradiva, ni vključen v okvirni načrt normativne dejavnosti.</w:t>
      </w:r>
    </w:p>
    <w:p w14:paraId="78E3B81A" w14:textId="77777777" w:rsidR="004A4555" w:rsidRDefault="004A4555">
      <w:pPr>
        <w:spacing w:after="0" w:line="260" w:lineRule="auto"/>
        <w:rPr>
          <w:rFonts w:cs="Arial"/>
        </w:rPr>
      </w:pPr>
    </w:p>
    <w:p w14:paraId="531AB69B" w14:textId="5CB1C376" w:rsidR="004A4555" w:rsidRDefault="00CC1D9B">
      <w:pPr>
        <w:widowControl w:val="0"/>
        <w:spacing w:after="0" w:line="260" w:lineRule="exact"/>
        <w:ind w:left="3969"/>
        <w:jc w:val="center"/>
      </w:pPr>
      <w:r>
        <w:t>M</w:t>
      </w:r>
      <w:r w:rsidR="00F04148">
        <w:t>ag. POLONA RIFELJ</w:t>
      </w:r>
    </w:p>
    <w:p w14:paraId="45F0C63B" w14:textId="574C6848" w:rsidR="00F04148" w:rsidRDefault="00F04148">
      <w:pPr>
        <w:widowControl w:val="0"/>
        <w:spacing w:after="0" w:line="260" w:lineRule="exact"/>
        <w:ind w:left="3969"/>
        <w:jc w:val="center"/>
      </w:pPr>
      <w:r>
        <w:t>MINISTRICA</w:t>
      </w:r>
    </w:p>
    <w:p w14:paraId="42DC2735" w14:textId="3CAAB723" w:rsidR="004A4555" w:rsidRDefault="004A4555">
      <w:pPr>
        <w:spacing w:after="0" w:line="260" w:lineRule="exact"/>
        <w:ind w:left="3969"/>
        <w:jc w:val="center"/>
      </w:pPr>
    </w:p>
    <w:p w14:paraId="12D9005C" w14:textId="77777777" w:rsidR="004A4555" w:rsidRDefault="004A4555">
      <w:pPr>
        <w:spacing w:after="0" w:line="260" w:lineRule="exact"/>
        <w:ind w:left="3969"/>
        <w:jc w:val="center"/>
      </w:pPr>
    </w:p>
    <w:sectPr w:rsidR="004A4555"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AA8E4" w14:textId="77777777" w:rsidR="00CF7D38" w:rsidRDefault="00CF7D38">
      <w:pPr>
        <w:spacing w:after="0" w:line="240" w:lineRule="auto"/>
      </w:pPr>
      <w:r>
        <w:separator/>
      </w:r>
    </w:p>
  </w:endnote>
  <w:endnote w:type="continuationSeparator" w:id="0">
    <w:p w14:paraId="664AEAD1" w14:textId="77777777" w:rsidR="00CF7D38" w:rsidRDefault="00CF7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3A485" w14:textId="77777777" w:rsidR="004A4555" w:rsidRDefault="000258C9">
    <w:r>
      <w:rPr>
        <w:i/>
        <w:sz w:val="16"/>
      </w:rPr>
      <w:t>Ustvarjeno v MOPED-DOCS, 09. 07. 2026 11:35:24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FC7B" w14:textId="77777777" w:rsidR="00CF7D38" w:rsidRDefault="00CF7D38">
      <w:pPr>
        <w:spacing w:after="0" w:line="240" w:lineRule="auto"/>
      </w:pPr>
      <w:r>
        <w:separator/>
      </w:r>
    </w:p>
  </w:footnote>
  <w:footnote w:type="continuationSeparator" w:id="0">
    <w:p w14:paraId="74AD592A" w14:textId="77777777" w:rsidR="00CF7D38" w:rsidRDefault="00CF7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5D7BC" w14:textId="77777777" w:rsidR="00945425" w:rsidRPr="000E33E4" w:rsidRDefault="000258C9">
    <w:pPr>
      <w:pStyle w:val="Glava"/>
      <w:rPr>
        <w:sz w:val="24"/>
        <w:szCs w:val="24"/>
      </w:rPr>
    </w:pPr>
    <w:r w:rsidRPr="000E33E4">
      <w:rPr>
        <w:noProof/>
        <w:sz w:val="24"/>
        <w:szCs w:val="24"/>
      </w:rPr>
      <w:drawing>
        <wp:anchor distT="0" distB="0" distL="114300" distR="114300" simplePos="0" relativeHeight="251658240" behindDoc="1" locked="0" layoutInCell="1" allowOverlap="1" wp14:anchorId="3E0C1A7E" wp14:editId="71612E6F">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63A21572" w14:textId="77777777" w:rsidR="000E33E4" w:rsidRPr="000E33E4" w:rsidRDefault="000258C9">
    <w:pPr>
      <w:pStyle w:val="Glava"/>
      <w:jc w:val="left"/>
      <w:rPr>
        <w:b/>
      </w:rPr>
    </w:pPr>
    <w:r w:rsidRPr="000E33E4">
      <w:rPr>
        <w:b/>
      </w:rPr>
      <w:t>MINISTRSTVO ZA NARAVNE VIRE IN</w:t>
    </w:r>
    <w:r w:rsidRPr="000E33E4">
      <w:rPr>
        <w:b/>
      </w:rPr>
      <w:br/>
      <w:t>PROSTOR</w:t>
    </w:r>
  </w:p>
  <w:p w14:paraId="5C1DA18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4A4555" w14:paraId="3C1E9C92" w14:textId="77777777" w:rsidTr="000E33E4">
      <w:tc>
        <w:tcPr>
          <w:tcW w:w="5102" w:type="dxa"/>
        </w:tcPr>
        <w:p w14:paraId="77CBE168" w14:textId="77777777" w:rsidR="000E33E4" w:rsidRDefault="000258C9">
          <w:pPr>
            <w:pStyle w:val="Glava"/>
            <w:rPr>
              <w:sz w:val="16"/>
              <w:szCs w:val="16"/>
            </w:rPr>
          </w:pPr>
          <w:r>
            <w:rPr>
              <w:sz w:val="16"/>
              <w:szCs w:val="16"/>
            </w:rPr>
            <w:t>Dunajska cesta 48 1000 Ljubljana</w:t>
          </w:r>
        </w:p>
      </w:tc>
      <w:tc>
        <w:tcPr>
          <w:tcW w:w="3826" w:type="dxa"/>
        </w:tcPr>
        <w:p w14:paraId="639359A6" w14:textId="77777777" w:rsidR="000E33E4" w:rsidRDefault="000258C9">
          <w:pPr>
            <w:pStyle w:val="Glava"/>
            <w:rPr>
              <w:sz w:val="16"/>
              <w:szCs w:val="16"/>
            </w:rPr>
          </w:pPr>
          <w:r>
            <w:rPr>
              <w:sz w:val="16"/>
              <w:szCs w:val="16"/>
            </w:rPr>
            <w:t>T: 01 478 70 00</w:t>
          </w:r>
        </w:p>
        <w:p w14:paraId="26E333B6" w14:textId="77777777" w:rsidR="000E33E4" w:rsidRDefault="000258C9">
          <w:pPr>
            <w:pStyle w:val="Glava"/>
            <w:rPr>
              <w:sz w:val="16"/>
              <w:szCs w:val="16"/>
            </w:rPr>
          </w:pPr>
          <w:r>
            <w:rPr>
              <w:sz w:val="16"/>
              <w:szCs w:val="16"/>
            </w:rPr>
            <w:t xml:space="preserve">E: </w:t>
          </w:r>
          <w:hyperlink r:id="rId2" w:history="1">
            <w:r w:rsidR="000E33E4" w:rsidRPr="001C566E">
              <w:rPr>
                <w:sz w:val="16"/>
                <w:szCs w:val="16"/>
              </w:rPr>
              <w:t>gp.mnvp@gov.si</w:t>
            </w:r>
          </w:hyperlink>
        </w:p>
        <w:p w14:paraId="75439100" w14:textId="77777777" w:rsidR="000E33E4" w:rsidRDefault="000258C9">
          <w:pPr>
            <w:pStyle w:val="Glava"/>
            <w:rPr>
              <w:sz w:val="16"/>
              <w:szCs w:val="16"/>
            </w:rPr>
          </w:pPr>
          <w:r>
            <w:rPr>
              <w:sz w:val="16"/>
              <w:szCs w:val="16"/>
            </w:rPr>
            <w:t>https://www.gov.si/drzavni-organi/ministrstva/ministrstvo-za-naravne-vire-in-prostor/</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55"/>
    <w:rsid w:val="000258C9"/>
    <w:rsid w:val="000C5E78"/>
    <w:rsid w:val="000E33E4"/>
    <w:rsid w:val="001C566E"/>
    <w:rsid w:val="00205F49"/>
    <w:rsid w:val="003F0670"/>
    <w:rsid w:val="003F1E43"/>
    <w:rsid w:val="00413B69"/>
    <w:rsid w:val="004A4555"/>
    <w:rsid w:val="00593B88"/>
    <w:rsid w:val="005A1318"/>
    <w:rsid w:val="00945425"/>
    <w:rsid w:val="0096422C"/>
    <w:rsid w:val="00B104A5"/>
    <w:rsid w:val="00CC1D9B"/>
    <w:rsid w:val="00CF7D38"/>
    <w:rsid w:val="00DA74F8"/>
    <w:rsid w:val="00DE0DA0"/>
    <w:rsid w:val="00F0414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D303"/>
  <w15:docId w15:val="{B7517A8C-8D2C-43CD-9528-268C03E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1427</Words>
  <Characters>8140</Characters>
  <Application>Microsoft Office Word</Application>
  <DocSecurity>0</DocSecurity>
  <Lines>67</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Marjetka Čuš</dc:creator>
  <cp:lastModifiedBy>Marjetka Čuš</cp:lastModifiedBy>
  <cp:revision>28</cp:revision>
  <dcterms:created xsi:type="dcterms:W3CDTF">2026-07-09T09:36:00Z</dcterms:created>
  <dcterms:modified xsi:type="dcterms:W3CDTF">2026-07-09T10:46:00Z</dcterms:modified>
</cp:coreProperties>
</file>