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331"/>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B773C" w:rsidRPr="007621A8" w14:paraId="541117F7" w14:textId="77777777" w:rsidTr="003B773C">
        <w:trPr>
          <w:gridAfter w:val="2"/>
          <w:wAfter w:w="3067" w:type="dxa"/>
          <w:trHeight w:val="20"/>
        </w:trPr>
        <w:tc>
          <w:tcPr>
            <w:tcW w:w="6096" w:type="dxa"/>
            <w:gridSpan w:val="2"/>
          </w:tcPr>
          <w:p w14:paraId="43D16B60" w14:textId="25C9EBB6" w:rsidR="003B773C" w:rsidRPr="007621A8" w:rsidRDefault="003B773C" w:rsidP="003B773C">
            <w:pPr>
              <w:overflowPunct w:val="0"/>
              <w:autoSpaceDE w:val="0"/>
              <w:autoSpaceDN w:val="0"/>
              <w:adjustRightInd w:val="0"/>
              <w:textAlignment w:val="baseline"/>
              <w:rPr>
                <w:rFonts w:cs="Arial"/>
                <w:szCs w:val="20"/>
                <w:lang w:eastAsia="sl-SI"/>
              </w:rPr>
            </w:pPr>
            <w:r w:rsidRPr="007621A8">
              <w:rPr>
                <w:rFonts w:cs="Arial"/>
                <w:szCs w:val="20"/>
                <w:lang w:eastAsia="sl-SI"/>
              </w:rPr>
              <w:t xml:space="preserve">Številka: </w:t>
            </w:r>
            <w:r w:rsidR="007A69E7" w:rsidRPr="007621A8">
              <w:rPr>
                <w:rFonts w:cs="Arial"/>
                <w:szCs w:val="20"/>
                <w:lang w:eastAsia="sl-SI"/>
              </w:rPr>
              <w:t>411-7/2025-2611-</w:t>
            </w:r>
            <w:r w:rsidR="00391467">
              <w:rPr>
                <w:rFonts w:cs="Arial"/>
                <w:szCs w:val="20"/>
                <w:lang w:eastAsia="sl-SI"/>
              </w:rPr>
              <w:t>40</w:t>
            </w:r>
          </w:p>
        </w:tc>
      </w:tr>
      <w:tr w:rsidR="003B773C" w:rsidRPr="007621A8" w14:paraId="2F81BC07" w14:textId="77777777" w:rsidTr="003B773C">
        <w:trPr>
          <w:gridAfter w:val="2"/>
          <w:wAfter w:w="3067" w:type="dxa"/>
          <w:trHeight w:val="20"/>
        </w:trPr>
        <w:tc>
          <w:tcPr>
            <w:tcW w:w="6096" w:type="dxa"/>
            <w:gridSpan w:val="2"/>
          </w:tcPr>
          <w:p w14:paraId="2ED1539F" w14:textId="7725E7B8" w:rsidR="003B773C" w:rsidRPr="007621A8" w:rsidRDefault="003B773C" w:rsidP="003B773C">
            <w:pPr>
              <w:overflowPunct w:val="0"/>
              <w:autoSpaceDE w:val="0"/>
              <w:autoSpaceDN w:val="0"/>
              <w:adjustRightInd w:val="0"/>
              <w:textAlignment w:val="baseline"/>
              <w:rPr>
                <w:rFonts w:cs="Arial"/>
                <w:szCs w:val="20"/>
                <w:lang w:eastAsia="sl-SI"/>
              </w:rPr>
            </w:pPr>
            <w:r w:rsidRPr="007621A8">
              <w:rPr>
                <w:rFonts w:cs="Arial"/>
                <w:szCs w:val="20"/>
                <w:lang w:eastAsia="sl-SI"/>
              </w:rPr>
              <w:t xml:space="preserve">Ljubljana, </w:t>
            </w:r>
            <w:r w:rsidR="007A69E7" w:rsidRPr="007621A8">
              <w:rPr>
                <w:rFonts w:cs="Arial"/>
                <w:szCs w:val="20"/>
                <w:lang w:eastAsia="sl-SI"/>
              </w:rPr>
              <w:t>2</w:t>
            </w:r>
            <w:r w:rsidR="00743491" w:rsidRPr="007621A8">
              <w:rPr>
                <w:rFonts w:cs="Arial"/>
                <w:szCs w:val="20"/>
                <w:lang w:eastAsia="sl-SI"/>
              </w:rPr>
              <w:t>4</w:t>
            </w:r>
            <w:r w:rsidR="00D625C9" w:rsidRPr="007621A8">
              <w:rPr>
                <w:rFonts w:cs="Arial"/>
                <w:szCs w:val="20"/>
                <w:lang w:eastAsia="sl-SI"/>
              </w:rPr>
              <w:t>. </w:t>
            </w:r>
            <w:r w:rsidR="0030767B">
              <w:rPr>
                <w:rFonts w:cs="Arial"/>
                <w:szCs w:val="20"/>
                <w:lang w:eastAsia="sl-SI"/>
              </w:rPr>
              <w:t>7</w:t>
            </w:r>
            <w:r w:rsidR="00D625C9" w:rsidRPr="007621A8">
              <w:rPr>
                <w:rFonts w:cs="Arial"/>
                <w:szCs w:val="20"/>
                <w:lang w:eastAsia="sl-SI"/>
              </w:rPr>
              <w:t>. 2026</w:t>
            </w:r>
          </w:p>
        </w:tc>
      </w:tr>
      <w:tr w:rsidR="003B773C" w:rsidRPr="007621A8" w14:paraId="08552657" w14:textId="77777777" w:rsidTr="003B773C">
        <w:trPr>
          <w:gridAfter w:val="2"/>
          <w:wAfter w:w="3067" w:type="dxa"/>
          <w:trHeight w:val="20"/>
        </w:trPr>
        <w:tc>
          <w:tcPr>
            <w:tcW w:w="6096" w:type="dxa"/>
            <w:gridSpan w:val="2"/>
          </w:tcPr>
          <w:p w14:paraId="1F17140A" w14:textId="77777777" w:rsidR="003B773C" w:rsidRPr="007621A8" w:rsidRDefault="003B773C" w:rsidP="003B773C">
            <w:pPr>
              <w:rPr>
                <w:rFonts w:cs="Arial"/>
                <w:szCs w:val="20"/>
              </w:rPr>
            </w:pPr>
          </w:p>
          <w:p w14:paraId="53687FA6" w14:textId="77777777" w:rsidR="003B773C" w:rsidRPr="007621A8" w:rsidRDefault="003B773C" w:rsidP="003B773C">
            <w:pPr>
              <w:rPr>
                <w:rFonts w:cs="Arial"/>
                <w:szCs w:val="20"/>
              </w:rPr>
            </w:pPr>
            <w:r w:rsidRPr="007621A8">
              <w:rPr>
                <w:rFonts w:cs="Arial"/>
                <w:szCs w:val="20"/>
              </w:rPr>
              <w:t>GENERALNI SEKRETARIAT VLADE REPUBLIKE SLOVENIJE</w:t>
            </w:r>
          </w:p>
          <w:p w14:paraId="6AF5F019" w14:textId="77777777" w:rsidR="003B773C" w:rsidRPr="007621A8" w:rsidRDefault="003B773C" w:rsidP="003B773C">
            <w:pPr>
              <w:rPr>
                <w:rFonts w:cs="Arial"/>
                <w:szCs w:val="20"/>
              </w:rPr>
            </w:pPr>
            <w:hyperlink r:id="rId8" w:history="1">
              <w:r w:rsidRPr="007621A8">
                <w:rPr>
                  <w:color w:val="0000FF"/>
                  <w:szCs w:val="20"/>
                  <w:u w:val="single"/>
                </w:rPr>
                <w:t>Gp.gs@gov.si</w:t>
              </w:r>
            </w:hyperlink>
          </w:p>
          <w:p w14:paraId="7808E564" w14:textId="77777777" w:rsidR="003B773C" w:rsidRPr="007621A8" w:rsidRDefault="003B773C" w:rsidP="003B773C">
            <w:pPr>
              <w:rPr>
                <w:rFonts w:cs="Arial"/>
                <w:szCs w:val="20"/>
              </w:rPr>
            </w:pPr>
          </w:p>
        </w:tc>
      </w:tr>
      <w:tr w:rsidR="003B773C" w:rsidRPr="007621A8" w14:paraId="0965DF07" w14:textId="77777777" w:rsidTr="003B773C">
        <w:trPr>
          <w:trHeight w:val="20"/>
        </w:trPr>
        <w:tc>
          <w:tcPr>
            <w:tcW w:w="9163" w:type="dxa"/>
            <w:gridSpan w:val="4"/>
          </w:tcPr>
          <w:p w14:paraId="45AC9891" w14:textId="19DCD752" w:rsidR="003B773C" w:rsidRPr="007621A8" w:rsidRDefault="00D625C9" w:rsidP="003B773C">
            <w:pPr>
              <w:suppressAutoHyphens/>
              <w:overflowPunct w:val="0"/>
              <w:autoSpaceDE w:val="0"/>
              <w:autoSpaceDN w:val="0"/>
              <w:adjustRightInd w:val="0"/>
              <w:textAlignment w:val="baseline"/>
              <w:rPr>
                <w:rFonts w:cs="Arial"/>
                <w:b/>
                <w:szCs w:val="20"/>
                <w:lang w:eastAsia="sl-SI"/>
              </w:rPr>
            </w:pPr>
            <w:r w:rsidRPr="007621A8">
              <w:rPr>
                <w:rFonts w:cs="Arial"/>
                <w:b/>
                <w:szCs w:val="20"/>
                <w:lang w:eastAsia="sl-SI"/>
              </w:rPr>
              <w:t>ZADEVA:</w:t>
            </w:r>
            <w:r w:rsidR="007A69E7" w:rsidRPr="007621A8">
              <w:rPr>
                <w:rFonts w:cs="Arial"/>
                <w:b/>
                <w:szCs w:val="20"/>
                <w:lang w:eastAsia="sl-SI"/>
              </w:rPr>
              <w:t xml:space="preserve"> Uvrstitev novih projektov </w:t>
            </w:r>
            <w:r w:rsidR="007A69E7" w:rsidRPr="007621A8">
              <w:rPr>
                <w:rFonts w:cs="Arial"/>
                <w:b/>
                <w:color w:val="000000" w:themeColor="text1"/>
                <w:szCs w:val="20"/>
                <w:lang w:eastAsia="sl-SI"/>
              </w:rPr>
              <w:t xml:space="preserve">2611-26-0301 »Investicije v premoženje ZRSZ 2026-2029« in 2611-26-0302 »Nadgradnje programske opreme ZRSZ 2026-2029« </w:t>
            </w:r>
            <w:r w:rsidR="007A69E7" w:rsidRPr="007621A8">
              <w:rPr>
                <w:rFonts w:cs="Arial"/>
                <w:b/>
                <w:szCs w:val="20"/>
                <w:lang w:eastAsia="sl-SI"/>
              </w:rPr>
              <w:t>v veljavni Načrt razvojnih programov 2026–2029 – predlog za obravnavo</w:t>
            </w:r>
          </w:p>
        </w:tc>
      </w:tr>
      <w:tr w:rsidR="003B773C" w:rsidRPr="007621A8" w14:paraId="6F2BBF81" w14:textId="77777777" w:rsidTr="003B773C">
        <w:trPr>
          <w:trHeight w:val="20"/>
        </w:trPr>
        <w:tc>
          <w:tcPr>
            <w:tcW w:w="9163" w:type="dxa"/>
            <w:gridSpan w:val="4"/>
          </w:tcPr>
          <w:p w14:paraId="2429B5AF" w14:textId="77777777" w:rsidR="003B773C" w:rsidRPr="007621A8" w:rsidRDefault="003B773C" w:rsidP="003B773C">
            <w:pPr>
              <w:suppressAutoHyphens/>
              <w:overflowPunct w:val="0"/>
              <w:autoSpaceDE w:val="0"/>
              <w:autoSpaceDN w:val="0"/>
              <w:adjustRightInd w:val="0"/>
              <w:textAlignment w:val="baseline"/>
              <w:outlineLvl w:val="3"/>
              <w:rPr>
                <w:rFonts w:cs="Arial"/>
                <w:b/>
                <w:szCs w:val="20"/>
                <w:lang w:eastAsia="sl-SI"/>
              </w:rPr>
            </w:pPr>
            <w:r w:rsidRPr="007621A8">
              <w:rPr>
                <w:rFonts w:cs="Arial"/>
                <w:b/>
                <w:szCs w:val="20"/>
                <w:lang w:eastAsia="sl-SI"/>
              </w:rPr>
              <w:t>1. Predlog sklepov vlade:</w:t>
            </w:r>
          </w:p>
        </w:tc>
      </w:tr>
      <w:tr w:rsidR="003B773C" w:rsidRPr="007621A8" w14:paraId="5D12A326" w14:textId="77777777" w:rsidTr="003B773C">
        <w:trPr>
          <w:trHeight w:val="20"/>
        </w:trPr>
        <w:tc>
          <w:tcPr>
            <w:tcW w:w="9163" w:type="dxa"/>
            <w:gridSpan w:val="4"/>
          </w:tcPr>
          <w:p w14:paraId="47D71EDD" w14:textId="77777777" w:rsidR="00D625C9" w:rsidRPr="007621A8" w:rsidRDefault="00D625C9" w:rsidP="00D625C9">
            <w:pPr>
              <w:pStyle w:val="Telobesedila"/>
              <w:spacing w:after="0"/>
              <w:jc w:val="both"/>
              <w:rPr>
                <w:rFonts w:ascii="Arial" w:eastAsia="Times New Roman" w:hAnsi="Arial" w:cs="Arial"/>
                <w:iCs/>
                <w:sz w:val="20"/>
                <w:szCs w:val="20"/>
                <w:lang w:val="sl-SI" w:eastAsia="sl-SI"/>
              </w:rPr>
            </w:pPr>
          </w:p>
          <w:p w14:paraId="5BD9340A" w14:textId="6A173879" w:rsidR="00D625C9" w:rsidRPr="007621A8" w:rsidRDefault="00D625C9" w:rsidP="00D625C9">
            <w:pPr>
              <w:pStyle w:val="Telobesedila"/>
              <w:spacing w:after="0"/>
              <w:jc w:val="both"/>
              <w:rPr>
                <w:rFonts w:ascii="Arial" w:eastAsia="Times New Roman" w:hAnsi="Arial" w:cs="Arial"/>
                <w:iCs/>
                <w:sz w:val="20"/>
                <w:szCs w:val="20"/>
                <w:lang w:val="sl-SI" w:eastAsia="sl-SI"/>
              </w:rPr>
            </w:pPr>
            <w:r w:rsidRPr="007621A8">
              <w:rPr>
                <w:rFonts w:ascii="Arial" w:eastAsia="Times New Roman" w:hAnsi="Arial" w:cs="Arial"/>
                <w:iCs/>
                <w:sz w:val="20"/>
                <w:szCs w:val="20"/>
                <w:lang w:val="sl-SI" w:eastAsia="sl-SI"/>
              </w:rPr>
              <w:t xml:space="preserve">Na podlagi </w:t>
            </w:r>
            <w:r w:rsidR="007A69E7" w:rsidRPr="007621A8">
              <w:rPr>
                <w:rFonts w:ascii="Arial" w:eastAsia="Times New Roman" w:hAnsi="Arial" w:cs="Arial"/>
                <w:iCs/>
                <w:sz w:val="20"/>
                <w:szCs w:val="20"/>
                <w:lang w:val="sl-SI" w:eastAsia="sl-SI"/>
              </w:rPr>
              <w:t>petega odstavka 31. člena Zakona o izvrševanju proračunov Republike Slovenije za leti 2026 in 2027 (Uradni list RS, št. 95/25 in 112/25 – ZJF-K)</w:t>
            </w:r>
            <w:r w:rsidR="006E4037" w:rsidRPr="007621A8">
              <w:rPr>
                <w:rFonts w:ascii="Arial" w:eastAsia="Times New Roman" w:hAnsi="Arial" w:cs="Arial"/>
                <w:iCs/>
                <w:sz w:val="20"/>
                <w:szCs w:val="20"/>
                <w:lang w:val="sl-SI" w:eastAsia="sl-SI"/>
              </w:rPr>
              <w:t xml:space="preserve"> </w:t>
            </w:r>
            <w:r w:rsidRPr="007621A8">
              <w:rPr>
                <w:rFonts w:ascii="Arial" w:eastAsia="Times New Roman" w:hAnsi="Arial" w:cs="Arial"/>
                <w:iCs/>
                <w:sz w:val="20"/>
                <w:szCs w:val="20"/>
                <w:lang w:val="sl-SI" w:eastAsia="sl-SI"/>
              </w:rPr>
              <w:t>je Vlada Republike Slovenije na … seji … sprejela naslednji</w:t>
            </w:r>
          </w:p>
          <w:p w14:paraId="36AE5D2B" w14:textId="77777777" w:rsidR="00D625C9" w:rsidRPr="007621A8" w:rsidRDefault="00D625C9" w:rsidP="00D625C9">
            <w:pPr>
              <w:pStyle w:val="Telobesedila"/>
              <w:spacing w:after="0"/>
              <w:jc w:val="both"/>
              <w:rPr>
                <w:rFonts w:ascii="Arial" w:eastAsia="Times New Roman" w:hAnsi="Arial" w:cs="Arial"/>
                <w:iCs/>
                <w:sz w:val="20"/>
                <w:szCs w:val="20"/>
                <w:lang w:val="sl-SI" w:eastAsia="sl-SI"/>
              </w:rPr>
            </w:pPr>
          </w:p>
          <w:p w14:paraId="5A3905EC" w14:textId="77777777" w:rsidR="00D625C9" w:rsidRPr="007621A8" w:rsidRDefault="00D625C9" w:rsidP="00D625C9">
            <w:pPr>
              <w:pStyle w:val="Poglavje"/>
              <w:spacing w:before="0" w:after="0" w:line="276" w:lineRule="auto"/>
              <w:rPr>
                <w:b w:val="0"/>
                <w:iCs/>
                <w:sz w:val="20"/>
                <w:szCs w:val="20"/>
              </w:rPr>
            </w:pPr>
            <w:r w:rsidRPr="007621A8">
              <w:rPr>
                <w:b w:val="0"/>
                <w:iCs/>
                <w:sz w:val="20"/>
                <w:szCs w:val="20"/>
              </w:rPr>
              <w:t>SKLEP</w:t>
            </w:r>
          </w:p>
          <w:p w14:paraId="58A51DA1" w14:textId="77777777" w:rsidR="00D625C9" w:rsidRPr="007621A8" w:rsidRDefault="00D625C9" w:rsidP="00D625C9">
            <w:pPr>
              <w:pStyle w:val="Poglavje"/>
              <w:spacing w:before="0" w:after="0"/>
              <w:rPr>
                <w:b w:val="0"/>
                <w:iCs/>
                <w:sz w:val="20"/>
                <w:szCs w:val="20"/>
              </w:rPr>
            </w:pPr>
          </w:p>
          <w:p w14:paraId="516E7CBC" w14:textId="77777777" w:rsidR="00D625C9" w:rsidRPr="007621A8" w:rsidRDefault="00D625C9" w:rsidP="00D625C9">
            <w:pPr>
              <w:pStyle w:val="Poglavje"/>
              <w:spacing w:before="0" w:after="0"/>
              <w:rPr>
                <w:b w:val="0"/>
                <w:iCs/>
                <w:sz w:val="20"/>
                <w:szCs w:val="20"/>
              </w:rPr>
            </w:pPr>
          </w:p>
          <w:p w14:paraId="16B40A92" w14:textId="38DE7D5D" w:rsidR="00D625C9" w:rsidRPr="007621A8" w:rsidRDefault="007A69E7" w:rsidP="00D625C9">
            <w:pPr>
              <w:pStyle w:val="Telobesedila"/>
              <w:spacing w:after="0"/>
              <w:jc w:val="both"/>
              <w:rPr>
                <w:rFonts w:ascii="Arial" w:eastAsia="Times New Roman" w:hAnsi="Arial" w:cs="Arial"/>
                <w:iCs/>
                <w:sz w:val="20"/>
                <w:szCs w:val="20"/>
                <w:lang w:val="sl-SI" w:eastAsia="sl-SI"/>
              </w:rPr>
            </w:pPr>
            <w:r w:rsidRPr="007621A8">
              <w:rPr>
                <w:rFonts w:ascii="Arial" w:eastAsia="Times New Roman" w:hAnsi="Arial" w:cs="Arial"/>
                <w:iCs/>
                <w:sz w:val="20"/>
                <w:szCs w:val="20"/>
                <w:lang w:val="sl-SI" w:eastAsia="sl-SI"/>
              </w:rPr>
              <w:t xml:space="preserve">V Načrt razvojnih programov 2026–2029 se, </w:t>
            </w:r>
            <w:r w:rsidR="00EA7840" w:rsidRPr="007621A8">
              <w:rPr>
                <w:rFonts w:ascii="Arial" w:eastAsia="Times New Roman" w:hAnsi="Arial" w:cs="Arial"/>
                <w:iCs/>
                <w:sz w:val="20"/>
                <w:szCs w:val="20"/>
                <w:lang w:val="sl-SI" w:eastAsia="sl-SI"/>
              </w:rPr>
              <w:t xml:space="preserve">v skladu </w:t>
            </w:r>
            <w:r w:rsidRPr="007621A8">
              <w:rPr>
                <w:rFonts w:ascii="Arial" w:eastAsia="Times New Roman" w:hAnsi="Arial" w:cs="Arial"/>
                <w:iCs/>
                <w:sz w:val="20"/>
                <w:szCs w:val="20"/>
                <w:lang w:val="sl-SI" w:eastAsia="sl-SI"/>
              </w:rPr>
              <w:t xml:space="preserve">s podatki iz priloženih tabel, uvrstita nova projekta 2611-26-0301 »Investicije v premoženje ZRSZ 2026-2029« in 2611-26-0302 »Nadgradnje programske opreme ZRSZ 2026-2029«.                                                                                                      </w:t>
            </w:r>
            <w:r w:rsidR="00D625C9" w:rsidRPr="007621A8">
              <w:rPr>
                <w:rFonts w:ascii="Arial" w:eastAsia="Times New Roman" w:hAnsi="Arial" w:cs="Arial"/>
                <w:iCs/>
                <w:sz w:val="20"/>
                <w:szCs w:val="20"/>
                <w:lang w:val="sl-SI" w:eastAsia="sl-SI"/>
              </w:rPr>
              <w:t>.</w:t>
            </w:r>
          </w:p>
          <w:p w14:paraId="14064774" w14:textId="77777777" w:rsidR="00D625C9" w:rsidRPr="007621A8" w:rsidRDefault="00D625C9" w:rsidP="00D625C9">
            <w:pPr>
              <w:spacing w:line="240" w:lineRule="auto"/>
              <w:ind w:left="4956"/>
              <w:textAlignment w:val="baseline"/>
              <w:rPr>
                <w:rFonts w:cs="Arial"/>
                <w:iCs/>
                <w:szCs w:val="20"/>
                <w:lang w:eastAsia="sl-SI"/>
              </w:rPr>
            </w:pPr>
          </w:p>
          <w:p w14:paraId="4FEFDA66" w14:textId="77777777" w:rsidR="00D625C9" w:rsidRPr="007621A8" w:rsidRDefault="00D625C9" w:rsidP="00D625C9">
            <w:pPr>
              <w:pStyle w:val="Naslov3"/>
              <w:spacing w:before="0" w:beforeAutospacing="0" w:after="0" w:afterAutospacing="0"/>
              <w:ind w:left="4956"/>
              <w:textAlignment w:val="baseline"/>
              <w:rPr>
                <w:rFonts w:ascii="Arial" w:hAnsi="Arial" w:cs="Arial"/>
                <w:b w:val="0"/>
                <w:bCs w:val="0"/>
                <w:iCs/>
                <w:sz w:val="20"/>
                <w:szCs w:val="20"/>
              </w:rPr>
            </w:pPr>
            <w:r w:rsidRPr="007621A8">
              <w:rPr>
                <w:rFonts w:ascii="Arial" w:hAnsi="Arial" w:cs="Arial"/>
                <w:b w:val="0"/>
                <w:bCs w:val="0"/>
                <w:iCs/>
                <w:sz w:val="20"/>
                <w:szCs w:val="20"/>
              </w:rPr>
              <w:t>mag. Janja Garvas</w:t>
            </w:r>
          </w:p>
          <w:p w14:paraId="3F9A49CE" w14:textId="77777777" w:rsidR="00D625C9" w:rsidRPr="007621A8" w:rsidRDefault="00D625C9" w:rsidP="00D625C9">
            <w:pPr>
              <w:spacing w:line="240" w:lineRule="auto"/>
              <w:textAlignment w:val="baseline"/>
              <w:rPr>
                <w:rFonts w:cs="Arial"/>
                <w:iCs/>
                <w:szCs w:val="20"/>
                <w:lang w:eastAsia="sl-SI"/>
              </w:rPr>
            </w:pPr>
            <w:r w:rsidRPr="007621A8">
              <w:rPr>
                <w:rFonts w:cs="Arial"/>
                <w:iCs/>
                <w:szCs w:val="20"/>
                <w:lang w:eastAsia="sl-SI"/>
              </w:rPr>
              <w:t xml:space="preserve">                                                                                         generalna sekretarka</w:t>
            </w:r>
          </w:p>
          <w:p w14:paraId="1D0E3A02" w14:textId="77777777" w:rsidR="00D625C9" w:rsidRPr="007621A8" w:rsidRDefault="00D625C9" w:rsidP="00D625C9">
            <w:pPr>
              <w:pStyle w:val="Neotevilenodstavek"/>
              <w:spacing w:before="0" w:after="0" w:line="260" w:lineRule="exact"/>
              <w:rPr>
                <w:rFonts w:cs="Arial"/>
                <w:iCs/>
                <w:sz w:val="20"/>
                <w:szCs w:val="20"/>
                <w:lang w:val="sl-SI" w:eastAsia="sl-SI"/>
              </w:rPr>
            </w:pPr>
          </w:p>
          <w:p w14:paraId="45D40DDB" w14:textId="77777777" w:rsidR="00D625C9" w:rsidRPr="007621A8" w:rsidRDefault="00D625C9" w:rsidP="00D625C9">
            <w:pPr>
              <w:pStyle w:val="Neotevilenodstavek"/>
              <w:spacing w:before="0" w:after="0" w:line="260" w:lineRule="exact"/>
              <w:rPr>
                <w:rFonts w:cs="Arial"/>
                <w:iCs/>
                <w:sz w:val="20"/>
                <w:szCs w:val="20"/>
                <w:lang w:val="sl-SI" w:eastAsia="sl-SI"/>
              </w:rPr>
            </w:pPr>
          </w:p>
          <w:p w14:paraId="73246E10" w14:textId="77777777" w:rsidR="00D625C9" w:rsidRPr="007621A8" w:rsidRDefault="00D625C9" w:rsidP="00D625C9">
            <w:pPr>
              <w:pStyle w:val="Neotevilenodstavek"/>
              <w:spacing w:before="0" w:after="0" w:line="260" w:lineRule="exact"/>
              <w:rPr>
                <w:rFonts w:cs="Arial"/>
                <w:iCs/>
                <w:sz w:val="20"/>
                <w:szCs w:val="20"/>
                <w:lang w:val="sl-SI" w:eastAsia="sl-SI"/>
              </w:rPr>
            </w:pPr>
            <w:r w:rsidRPr="007621A8">
              <w:rPr>
                <w:rFonts w:cs="Arial"/>
                <w:iCs/>
                <w:sz w:val="20"/>
                <w:szCs w:val="20"/>
                <w:lang w:val="sl-SI" w:eastAsia="sl-SI"/>
              </w:rPr>
              <w:t>Priloga:</w:t>
            </w:r>
          </w:p>
          <w:p w14:paraId="64AF801B" w14:textId="77777777" w:rsidR="007A69E7" w:rsidRPr="007621A8" w:rsidRDefault="007A69E7" w:rsidP="007A69E7">
            <w:pPr>
              <w:pStyle w:val="Odstavekseznama"/>
              <w:numPr>
                <w:ilvl w:val="0"/>
                <w:numId w:val="1"/>
              </w:numPr>
              <w:rPr>
                <w:rFonts w:cs="Arial"/>
                <w:iCs/>
                <w:szCs w:val="20"/>
                <w:lang w:eastAsia="sl-SI"/>
              </w:rPr>
            </w:pPr>
            <w:r w:rsidRPr="007621A8">
              <w:rPr>
                <w:rFonts w:cs="Arial"/>
                <w:iCs/>
                <w:szCs w:val="20"/>
                <w:lang w:eastAsia="sl-SI"/>
              </w:rPr>
              <w:t>tabeli.</w:t>
            </w:r>
          </w:p>
          <w:p w14:paraId="131C0AEF" w14:textId="77777777" w:rsidR="00D625C9" w:rsidRPr="007621A8" w:rsidRDefault="00D625C9" w:rsidP="00D625C9">
            <w:pPr>
              <w:pStyle w:val="Neotevilenodstavek"/>
              <w:spacing w:before="0" w:after="0" w:line="260" w:lineRule="exact"/>
              <w:ind w:left="720"/>
              <w:rPr>
                <w:rFonts w:cs="Arial"/>
                <w:iCs/>
                <w:sz w:val="20"/>
                <w:szCs w:val="20"/>
                <w:lang w:val="sl-SI" w:eastAsia="sl-SI"/>
              </w:rPr>
            </w:pPr>
          </w:p>
          <w:p w14:paraId="35DC2B9F" w14:textId="77777777" w:rsidR="00D625C9" w:rsidRPr="007621A8" w:rsidRDefault="00D625C9" w:rsidP="00D625C9">
            <w:pPr>
              <w:pStyle w:val="Neotevilenodstavek"/>
              <w:spacing w:before="0" w:after="0" w:line="260" w:lineRule="exact"/>
              <w:rPr>
                <w:rFonts w:cs="Arial"/>
                <w:iCs/>
                <w:sz w:val="20"/>
                <w:szCs w:val="20"/>
                <w:lang w:val="sl-SI" w:eastAsia="sl-SI"/>
              </w:rPr>
            </w:pPr>
            <w:r w:rsidRPr="007621A8">
              <w:rPr>
                <w:rFonts w:cs="Arial"/>
                <w:iCs/>
                <w:sz w:val="20"/>
                <w:szCs w:val="20"/>
                <w:lang w:val="sl-SI" w:eastAsia="sl-SI"/>
              </w:rPr>
              <w:t>Prejemnik:</w:t>
            </w:r>
          </w:p>
          <w:p w14:paraId="63065768" w14:textId="02656B17" w:rsidR="003B773C" w:rsidRPr="007621A8" w:rsidRDefault="00D625C9" w:rsidP="00D625C9">
            <w:pPr>
              <w:numPr>
                <w:ilvl w:val="0"/>
                <w:numId w:val="1"/>
              </w:numPr>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Ministrstvo za gospodarstvo, delo in šport</w:t>
            </w:r>
            <w:r w:rsidR="00C30FE2" w:rsidRPr="007621A8">
              <w:rPr>
                <w:rFonts w:cs="Arial"/>
                <w:iCs/>
                <w:szCs w:val="20"/>
                <w:lang w:eastAsia="sl-SI"/>
              </w:rPr>
              <w:t>,</w:t>
            </w:r>
          </w:p>
          <w:p w14:paraId="69D80BB1" w14:textId="22BEDF7C" w:rsidR="00C30FE2" w:rsidRPr="007621A8" w:rsidRDefault="00C30FE2" w:rsidP="00D625C9">
            <w:pPr>
              <w:numPr>
                <w:ilvl w:val="0"/>
                <w:numId w:val="1"/>
              </w:numPr>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Ministrstvo za demografijo, družino in socialne zadeve,</w:t>
            </w:r>
          </w:p>
          <w:p w14:paraId="56DD51D1" w14:textId="32497E5C" w:rsidR="007A69E7" w:rsidRPr="007621A8" w:rsidRDefault="007A69E7" w:rsidP="007A69E7">
            <w:pPr>
              <w:numPr>
                <w:ilvl w:val="0"/>
                <w:numId w:val="1"/>
              </w:numPr>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 xml:space="preserve">Ministrstvo za finance, </w:t>
            </w:r>
          </w:p>
          <w:p w14:paraId="0398A728" w14:textId="27BB807F" w:rsidR="007A69E7" w:rsidRPr="007621A8" w:rsidRDefault="007A69E7" w:rsidP="007A69E7">
            <w:pPr>
              <w:numPr>
                <w:ilvl w:val="0"/>
                <w:numId w:val="1"/>
              </w:numPr>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Urad Vlade Republike Slovenije za komuniciranje in</w:t>
            </w:r>
          </w:p>
          <w:p w14:paraId="4D194255" w14:textId="7BFB455A" w:rsidR="007A69E7" w:rsidRPr="007621A8" w:rsidRDefault="007A69E7" w:rsidP="007A69E7">
            <w:pPr>
              <w:numPr>
                <w:ilvl w:val="0"/>
                <w:numId w:val="1"/>
              </w:numPr>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Ministrstvo za</w:t>
            </w:r>
            <w:r w:rsidR="005F04F0">
              <w:t xml:space="preserve"> </w:t>
            </w:r>
            <w:r w:rsidR="005F04F0" w:rsidRPr="005F04F0">
              <w:rPr>
                <w:rFonts w:cs="Arial"/>
                <w:iCs/>
                <w:szCs w:val="20"/>
                <w:lang w:eastAsia="sl-SI"/>
              </w:rPr>
              <w:t>javno upravo in</w:t>
            </w:r>
            <w:r w:rsidRPr="007621A8">
              <w:rPr>
                <w:rFonts w:cs="Arial"/>
                <w:iCs/>
                <w:szCs w:val="20"/>
                <w:lang w:eastAsia="sl-SI"/>
              </w:rPr>
              <w:t xml:space="preserve"> notranje zadeve</w:t>
            </w:r>
            <w:r w:rsidR="00C30FE2" w:rsidRPr="007621A8">
              <w:rPr>
                <w:rFonts w:cs="Arial"/>
                <w:iCs/>
                <w:szCs w:val="20"/>
                <w:lang w:eastAsia="sl-SI"/>
              </w:rPr>
              <w:t>.</w:t>
            </w:r>
          </w:p>
        </w:tc>
      </w:tr>
      <w:tr w:rsidR="003B773C" w:rsidRPr="007621A8" w14:paraId="2731C673" w14:textId="77777777" w:rsidTr="003B773C">
        <w:trPr>
          <w:trHeight w:val="20"/>
        </w:trPr>
        <w:tc>
          <w:tcPr>
            <w:tcW w:w="9163" w:type="dxa"/>
            <w:gridSpan w:val="4"/>
          </w:tcPr>
          <w:p w14:paraId="2F09D4B4" w14:textId="77777777" w:rsidR="003B773C" w:rsidRPr="007621A8" w:rsidRDefault="003B773C" w:rsidP="003B773C">
            <w:pPr>
              <w:overflowPunct w:val="0"/>
              <w:autoSpaceDE w:val="0"/>
              <w:autoSpaceDN w:val="0"/>
              <w:adjustRightInd w:val="0"/>
              <w:jc w:val="both"/>
              <w:textAlignment w:val="baseline"/>
              <w:rPr>
                <w:rFonts w:cs="Arial"/>
                <w:b/>
                <w:iCs/>
                <w:szCs w:val="20"/>
                <w:lang w:eastAsia="sl-SI"/>
              </w:rPr>
            </w:pPr>
            <w:r w:rsidRPr="007621A8">
              <w:rPr>
                <w:rFonts w:cs="Arial"/>
                <w:b/>
                <w:szCs w:val="20"/>
                <w:lang w:eastAsia="sl-SI"/>
              </w:rPr>
              <w:t>2. Osebe, odgovorne za strokovno pripravo in usklajenost gradiva:</w:t>
            </w:r>
          </w:p>
        </w:tc>
      </w:tr>
      <w:tr w:rsidR="003B773C" w:rsidRPr="007621A8" w14:paraId="264571B1" w14:textId="77777777" w:rsidTr="003B773C">
        <w:trPr>
          <w:trHeight w:val="20"/>
        </w:trPr>
        <w:tc>
          <w:tcPr>
            <w:tcW w:w="9163" w:type="dxa"/>
            <w:gridSpan w:val="4"/>
          </w:tcPr>
          <w:p w14:paraId="06CEEAE8" w14:textId="7CCD727E" w:rsidR="00D625C9" w:rsidRPr="007621A8" w:rsidRDefault="00D625C9" w:rsidP="00D625C9">
            <w:pPr>
              <w:pStyle w:val="Neotevilenodstavek"/>
              <w:numPr>
                <w:ilvl w:val="0"/>
                <w:numId w:val="9"/>
              </w:numPr>
              <w:spacing w:before="0" w:after="0" w:line="260" w:lineRule="exact"/>
              <w:ind w:left="318"/>
              <w:rPr>
                <w:rFonts w:cs="Arial"/>
                <w:sz w:val="20"/>
                <w:szCs w:val="20"/>
                <w:lang w:val="sl-SI" w:eastAsia="sl-SI"/>
              </w:rPr>
            </w:pPr>
            <w:r w:rsidRPr="007621A8">
              <w:rPr>
                <w:rFonts w:cs="Arial"/>
                <w:sz w:val="20"/>
                <w:szCs w:val="20"/>
                <w:lang w:val="sl-SI" w:eastAsia="sl-SI"/>
              </w:rPr>
              <w:t>Štefan Kušar, državni sekretar</w:t>
            </w:r>
            <w:r w:rsidR="001A5FF9" w:rsidRPr="007621A8">
              <w:rPr>
                <w:rFonts w:cs="Arial"/>
                <w:sz w:val="20"/>
                <w:szCs w:val="20"/>
                <w:lang w:val="sl-SI" w:eastAsia="sl-SI"/>
              </w:rPr>
              <w:t>,</w:t>
            </w:r>
            <w:r w:rsidR="00B05E63" w:rsidRPr="007621A8">
              <w:t xml:space="preserve"> </w:t>
            </w:r>
            <w:r w:rsidR="00B05E63" w:rsidRPr="007621A8">
              <w:rPr>
                <w:rFonts w:cs="Arial"/>
                <w:sz w:val="20"/>
                <w:szCs w:val="20"/>
                <w:lang w:val="sl-SI" w:eastAsia="sl-SI"/>
              </w:rPr>
              <w:t>Ministrstvo za gospodarstvo, delo in šport</w:t>
            </w:r>
            <w:r w:rsidR="004C0A96">
              <w:rPr>
                <w:rFonts w:cs="Arial"/>
                <w:sz w:val="20"/>
                <w:szCs w:val="20"/>
                <w:lang w:val="sl-SI" w:eastAsia="sl-SI"/>
              </w:rPr>
              <w:t>,</w:t>
            </w:r>
          </w:p>
          <w:p w14:paraId="591227F0" w14:textId="77777777" w:rsidR="00EA01B6" w:rsidRPr="00EA01B6" w:rsidRDefault="00D625C9" w:rsidP="00D625C9">
            <w:pPr>
              <w:pStyle w:val="Neotevilenodstavek"/>
              <w:numPr>
                <w:ilvl w:val="0"/>
                <w:numId w:val="9"/>
              </w:numPr>
              <w:spacing w:before="0" w:after="0" w:line="260" w:lineRule="exact"/>
              <w:ind w:left="318"/>
              <w:rPr>
                <w:rFonts w:cs="Arial"/>
                <w:sz w:val="20"/>
                <w:szCs w:val="20"/>
                <w:lang w:val="sl-SI" w:eastAsia="sl-SI"/>
              </w:rPr>
            </w:pPr>
            <w:r w:rsidRPr="007621A8">
              <w:rPr>
                <w:rFonts w:cs="Arial"/>
                <w:sz w:val="20"/>
                <w:szCs w:val="20"/>
                <w:lang w:eastAsia="sl-SI"/>
              </w:rPr>
              <w:t xml:space="preserve">Mateja Camplin Tahirovič, vodja </w:t>
            </w:r>
            <w:r w:rsidR="004C0A96">
              <w:rPr>
                <w:rFonts w:cs="Arial"/>
                <w:sz w:val="20"/>
                <w:szCs w:val="20"/>
                <w:lang w:eastAsia="sl-SI"/>
              </w:rPr>
              <w:t>S</w:t>
            </w:r>
            <w:r w:rsidRPr="007621A8">
              <w:rPr>
                <w:rFonts w:cs="Arial"/>
                <w:sz w:val="20"/>
                <w:szCs w:val="20"/>
                <w:lang w:eastAsia="sl-SI"/>
              </w:rPr>
              <w:t>ektorja za zaposlovanje</w:t>
            </w:r>
            <w:r w:rsidR="00702F6F" w:rsidRPr="007621A8">
              <w:rPr>
                <w:sz w:val="20"/>
                <w:szCs w:val="20"/>
              </w:rPr>
              <w:t xml:space="preserve">, </w:t>
            </w:r>
            <w:r w:rsidR="00B05E63" w:rsidRPr="007621A8">
              <w:rPr>
                <w:rFonts w:cs="Arial"/>
                <w:sz w:val="20"/>
                <w:szCs w:val="20"/>
                <w:lang w:eastAsia="sl-SI"/>
              </w:rPr>
              <w:t>Ministrstvo za gospodarstvo, delo in šport</w:t>
            </w:r>
            <w:r w:rsidR="00EA01B6">
              <w:rPr>
                <w:rFonts w:cs="Arial"/>
                <w:sz w:val="20"/>
                <w:szCs w:val="20"/>
                <w:lang w:eastAsia="sl-SI"/>
              </w:rPr>
              <w:t xml:space="preserve"> in </w:t>
            </w:r>
          </w:p>
          <w:p w14:paraId="3B96E113" w14:textId="63AE27C1" w:rsidR="003B773C" w:rsidRPr="007621A8" w:rsidRDefault="00EA01B6" w:rsidP="00D625C9">
            <w:pPr>
              <w:pStyle w:val="Neotevilenodstavek"/>
              <w:numPr>
                <w:ilvl w:val="0"/>
                <w:numId w:val="9"/>
              </w:numPr>
              <w:spacing w:before="0" w:after="0" w:line="260" w:lineRule="exact"/>
              <w:ind w:left="318"/>
              <w:rPr>
                <w:rFonts w:cs="Arial"/>
                <w:sz w:val="20"/>
                <w:szCs w:val="20"/>
                <w:lang w:val="sl-SI" w:eastAsia="sl-SI"/>
              </w:rPr>
            </w:pPr>
            <w:r>
              <w:rPr>
                <w:rFonts w:cs="Arial"/>
                <w:sz w:val="20"/>
                <w:szCs w:val="20"/>
                <w:lang w:eastAsia="sl-SI"/>
              </w:rPr>
              <w:t xml:space="preserve">mag. Klemen Gruden, </w:t>
            </w:r>
            <w:r w:rsidR="005F04F0">
              <w:rPr>
                <w:rFonts w:cs="Arial"/>
                <w:sz w:val="20"/>
                <w:szCs w:val="20"/>
                <w:lang w:eastAsia="sl-SI"/>
              </w:rPr>
              <w:t xml:space="preserve">sekretar, </w:t>
            </w:r>
            <w:r>
              <w:rPr>
                <w:rFonts w:cs="Arial"/>
                <w:sz w:val="20"/>
                <w:szCs w:val="20"/>
                <w:lang w:eastAsia="sl-SI"/>
              </w:rPr>
              <w:t>Sektor za zaposlovanje,</w:t>
            </w:r>
            <w:r>
              <w:t xml:space="preserve"> </w:t>
            </w:r>
            <w:r w:rsidRPr="00EA01B6">
              <w:rPr>
                <w:rFonts w:cs="Arial"/>
                <w:sz w:val="20"/>
                <w:szCs w:val="20"/>
                <w:lang w:eastAsia="sl-SI"/>
              </w:rPr>
              <w:t>Ministrstvo za gospodarstvo, delo in šport</w:t>
            </w:r>
            <w:r w:rsidR="001A5FF9" w:rsidRPr="007621A8">
              <w:rPr>
                <w:rFonts w:cs="Arial"/>
                <w:sz w:val="20"/>
                <w:szCs w:val="20"/>
                <w:lang w:eastAsia="sl-SI"/>
              </w:rPr>
              <w:t>.</w:t>
            </w:r>
          </w:p>
        </w:tc>
      </w:tr>
      <w:tr w:rsidR="003B773C" w:rsidRPr="007621A8" w14:paraId="6DC15035" w14:textId="77777777" w:rsidTr="003B773C">
        <w:trPr>
          <w:trHeight w:val="20"/>
        </w:trPr>
        <w:tc>
          <w:tcPr>
            <w:tcW w:w="9163" w:type="dxa"/>
            <w:gridSpan w:val="4"/>
          </w:tcPr>
          <w:p w14:paraId="51275A55" w14:textId="77777777" w:rsidR="003B773C" w:rsidRPr="007621A8" w:rsidRDefault="003B773C" w:rsidP="003B773C">
            <w:pPr>
              <w:overflowPunct w:val="0"/>
              <w:autoSpaceDE w:val="0"/>
              <w:autoSpaceDN w:val="0"/>
              <w:adjustRightInd w:val="0"/>
              <w:jc w:val="both"/>
              <w:textAlignment w:val="baseline"/>
              <w:rPr>
                <w:rFonts w:cs="Arial"/>
                <w:b/>
                <w:iCs/>
                <w:szCs w:val="20"/>
                <w:lang w:eastAsia="sl-SI"/>
              </w:rPr>
            </w:pPr>
            <w:r w:rsidRPr="007621A8">
              <w:rPr>
                <w:rFonts w:cs="Arial"/>
                <w:b/>
                <w:iCs/>
                <w:szCs w:val="20"/>
                <w:lang w:eastAsia="sl-SI"/>
              </w:rPr>
              <w:t xml:space="preserve">3. Zunanji strokovnjaki, ki so </w:t>
            </w:r>
            <w:r w:rsidRPr="007621A8">
              <w:rPr>
                <w:rFonts w:cs="Arial"/>
                <w:b/>
                <w:szCs w:val="20"/>
                <w:lang w:eastAsia="sl-SI"/>
              </w:rPr>
              <w:t>sodelovali pri pripravi dela ali celotnega gradiva:</w:t>
            </w:r>
          </w:p>
        </w:tc>
      </w:tr>
      <w:tr w:rsidR="003B773C" w:rsidRPr="007621A8" w14:paraId="55407B36" w14:textId="77777777" w:rsidTr="003B773C">
        <w:trPr>
          <w:trHeight w:val="20"/>
        </w:trPr>
        <w:tc>
          <w:tcPr>
            <w:tcW w:w="9163" w:type="dxa"/>
            <w:gridSpan w:val="4"/>
          </w:tcPr>
          <w:p w14:paraId="220FDA90" w14:textId="294A516D" w:rsidR="003B773C" w:rsidRPr="007621A8" w:rsidRDefault="00D625C9" w:rsidP="003B773C">
            <w:pPr>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Pri pripravi gradiva niso sodelovali zunanji strokovnjaki.</w:t>
            </w:r>
          </w:p>
        </w:tc>
      </w:tr>
      <w:tr w:rsidR="003B773C" w:rsidRPr="007621A8" w14:paraId="5E4E2A65" w14:textId="77777777" w:rsidTr="003B773C">
        <w:trPr>
          <w:trHeight w:val="20"/>
        </w:trPr>
        <w:tc>
          <w:tcPr>
            <w:tcW w:w="9163" w:type="dxa"/>
            <w:gridSpan w:val="4"/>
          </w:tcPr>
          <w:p w14:paraId="25C3A999" w14:textId="77777777" w:rsidR="003B773C" w:rsidRPr="007621A8" w:rsidRDefault="003B773C" w:rsidP="003B773C">
            <w:pPr>
              <w:overflowPunct w:val="0"/>
              <w:autoSpaceDE w:val="0"/>
              <w:autoSpaceDN w:val="0"/>
              <w:adjustRightInd w:val="0"/>
              <w:jc w:val="both"/>
              <w:textAlignment w:val="baseline"/>
              <w:rPr>
                <w:rFonts w:cs="Arial"/>
                <w:b/>
                <w:iCs/>
                <w:szCs w:val="20"/>
                <w:lang w:eastAsia="sl-SI"/>
              </w:rPr>
            </w:pPr>
            <w:r w:rsidRPr="007621A8">
              <w:rPr>
                <w:rFonts w:cs="Arial"/>
                <w:b/>
                <w:szCs w:val="20"/>
                <w:lang w:eastAsia="sl-SI"/>
              </w:rPr>
              <w:t>4. Predstavniki vlade, ki bodo sodelovali pri delu državnega zbora:</w:t>
            </w:r>
          </w:p>
        </w:tc>
      </w:tr>
      <w:tr w:rsidR="003B773C" w:rsidRPr="007621A8" w14:paraId="3727FEA0" w14:textId="77777777" w:rsidTr="003B773C">
        <w:trPr>
          <w:trHeight w:val="20"/>
        </w:trPr>
        <w:tc>
          <w:tcPr>
            <w:tcW w:w="9163" w:type="dxa"/>
            <w:gridSpan w:val="4"/>
          </w:tcPr>
          <w:p w14:paraId="77BD6065" w14:textId="426DAA2D" w:rsidR="003B773C" w:rsidRPr="007621A8" w:rsidRDefault="00D625C9" w:rsidP="003B773C">
            <w:pPr>
              <w:overflowPunct w:val="0"/>
              <w:autoSpaceDE w:val="0"/>
              <w:autoSpaceDN w:val="0"/>
              <w:adjustRightInd w:val="0"/>
              <w:jc w:val="both"/>
              <w:textAlignment w:val="baseline"/>
              <w:rPr>
                <w:rFonts w:cs="Arial"/>
                <w:b/>
                <w:szCs w:val="20"/>
                <w:lang w:eastAsia="sl-SI"/>
              </w:rPr>
            </w:pPr>
            <w:r w:rsidRPr="007621A8">
              <w:rPr>
                <w:rFonts w:cs="Arial"/>
                <w:b/>
                <w:szCs w:val="20"/>
                <w:lang w:eastAsia="sl-SI"/>
              </w:rPr>
              <w:t>/</w:t>
            </w:r>
          </w:p>
        </w:tc>
      </w:tr>
      <w:tr w:rsidR="003B773C" w:rsidRPr="007621A8" w14:paraId="42950FA6" w14:textId="77777777" w:rsidTr="003B773C">
        <w:trPr>
          <w:trHeight w:val="20"/>
        </w:trPr>
        <w:tc>
          <w:tcPr>
            <w:tcW w:w="9163" w:type="dxa"/>
            <w:gridSpan w:val="4"/>
          </w:tcPr>
          <w:p w14:paraId="14600463" w14:textId="77777777" w:rsidR="003B773C" w:rsidRPr="007621A8" w:rsidRDefault="003B773C" w:rsidP="003B773C">
            <w:pPr>
              <w:suppressAutoHyphens/>
              <w:overflowPunct w:val="0"/>
              <w:autoSpaceDE w:val="0"/>
              <w:autoSpaceDN w:val="0"/>
              <w:adjustRightInd w:val="0"/>
              <w:textAlignment w:val="baseline"/>
              <w:outlineLvl w:val="3"/>
              <w:rPr>
                <w:rFonts w:cs="Arial"/>
                <w:b/>
                <w:szCs w:val="20"/>
                <w:lang w:eastAsia="sl-SI"/>
              </w:rPr>
            </w:pPr>
            <w:r w:rsidRPr="007621A8">
              <w:rPr>
                <w:rFonts w:cs="Arial"/>
                <w:b/>
                <w:szCs w:val="20"/>
                <w:lang w:eastAsia="sl-SI"/>
              </w:rPr>
              <w:t>5. Kratek povzetek gradiva:</w:t>
            </w:r>
          </w:p>
        </w:tc>
      </w:tr>
      <w:tr w:rsidR="00D625C9" w:rsidRPr="007621A8" w14:paraId="15117B08" w14:textId="77777777" w:rsidTr="003B773C">
        <w:trPr>
          <w:trHeight w:val="20"/>
        </w:trPr>
        <w:tc>
          <w:tcPr>
            <w:tcW w:w="9163" w:type="dxa"/>
            <w:gridSpan w:val="4"/>
          </w:tcPr>
          <w:p w14:paraId="6A6F4EC2" w14:textId="17DE5AC4" w:rsidR="00E9743C" w:rsidRDefault="007A69E7" w:rsidP="007A69E7">
            <w:pPr>
              <w:pStyle w:val="Neotevilenodstavek"/>
              <w:spacing w:line="276" w:lineRule="auto"/>
            </w:pPr>
            <w:r w:rsidRPr="007621A8">
              <w:rPr>
                <w:rFonts w:cs="Arial"/>
                <w:sz w:val="20"/>
                <w:szCs w:val="20"/>
                <w:lang w:val="sl-SI" w:eastAsia="sl-SI"/>
              </w:rPr>
              <w:t xml:space="preserve">Za uvrščanje projektov v Načrt razvojnih programov 2026-2029 je pristojna Vlada Republike Slovenije (v nadaljnjem besedilu: vlada), zato je Ministrstvo za delo, družino, socialne zadeve in enake možnosti </w:t>
            </w:r>
            <w:r w:rsidRPr="007621A8">
              <w:rPr>
                <w:rFonts w:cs="Arial"/>
                <w:sz w:val="20"/>
                <w:szCs w:val="20"/>
                <w:lang w:val="sl-SI" w:eastAsia="sl-SI"/>
              </w:rPr>
              <w:lastRenderedPageBreak/>
              <w:t>(v nadaljnjem besedilu: ministrstvo) pripravilo gradivo za uvrstitev projekt</w:t>
            </w:r>
            <w:r w:rsidR="007E61F0" w:rsidRPr="007621A8">
              <w:rPr>
                <w:rFonts w:cs="Arial"/>
                <w:sz w:val="20"/>
                <w:szCs w:val="20"/>
                <w:lang w:val="sl-SI" w:eastAsia="sl-SI"/>
              </w:rPr>
              <w:t>ov</w:t>
            </w:r>
            <w:r w:rsidRPr="007621A8">
              <w:rPr>
                <w:rFonts w:cs="Arial"/>
                <w:sz w:val="20"/>
                <w:szCs w:val="20"/>
                <w:lang w:val="sl-SI" w:eastAsia="sl-SI"/>
              </w:rPr>
              <w:t xml:space="preserve"> za področje investicij na Zavodu Republike Slovenije za zaposlovanje (v nadaljnjem besedilu: ZRSZ).</w:t>
            </w:r>
            <w:r w:rsidR="00E9743C" w:rsidRPr="007621A8">
              <w:t xml:space="preserve"> </w:t>
            </w:r>
          </w:p>
          <w:p w14:paraId="00D3979F" w14:textId="77777777" w:rsidR="00336825" w:rsidRPr="007621A8" w:rsidRDefault="00336825" w:rsidP="007A69E7">
            <w:pPr>
              <w:pStyle w:val="Neotevilenodstavek"/>
              <w:spacing w:line="276" w:lineRule="auto"/>
            </w:pPr>
          </w:p>
          <w:p w14:paraId="0289418B" w14:textId="01950E9A" w:rsidR="00E9743C" w:rsidRPr="007621A8" w:rsidRDefault="00E9743C" w:rsidP="007A69E7">
            <w:pPr>
              <w:pStyle w:val="Neotevilenodstavek"/>
              <w:spacing w:line="276" w:lineRule="auto"/>
              <w:rPr>
                <w:rFonts w:cs="Arial"/>
                <w:sz w:val="20"/>
                <w:szCs w:val="20"/>
                <w:lang w:val="sl-SI" w:eastAsia="sl-SI"/>
              </w:rPr>
            </w:pPr>
            <w:r w:rsidRPr="007621A8">
              <w:rPr>
                <w:sz w:val="20"/>
                <w:szCs w:val="20"/>
              </w:rPr>
              <w:t>P</w:t>
            </w:r>
            <w:r w:rsidRPr="007621A8">
              <w:rPr>
                <w:rFonts w:cs="Arial"/>
                <w:sz w:val="20"/>
                <w:szCs w:val="20"/>
                <w:lang w:val="sl-SI" w:eastAsia="sl-SI"/>
              </w:rPr>
              <w:t xml:space="preserve">rojekt </w:t>
            </w:r>
            <w:r w:rsidR="005D7814" w:rsidRPr="007621A8">
              <w:rPr>
                <w:rFonts w:cs="Arial"/>
                <w:sz w:val="20"/>
                <w:szCs w:val="20"/>
                <w:lang w:val="sl-SI" w:eastAsia="sl-SI"/>
              </w:rPr>
              <w:t xml:space="preserve">številka </w:t>
            </w:r>
            <w:r w:rsidRPr="007621A8">
              <w:rPr>
                <w:rFonts w:cs="Arial"/>
                <w:sz w:val="20"/>
                <w:szCs w:val="20"/>
                <w:lang w:val="sl-SI" w:eastAsia="sl-SI"/>
              </w:rPr>
              <w:t>2611-26-0301 »Investicije v premoženje ZRSZ 2026-2029« vsebuje sredstva za obnovo in dopolnitev pisarniške in druge opreme, zamenjavo službenih vozil, prenovo poslovnih prostorov, interventne prenove, obnovo omrežij, strojne opreme za strežnike in računalnike in licenčno programsko opremo na ZRSZ.</w:t>
            </w:r>
            <w:r w:rsidR="0043727B" w:rsidRPr="007621A8">
              <w:rPr>
                <w:rFonts w:cs="Arial"/>
                <w:sz w:val="20"/>
                <w:szCs w:val="20"/>
                <w:lang w:val="sl-SI" w:eastAsia="sl-SI"/>
              </w:rPr>
              <w:t xml:space="preserve"> </w:t>
            </w:r>
            <w:r w:rsidRPr="007621A8">
              <w:rPr>
                <w:rFonts w:cs="Arial"/>
                <w:sz w:val="20"/>
                <w:szCs w:val="20"/>
                <w:lang w:val="sl-SI" w:eastAsia="sl-SI"/>
              </w:rPr>
              <w:t>Projekt</w:t>
            </w:r>
            <w:r w:rsidR="005D7814" w:rsidRPr="007621A8">
              <w:t xml:space="preserve"> </w:t>
            </w:r>
            <w:r w:rsidR="005D7814" w:rsidRPr="007621A8">
              <w:rPr>
                <w:rFonts w:cs="Arial"/>
                <w:sz w:val="20"/>
                <w:szCs w:val="20"/>
                <w:lang w:val="sl-SI" w:eastAsia="sl-SI"/>
              </w:rPr>
              <w:t>številka</w:t>
            </w:r>
            <w:r w:rsidRPr="007621A8">
              <w:rPr>
                <w:rFonts w:cs="Arial"/>
                <w:sz w:val="20"/>
                <w:szCs w:val="20"/>
                <w:lang w:val="sl-SI" w:eastAsia="sl-SI"/>
              </w:rPr>
              <w:t xml:space="preserve"> </w:t>
            </w:r>
            <w:r w:rsidRPr="007621A8">
              <w:rPr>
                <w:rFonts w:cs="Arial"/>
                <w:iCs/>
                <w:sz w:val="20"/>
                <w:szCs w:val="20"/>
                <w:lang w:val="sl-SI" w:eastAsia="sl-SI"/>
              </w:rPr>
              <w:t xml:space="preserve">2611-26-0302 »Nadgradnje programske opreme ZRSZ 2026-2029« </w:t>
            </w:r>
            <w:r w:rsidR="005D7814" w:rsidRPr="007621A8">
              <w:rPr>
                <w:rFonts w:cs="Arial"/>
                <w:iCs/>
                <w:sz w:val="20"/>
                <w:szCs w:val="20"/>
                <w:lang w:val="sl-SI" w:eastAsia="sl-SI"/>
              </w:rPr>
              <w:t xml:space="preserve">zagotavlja </w:t>
            </w:r>
            <w:r w:rsidRPr="007621A8">
              <w:rPr>
                <w:rFonts w:cs="Arial"/>
                <w:iCs/>
                <w:sz w:val="20"/>
                <w:szCs w:val="20"/>
                <w:lang w:val="sl-SI" w:eastAsia="sl-SI"/>
              </w:rPr>
              <w:t xml:space="preserve">sredstva za razvoj računalniških aplikacij na ZRSZ.  </w:t>
            </w:r>
          </w:p>
          <w:p w14:paraId="0C0E49E9" w14:textId="77777777" w:rsidR="007A69E7" w:rsidRPr="007621A8" w:rsidRDefault="007A69E7" w:rsidP="007A69E7">
            <w:pPr>
              <w:pStyle w:val="Neotevilenodstavek"/>
              <w:spacing w:line="276" w:lineRule="auto"/>
              <w:rPr>
                <w:rFonts w:cs="Arial"/>
                <w:sz w:val="20"/>
                <w:szCs w:val="20"/>
                <w:lang w:val="sl-SI" w:eastAsia="sl-SI"/>
              </w:rPr>
            </w:pPr>
          </w:p>
          <w:p w14:paraId="0B895574" w14:textId="4BFB55BE" w:rsidR="009100A0" w:rsidRPr="007621A8" w:rsidRDefault="009100A0" w:rsidP="007A69E7">
            <w:pPr>
              <w:overflowPunct w:val="0"/>
              <w:autoSpaceDE w:val="0"/>
              <w:autoSpaceDN w:val="0"/>
              <w:adjustRightInd w:val="0"/>
              <w:jc w:val="both"/>
              <w:textAlignment w:val="baseline"/>
              <w:rPr>
                <w:rFonts w:cs="Arial"/>
                <w:iCs/>
                <w:szCs w:val="20"/>
                <w:lang w:eastAsia="sl-SI"/>
              </w:rPr>
            </w:pPr>
            <w:r w:rsidRPr="007621A8">
              <w:rPr>
                <w:rFonts w:cs="Arial"/>
                <w:szCs w:val="20"/>
                <w:lang w:eastAsia="sl-SI"/>
              </w:rPr>
              <w:t xml:space="preserve">Po reorganizaciji vlade na podlagi Zakona o spremembah Zakona o Vladi Republike Slovenije - ZVRS-K (Uradni list RS, št. 555/26) je področje Direktorata za trg dela in zaposlovanje, ki </w:t>
            </w:r>
            <w:r w:rsidR="003E718A">
              <w:rPr>
                <w:rFonts w:cs="Arial"/>
                <w:szCs w:val="20"/>
                <w:lang w:eastAsia="sl-SI"/>
              </w:rPr>
              <w:t>je pripravilo</w:t>
            </w:r>
            <w:r w:rsidR="003E718A" w:rsidRPr="007621A8">
              <w:rPr>
                <w:rFonts w:cs="Arial"/>
                <w:szCs w:val="20"/>
                <w:lang w:eastAsia="sl-SI"/>
              </w:rPr>
              <w:t xml:space="preserve"> </w:t>
            </w:r>
            <w:r w:rsidRPr="007621A8">
              <w:rPr>
                <w:rFonts w:cs="Arial"/>
                <w:szCs w:val="20"/>
                <w:lang w:eastAsia="sl-SI"/>
              </w:rPr>
              <w:t xml:space="preserve">predmetno dokumentacijo za uvrstitev projektov v Načrt razvojnih programov 2026–2029, prevzelo Ministrstvo za gospodarstvo, delo in šport. </w:t>
            </w:r>
            <w:r w:rsidRPr="007621A8">
              <w:rPr>
                <w:rFonts w:cs="Arial"/>
                <w:iCs/>
                <w:szCs w:val="20"/>
                <w:lang w:eastAsia="sl-SI"/>
              </w:rPr>
              <w:t xml:space="preserve">Izvrševanje proračuna Republike Slovenije se do rebalansa proračuna izvaja po organizacijski strukturi, ki je bila pred reorganizacijo vlade, zato so sredstva zagotovljena na proračunskih postavkah ministrstva. </w:t>
            </w:r>
          </w:p>
          <w:p w14:paraId="6BCA2D03" w14:textId="77777777" w:rsidR="009100A0" w:rsidRPr="007621A8" w:rsidRDefault="009100A0" w:rsidP="007A69E7">
            <w:pPr>
              <w:overflowPunct w:val="0"/>
              <w:autoSpaceDE w:val="0"/>
              <w:autoSpaceDN w:val="0"/>
              <w:adjustRightInd w:val="0"/>
              <w:jc w:val="both"/>
              <w:textAlignment w:val="baseline"/>
              <w:rPr>
                <w:rFonts w:cs="Arial"/>
                <w:iCs/>
                <w:szCs w:val="20"/>
                <w:lang w:eastAsia="sl-SI"/>
              </w:rPr>
            </w:pPr>
          </w:p>
          <w:p w14:paraId="2F6A73BD" w14:textId="7B865725" w:rsidR="005D7814" w:rsidRPr="007621A8" w:rsidRDefault="007A69E7" w:rsidP="007A69E7">
            <w:pPr>
              <w:overflowPunct w:val="0"/>
              <w:autoSpaceDE w:val="0"/>
              <w:autoSpaceDN w:val="0"/>
              <w:adjustRightInd w:val="0"/>
              <w:jc w:val="both"/>
              <w:textAlignment w:val="baseline"/>
            </w:pPr>
            <w:r w:rsidRPr="007621A8">
              <w:rPr>
                <w:rFonts w:cs="Arial"/>
                <w:szCs w:val="20"/>
                <w:lang w:eastAsia="sl-SI"/>
              </w:rPr>
              <w:t>Sredstva</w:t>
            </w:r>
            <w:r w:rsidR="000318EC" w:rsidRPr="007621A8">
              <w:t xml:space="preserve"> z</w:t>
            </w:r>
            <w:r w:rsidR="000318EC" w:rsidRPr="007621A8">
              <w:rPr>
                <w:rFonts w:cs="Arial"/>
                <w:szCs w:val="20"/>
                <w:lang w:eastAsia="sl-SI"/>
              </w:rPr>
              <w:t>a predvidene investicije, katerih ocenjena vrednost znaša 7.582.352,48 EUR,</w:t>
            </w:r>
            <w:r w:rsidRPr="007621A8">
              <w:rPr>
                <w:rFonts w:cs="Arial"/>
                <w:szCs w:val="20"/>
                <w:lang w:eastAsia="sl-SI"/>
              </w:rPr>
              <w:t xml:space="preserve"> se bodo zagotovila iz proračunskih postavk ministrstva, saj so se sredstva planirala na evidenčnem projektu št. 2611-20-0004 Sredstva za investicije ZRSZ in Javni štipendijski, razvojni, invalidski in preživninski sklad RS. Ministrstvo</w:t>
            </w:r>
            <w:r w:rsidR="005D4397" w:rsidRPr="007621A8">
              <w:t xml:space="preserve"> </w:t>
            </w:r>
            <w:r w:rsidR="005D4397" w:rsidRPr="007621A8">
              <w:rPr>
                <w:rFonts w:cs="Arial"/>
                <w:szCs w:val="20"/>
                <w:lang w:eastAsia="sl-SI"/>
              </w:rPr>
              <w:t>za gospodarstvo</w:t>
            </w:r>
            <w:proofErr w:type="gramStart"/>
            <w:r w:rsidR="005D4397" w:rsidRPr="007621A8">
              <w:rPr>
                <w:rFonts w:cs="Arial"/>
                <w:szCs w:val="20"/>
                <w:lang w:eastAsia="sl-SI"/>
              </w:rPr>
              <w:t>,</w:t>
            </w:r>
            <w:proofErr w:type="gramEnd"/>
            <w:r w:rsidR="005D4397" w:rsidRPr="007621A8">
              <w:rPr>
                <w:rFonts w:cs="Arial"/>
                <w:szCs w:val="20"/>
                <w:lang w:eastAsia="sl-SI"/>
              </w:rPr>
              <w:t xml:space="preserve"> delo in šport</w:t>
            </w:r>
            <w:r w:rsidRPr="007621A8">
              <w:rPr>
                <w:rFonts w:cs="Arial"/>
                <w:szCs w:val="20"/>
                <w:lang w:eastAsia="sl-SI"/>
              </w:rPr>
              <w:t xml:space="preserve"> s tema projektoma, ki se bosta izvajala v obdobju od 2026 do 2029, ZRSZ zagotavlja sredstva za vzdrževanje opreme, nepremičnin in ustrezno strukturo informacijsko komunikacijske opreme.</w:t>
            </w:r>
            <w:r w:rsidR="005D7814" w:rsidRPr="007621A8">
              <w:t xml:space="preserve"> </w:t>
            </w:r>
          </w:p>
          <w:p w14:paraId="38C3252C" w14:textId="77777777" w:rsidR="005D4397" w:rsidRPr="007621A8" w:rsidRDefault="005D4397" w:rsidP="007A69E7">
            <w:pPr>
              <w:overflowPunct w:val="0"/>
              <w:autoSpaceDE w:val="0"/>
              <w:autoSpaceDN w:val="0"/>
              <w:adjustRightInd w:val="0"/>
              <w:jc w:val="both"/>
              <w:textAlignment w:val="baseline"/>
            </w:pPr>
          </w:p>
          <w:p w14:paraId="6B862A4B" w14:textId="107FF3CE" w:rsidR="005D7814" w:rsidRPr="007621A8" w:rsidRDefault="005D7814" w:rsidP="007A69E7">
            <w:pPr>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 xml:space="preserve"> </w:t>
            </w:r>
          </w:p>
        </w:tc>
      </w:tr>
      <w:tr w:rsidR="00D625C9" w:rsidRPr="007621A8" w14:paraId="373C1D9E" w14:textId="77777777" w:rsidTr="003B773C">
        <w:trPr>
          <w:trHeight w:val="20"/>
        </w:trPr>
        <w:tc>
          <w:tcPr>
            <w:tcW w:w="9163" w:type="dxa"/>
            <w:gridSpan w:val="4"/>
          </w:tcPr>
          <w:p w14:paraId="5AA99814" w14:textId="77777777" w:rsidR="00D625C9" w:rsidRPr="007621A8" w:rsidRDefault="00D625C9" w:rsidP="00D625C9">
            <w:pPr>
              <w:suppressAutoHyphens/>
              <w:overflowPunct w:val="0"/>
              <w:autoSpaceDE w:val="0"/>
              <w:autoSpaceDN w:val="0"/>
              <w:adjustRightInd w:val="0"/>
              <w:textAlignment w:val="baseline"/>
              <w:outlineLvl w:val="3"/>
              <w:rPr>
                <w:rFonts w:cs="Arial"/>
                <w:b/>
                <w:szCs w:val="20"/>
                <w:lang w:eastAsia="sl-SI"/>
              </w:rPr>
            </w:pPr>
            <w:r w:rsidRPr="007621A8">
              <w:rPr>
                <w:rFonts w:cs="Arial"/>
                <w:b/>
                <w:szCs w:val="20"/>
                <w:lang w:eastAsia="sl-SI"/>
              </w:rPr>
              <w:lastRenderedPageBreak/>
              <w:t>6. Presoja posledic za:</w:t>
            </w:r>
          </w:p>
        </w:tc>
      </w:tr>
      <w:tr w:rsidR="00D625C9" w:rsidRPr="007621A8" w14:paraId="6F0CA15C" w14:textId="77777777" w:rsidTr="003B773C">
        <w:trPr>
          <w:trHeight w:val="20"/>
        </w:trPr>
        <w:tc>
          <w:tcPr>
            <w:tcW w:w="1448" w:type="dxa"/>
          </w:tcPr>
          <w:p w14:paraId="184914E3" w14:textId="77777777" w:rsidR="00D625C9" w:rsidRPr="007621A8" w:rsidRDefault="00D625C9" w:rsidP="00D625C9">
            <w:pPr>
              <w:overflowPunct w:val="0"/>
              <w:autoSpaceDE w:val="0"/>
              <w:autoSpaceDN w:val="0"/>
              <w:adjustRightInd w:val="0"/>
              <w:ind w:left="360"/>
              <w:jc w:val="both"/>
              <w:textAlignment w:val="baseline"/>
              <w:rPr>
                <w:rFonts w:cs="Arial"/>
                <w:iCs/>
                <w:szCs w:val="20"/>
                <w:lang w:eastAsia="sl-SI"/>
              </w:rPr>
            </w:pPr>
            <w:r w:rsidRPr="007621A8">
              <w:rPr>
                <w:rFonts w:cs="Arial"/>
                <w:iCs/>
                <w:szCs w:val="20"/>
                <w:lang w:eastAsia="sl-SI"/>
              </w:rPr>
              <w:t>a)</w:t>
            </w:r>
          </w:p>
        </w:tc>
        <w:tc>
          <w:tcPr>
            <w:tcW w:w="5444" w:type="dxa"/>
            <w:gridSpan w:val="2"/>
          </w:tcPr>
          <w:p w14:paraId="46B2FDD0" w14:textId="77777777" w:rsidR="00D625C9" w:rsidRPr="007621A8" w:rsidRDefault="00D625C9" w:rsidP="00D625C9">
            <w:pPr>
              <w:overflowPunct w:val="0"/>
              <w:autoSpaceDE w:val="0"/>
              <w:autoSpaceDN w:val="0"/>
              <w:adjustRightInd w:val="0"/>
              <w:jc w:val="both"/>
              <w:textAlignment w:val="baseline"/>
              <w:rPr>
                <w:rFonts w:cs="Arial"/>
                <w:szCs w:val="20"/>
                <w:lang w:eastAsia="sl-SI"/>
              </w:rPr>
            </w:pPr>
            <w:r w:rsidRPr="007621A8">
              <w:rPr>
                <w:rFonts w:cs="Arial"/>
                <w:szCs w:val="20"/>
                <w:lang w:eastAsia="sl-SI"/>
              </w:rPr>
              <w:t>javnofinančna sredstva nad 40.000 EUR v tekočem in naslednjih treh letih</w:t>
            </w:r>
          </w:p>
        </w:tc>
        <w:tc>
          <w:tcPr>
            <w:tcW w:w="2271" w:type="dxa"/>
            <w:vAlign w:val="center"/>
          </w:tcPr>
          <w:p w14:paraId="5BBFFAFD" w14:textId="04154A92" w:rsidR="00D625C9" w:rsidRPr="007621A8" w:rsidRDefault="005F04F0" w:rsidP="00D625C9">
            <w:pPr>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D625C9" w:rsidRPr="007621A8" w14:paraId="6383A088" w14:textId="77777777" w:rsidTr="003B773C">
        <w:trPr>
          <w:trHeight w:val="20"/>
        </w:trPr>
        <w:tc>
          <w:tcPr>
            <w:tcW w:w="1448" w:type="dxa"/>
          </w:tcPr>
          <w:p w14:paraId="52974460" w14:textId="77777777" w:rsidR="00D625C9" w:rsidRPr="007621A8" w:rsidRDefault="00D625C9" w:rsidP="00D625C9">
            <w:pPr>
              <w:overflowPunct w:val="0"/>
              <w:autoSpaceDE w:val="0"/>
              <w:autoSpaceDN w:val="0"/>
              <w:adjustRightInd w:val="0"/>
              <w:ind w:left="360"/>
              <w:jc w:val="both"/>
              <w:textAlignment w:val="baseline"/>
              <w:rPr>
                <w:rFonts w:cs="Arial"/>
                <w:iCs/>
                <w:szCs w:val="20"/>
                <w:lang w:eastAsia="sl-SI"/>
              </w:rPr>
            </w:pPr>
            <w:r w:rsidRPr="007621A8">
              <w:rPr>
                <w:rFonts w:cs="Arial"/>
                <w:iCs/>
                <w:szCs w:val="20"/>
                <w:lang w:eastAsia="sl-SI"/>
              </w:rPr>
              <w:t>b)</w:t>
            </w:r>
          </w:p>
        </w:tc>
        <w:tc>
          <w:tcPr>
            <w:tcW w:w="5444" w:type="dxa"/>
            <w:gridSpan w:val="2"/>
          </w:tcPr>
          <w:p w14:paraId="1026FDC1" w14:textId="77777777" w:rsidR="00D625C9" w:rsidRPr="007621A8" w:rsidRDefault="00D625C9" w:rsidP="00D625C9">
            <w:pPr>
              <w:overflowPunct w:val="0"/>
              <w:autoSpaceDE w:val="0"/>
              <w:autoSpaceDN w:val="0"/>
              <w:adjustRightInd w:val="0"/>
              <w:jc w:val="both"/>
              <w:textAlignment w:val="baseline"/>
              <w:rPr>
                <w:rFonts w:cs="Arial"/>
                <w:iCs/>
                <w:szCs w:val="20"/>
                <w:lang w:eastAsia="sl-SI"/>
              </w:rPr>
            </w:pPr>
            <w:r w:rsidRPr="007621A8">
              <w:rPr>
                <w:rFonts w:cs="Arial"/>
                <w:bCs/>
                <w:szCs w:val="20"/>
                <w:lang w:eastAsia="sl-SI"/>
              </w:rPr>
              <w:t>usklajenost slovenskega pravnega reda s pravnim redom Evropske unije</w:t>
            </w:r>
          </w:p>
        </w:tc>
        <w:tc>
          <w:tcPr>
            <w:tcW w:w="2271" w:type="dxa"/>
            <w:vAlign w:val="center"/>
          </w:tcPr>
          <w:p w14:paraId="42E197A6" w14:textId="234E9F11" w:rsidR="00D625C9" w:rsidRPr="007621A8" w:rsidRDefault="00D625C9" w:rsidP="00D625C9">
            <w:pPr>
              <w:overflowPunct w:val="0"/>
              <w:autoSpaceDE w:val="0"/>
              <w:autoSpaceDN w:val="0"/>
              <w:adjustRightInd w:val="0"/>
              <w:jc w:val="center"/>
              <w:textAlignment w:val="baseline"/>
              <w:rPr>
                <w:rFonts w:cs="Arial"/>
                <w:iCs/>
                <w:szCs w:val="20"/>
                <w:lang w:eastAsia="sl-SI"/>
              </w:rPr>
            </w:pPr>
            <w:r w:rsidRPr="007621A8">
              <w:rPr>
                <w:rFonts w:cs="Arial"/>
                <w:szCs w:val="20"/>
                <w:lang w:eastAsia="sl-SI"/>
              </w:rPr>
              <w:t>NE</w:t>
            </w:r>
          </w:p>
        </w:tc>
      </w:tr>
      <w:tr w:rsidR="00D625C9" w:rsidRPr="007621A8" w14:paraId="6E62D4FD" w14:textId="77777777" w:rsidTr="003B773C">
        <w:trPr>
          <w:trHeight w:val="20"/>
        </w:trPr>
        <w:tc>
          <w:tcPr>
            <w:tcW w:w="1448" w:type="dxa"/>
          </w:tcPr>
          <w:p w14:paraId="4BB26A75" w14:textId="77777777" w:rsidR="00D625C9" w:rsidRPr="007621A8" w:rsidRDefault="00D625C9" w:rsidP="00D625C9">
            <w:pPr>
              <w:overflowPunct w:val="0"/>
              <w:autoSpaceDE w:val="0"/>
              <w:autoSpaceDN w:val="0"/>
              <w:adjustRightInd w:val="0"/>
              <w:ind w:left="360"/>
              <w:jc w:val="both"/>
              <w:textAlignment w:val="baseline"/>
              <w:rPr>
                <w:rFonts w:cs="Arial"/>
                <w:iCs/>
                <w:szCs w:val="20"/>
                <w:lang w:eastAsia="sl-SI"/>
              </w:rPr>
            </w:pPr>
            <w:r w:rsidRPr="007621A8">
              <w:rPr>
                <w:rFonts w:cs="Arial"/>
                <w:iCs/>
                <w:szCs w:val="20"/>
                <w:lang w:eastAsia="sl-SI"/>
              </w:rPr>
              <w:t>c)</w:t>
            </w:r>
          </w:p>
        </w:tc>
        <w:tc>
          <w:tcPr>
            <w:tcW w:w="5444" w:type="dxa"/>
            <w:gridSpan w:val="2"/>
          </w:tcPr>
          <w:p w14:paraId="16AAD74F" w14:textId="77777777" w:rsidR="00D625C9" w:rsidRPr="007621A8" w:rsidRDefault="00D625C9" w:rsidP="00D625C9">
            <w:pPr>
              <w:overflowPunct w:val="0"/>
              <w:autoSpaceDE w:val="0"/>
              <w:autoSpaceDN w:val="0"/>
              <w:adjustRightInd w:val="0"/>
              <w:jc w:val="both"/>
              <w:textAlignment w:val="baseline"/>
              <w:rPr>
                <w:rFonts w:cs="Arial"/>
                <w:iCs/>
                <w:szCs w:val="20"/>
                <w:lang w:eastAsia="sl-SI"/>
              </w:rPr>
            </w:pPr>
            <w:r w:rsidRPr="007621A8">
              <w:rPr>
                <w:rFonts w:cs="Arial"/>
                <w:szCs w:val="20"/>
                <w:lang w:eastAsia="sl-SI"/>
              </w:rPr>
              <w:t>administrativne posledice</w:t>
            </w:r>
          </w:p>
        </w:tc>
        <w:tc>
          <w:tcPr>
            <w:tcW w:w="2271" w:type="dxa"/>
            <w:vAlign w:val="center"/>
          </w:tcPr>
          <w:p w14:paraId="3312AC25" w14:textId="1A391CBB" w:rsidR="00D625C9" w:rsidRPr="007621A8" w:rsidRDefault="00D625C9" w:rsidP="00D625C9">
            <w:pPr>
              <w:overflowPunct w:val="0"/>
              <w:autoSpaceDE w:val="0"/>
              <w:autoSpaceDN w:val="0"/>
              <w:adjustRightInd w:val="0"/>
              <w:jc w:val="center"/>
              <w:textAlignment w:val="baseline"/>
              <w:rPr>
                <w:rFonts w:cs="Arial"/>
                <w:szCs w:val="20"/>
                <w:lang w:eastAsia="sl-SI"/>
              </w:rPr>
            </w:pPr>
            <w:r w:rsidRPr="007621A8">
              <w:rPr>
                <w:rFonts w:cs="Arial"/>
                <w:szCs w:val="20"/>
                <w:lang w:eastAsia="sl-SI"/>
              </w:rPr>
              <w:t>NE</w:t>
            </w:r>
          </w:p>
        </w:tc>
      </w:tr>
      <w:tr w:rsidR="00D625C9" w:rsidRPr="007621A8" w14:paraId="32350DBF" w14:textId="77777777" w:rsidTr="003B773C">
        <w:trPr>
          <w:trHeight w:val="20"/>
        </w:trPr>
        <w:tc>
          <w:tcPr>
            <w:tcW w:w="1448" w:type="dxa"/>
          </w:tcPr>
          <w:p w14:paraId="6091EE09" w14:textId="77777777" w:rsidR="00D625C9" w:rsidRPr="007621A8" w:rsidRDefault="00D625C9" w:rsidP="00D625C9">
            <w:pPr>
              <w:overflowPunct w:val="0"/>
              <w:autoSpaceDE w:val="0"/>
              <w:autoSpaceDN w:val="0"/>
              <w:adjustRightInd w:val="0"/>
              <w:ind w:left="360"/>
              <w:jc w:val="both"/>
              <w:textAlignment w:val="baseline"/>
              <w:rPr>
                <w:rFonts w:cs="Arial"/>
                <w:iCs/>
                <w:szCs w:val="20"/>
                <w:lang w:eastAsia="sl-SI"/>
              </w:rPr>
            </w:pPr>
            <w:r w:rsidRPr="007621A8">
              <w:rPr>
                <w:rFonts w:cs="Arial"/>
                <w:iCs/>
                <w:szCs w:val="20"/>
                <w:lang w:eastAsia="sl-SI"/>
              </w:rPr>
              <w:t>č)</w:t>
            </w:r>
          </w:p>
        </w:tc>
        <w:tc>
          <w:tcPr>
            <w:tcW w:w="5444" w:type="dxa"/>
            <w:gridSpan w:val="2"/>
          </w:tcPr>
          <w:p w14:paraId="5965C07C" w14:textId="77777777" w:rsidR="00D625C9" w:rsidRPr="007621A8" w:rsidRDefault="00D625C9" w:rsidP="00D625C9">
            <w:pPr>
              <w:overflowPunct w:val="0"/>
              <w:autoSpaceDE w:val="0"/>
              <w:autoSpaceDN w:val="0"/>
              <w:adjustRightInd w:val="0"/>
              <w:jc w:val="both"/>
              <w:textAlignment w:val="baseline"/>
              <w:rPr>
                <w:rFonts w:cs="Arial"/>
                <w:bCs/>
                <w:szCs w:val="20"/>
                <w:lang w:eastAsia="sl-SI"/>
              </w:rPr>
            </w:pPr>
            <w:r w:rsidRPr="007621A8">
              <w:rPr>
                <w:rFonts w:cs="Arial"/>
                <w:szCs w:val="20"/>
                <w:lang w:eastAsia="sl-SI"/>
              </w:rPr>
              <w:t>gospodarstvo, zlasti</w:t>
            </w:r>
            <w:r w:rsidRPr="007621A8">
              <w:rPr>
                <w:rFonts w:cs="Arial"/>
                <w:bCs/>
                <w:szCs w:val="20"/>
                <w:lang w:eastAsia="sl-SI"/>
              </w:rPr>
              <w:t xml:space="preserve"> mala in srednja podjetja ter konkurenčnost podjetij</w:t>
            </w:r>
          </w:p>
        </w:tc>
        <w:tc>
          <w:tcPr>
            <w:tcW w:w="2271" w:type="dxa"/>
            <w:vAlign w:val="center"/>
          </w:tcPr>
          <w:p w14:paraId="2F96407F" w14:textId="1C0FE556" w:rsidR="00D625C9" w:rsidRPr="007621A8" w:rsidRDefault="00D625C9" w:rsidP="00D625C9">
            <w:pPr>
              <w:overflowPunct w:val="0"/>
              <w:autoSpaceDE w:val="0"/>
              <w:autoSpaceDN w:val="0"/>
              <w:adjustRightInd w:val="0"/>
              <w:jc w:val="center"/>
              <w:textAlignment w:val="baseline"/>
              <w:rPr>
                <w:rFonts w:cs="Arial"/>
                <w:iCs/>
                <w:szCs w:val="20"/>
                <w:lang w:eastAsia="sl-SI"/>
              </w:rPr>
            </w:pPr>
            <w:r w:rsidRPr="007621A8">
              <w:rPr>
                <w:rFonts w:cs="Arial"/>
                <w:szCs w:val="20"/>
                <w:lang w:eastAsia="sl-SI"/>
              </w:rPr>
              <w:t>NE</w:t>
            </w:r>
          </w:p>
        </w:tc>
      </w:tr>
      <w:tr w:rsidR="00D625C9" w:rsidRPr="007621A8" w14:paraId="2CFD7C2C" w14:textId="77777777" w:rsidTr="003B773C">
        <w:trPr>
          <w:trHeight w:val="20"/>
        </w:trPr>
        <w:tc>
          <w:tcPr>
            <w:tcW w:w="1448" w:type="dxa"/>
          </w:tcPr>
          <w:p w14:paraId="385D2869" w14:textId="77777777" w:rsidR="00D625C9" w:rsidRPr="007621A8" w:rsidRDefault="00D625C9" w:rsidP="00D625C9">
            <w:pPr>
              <w:overflowPunct w:val="0"/>
              <w:autoSpaceDE w:val="0"/>
              <w:autoSpaceDN w:val="0"/>
              <w:adjustRightInd w:val="0"/>
              <w:ind w:left="360"/>
              <w:jc w:val="both"/>
              <w:textAlignment w:val="baseline"/>
              <w:rPr>
                <w:rFonts w:cs="Arial"/>
                <w:iCs/>
                <w:szCs w:val="20"/>
                <w:lang w:eastAsia="sl-SI"/>
              </w:rPr>
            </w:pPr>
            <w:r w:rsidRPr="007621A8">
              <w:rPr>
                <w:rFonts w:cs="Arial"/>
                <w:iCs/>
                <w:szCs w:val="20"/>
                <w:lang w:eastAsia="sl-SI"/>
              </w:rPr>
              <w:t>d)</w:t>
            </w:r>
          </w:p>
        </w:tc>
        <w:tc>
          <w:tcPr>
            <w:tcW w:w="5444" w:type="dxa"/>
            <w:gridSpan w:val="2"/>
          </w:tcPr>
          <w:p w14:paraId="68E41DAF" w14:textId="77777777" w:rsidR="00D625C9" w:rsidRPr="007621A8" w:rsidRDefault="00D625C9" w:rsidP="00D625C9">
            <w:pPr>
              <w:overflowPunct w:val="0"/>
              <w:autoSpaceDE w:val="0"/>
              <w:autoSpaceDN w:val="0"/>
              <w:adjustRightInd w:val="0"/>
              <w:jc w:val="both"/>
              <w:textAlignment w:val="baseline"/>
              <w:rPr>
                <w:rFonts w:cs="Arial"/>
                <w:bCs/>
                <w:szCs w:val="20"/>
                <w:lang w:eastAsia="sl-SI"/>
              </w:rPr>
            </w:pPr>
            <w:r w:rsidRPr="007621A8">
              <w:rPr>
                <w:rFonts w:cs="Arial"/>
                <w:bCs/>
                <w:szCs w:val="20"/>
                <w:lang w:eastAsia="sl-SI"/>
              </w:rPr>
              <w:t>okolje, vključno s prostorskimi in varstvenimi vidiki</w:t>
            </w:r>
          </w:p>
        </w:tc>
        <w:tc>
          <w:tcPr>
            <w:tcW w:w="2271" w:type="dxa"/>
            <w:vAlign w:val="center"/>
          </w:tcPr>
          <w:p w14:paraId="12539EBD" w14:textId="28DDDEF3" w:rsidR="00D625C9" w:rsidRPr="007621A8" w:rsidRDefault="00D625C9" w:rsidP="00D625C9">
            <w:pPr>
              <w:overflowPunct w:val="0"/>
              <w:autoSpaceDE w:val="0"/>
              <w:autoSpaceDN w:val="0"/>
              <w:adjustRightInd w:val="0"/>
              <w:jc w:val="center"/>
              <w:textAlignment w:val="baseline"/>
              <w:rPr>
                <w:rFonts w:cs="Arial"/>
                <w:iCs/>
                <w:szCs w:val="20"/>
                <w:lang w:eastAsia="sl-SI"/>
              </w:rPr>
            </w:pPr>
            <w:r w:rsidRPr="007621A8">
              <w:rPr>
                <w:rFonts w:cs="Arial"/>
                <w:szCs w:val="20"/>
                <w:lang w:eastAsia="sl-SI"/>
              </w:rPr>
              <w:t>NE</w:t>
            </w:r>
          </w:p>
        </w:tc>
      </w:tr>
      <w:tr w:rsidR="00D625C9" w:rsidRPr="007621A8" w14:paraId="3A0FB53D" w14:textId="77777777" w:rsidTr="003B773C">
        <w:trPr>
          <w:trHeight w:val="20"/>
        </w:trPr>
        <w:tc>
          <w:tcPr>
            <w:tcW w:w="1448" w:type="dxa"/>
          </w:tcPr>
          <w:p w14:paraId="139170B7" w14:textId="77777777" w:rsidR="00D625C9" w:rsidRPr="007621A8" w:rsidRDefault="00D625C9" w:rsidP="00D625C9">
            <w:pPr>
              <w:overflowPunct w:val="0"/>
              <w:autoSpaceDE w:val="0"/>
              <w:autoSpaceDN w:val="0"/>
              <w:adjustRightInd w:val="0"/>
              <w:ind w:left="360"/>
              <w:jc w:val="both"/>
              <w:textAlignment w:val="baseline"/>
              <w:rPr>
                <w:rFonts w:cs="Arial"/>
                <w:iCs/>
                <w:szCs w:val="20"/>
                <w:lang w:eastAsia="sl-SI"/>
              </w:rPr>
            </w:pPr>
            <w:r w:rsidRPr="007621A8">
              <w:rPr>
                <w:rFonts w:cs="Arial"/>
                <w:iCs/>
                <w:szCs w:val="20"/>
                <w:lang w:eastAsia="sl-SI"/>
              </w:rPr>
              <w:t>e)</w:t>
            </w:r>
          </w:p>
        </w:tc>
        <w:tc>
          <w:tcPr>
            <w:tcW w:w="5444" w:type="dxa"/>
            <w:gridSpan w:val="2"/>
          </w:tcPr>
          <w:p w14:paraId="4D9DCFF5" w14:textId="77777777" w:rsidR="00D625C9" w:rsidRPr="007621A8" w:rsidRDefault="00D625C9" w:rsidP="00D625C9">
            <w:pPr>
              <w:overflowPunct w:val="0"/>
              <w:autoSpaceDE w:val="0"/>
              <w:autoSpaceDN w:val="0"/>
              <w:adjustRightInd w:val="0"/>
              <w:jc w:val="both"/>
              <w:textAlignment w:val="baseline"/>
              <w:rPr>
                <w:rFonts w:cs="Arial"/>
                <w:bCs/>
                <w:szCs w:val="20"/>
                <w:lang w:eastAsia="sl-SI"/>
              </w:rPr>
            </w:pPr>
            <w:r w:rsidRPr="007621A8">
              <w:rPr>
                <w:rFonts w:cs="Arial"/>
                <w:bCs/>
                <w:szCs w:val="20"/>
                <w:lang w:eastAsia="sl-SI"/>
              </w:rPr>
              <w:t>socialno področje</w:t>
            </w:r>
          </w:p>
        </w:tc>
        <w:tc>
          <w:tcPr>
            <w:tcW w:w="2271" w:type="dxa"/>
            <w:vAlign w:val="center"/>
          </w:tcPr>
          <w:p w14:paraId="3A3FBBAD" w14:textId="62BEC76C" w:rsidR="00D625C9" w:rsidRPr="007621A8" w:rsidRDefault="00D625C9" w:rsidP="00D625C9">
            <w:pPr>
              <w:overflowPunct w:val="0"/>
              <w:autoSpaceDE w:val="0"/>
              <w:autoSpaceDN w:val="0"/>
              <w:adjustRightInd w:val="0"/>
              <w:jc w:val="center"/>
              <w:textAlignment w:val="baseline"/>
              <w:rPr>
                <w:rFonts w:cs="Arial"/>
                <w:iCs/>
                <w:szCs w:val="20"/>
                <w:lang w:eastAsia="sl-SI"/>
              </w:rPr>
            </w:pPr>
            <w:r w:rsidRPr="007621A8">
              <w:rPr>
                <w:rFonts w:cs="Arial"/>
                <w:szCs w:val="20"/>
                <w:lang w:eastAsia="sl-SI"/>
              </w:rPr>
              <w:t>NE</w:t>
            </w:r>
          </w:p>
        </w:tc>
      </w:tr>
      <w:tr w:rsidR="00D625C9" w:rsidRPr="007621A8" w14:paraId="4285F7B6" w14:textId="77777777" w:rsidTr="003B773C">
        <w:trPr>
          <w:trHeight w:val="20"/>
        </w:trPr>
        <w:tc>
          <w:tcPr>
            <w:tcW w:w="1448" w:type="dxa"/>
            <w:tcBorders>
              <w:bottom w:val="single" w:sz="4" w:space="0" w:color="auto"/>
            </w:tcBorders>
          </w:tcPr>
          <w:p w14:paraId="07A8B364" w14:textId="77777777" w:rsidR="00D625C9" w:rsidRPr="007621A8" w:rsidRDefault="00D625C9" w:rsidP="00D625C9">
            <w:pPr>
              <w:overflowPunct w:val="0"/>
              <w:autoSpaceDE w:val="0"/>
              <w:autoSpaceDN w:val="0"/>
              <w:adjustRightInd w:val="0"/>
              <w:ind w:left="360"/>
              <w:jc w:val="both"/>
              <w:textAlignment w:val="baseline"/>
              <w:rPr>
                <w:rFonts w:cs="Arial"/>
                <w:iCs/>
                <w:szCs w:val="20"/>
                <w:lang w:eastAsia="sl-SI"/>
              </w:rPr>
            </w:pPr>
            <w:r w:rsidRPr="007621A8">
              <w:rPr>
                <w:rFonts w:cs="Arial"/>
                <w:iCs/>
                <w:szCs w:val="20"/>
                <w:lang w:eastAsia="sl-SI"/>
              </w:rPr>
              <w:t>f)</w:t>
            </w:r>
          </w:p>
        </w:tc>
        <w:tc>
          <w:tcPr>
            <w:tcW w:w="5444" w:type="dxa"/>
            <w:gridSpan w:val="2"/>
            <w:tcBorders>
              <w:bottom w:val="single" w:sz="4" w:space="0" w:color="auto"/>
            </w:tcBorders>
          </w:tcPr>
          <w:p w14:paraId="6DF6A8B7" w14:textId="77777777" w:rsidR="00D625C9" w:rsidRPr="007621A8" w:rsidRDefault="00D625C9" w:rsidP="00D625C9">
            <w:pPr>
              <w:overflowPunct w:val="0"/>
              <w:autoSpaceDE w:val="0"/>
              <w:autoSpaceDN w:val="0"/>
              <w:adjustRightInd w:val="0"/>
              <w:jc w:val="both"/>
              <w:textAlignment w:val="baseline"/>
              <w:rPr>
                <w:rFonts w:cs="Arial"/>
                <w:bCs/>
                <w:szCs w:val="20"/>
                <w:lang w:eastAsia="sl-SI"/>
              </w:rPr>
            </w:pPr>
            <w:proofErr w:type="gramStart"/>
            <w:r w:rsidRPr="007621A8">
              <w:rPr>
                <w:rFonts w:cs="Arial"/>
                <w:bCs/>
                <w:szCs w:val="20"/>
                <w:lang w:eastAsia="sl-SI"/>
              </w:rPr>
              <w:t>dokumente</w:t>
            </w:r>
            <w:proofErr w:type="gramEnd"/>
            <w:r w:rsidRPr="007621A8">
              <w:rPr>
                <w:rFonts w:cs="Arial"/>
                <w:bCs/>
                <w:szCs w:val="20"/>
                <w:lang w:eastAsia="sl-SI"/>
              </w:rPr>
              <w:t xml:space="preserve"> razvojnega načrtovanja:</w:t>
            </w:r>
          </w:p>
          <w:p w14:paraId="2AB366D3" w14:textId="77777777" w:rsidR="00D625C9" w:rsidRPr="007621A8" w:rsidRDefault="00D625C9" w:rsidP="00D625C9">
            <w:pPr>
              <w:numPr>
                <w:ilvl w:val="0"/>
                <w:numId w:val="2"/>
              </w:numPr>
              <w:overflowPunct w:val="0"/>
              <w:autoSpaceDE w:val="0"/>
              <w:autoSpaceDN w:val="0"/>
              <w:adjustRightInd w:val="0"/>
              <w:jc w:val="both"/>
              <w:textAlignment w:val="baseline"/>
              <w:rPr>
                <w:rFonts w:cs="Arial"/>
                <w:bCs/>
                <w:szCs w:val="20"/>
                <w:lang w:eastAsia="sl-SI"/>
              </w:rPr>
            </w:pPr>
            <w:r w:rsidRPr="007621A8">
              <w:rPr>
                <w:rFonts w:cs="Arial"/>
                <w:bCs/>
                <w:szCs w:val="20"/>
                <w:lang w:eastAsia="sl-SI"/>
              </w:rPr>
              <w:t>nacionalne dokumente razvojnega načrtovanja</w:t>
            </w:r>
          </w:p>
          <w:p w14:paraId="3F7C6752" w14:textId="77777777" w:rsidR="00D625C9" w:rsidRPr="007621A8" w:rsidRDefault="00D625C9" w:rsidP="00D625C9">
            <w:pPr>
              <w:numPr>
                <w:ilvl w:val="0"/>
                <w:numId w:val="2"/>
              </w:numPr>
              <w:overflowPunct w:val="0"/>
              <w:autoSpaceDE w:val="0"/>
              <w:autoSpaceDN w:val="0"/>
              <w:adjustRightInd w:val="0"/>
              <w:jc w:val="both"/>
              <w:textAlignment w:val="baseline"/>
              <w:rPr>
                <w:rFonts w:cs="Arial"/>
                <w:bCs/>
                <w:szCs w:val="20"/>
                <w:lang w:eastAsia="sl-SI"/>
              </w:rPr>
            </w:pPr>
            <w:r w:rsidRPr="007621A8">
              <w:rPr>
                <w:rFonts w:cs="Arial"/>
                <w:bCs/>
                <w:szCs w:val="20"/>
                <w:lang w:eastAsia="sl-SI"/>
              </w:rPr>
              <w:t>razvojne politike na ravni programov po strukturi razvojne klasifikacije programskega proračuna</w:t>
            </w:r>
          </w:p>
          <w:p w14:paraId="2294973F" w14:textId="77777777" w:rsidR="00D625C9" w:rsidRPr="007621A8" w:rsidRDefault="00D625C9" w:rsidP="00D625C9">
            <w:pPr>
              <w:numPr>
                <w:ilvl w:val="0"/>
                <w:numId w:val="2"/>
              </w:numPr>
              <w:overflowPunct w:val="0"/>
              <w:autoSpaceDE w:val="0"/>
              <w:autoSpaceDN w:val="0"/>
              <w:adjustRightInd w:val="0"/>
              <w:jc w:val="both"/>
              <w:textAlignment w:val="baseline"/>
              <w:rPr>
                <w:rFonts w:cs="Arial"/>
                <w:bCs/>
                <w:szCs w:val="20"/>
                <w:lang w:eastAsia="sl-SI"/>
              </w:rPr>
            </w:pPr>
            <w:r w:rsidRPr="007621A8">
              <w:rPr>
                <w:rFonts w:cs="Arial"/>
                <w:bCs/>
                <w:szCs w:val="20"/>
                <w:lang w:eastAsia="sl-SI"/>
              </w:rPr>
              <w:t>razvojne dokumente Evropske unije in mednarodnih organizacij</w:t>
            </w:r>
          </w:p>
        </w:tc>
        <w:tc>
          <w:tcPr>
            <w:tcW w:w="2271" w:type="dxa"/>
            <w:tcBorders>
              <w:bottom w:val="single" w:sz="4" w:space="0" w:color="auto"/>
            </w:tcBorders>
            <w:vAlign w:val="center"/>
          </w:tcPr>
          <w:p w14:paraId="397B194A" w14:textId="4BF56E73" w:rsidR="00D625C9" w:rsidRPr="007621A8" w:rsidRDefault="00D625C9" w:rsidP="00D625C9">
            <w:pPr>
              <w:overflowPunct w:val="0"/>
              <w:autoSpaceDE w:val="0"/>
              <w:autoSpaceDN w:val="0"/>
              <w:adjustRightInd w:val="0"/>
              <w:jc w:val="center"/>
              <w:textAlignment w:val="baseline"/>
              <w:rPr>
                <w:rFonts w:cs="Arial"/>
                <w:iCs/>
                <w:szCs w:val="20"/>
                <w:lang w:eastAsia="sl-SI"/>
              </w:rPr>
            </w:pPr>
            <w:r w:rsidRPr="007621A8">
              <w:rPr>
                <w:rFonts w:cs="Arial"/>
                <w:szCs w:val="20"/>
                <w:lang w:eastAsia="sl-SI"/>
              </w:rPr>
              <w:t>NE</w:t>
            </w:r>
          </w:p>
        </w:tc>
      </w:tr>
      <w:tr w:rsidR="00D625C9" w:rsidRPr="007621A8" w14:paraId="52004A4C" w14:textId="77777777" w:rsidTr="003B773C">
        <w:trPr>
          <w:trHeight w:val="20"/>
        </w:trPr>
        <w:tc>
          <w:tcPr>
            <w:tcW w:w="9163" w:type="dxa"/>
            <w:gridSpan w:val="4"/>
            <w:tcBorders>
              <w:top w:val="single" w:sz="4" w:space="0" w:color="auto"/>
              <w:left w:val="single" w:sz="4" w:space="0" w:color="auto"/>
              <w:bottom w:val="single" w:sz="4" w:space="0" w:color="auto"/>
              <w:right w:val="single" w:sz="4" w:space="0" w:color="auto"/>
            </w:tcBorders>
          </w:tcPr>
          <w:p w14:paraId="287CD411" w14:textId="77777777" w:rsidR="00D625C9" w:rsidRPr="007621A8" w:rsidRDefault="00D625C9" w:rsidP="00D625C9">
            <w:pPr>
              <w:widowControl w:val="0"/>
              <w:suppressAutoHyphens/>
              <w:overflowPunct w:val="0"/>
              <w:autoSpaceDE w:val="0"/>
              <w:autoSpaceDN w:val="0"/>
              <w:adjustRightInd w:val="0"/>
              <w:textAlignment w:val="baseline"/>
              <w:outlineLvl w:val="3"/>
              <w:rPr>
                <w:rFonts w:cs="Arial"/>
                <w:b/>
                <w:szCs w:val="20"/>
                <w:lang w:eastAsia="sl-SI"/>
              </w:rPr>
            </w:pPr>
            <w:proofErr w:type="spellStart"/>
            <w:r w:rsidRPr="007621A8">
              <w:rPr>
                <w:rFonts w:cs="Arial"/>
                <w:b/>
                <w:szCs w:val="20"/>
                <w:lang w:eastAsia="sl-SI"/>
              </w:rPr>
              <w:t>7.a</w:t>
            </w:r>
            <w:proofErr w:type="spellEnd"/>
            <w:r w:rsidRPr="007621A8">
              <w:rPr>
                <w:rFonts w:cs="Arial"/>
                <w:b/>
                <w:szCs w:val="20"/>
                <w:lang w:eastAsia="sl-SI"/>
              </w:rPr>
              <w:t xml:space="preserve"> Predstavitev ocene finančnih posledic nad 40.000 EUR:</w:t>
            </w:r>
          </w:p>
          <w:p w14:paraId="57E04693" w14:textId="77777777" w:rsidR="00D625C9" w:rsidRPr="007621A8" w:rsidRDefault="00D625C9" w:rsidP="00D625C9">
            <w:pPr>
              <w:widowControl w:val="0"/>
              <w:suppressAutoHyphens/>
              <w:overflowPunct w:val="0"/>
              <w:autoSpaceDE w:val="0"/>
              <w:autoSpaceDN w:val="0"/>
              <w:adjustRightInd w:val="0"/>
              <w:textAlignment w:val="baseline"/>
              <w:outlineLvl w:val="3"/>
              <w:rPr>
                <w:rFonts w:cs="Arial"/>
                <w:szCs w:val="20"/>
                <w:lang w:eastAsia="sl-SI"/>
              </w:rPr>
            </w:pPr>
            <w:r w:rsidRPr="007621A8">
              <w:rPr>
                <w:rFonts w:cs="Arial"/>
                <w:szCs w:val="20"/>
                <w:lang w:eastAsia="sl-SI"/>
              </w:rPr>
              <w:t xml:space="preserve">(Samo če izberete DA pod točko </w:t>
            </w:r>
            <w:proofErr w:type="gramStart"/>
            <w:r w:rsidRPr="007621A8">
              <w:rPr>
                <w:rFonts w:cs="Arial"/>
                <w:szCs w:val="20"/>
                <w:lang w:eastAsia="sl-SI"/>
              </w:rPr>
              <w:t>6.</w:t>
            </w:r>
            <w:proofErr w:type="gramEnd"/>
            <w:r w:rsidRPr="007621A8">
              <w:rPr>
                <w:rFonts w:cs="Arial"/>
                <w:szCs w:val="20"/>
                <w:lang w:eastAsia="sl-SI"/>
              </w:rPr>
              <w:t>a.)</w:t>
            </w:r>
          </w:p>
        </w:tc>
      </w:tr>
    </w:tbl>
    <w:p w14:paraId="60BFC892" w14:textId="77777777" w:rsidR="00AB660A" w:rsidRPr="007621A8" w:rsidRDefault="00AB660A" w:rsidP="00904C11"/>
    <w:p w14:paraId="387E70AA" w14:textId="77777777" w:rsidR="00231B88" w:rsidRPr="007621A8" w:rsidRDefault="00231B88" w:rsidP="00904C11"/>
    <w:tbl>
      <w:tblPr>
        <w:tblW w:w="921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0"/>
        <w:gridCol w:w="860"/>
        <w:gridCol w:w="1397"/>
        <w:gridCol w:w="436"/>
        <w:gridCol w:w="948"/>
        <w:gridCol w:w="730"/>
        <w:gridCol w:w="384"/>
        <w:gridCol w:w="302"/>
        <w:gridCol w:w="2120"/>
      </w:tblGrid>
      <w:tr w:rsidR="003B773C" w:rsidRPr="007621A8" w14:paraId="5D606D91" w14:textId="77777777" w:rsidTr="007A69E7">
        <w:trPr>
          <w:cantSplit/>
          <w:trHeight w:val="35"/>
        </w:trPr>
        <w:tc>
          <w:tcPr>
            <w:tcW w:w="9217"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8F796C9" w14:textId="77777777" w:rsidR="003B773C" w:rsidRPr="007621A8" w:rsidRDefault="003B773C" w:rsidP="00CD6392">
            <w:pPr>
              <w:pageBreakBefore/>
              <w:widowControl w:val="0"/>
              <w:tabs>
                <w:tab w:val="left" w:pos="2340"/>
              </w:tabs>
              <w:ind w:left="142" w:hanging="142"/>
              <w:outlineLvl w:val="0"/>
              <w:rPr>
                <w:rFonts w:cs="Arial"/>
                <w:b/>
                <w:kern w:val="32"/>
                <w:szCs w:val="20"/>
                <w:lang w:eastAsia="sl-SI"/>
              </w:rPr>
            </w:pPr>
            <w:r w:rsidRPr="007621A8">
              <w:rPr>
                <w:rFonts w:cs="Arial"/>
                <w:b/>
                <w:kern w:val="32"/>
                <w:szCs w:val="20"/>
                <w:lang w:eastAsia="sl-SI"/>
              </w:rPr>
              <w:lastRenderedPageBreak/>
              <w:t>I. Ocena finančnih posledic, ki niso načrtovane v sprejetem proračunu</w:t>
            </w:r>
          </w:p>
        </w:tc>
      </w:tr>
      <w:tr w:rsidR="003B773C" w:rsidRPr="007621A8" w14:paraId="1D105094" w14:textId="77777777" w:rsidTr="007A69E7">
        <w:trPr>
          <w:cantSplit/>
          <w:trHeight w:val="276"/>
        </w:trPr>
        <w:tc>
          <w:tcPr>
            <w:tcW w:w="2900" w:type="dxa"/>
            <w:gridSpan w:val="2"/>
            <w:tcBorders>
              <w:top w:val="single" w:sz="4" w:space="0" w:color="auto"/>
              <w:left w:val="single" w:sz="4" w:space="0" w:color="auto"/>
              <w:bottom w:val="single" w:sz="4" w:space="0" w:color="auto"/>
              <w:right w:val="single" w:sz="4" w:space="0" w:color="auto"/>
            </w:tcBorders>
            <w:vAlign w:val="center"/>
          </w:tcPr>
          <w:p w14:paraId="575837A1" w14:textId="77777777" w:rsidR="003B773C" w:rsidRPr="007621A8" w:rsidRDefault="003B773C" w:rsidP="00CD6392">
            <w:pPr>
              <w:widowControl w:val="0"/>
              <w:ind w:left="-122" w:right="-112"/>
              <w:jc w:val="center"/>
              <w:rPr>
                <w:rFonts w:cs="Arial"/>
                <w:szCs w:val="20"/>
              </w:rPr>
            </w:pP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6E5B012A" w14:textId="77777777" w:rsidR="003B773C" w:rsidRPr="007621A8" w:rsidRDefault="003B773C" w:rsidP="00CD6392">
            <w:pPr>
              <w:widowControl w:val="0"/>
              <w:jc w:val="center"/>
              <w:rPr>
                <w:rFonts w:cs="Arial"/>
                <w:szCs w:val="20"/>
              </w:rPr>
            </w:pPr>
            <w:r w:rsidRPr="007621A8">
              <w:rPr>
                <w:rFonts w:cs="Arial"/>
                <w:szCs w:val="20"/>
              </w:rPr>
              <w:t>Tekoče leto (t)</w:t>
            </w:r>
          </w:p>
        </w:tc>
        <w:tc>
          <w:tcPr>
            <w:tcW w:w="948" w:type="dxa"/>
            <w:tcBorders>
              <w:top w:val="single" w:sz="4" w:space="0" w:color="auto"/>
              <w:left w:val="single" w:sz="4" w:space="0" w:color="auto"/>
              <w:bottom w:val="single" w:sz="4" w:space="0" w:color="auto"/>
              <w:right w:val="single" w:sz="4" w:space="0" w:color="auto"/>
            </w:tcBorders>
            <w:vAlign w:val="center"/>
          </w:tcPr>
          <w:p w14:paraId="344894C1" w14:textId="77777777" w:rsidR="003B773C" w:rsidRPr="007621A8" w:rsidRDefault="003B773C" w:rsidP="00CD6392">
            <w:pPr>
              <w:widowControl w:val="0"/>
              <w:jc w:val="center"/>
              <w:rPr>
                <w:rFonts w:cs="Arial"/>
                <w:szCs w:val="20"/>
              </w:rPr>
            </w:pPr>
            <w:r w:rsidRPr="007621A8">
              <w:rPr>
                <w:rFonts w:cs="Arial"/>
                <w:szCs w:val="20"/>
              </w:rPr>
              <w:t>t + 1</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5F7F8A8D" w14:textId="77777777" w:rsidR="003B773C" w:rsidRPr="007621A8" w:rsidRDefault="003B773C" w:rsidP="00CD6392">
            <w:pPr>
              <w:widowControl w:val="0"/>
              <w:jc w:val="center"/>
              <w:rPr>
                <w:rFonts w:cs="Arial"/>
                <w:szCs w:val="20"/>
              </w:rPr>
            </w:pPr>
            <w:r w:rsidRPr="007621A8">
              <w:rPr>
                <w:rFonts w:cs="Arial"/>
                <w:szCs w:val="20"/>
              </w:rPr>
              <w:t>t + 2</w:t>
            </w:r>
          </w:p>
        </w:tc>
        <w:tc>
          <w:tcPr>
            <w:tcW w:w="2120" w:type="dxa"/>
            <w:tcBorders>
              <w:top w:val="single" w:sz="4" w:space="0" w:color="auto"/>
              <w:left w:val="single" w:sz="4" w:space="0" w:color="auto"/>
              <w:bottom w:val="single" w:sz="4" w:space="0" w:color="auto"/>
              <w:right w:val="single" w:sz="4" w:space="0" w:color="auto"/>
            </w:tcBorders>
            <w:vAlign w:val="center"/>
          </w:tcPr>
          <w:p w14:paraId="3AF32647" w14:textId="77777777" w:rsidR="003B773C" w:rsidRPr="007621A8" w:rsidRDefault="003B773C" w:rsidP="00CD6392">
            <w:pPr>
              <w:widowControl w:val="0"/>
              <w:jc w:val="center"/>
              <w:rPr>
                <w:rFonts w:cs="Arial"/>
                <w:szCs w:val="20"/>
              </w:rPr>
            </w:pPr>
            <w:r w:rsidRPr="007621A8">
              <w:rPr>
                <w:rFonts w:cs="Arial"/>
                <w:szCs w:val="20"/>
              </w:rPr>
              <w:t>t + 3</w:t>
            </w:r>
          </w:p>
        </w:tc>
      </w:tr>
      <w:tr w:rsidR="003B773C" w:rsidRPr="007621A8" w14:paraId="5E647521" w14:textId="77777777" w:rsidTr="007A69E7">
        <w:trPr>
          <w:cantSplit/>
          <w:trHeight w:val="423"/>
        </w:trPr>
        <w:tc>
          <w:tcPr>
            <w:tcW w:w="2900" w:type="dxa"/>
            <w:gridSpan w:val="2"/>
            <w:tcBorders>
              <w:top w:val="single" w:sz="4" w:space="0" w:color="auto"/>
              <w:left w:val="single" w:sz="4" w:space="0" w:color="auto"/>
              <w:bottom w:val="single" w:sz="4" w:space="0" w:color="auto"/>
              <w:right w:val="single" w:sz="4" w:space="0" w:color="auto"/>
            </w:tcBorders>
            <w:vAlign w:val="center"/>
          </w:tcPr>
          <w:p w14:paraId="15F00EFE" w14:textId="77777777" w:rsidR="003B773C" w:rsidRPr="007621A8" w:rsidRDefault="003B773C" w:rsidP="00CD6392">
            <w:pPr>
              <w:widowControl w:val="0"/>
              <w:rPr>
                <w:rFonts w:cs="Arial"/>
                <w:bCs/>
                <w:szCs w:val="20"/>
              </w:rPr>
            </w:pPr>
            <w:r w:rsidRPr="007621A8">
              <w:rPr>
                <w:rFonts w:cs="Arial"/>
                <w:bCs/>
                <w:szCs w:val="20"/>
              </w:rPr>
              <w:t>Predvideno povečanje (+) ali zmanjšanje (</w:t>
            </w:r>
            <w:r w:rsidRPr="007621A8">
              <w:rPr>
                <w:rFonts w:cs="Arial"/>
                <w:b/>
                <w:szCs w:val="20"/>
              </w:rPr>
              <w:t>–</w:t>
            </w:r>
            <w:r w:rsidRPr="007621A8">
              <w:rPr>
                <w:rFonts w:cs="Arial"/>
                <w:bCs/>
                <w:szCs w:val="20"/>
              </w:rPr>
              <w:t xml:space="preserve">) prihodkov državnega proračuna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357BD5DB" w14:textId="77777777" w:rsidR="003B773C" w:rsidRPr="007621A8" w:rsidRDefault="003B773C" w:rsidP="00CD6392">
            <w:pPr>
              <w:widowControl w:val="0"/>
              <w:tabs>
                <w:tab w:val="left" w:pos="360"/>
              </w:tabs>
              <w:jc w:val="center"/>
              <w:outlineLvl w:val="0"/>
              <w:rPr>
                <w:rFonts w:cs="Arial"/>
                <w:bCs/>
                <w:kern w:val="32"/>
                <w:szCs w:val="20"/>
                <w:lang w:eastAsia="sl-SI"/>
              </w:rPr>
            </w:pPr>
          </w:p>
        </w:tc>
        <w:tc>
          <w:tcPr>
            <w:tcW w:w="948" w:type="dxa"/>
            <w:tcBorders>
              <w:top w:val="single" w:sz="4" w:space="0" w:color="auto"/>
              <w:left w:val="single" w:sz="4" w:space="0" w:color="auto"/>
              <w:bottom w:val="single" w:sz="4" w:space="0" w:color="auto"/>
              <w:right w:val="single" w:sz="4" w:space="0" w:color="auto"/>
            </w:tcBorders>
            <w:vAlign w:val="center"/>
          </w:tcPr>
          <w:p w14:paraId="6AC7F325" w14:textId="77777777" w:rsidR="003B773C" w:rsidRPr="007621A8" w:rsidRDefault="003B773C" w:rsidP="00CD6392">
            <w:pPr>
              <w:widowControl w:val="0"/>
              <w:tabs>
                <w:tab w:val="left" w:pos="360"/>
              </w:tabs>
              <w:jc w:val="center"/>
              <w:outlineLvl w:val="0"/>
              <w:rPr>
                <w:rFonts w:cs="Arial"/>
                <w:bCs/>
                <w:kern w:val="32"/>
                <w:szCs w:val="20"/>
                <w:lang w:eastAsia="sl-SI"/>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13C7C250" w14:textId="77777777" w:rsidR="003B773C" w:rsidRPr="007621A8" w:rsidRDefault="003B773C" w:rsidP="00CD6392">
            <w:pPr>
              <w:widowControl w:val="0"/>
              <w:tabs>
                <w:tab w:val="left" w:pos="360"/>
              </w:tabs>
              <w:jc w:val="center"/>
              <w:outlineLvl w:val="0"/>
              <w:rPr>
                <w:rFonts w:cs="Arial"/>
                <w:kern w:val="32"/>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717631E1" w14:textId="77777777" w:rsidR="003B773C" w:rsidRPr="007621A8" w:rsidRDefault="003B773C" w:rsidP="00CD6392">
            <w:pPr>
              <w:widowControl w:val="0"/>
              <w:tabs>
                <w:tab w:val="left" w:pos="360"/>
              </w:tabs>
              <w:jc w:val="center"/>
              <w:outlineLvl w:val="0"/>
              <w:rPr>
                <w:rFonts w:cs="Arial"/>
                <w:kern w:val="32"/>
                <w:szCs w:val="20"/>
                <w:lang w:eastAsia="sl-SI"/>
              </w:rPr>
            </w:pPr>
          </w:p>
        </w:tc>
      </w:tr>
      <w:tr w:rsidR="003B773C" w:rsidRPr="007621A8" w14:paraId="3AC27331" w14:textId="77777777" w:rsidTr="007A69E7">
        <w:trPr>
          <w:cantSplit/>
          <w:trHeight w:val="423"/>
        </w:trPr>
        <w:tc>
          <w:tcPr>
            <w:tcW w:w="2900" w:type="dxa"/>
            <w:gridSpan w:val="2"/>
            <w:tcBorders>
              <w:top w:val="single" w:sz="4" w:space="0" w:color="auto"/>
              <w:left w:val="single" w:sz="4" w:space="0" w:color="auto"/>
              <w:bottom w:val="single" w:sz="4" w:space="0" w:color="auto"/>
              <w:right w:val="single" w:sz="4" w:space="0" w:color="auto"/>
            </w:tcBorders>
            <w:vAlign w:val="center"/>
          </w:tcPr>
          <w:p w14:paraId="4EEE5E83" w14:textId="77777777" w:rsidR="003B773C" w:rsidRPr="007621A8" w:rsidRDefault="003B773C" w:rsidP="00CD6392">
            <w:pPr>
              <w:widowControl w:val="0"/>
              <w:rPr>
                <w:rFonts w:cs="Arial"/>
                <w:bCs/>
                <w:szCs w:val="20"/>
              </w:rPr>
            </w:pPr>
            <w:r w:rsidRPr="007621A8">
              <w:rPr>
                <w:rFonts w:cs="Arial"/>
                <w:bCs/>
                <w:szCs w:val="20"/>
              </w:rPr>
              <w:t>Predvideno povečanje (+) ali zmanjšanje (</w:t>
            </w:r>
            <w:r w:rsidRPr="007621A8">
              <w:rPr>
                <w:rFonts w:cs="Arial"/>
                <w:b/>
                <w:szCs w:val="20"/>
              </w:rPr>
              <w:t>–</w:t>
            </w:r>
            <w:r w:rsidRPr="007621A8">
              <w:rPr>
                <w:rFonts w:cs="Arial"/>
                <w:bCs/>
                <w:szCs w:val="20"/>
              </w:rPr>
              <w:t xml:space="preserve">) prihodkov občinskih proračunov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29AC942B" w14:textId="77777777" w:rsidR="003B773C" w:rsidRPr="007621A8" w:rsidRDefault="003B773C" w:rsidP="00CD6392">
            <w:pPr>
              <w:widowControl w:val="0"/>
              <w:tabs>
                <w:tab w:val="left" w:pos="360"/>
              </w:tabs>
              <w:jc w:val="center"/>
              <w:outlineLvl w:val="0"/>
              <w:rPr>
                <w:rFonts w:cs="Arial"/>
                <w:bCs/>
                <w:kern w:val="32"/>
                <w:szCs w:val="20"/>
                <w:lang w:eastAsia="sl-SI"/>
              </w:rPr>
            </w:pPr>
          </w:p>
        </w:tc>
        <w:tc>
          <w:tcPr>
            <w:tcW w:w="948" w:type="dxa"/>
            <w:tcBorders>
              <w:top w:val="single" w:sz="4" w:space="0" w:color="auto"/>
              <w:left w:val="single" w:sz="4" w:space="0" w:color="auto"/>
              <w:bottom w:val="single" w:sz="4" w:space="0" w:color="auto"/>
              <w:right w:val="single" w:sz="4" w:space="0" w:color="auto"/>
            </w:tcBorders>
            <w:vAlign w:val="center"/>
          </w:tcPr>
          <w:p w14:paraId="5CBD0186" w14:textId="77777777" w:rsidR="003B773C" w:rsidRPr="007621A8" w:rsidRDefault="003B773C" w:rsidP="00CD6392">
            <w:pPr>
              <w:widowControl w:val="0"/>
              <w:tabs>
                <w:tab w:val="left" w:pos="360"/>
              </w:tabs>
              <w:jc w:val="center"/>
              <w:outlineLvl w:val="0"/>
              <w:rPr>
                <w:rFonts w:cs="Arial"/>
                <w:bCs/>
                <w:kern w:val="32"/>
                <w:szCs w:val="20"/>
                <w:lang w:eastAsia="sl-SI"/>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59F04B98" w14:textId="77777777" w:rsidR="003B773C" w:rsidRPr="007621A8" w:rsidRDefault="003B773C" w:rsidP="00CD6392">
            <w:pPr>
              <w:widowControl w:val="0"/>
              <w:tabs>
                <w:tab w:val="left" w:pos="360"/>
              </w:tabs>
              <w:jc w:val="center"/>
              <w:outlineLvl w:val="0"/>
              <w:rPr>
                <w:rFonts w:cs="Arial"/>
                <w:kern w:val="32"/>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7290DEDB" w14:textId="77777777" w:rsidR="003B773C" w:rsidRPr="007621A8" w:rsidRDefault="003B773C" w:rsidP="00CD6392">
            <w:pPr>
              <w:widowControl w:val="0"/>
              <w:tabs>
                <w:tab w:val="left" w:pos="360"/>
              </w:tabs>
              <w:jc w:val="center"/>
              <w:outlineLvl w:val="0"/>
              <w:rPr>
                <w:rFonts w:cs="Arial"/>
                <w:kern w:val="32"/>
                <w:szCs w:val="20"/>
                <w:lang w:eastAsia="sl-SI"/>
              </w:rPr>
            </w:pPr>
          </w:p>
        </w:tc>
      </w:tr>
      <w:tr w:rsidR="003B773C" w:rsidRPr="007621A8" w14:paraId="318F5092" w14:textId="77777777" w:rsidTr="007A69E7">
        <w:trPr>
          <w:cantSplit/>
          <w:trHeight w:val="423"/>
        </w:trPr>
        <w:tc>
          <w:tcPr>
            <w:tcW w:w="2900" w:type="dxa"/>
            <w:gridSpan w:val="2"/>
            <w:tcBorders>
              <w:top w:val="single" w:sz="4" w:space="0" w:color="auto"/>
              <w:left w:val="single" w:sz="4" w:space="0" w:color="auto"/>
              <w:bottom w:val="single" w:sz="4" w:space="0" w:color="auto"/>
              <w:right w:val="single" w:sz="4" w:space="0" w:color="auto"/>
            </w:tcBorders>
            <w:vAlign w:val="center"/>
          </w:tcPr>
          <w:p w14:paraId="50C9ED8D" w14:textId="77777777" w:rsidR="003B773C" w:rsidRPr="007621A8" w:rsidRDefault="003B773C" w:rsidP="00CD6392">
            <w:pPr>
              <w:widowControl w:val="0"/>
              <w:rPr>
                <w:rFonts w:cs="Arial"/>
                <w:bCs/>
                <w:szCs w:val="20"/>
              </w:rPr>
            </w:pPr>
            <w:r w:rsidRPr="007621A8">
              <w:rPr>
                <w:rFonts w:cs="Arial"/>
                <w:bCs/>
                <w:szCs w:val="20"/>
              </w:rPr>
              <w:t>Predvideno povečanje (+) ali zmanjšanje (</w:t>
            </w:r>
            <w:r w:rsidRPr="007621A8">
              <w:rPr>
                <w:rFonts w:cs="Arial"/>
                <w:b/>
                <w:szCs w:val="20"/>
              </w:rPr>
              <w:t>–</w:t>
            </w:r>
            <w:r w:rsidRPr="007621A8">
              <w:rPr>
                <w:rFonts w:cs="Arial"/>
                <w:bCs/>
                <w:szCs w:val="20"/>
              </w:rPr>
              <w:t xml:space="preserve">) odhodkov državnega proračuna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6DAB1063" w14:textId="77777777" w:rsidR="003B773C" w:rsidRPr="007621A8" w:rsidRDefault="003B773C" w:rsidP="00CD6392">
            <w:pPr>
              <w:widowControl w:val="0"/>
              <w:jc w:val="center"/>
              <w:rPr>
                <w:rFonts w:cs="Arial"/>
                <w:szCs w:val="20"/>
              </w:rPr>
            </w:pPr>
          </w:p>
        </w:tc>
        <w:tc>
          <w:tcPr>
            <w:tcW w:w="948" w:type="dxa"/>
            <w:tcBorders>
              <w:top w:val="single" w:sz="4" w:space="0" w:color="auto"/>
              <w:left w:val="single" w:sz="4" w:space="0" w:color="auto"/>
              <w:bottom w:val="single" w:sz="4" w:space="0" w:color="auto"/>
              <w:right w:val="single" w:sz="4" w:space="0" w:color="auto"/>
            </w:tcBorders>
            <w:vAlign w:val="center"/>
          </w:tcPr>
          <w:p w14:paraId="56A0A1D2" w14:textId="77777777" w:rsidR="003B773C" w:rsidRPr="007621A8" w:rsidRDefault="003B773C" w:rsidP="00CD6392">
            <w:pPr>
              <w:widowControl w:val="0"/>
              <w:jc w:val="center"/>
              <w:rPr>
                <w:rFonts w:cs="Arial"/>
                <w:szCs w:val="20"/>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6B6CD8DE" w14:textId="77777777" w:rsidR="003B773C" w:rsidRPr="007621A8" w:rsidRDefault="003B773C" w:rsidP="00CD6392">
            <w:pPr>
              <w:widowControl w:val="0"/>
              <w:jc w:val="center"/>
              <w:rPr>
                <w:rFonts w:cs="Arial"/>
                <w:szCs w:val="20"/>
              </w:rPr>
            </w:pPr>
          </w:p>
        </w:tc>
        <w:tc>
          <w:tcPr>
            <w:tcW w:w="2120" w:type="dxa"/>
            <w:tcBorders>
              <w:top w:val="single" w:sz="4" w:space="0" w:color="auto"/>
              <w:left w:val="single" w:sz="4" w:space="0" w:color="auto"/>
              <w:bottom w:val="single" w:sz="4" w:space="0" w:color="auto"/>
              <w:right w:val="single" w:sz="4" w:space="0" w:color="auto"/>
            </w:tcBorders>
            <w:vAlign w:val="center"/>
          </w:tcPr>
          <w:p w14:paraId="49C8A5D9" w14:textId="77777777" w:rsidR="003B773C" w:rsidRPr="007621A8" w:rsidRDefault="003B773C" w:rsidP="00CD6392">
            <w:pPr>
              <w:widowControl w:val="0"/>
              <w:jc w:val="center"/>
              <w:rPr>
                <w:rFonts w:cs="Arial"/>
                <w:szCs w:val="20"/>
              </w:rPr>
            </w:pPr>
          </w:p>
        </w:tc>
      </w:tr>
      <w:tr w:rsidR="003B773C" w:rsidRPr="007621A8" w14:paraId="2CE2920C" w14:textId="77777777" w:rsidTr="007A69E7">
        <w:trPr>
          <w:cantSplit/>
          <w:trHeight w:val="623"/>
        </w:trPr>
        <w:tc>
          <w:tcPr>
            <w:tcW w:w="2900" w:type="dxa"/>
            <w:gridSpan w:val="2"/>
            <w:tcBorders>
              <w:top w:val="single" w:sz="4" w:space="0" w:color="auto"/>
              <w:left w:val="single" w:sz="4" w:space="0" w:color="auto"/>
              <w:bottom w:val="single" w:sz="4" w:space="0" w:color="auto"/>
              <w:right w:val="single" w:sz="4" w:space="0" w:color="auto"/>
            </w:tcBorders>
            <w:vAlign w:val="center"/>
          </w:tcPr>
          <w:p w14:paraId="6212C99A" w14:textId="77777777" w:rsidR="003B773C" w:rsidRPr="007621A8" w:rsidRDefault="003B773C" w:rsidP="00CD6392">
            <w:pPr>
              <w:widowControl w:val="0"/>
              <w:rPr>
                <w:rFonts w:cs="Arial"/>
                <w:bCs/>
                <w:szCs w:val="20"/>
              </w:rPr>
            </w:pPr>
            <w:r w:rsidRPr="007621A8">
              <w:rPr>
                <w:rFonts w:cs="Arial"/>
                <w:bCs/>
                <w:szCs w:val="20"/>
              </w:rPr>
              <w:t>Predvideno povečanje (+) ali zmanjšanje (</w:t>
            </w:r>
            <w:r w:rsidRPr="007621A8">
              <w:rPr>
                <w:rFonts w:cs="Arial"/>
                <w:b/>
                <w:szCs w:val="20"/>
              </w:rPr>
              <w:t>–</w:t>
            </w:r>
            <w:r w:rsidRPr="007621A8">
              <w:rPr>
                <w:rFonts w:cs="Arial"/>
                <w:bCs/>
                <w:szCs w:val="20"/>
              </w:rPr>
              <w:t>) odhodkov občinskih proračunov</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05CD0D9D" w14:textId="77777777" w:rsidR="003B773C" w:rsidRPr="007621A8" w:rsidRDefault="003B773C" w:rsidP="00CD6392">
            <w:pPr>
              <w:widowControl w:val="0"/>
              <w:jc w:val="center"/>
              <w:rPr>
                <w:rFonts w:cs="Arial"/>
                <w:szCs w:val="20"/>
              </w:rPr>
            </w:pPr>
          </w:p>
        </w:tc>
        <w:tc>
          <w:tcPr>
            <w:tcW w:w="948" w:type="dxa"/>
            <w:tcBorders>
              <w:top w:val="single" w:sz="4" w:space="0" w:color="auto"/>
              <w:left w:val="single" w:sz="4" w:space="0" w:color="auto"/>
              <w:bottom w:val="single" w:sz="4" w:space="0" w:color="auto"/>
              <w:right w:val="single" w:sz="4" w:space="0" w:color="auto"/>
            </w:tcBorders>
            <w:vAlign w:val="center"/>
          </w:tcPr>
          <w:p w14:paraId="268FEC65" w14:textId="77777777" w:rsidR="003B773C" w:rsidRPr="007621A8" w:rsidRDefault="003B773C" w:rsidP="00CD6392">
            <w:pPr>
              <w:widowControl w:val="0"/>
              <w:jc w:val="center"/>
              <w:rPr>
                <w:rFonts w:cs="Arial"/>
                <w:szCs w:val="20"/>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7A6CA68B" w14:textId="77777777" w:rsidR="003B773C" w:rsidRPr="007621A8" w:rsidRDefault="003B773C" w:rsidP="00CD6392">
            <w:pPr>
              <w:widowControl w:val="0"/>
              <w:jc w:val="center"/>
              <w:rPr>
                <w:rFonts w:cs="Arial"/>
                <w:szCs w:val="20"/>
              </w:rPr>
            </w:pPr>
          </w:p>
        </w:tc>
        <w:tc>
          <w:tcPr>
            <w:tcW w:w="2120" w:type="dxa"/>
            <w:tcBorders>
              <w:top w:val="single" w:sz="4" w:space="0" w:color="auto"/>
              <w:left w:val="single" w:sz="4" w:space="0" w:color="auto"/>
              <w:bottom w:val="single" w:sz="4" w:space="0" w:color="auto"/>
              <w:right w:val="single" w:sz="4" w:space="0" w:color="auto"/>
            </w:tcBorders>
            <w:vAlign w:val="center"/>
          </w:tcPr>
          <w:p w14:paraId="353E2A1E" w14:textId="77777777" w:rsidR="003B773C" w:rsidRPr="007621A8" w:rsidRDefault="003B773C" w:rsidP="00CD6392">
            <w:pPr>
              <w:widowControl w:val="0"/>
              <w:jc w:val="center"/>
              <w:rPr>
                <w:rFonts w:cs="Arial"/>
                <w:szCs w:val="20"/>
              </w:rPr>
            </w:pPr>
          </w:p>
        </w:tc>
      </w:tr>
      <w:tr w:rsidR="003B773C" w:rsidRPr="007621A8" w14:paraId="6677A2C9" w14:textId="77777777" w:rsidTr="007A69E7">
        <w:trPr>
          <w:cantSplit/>
          <w:trHeight w:val="423"/>
        </w:trPr>
        <w:tc>
          <w:tcPr>
            <w:tcW w:w="2900" w:type="dxa"/>
            <w:gridSpan w:val="2"/>
            <w:tcBorders>
              <w:top w:val="single" w:sz="4" w:space="0" w:color="auto"/>
              <w:left w:val="single" w:sz="4" w:space="0" w:color="auto"/>
              <w:bottom w:val="single" w:sz="4" w:space="0" w:color="auto"/>
              <w:right w:val="single" w:sz="4" w:space="0" w:color="auto"/>
            </w:tcBorders>
            <w:vAlign w:val="center"/>
          </w:tcPr>
          <w:p w14:paraId="0B09A556" w14:textId="77777777" w:rsidR="003B773C" w:rsidRPr="007621A8" w:rsidRDefault="003B773C" w:rsidP="00CD6392">
            <w:pPr>
              <w:widowControl w:val="0"/>
              <w:rPr>
                <w:rFonts w:cs="Arial"/>
                <w:bCs/>
                <w:szCs w:val="20"/>
              </w:rPr>
            </w:pPr>
            <w:r w:rsidRPr="007621A8">
              <w:rPr>
                <w:rFonts w:cs="Arial"/>
                <w:bCs/>
                <w:szCs w:val="20"/>
              </w:rPr>
              <w:t>Predvideno povečanje (+) ali zmanjšanje (</w:t>
            </w:r>
            <w:r w:rsidRPr="007621A8">
              <w:rPr>
                <w:rFonts w:cs="Arial"/>
                <w:b/>
                <w:szCs w:val="20"/>
              </w:rPr>
              <w:t>–</w:t>
            </w:r>
            <w:r w:rsidRPr="007621A8">
              <w:rPr>
                <w:rFonts w:cs="Arial"/>
                <w:bCs/>
                <w:szCs w:val="20"/>
              </w:rPr>
              <w:t>) obveznosti za druga javnofinančna sredstva</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0C1898F4" w14:textId="77777777" w:rsidR="003B773C" w:rsidRPr="007621A8" w:rsidRDefault="003B773C" w:rsidP="00CD6392">
            <w:pPr>
              <w:widowControl w:val="0"/>
              <w:tabs>
                <w:tab w:val="left" w:pos="360"/>
              </w:tabs>
              <w:jc w:val="center"/>
              <w:outlineLvl w:val="0"/>
              <w:rPr>
                <w:rFonts w:cs="Arial"/>
                <w:bCs/>
                <w:kern w:val="32"/>
                <w:szCs w:val="20"/>
                <w:lang w:eastAsia="sl-SI"/>
              </w:rPr>
            </w:pPr>
          </w:p>
        </w:tc>
        <w:tc>
          <w:tcPr>
            <w:tcW w:w="948" w:type="dxa"/>
            <w:tcBorders>
              <w:top w:val="single" w:sz="4" w:space="0" w:color="auto"/>
              <w:left w:val="single" w:sz="4" w:space="0" w:color="auto"/>
              <w:bottom w:val="single" w:sz="4" w:space="0" w:color="auto"/>
              <w:right w:val="single" w:sz="4" w:space="0" w:color="auto"/>
            </w:tcBorders>
            <w:vAlign w:val="center"/>
          </w:tcPr>
          <w:p w14:paraId="26B091C6" w14:textId="77777777" w:rsidR="003B773C" w:rsidRPr="007621A8" w:rsidRDefault="003B773C" w:rsidP="00CD6392">
            <w:pPr>
              <w:widowControl w:val="0"/>
              <w:tabs>
                <w:tab w:val="left" w:pos="360"/>
              </w:tabs>
              <w:jc w:val="center"/>
              <w:outlineLvl w:val="0"/>
              <w:rPr>
                <w:rFonts w:cs="Arial"/>
                <w:bCs/>
                <w:kern w:val="32"/>
                <w:szCs w:val="20"/>
                <w:lang w:eastAsia="sl-SI"/>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5ED51732" w14:textId="77777777" w:rsidR="003B773C" w:rsidRPr="007621A8" w:rsidRDefault="003B773C" w:rsidP="00CD6392">
            <w:pPr>
              <w:widowControl w:val="0"/>
              <w:tabs>
                <w:tab w:val="left" w:pos="360"/>
              </w:tabs>
              <w:jc w:val="center"/>
              <w:outlineLvl w:val="0"/>
              <w:rPr>
                <w:rFonts w:cs="Arial"/>
                <w:kern w:val="32"/>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2FE7B0D5" w14:textId="77777777" w:rsidR="003B773C" w:rsidRPr="007621A8" w:rsidRDefault="003B773C" w:rsidP="00CD6392">
            <w:pPr>
              <w:widowControl w:val="0"/>
              <w:tabs>
                <w:tab w:val="left" w:pos="360"/>
              </w:tabs>
              <w:jc w:val="center"/>
              <w:outlineLvl w:val="0"/>
              <w:rPr>
                <w:rFonts w:cs="Arial"/>
                <w:kern w:val="32"/>
                <w:szCs w:val="20"/>
                <w:lang w:eastAsia="sl-SI"/>
              </w:rPr>
            </w:pPr>
          </w:p>
        </w:tc>
      </w:tr>
      <w:tr w:rsidR="003B773C" w:rsidRPr="007621A8" w14:paraId="7FBA6CBC" w14:textId="77777777" w:rsidTr="007A69E7">
        <w:trPr>
          <w:cantSplit/>
          <w:trHeight w:val="257"/>
        </w:trPr>
        <w:tc>
          <w:tcPr>
            <w:tcW w:w="921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6ACD6D5" w14:textId="77777777" w:rsidR="003B773C" w:rsidRPr="007621A8" w:rsidRDefault="003B773C" w:rsidP="00CD6392">
            <w:pPr>
              <w:widowControl w:val="0"/>
              <w:tabs>
                <w:tab w:val="left" w:pos="2340"/>
              </w:tabs>
              <w:ind w:left="142" w:hanging="142"/>
              <w:outlineLvl w:val="0"/>
              <w:rPr>
                <w:rFonts w:cs="Arial"/>
                <w:b/>
                <w:kern w:val="32"/>
                <w:szCs w:val="20"/>
                <w:lang w:eastAsia="sl-SI"/>
              </w:rPr>
            </w:pPr>
            <w:r w:rsidRPr="007621A8">
              <w:rPr>
                <w:rFonts w:cs="Arial"/>
                <w:b/>
                <w:kern w:val="32"/>
                <w:szCs w:val="20"/>
                <w:lang w:eastAsia="sl-SI"/>
              </w:rPr>
              <w:t>II. Finančne posledice za državni proračun</w:t>
            </w:r>
          </w:p>
        </w:tc>
      </w:tr>
      <w:tr w:rsidR="003B773C" w:rsidRPr="007621A8" w14:paraId="1669D4CC" w14:textId="77777777" w:rsidTr="007A69E7">
        <w:trPr>
          <w:cantSplit/>
          <w:trHeight w:val="257"/>
        </w:trPr>
        <w:tc>
          <w:tcPr>
            <w:tcW w:w="921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EA73D1" w14:textId="77777777" w:rsidR="003B773C" w:rsidRPr="007621A8" w:rsidRDefault="003B773C" w:rsidP="00CD6392">
            <w:pPr>
              <w:widowControl w:val="0"/>
              <w:tabs>
                <w:tab w:val="left" w:pos="2340"/>
              </w:tabs>
              <w:ind w:left="142" w:hanging="142"/>
              <w:outlineLvl w:val="0"/>
              <w:rPr>
                <w:rFonts w:cs="Arial"/>
                <w:b/>
                <w:kern w:val="32"/>
                <w:szCs w:val="20"/>
                <w:lang w:eastAsia="sl-SI"/>
              </w:rPr>
            </w:pPr>
            <w:proofErr w:type="spellStart"/>
            <w:r w:rsidRPr="007621A8">
              <w:rPr>
                <w:rFonts w:cs="Arial"/>
                <w:b/>
                <w:kern w:val="32"/>
                <w:szCs w:val="20"/>
                <w:lang w:eastAsia="sl-SI"/>
              </w:rPr>
              <w:t>II.</w:t>
            </w:r>
            <w:proofErr w:type="gramStart"/>
            <w:r w:rsidRPr="007621A8">
              <w:rPr>
                <w:rFonts w:cs="Arial"/>
                <w:b/>
                <w:kern w:val="32"/>
                <w:szCs w:val="20"/>
                <w:lang w:eastAsia="sl-SI"/>
              </w:rPr>
              <w:t>a</w:t>
            </w:r>
            <w:proofErr w:type="spellEnd"/>
            <w:proofErr w:type="gramEnd"/>
            <w:r w:rsidRPr="007621A8">
              <w:rPr>
                <w:rFonts w:cs="Arial"/>
                <w:b/>
                <w:kern w:val="32"/>
                <w:szCs w:val="20"/>
                <w:lang w:eastAsia="sl-SI"/>
              </w:rPr>
              <w:t xml:space="preserve"> Pravice porabe za izvedbo predlaganih rešitev so zagotovljene:</w:t>
            </w:r>
          </w:p>
        </w:tc>
      </w:tr>
      <w:tr w:rsidR="003B773C" w:rsidRPr="007621A8" w14:paraId="741F0FCE" w14:textId="77777777" w:rsidTr="007A69E7">
        <w:trPr>
          <w:cantSplit/>
          <w:trHeight w:val="100"/>
        </w:trPr>
        <w:tc>
          <w:tcPr>
            <w:tcW w:w="2040" w:type="dxa"/>
            <w:tcBorders>
              <w:top w:val="single" w:sz="4" w:space="0" w:color="auto"/>
              <w:left w:val="single" w:sz="4" w:space="0" w:color="auto"/>
              <w:bottom w:val="single" w:sz="4" w:space="0" w:color="auto"/>
              <w:right w:val="single" w:sz="4" w:space="0" w:color="auto"/>
            </w:tcBorders>
            <w:vAlign w:val="center"/>
          </w:tcPr>
          <w:p w14:paraId="75154E9A" w14:textId="77777777" w:rsidR="003B773C" w:rsidRPr="007621A8" w:rsidRDefault="003B773C" w:rsidP="00CD6392">
            <w:pPr>
              <w:widowControl w:val="0"/>
              <w:jc w:val="center"/>
              <w:rPr>
                <w:rFonts w:cs="Arial"/>
                <w:szCs w:val="20"/>
              </w:rPr>
            </w:pPr>
            <w:r w:rsidRPr="007621A8">
              <w:rPr>
                <w:rFonts w:cs="Arial"/>
                <w:szCs w:val="20"/>
              </w:rPr>
              <w:t xml:space="preserve">Ime proračunskega uporabnika </w:t>
            </w: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4D756880" w14:textId="77777777" w:rsidR="003B773C" w:rsidRPr="007621A8" w:rsidRDefault="003B773C" w:rsidP="00CD6392">
            <w:pPr>
              <w:widowControl w:val="0"/>
              <w:jc w:val="center"/>
              <w:rPr>
                <w:rFonts w:cs="Arial"/>
                <w:szCs w:val="20"/>
              </w:rPr>
            </w:pPr>
            <w:r w:rsidRPr="007621A8">
              <w:rPr>
                <w:rFonts w:cs="Arial"/>
                <w:szCs w:val="20"/>
              </w:rPr>
              <w:t>Šifra in naziv ukrepa, projekta</w:t>
            </w: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2C36C866" w14:textId="77777777" w:rsidR="003B773C" w:rsidRPr="007621A8" w:rsidRDefault="003B773C" w:rsidP="00CD6392">
            <w:pPr>
              <w:widowControl w:val="0"/>
              <w:jc w:val="center"/>
              <w:rPr>
                <w:rFonts w:cs="Arial"/>
                <w:szCs w:val="20"/>
              </w:rPr>
            </w:pPr>
            <w:r w:rsidRPr="007621A8">
              <w:rPr>
                <w:rFonts w:cs="Arial"/>
                <w:szCs w:val="20"/>
              </w:rPr>
              <w:t>Šifra in naziv proračunske postavke</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4CB2B8FC" w14:textId="77777777" w:rsidR="003B773C" w:rsidRPr="007621A8" w:rsidRDefault="003B773C" w:rsidP="00CD6392">
            <w:pPr>
              <w:widowControl w:val="0"/>
              <w:jc w:val="center"/>
              <w:rPr>
                <w:rFonts w:cs="Arial"/>
                <w:szCs w:val="20"/>
              </w:rPr>
            </w:pPr>
            <w:r w:rsidRPr="007621A8">
              <w:rPr>
                <w:rFonts w:cs="Arial"/>
                <w:szCs w:val="20"/>
              </w:rPr>
              <w:t>Znesek za tekoče leto (t)</w:t>
            </w:r>
          </w:p>
        </w:tc>
        <w:tc>
          <w:tcPr>
            <w:tcW w:w="2120" w:type="dxa"/>
            <w:tcBorders>
              <w:top w:val="single" w:sz="4" w:space="0" w:color="auto"/>
              <w:left w:val="single" w:sz="4" w:space="0" w:color="auto"/>
              <w:bottom w:val="single" w:sz="4" w:space="0" w:color="auto"/>
              <w:right w:val="single" w:sz="4" w:space="0" w:color="auto"/>
            </w:tcBorders>
            <w:vAlign w:val="center"/>
          </w:tcPr>
          <w:p w14:paraId="7F6F83C5" w14:textId="77777777" w:rsidR="003B773C" w:rsidRPr="007621A8" w:rsidRDefault="003B773C" w:rsidP="00CD6392">
            <w:pPr>
              <w:widowControl w:val="0"/>
              <w:jc w:val="center"/>
              <w:rPr>
                <w:rFonts w:cs="Arial"/>
                <w:szCs w:val="20"/>
              </w:rPr>
            </w:pPr>
            <w:r w:rsidRPr="007621A8">
              <w:rPr>
                <w:rFonts w:cs="Arial"/>
                <w:szCs w:val="20"/>
              </w:rPr>
              <w:t>Znesek za t + 1</w:t>
            </w:r>
          </w:p>
        </w:tc>
      </w:tr>
      <w:tr w:rsidR="007A69E7" w:rsidRPr="007621A8" w14:paraId="1016566E" w14:textId="77777777" w:rsidTr="007A69E7">
        <w:trPr>
          <w:cantSplit/>
          <w:trHeight w:val="328"/>
        </w:trPr>
        <w:tc>
          <w:tcPr>
            <w:tcW w:w="2040" w:type="dxa"/>
            <w:tcBorders>
              <w:top w:val="single" w:sz="4" w:space="0" w:color="auto"/>
              <w:left w:val="single" w:sz="4" w:space="0" w:color="auto"/>
              <w:bottom w:val="single" w:sz="4" w:space="0" w:color="auto"/>
              <w:right w:val="single" w:sz="4" w:space="0" w:color="auto"/>
            </w:tcBorders>
            <w:vAlign w:val="center"/>
          </w:tcPr>
          <w:p w14:paraId="6D17AE83" w14:textId="4E65502C" w:rsidR="007A69E7" w:rsidRPr="007621A8" w:rsidRDefault="005D7814" w:rsidP="000F7ACB">
            <w:pPr>
              <w:widowControl w:val="0"/>
              <w:tabs>
                <w:tab w:val="left" w:pos="360"/>
              </w:tabs>
              <w:outlineLvl w:val="0"/>
              <w:rPr>
                <w:rFonts w:cs="Arial"/>
                <w:bCs/>
                <w:kern w:val="32"/>
                <w:szCs w:val="20"/>
                <w:lang w:eastAsia="sl-SI"/>
              </w:rPr>
            </w:pPr>
            <w:bookmarkStart w:id="0" w:name="_Hlk225497857"/>
            <w:r w:rsidRPr="007621A8">
              <w:rPr>
                <w:rFonts w:cs="Arial"/>
                <w:bCs/>
                <w:kern w:val="32"/>
                <w:szCs w:val="20"/>
                <w:lang w:eastAsia="sl-SI"/>
              </w:rPr>
              <w:t>Ministrstvo za delo, družino, socialne zadeve in enake možnosti</w:t>
            </w: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408ECBBB"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2611-20-0004 Sredstva za investicije ZRSZ in Javni štipendijski, razvojni, invalidski in preživninski sklad RS</w:t>
            </w: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412A8D64"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2456 - Poslovni prostori Zavoda RS za zaposlovanje</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187F019C" w14:textId="77777777" w:rsidR="007A69E7" w:rsidRPr="007621A8" w:rsidDel="000060E0"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 xml:space="preserve">100.059,00 EUR </w:t>
            </w:r>
          </w:p>
        </w:tc>
        <w:tc>
          <w:tcPr>
            <w:tcW w:w="2120" w:type="dxa"/>
            <w:tcBorders>
              <w:top w:val="single" w:sz="4" w:space="0" w:color="auto"/>
              <w:left w:val="single" w:sz="4" w:space="0" w:color="auto"/>
              <w:bottom w:val="single" w:sz="4" w:space="0" w:color="auto"/>
              <w:right w:val="single" w:sz="4" w:space="0" w:color="auto"/>
            </w:tcBorders>
            <w:vAlign w:val="center"/>
          </w:tcPr>
          <w:p w14:paraId="5B6D6DB3"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600.000,00 EUR</w:t>
            </w:r>
          </w:p>
        </w:tc>
      </w:tr>
      <w:bookmarkEnd w:id="0"/>
      <w:tr w:rsidR="007A69E7" w:rsidRPr="007621A8" w14:paraId="4C041D23" w14:textId="77777777" w:rsidTr="007A69E7">
        <w:trPr>
          <w:cantSplit/>
          <w:trHeight w:val="328"/>
        </w:trPr>
        <w:tc>
          <w:tcPr>
            <w:tcW w:w="2040" w:type="dxa"/>
            <w:tcBorders>
              <w:top w:val="single" w:sz="4" w:space="0" w:color="auto"/>
              <w:left w:val="single" w:sz="4" w:space="0" w:color="auto"/>
              <w:bottom w:val="single" w:sz="4" w:space="0" w:color="auto"/>
              <w:right w:val="single" w:sz="4" w:space="0" w:color="auto"/>
            </w:tcBorders>
            <w:vAlign w:val="center"/>
          </w:tcPr>
          <w:p w14:paraId="43FE6ABD" w14:textId="1FC17ED4" w:rsidR="007A69E7" w:rsidRPr="007621A8" w:rsidRDefault="005D7814" w:rsidP="000F7ACB">
            <w:pPr>
              <w:widowControl w:val="0"/>
              <w:tabs>
                <w:tab w:val="left" w:pos="360"/>
              </w:tabs>
              <w:outlineLvl w:val="0"/>
              <w:rPr>
                <w:rFonts w:cs="Arial"/>
                <w:bCs/>
                <w:kern w:val="32"/>
                <w:szCs w:val="20"/>
                <w:lang w:eastAsia="sl-SI"/>
              </w:rPr>
            </w:pPr>
            <w:r w:rsidRPr="007621A8">
              <w:rPr>
                <w:rFonts w:cs="Arial"/>
                <w:bCs/>
                <w:kern w:val="32"/>
                <w:szCs w:val="20"/>
                <w:lang w:eastAsia="sl-SI"/>
              </w:rPr>
              <w:t>Ministrstvo za delo, družino, socialne zadeve in enake možnosti</w:t>
            </w: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1251B805"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2611-20-0004 Sredstva za investicije ZRSZ in Javni štipendijski, razvojni, invalidski in preživninski sklad RS</w:t>
            </w: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640D45BF"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4327 - Prodaja in zamenjava poslovnih prostorov</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6C39977C"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 xml:space="preserve">159.253,29 EUR </w:t>
            </w:r>
          </w:p>
        </w:tc>
        <w:tc>
          <w:tcPr>
            <w:tcW w:w="2120" w:type="dxa"/>
            <w:tcBorders>
              <w:top w:val="single" w:sz="4" w:space="0" w:color="auto"/>
              <w:left w:val="single" w:sz="4" w:space="0" w:color="auto"/>
              <w:bottom w:val="single" w:sz="4" w:space="0" w:color="auto"/>
              <w:right w:val="single" w:sz="4" w:space="0" w:color="auto"/>
            </w:tcBorders>
            <w:vAlign w:val="center"/>
          </w:tcPr>
          <w:p w14:paraId="78756DD9"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0,00 EUR</w:t>
            </w:r>
          </w:p>
        </w:tc>
      </w:tr>
      <w:tr w:rsidR="007A69E7" w:rsidRPr="007621A8" w14:paraId="2904D1F1" w14:textId="77777777" w:rsidTr="007A69E7">
        <w:trPr>
          <w:cantSplit/>
          <w:trHeight w:val="328"/>
        </w:trPr>
        <w:tc>
          <w:tcPr>
            <w:tcW w:w="2040" w:type="dxa"/>
            <w:tcBorders>
              <w:top w:val="single" w:sz="4" w:space="0" w:color="auto"/>
              <w:left w:val="single" w:sz="4" w:space="0" w:color="auto"/>
              <w:bottom w:val="single" w:sz="4" w:space="0" w:color="auto"/>
              <w:right w:val="single" w:sz="4" w:space="0" w:color="auto"/>
            </w:tcBorders>
            <w:vAlign w:val="center"/>
          </w:tcPr>
          <w:p w14:paraId="54DE9291" w14:textId="5D2B527F" w:rsidR="007A69E7" w:rsidRPr="007621A8" w:rsidRDefault="005D7814" w:rsidP="000F7ACB">
            <w:pPr>
              <w:widowControl w:val="0"/>
              <w:tabs>
                <w:tab w:val="left" w:pos="360"/>
              </w:tabs>
              <w:outlineLvl w:val="0"/>
              <w:rPr>
                <w:rFonts w:cs="Arial"/>
                <w:bCs/>
                <w:kern w:val="32"/>
                <w:szCs w:val="20"/>
                <w:lang w:eastAsia="sl-SI"/>
              </w:rPr>
            </w:pPr>
            <w:r w:rsidRPr="007621A8">
              <w:rPr>
                <w:rFonts w:cs="Arial"/>
                <w:bCs/>
                <w:kern w:val="32"/>
                <w:szCs w:val="20"/>
                <w:lang w:eastAsia="sl-SI"/>
              </w:rPr>
              <w:t>Ministrstvo za delo, družino, socialne zadeve in enake možnosti</w:t>
            </w: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79A9B01F"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2611-20-0004 Sredstva za investicije ZRSZ in Javni štipendijski, razvojni, invalidski in preživninski sklad RS</w:t>
            </w: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7DD6813B"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4432 - Dejavnost Zavoda RS za zaposlovanje</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2928AAE6"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 xml:space="preserve">1.153.290,19 EUR </w:t>
            </w:r>
          </w:p>
        </w:tc>
        <w:tc>
          <w:tcPr>
            <w:tcW w:w="2120" w:type="dxa"/>
            <w:tcBorders>
              <w:top w:val="single" w:sz="4" w:space="0" w:color="auto"/>
              <w:left w:val="single" w:sz="4" w:space="0" w:color="auto"/>
              <w:bottom w:val="single" w:sz="4" w:space="0" w:color="auto"/>
              <w:right w:val="single" w:sz="4" w:space="0" w:color="auto"/>
            </w:tcBorders>
            <w:vAlign w:val="center"/>
          </w:tcPr>
          <w:p w14:paraId="1830F3C7" w14:textId="0C70DF2D"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1.200.000,00 EUR</w:t>
            </w:r>
          </w:p>
        </w:tc>
      </w:tr>
      <w:tr w:rsidR="007A69E7" w:rsidRPr="007621A8" w14:paraId="608BB076" w14:textId="77777777" w:rsidTr="007A69E7">
        <w:trPr>
          <w:cantSplit/>
          <w:trHeight w:val="328"/>
        </w:trPr>
        <w:tc>
          <w:tcPr>
            <w:tcW w:w="2040" w:type="dxa"/>
            <w:tcBorders>
              <w:top w:val="single" w:sz="4" w:space="0" w:color="auto"/>
              <w:left w:val="single" w:sz="4" w:space="0" w:color="auto"/>
              <w:bottom w:val="single" w:sz="4" w:space="0" w:color="auto"/>
              <w:right w:val="single" w:sz="4" w:space="0" w:color="auto"/>
            </w:tcBorders>
            <w:vAlign w:val="center"/>
          </w:tcPr>
          <w:p w14:paraId="38F6CA51" w14:textId="6208B6EA" w:rsidR="007A69E7" w:rsidRPr="007621A8" w:rsidRDefault="005D7814" w:rsidP="000F7ACB">
            <w:pPr>
              <w:widowControl w:val="0"/>
              <w:tabs>
                <w:tab w:val="left" w:pos="360"/>
              </w:tabs>
              <w:outlineLvl w:val="0"/>
              <w:rPr>
                <w:rFonts w:cs="Arial"/>
                <w:bCs/>
                <w:kern w:val="32"/>
                <w:szCs w:val="20"/>
                <w:lang w:eastAsia="sl-SI"/>
              </w:rPr>
            </w:pPr>
            <w:bookmarkStart w:id="1" w:name="_Hlk222733400"/>
            <w:r w:rsidRPr="007621A8">
              <w:rPr>
                <w:rFonts w:cs="Arial"/>
                <w:bCs/>
                <w:kern w:val="32"/>
                <w:szCs w:val="20"/>
                <w:lang w:eastAsia="sl-SI"/>
              </w:rPr>
              <w:t>Ministrstvo za delo, družino, socialne zadeve in enake možnosti</w:t>
            </w: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6EBC4F01"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2611-20-0004 Sredstva za investicije ZRSZ in Javni štipendijski, razvojni, invalidski in preživninski sklad RS</w:t>
            </w: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492FC170"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160396 - Sredstva od oddaje državnega premoženja</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481CCB11"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 xml:space="preserve">139.000,00 EUR </w:t>
            </w:r>
          </w:p>
          <w:p w14:paraId="13A71BCD" w14:textId="77777777" w:rsidR="007A69E7" w:rsidRPr="007621A8" w:rsidRDefault="007A69E7" w:rsidP="000F7ACB">
            <w:pPr>
              <w:widowControl w:val="0"/>
              <w:tabs>
                <w:tab w:val="left" w:pos="360"/>
              </w:tabs>
              <w:outlineLvl w:val="0"/>
              <w:rPr>
                <w:rFonts w:cs="Arial"/>
                <w:bCs/>
                <w:kern w:val="32"/>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0CE24C09" w14:textId="77777777" w:rsidR="007A69E7" w:rsidRPr="007621A8" w:rsidRDefault="007A69E7" w:rsidP="000F7ACB">
            <w:pPr>
              <w:widowControl w:val="0"/>
              <w:tabs>
                <w:tab w:val="left" w:pos="360"/>
              </w:tabs>
              <w:outlineLvl w:val="0"/>
              <w:rPr>
                <w:rFonts w:cs="Arial"/>
                <w:bCs/>
                <w:kern w:val="32"/>
                <w:szCs w:val="20"/>
                <w:lang w:eastAsia="sl-SI"/>
              </w:rPr>
            </w:pPr>
            <w:r w:rsidRPr="007621A8">
              <w:rPr>
                <w:rFonts w:cs="Arial"/>
                <w:bCs/>
                <w:kern w:val="32"/>
                <w:szCs w:val="20"/>
                <w:lang w:eastAsia="sl-SI"/>
              </w:rPr>
              <w:t>0,00</w:t>
            </w:r>
          </w:p>
        </w:tc>
      </w:tr>
      <w:bookmarkEnd w:id="1"/>
      <w:tr w:rsidR="007A69E7" w:rsidRPr="007621A8" w14:paraId="2D5492A4" w14:textId="77777777" w:rsidTr="007A69E7">
        <w:trPr>
          <w:cantSplit/>
          <w:trHeight w:val="95"/>
        </w:trPr>
        <w:tc>
          <w:tcPr>
            <w:tcW w:w="5681" w:type="dxa"/>
            <w:gridSpan w:val="5"/>
            <w:tcBorders>
              <w:top w:val="single" w:sz="4" w:space="0" w:color="auto"/>
              <w:left w:val="single" w:sz="4" w:space="0" w:color="auto"/>
              <w:bottom w:val="single" w:sz="4" w:space="0" w:color="auto"/>
              <w:right w:val="single" w:sz="4" w:space="0" w:color="auto"/>
            </w:tcBorders>
            <w:vAlign w:val="center"/>
          </w:tcPr>
          <w:p w14:paraId="69FD8BBC" w14:textId="77777777" w:rsidR="007A69E7" w:rsidRPr="007621A8" w:rsidRDefault="007A69E7" w:rsidP="000F7ACB">
            <w:pPr>
              <w:widowControl w:val="0"/>
              <w:tabs>
                <w:tab w:val="left" w:pos="360"/>
              </w:tabs>
              <w:outlineLvl w:val="0"/>
              <w:rPr>
                <w:rFonts w:cs="Arial"/>
                <w:b/>
                <w:kern w:val="32"/>
                <w:szCs w:val="20"/>
                <w:lang w:eastAsia="sl-SI"/>
              </w:rPr>
            </w:pPr>
            <w:r w:rsidRPr="007621A8">
              <w:rPr>
                <w:rFonts w:cs="Arial"/>
                <w:b/>
                <w:kern w:val="32"/>
                <w:szCs w:val="20"/>
                <w:lang w:eastAsia="sl-SI"/>
              </w:rPr>
              <w:t>SKUPAJ</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3EE6A894" w14:textId="77777777" w:rsidR="007A69E7" w:rsidRPr="007621A8" w:rsidRDefault="007A69E7" w:rsidP="000F7ACB">
            <w:pPr>
              <w:widowControl w:val="0"/>
              <w:rPr>
                <w:rFonts w:cs="Arial"/>
                <w:b/>
                <w:szCs w:val="20"/>
              </w:rPr>
            </w:pPr>
            <w:r w:rsidRPr="007621A8">
              <w:rPr>
                <w:rFonts w:cs="Arial"/>
                <w:b/>
                <w:szCs w:val="20"/>
              </w:rPr>
              <w:t>1.551.602,48 EUR</w:t>
            </w:r>
          </w:p>
        </w:tc>
        <w:tc>
          <w:tcPr>
            <w:tcW w:w="2120" w:type="dxa"/>
            <w:tcBorders>
              <w:top w:val="single" w:sz="4" w:space="0" w:color="auto"/>
              <w:left w:val="single" w:sz="4" w:space="0" w:color="auto"/>
              <w:bottom w:val="single" w:sz="4" w:space="0" w:color="auto"/>
              <w:right w:val="single" w:sz="4" w:space="0" w:color="auto"/>
            </w:tcBorders>
            <w:vAlign w:val="center"/>
          </w:tcPr>
          <w:p w14:paraId="31DE0437" w14:textId="283D5393" w:rsidR="007A69E7" w:rsidRPr="007621A8" w:rsidRDefault="007A69E7" w:rsidP="000F7ACB">
            <w:pPr>
              <w:widowControl w:val="0"/>
              <w:tabs>
                <w:tab w:val="left" w:pos="360"/>
              </w:tabs>
              <w:outlineLvl w:val="0"/>
              <w:rPr>
                <w:rFonts w:cs="Arial"/>
                <w:b/>
                <w:kern w:val="32"/>
                <w:szCs w:val="20"/>
                <w:lang w:eastAsia="sl-SI"/>
              </w:rPr>
            </w:pPr>
            <w:r w:rsidRPr="007621A8">
              <w:rPr>
                <w:rFonts w:cs="Arial"/>
                <w:b/>
                <w:bCs/>
                <w:kern w:val="32"/>
                <w:szCs w:val="20"/>
                <w:lang w:eastAsia="sl-SI"/>
              </w:rPr>
              <w:t>1.800.000,00 EUR</w:t>
            </w:r>
          </w:p>
        </w:tc>
      </w:tr>
      <w:tr w:rsidR="007A69E7" w:rsidRPr="007621A8" w14:paraId="2313467F" w14:textId="77777777" w:rsidTr="007A69E7">
        <w:trPr>
          <w:cantSplit/>
          <w:trHeight w:val="328"/>
        </w:trPr>
        <w:tc>
          <w:tcPr>
            <w:tcW w:w="2040" w:type="dxa"/>
            <w:tcBorders>
              <w:top w:val="single" w:sz="4" w:space="0" w:color="auto"/>
              <w:left w:val="single" w:sz="4" w:space="0" w:color="auto"/>
              <w:bottom w:val="single" w:sz="4" w:space="0" w:color="auto"/>
              <w:right w:val="single" w:sz="4" w:space="0" w:color="auto"/>
            </w:tcBorders>
            <w:vAlign w:val="center"/>
          </w:tcPr>
          <w:p w14:paraId="2EE30372" w14:textId="77777777" w:rsidR="007A69E7" w:rsidRPr="007621A8" w:rsidRDefault="007A69E7" w:rsidP="00CD6392">
            <w:pPr>
              <w:widowControl w:val="0"/>
              <w:tabs>
                <w:tab w:val="left" w:pos="360"/>
              </w:tabs>
              <w:outlineLvl w:val="0"/>
              <w:rPr>
                <w:rFonts w:cs="Arial"/>
                <w:bCs/>
                <w:kern w:val="32"/>
                <w:szCs w:val="20"/>
                <w:lang w:eastAsia="sl-SI"/>
              </w:rPr>
            </w:pP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5607F0AC" w14:textId="77777777" w:rsidR="007A69E7" w:rsidRPr="007621A8" w:rsidRDefault="007A69E7" w:rsidP="00CD6392">
            <w:pPr>
              <w:widowControl w:val="0"/>
              <w:tabs>
                <w:tab w:val="left" w:pos="360"/>
              </w:tabs>
              <w:outlineLvl w:val="0"/>
              <w:rPr>
                <w:rFonts w:cs="Arial"/>
                <w:bCs/>
                <w:kern w:val="32"/>
                <w:szCs w:val="20"/>
                <w:lang w:eastAsia="sl-SI"/>
              </w:rPr>
            </w:pP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09A8E289" w14:textId="77777777" w:rsidR="007A69E7" w:rsidRPr="007621A8" w:rsidRDefault="007A69E7" w:rsidP="00CD6392">
            <w:pPr>
              <w:widowControl w:val="0"/>
              <w:tabs>
                <w:tab w:val="left" w:pos="360"/>
              </w:tabs>
              <w:outlineLvl w:val="0"/>
              <w:rPr>
                <w:rFonts w:cs="Arial"/>
                <w:bCs/>
                <w:kern w:val="32"/>
                <w:szCs w:val="20"/>
                <w:lang w:eastAsia="sl-SI"/>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2F075266" w14:textId="77777777" w:rsidR="007A69E7" w:rsidRPr="007621A8" w:rsidRDefault="007A69E7" w:rsidP="00CD6392">
            <w:pPr>
              <w:widowControl w:val="0"/>
              <w:tabs>
                <w:tab w:val="left" w:pos="360"/>
              </w:tabs>
              <w:outlineLvl w:val="0"/>
              <w:rPr>
                <w:rFonts w:cs="Arial"/>
                <w:bCs/>
                <w:kern w:val="32"/>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46F0E879" w14:textId="77777777" w:rsidR="007A69E7" w:rsidRPr="007621A8" w:rsidRDefault="007A69E7" w:rsidP="00CD6392">
            <w:pPr>
              <w:widowControl w:val="0"/>
              <w:tabs>
                <w:tab w:val="left" w:pos="360"/>
              </w:tabs>
              <w:outlineLvl w:val="0"/>
              <w:rPr>
                <w:rFonts w:cs="Arial"/>
                <w:bCs/>
                <w:kern w:val="32"/>
                <w:szCs w:val="20"/>
                <w:lang w:eastAsia="sl-SI"/>
              </w:rPr>
            </w:pPr>
          </w:p>
        </w:tc>
      </w:tr>
      <w:tr w:rsidR="007A69E7" w:rsidRPr="007621A8" w14:paraId="098A7653" w14:textId="77777777" w:rsidTr="007A69E7">
        <w:trPr>
          <w:cantSplit/>
          <w:trHeight w:val="328"/>
        </w:trPr>
        <w:tc>
          <w:tcPr>
            <w:tcW w:w="2040" w:type="dxa"/>
            <w:tcBorders>
              <w:top w:val="single" w:sz="4" w:space="0" w:color="auto"/>
              <w:left w:val="single" w:sz="4" w:space="0" w:color="auto"/>
              <w:bottom w:val="single" w:sz="4" w:space="0" w:color="auto"/>
              <w:right w:val="single" w:sz="4" w:space="0" w:color="auto"/>
            </w:tcBorders>
            <w:vAlign w:val="center"/>
          </w:tcPr>
          <w:p w14:paraId="57B44CAC" w14:textId="77777777" w:rsidR="007A69E7" w:rsidRPr="007621A8" w:rsidRDefault="007A69E7" w:rsidP="00CD6392">
            <w:pPr>
              <w:widowControl w:val="0"/>
              <w:tabs>
                <w:tab w:val="left" w:pos="360"/>
              </w:tabs>
              <w:outlineLvl w:val="0"/>
              <w:rPr>
                <w:rFonts w:cs="Arial"/>
                <w:bCs/>
                <w:kern w:val="32"/>
                <w:szCs w:val="20"/>
                <w:lang w:eastAsia="sl-SI"/>
              </w:rPr>
            </w:pP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3AEE4C22" w14:textId="77777777" w:rsidR="007A69E7" w:rsidRPr="007621A8" w:rsidRDefault="007A69E7" w:rsidP="00CD6392">
            <w:pPr>
              <w:widowControl w:val="0"/>
              <w:tabs>
                <w:tab w:val="left" w:pos="360"/>
              </w:tabs>
              <w:outlineLvl w:val="0"/>
              <w:rPr>
                <w:rFonts w:cs="Arial"/>
                <w:bCs/>
                <w:kern w:val="32"/>
                <w:szCs w:val="20"/>
                <w:lang w:eastAsia="sl-SI"/>
              </w:rPr>
            </w:pP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62EB9289" w14:textId="77777777" w:rsidR="007A69E7" w:rsidRPr="007621A8" w:rsidRDefault="007A69E7" w:rsidP="00CD6392">
            <w:pPr>
              <w:widowControl w:val="0"/>
              <w:tabs>
                <w:tab w:val="left" w:pos="360"/>
              </w:tabs>
              <w:outlineLvl w:val="0"/>
              <w:rPr>
                <w:rFonts w:cs="Arial"/>
                <w:bCs/>
                <w:kern w:val="32"/>
                <w:szCs w:val="20"/>
                <w:lang w:eastAsia="sl-SI"/>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026177FA" w14:textId="77777777" w:rsidR="007A69E7" w:rsidRPr="007621A8" w:rsidRDefault="007A69E7" w:rsidP="00CD6392">
            <w:pPr>
              <w:widowControl w:val="0"/>
              <w:tabs>
                <w:tab w:val="left" w:pos="360"/>
              </w:tabs>
              <w:outlineLvl w:val="0"/>
              <w:rPr>
                <w:rFonts w:cs="Arial"/>
                <w:bCs/>
                <w:kern w:val="32"/>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70445C01" w14:textId="77777777" w:rsidR="007A69E7" w:rsidRPr="007621A8" w:rsidRDefault="007A69E7" w:rsidP="00CD6392">
            <w:pPr>
              <w:widowControl w:val="0"/>
              <w:tabs>
                <w:tab w:val="left" w:pos="360"/>
              </w:tabs>
              <w:outlineLvl w:val="0"/>
              <w:rPr>
                <w:rFonts w:cs="Arial"/>
                <w:bCs/>
                <w:kern w:val="32"/>
                <w:szCs w:val="20"/>
                <w:lang w:eastAsia="sl-SI"/>
              </w:rPr>
            </w:pPr>
          </w:p>
        </w:tc>
      </w:tr>
      <w:tr w:rsidR="003B773C" w:rsidRPr="007621A8" w14:paraId="526DE7EE" w14:textId="77777777" w:rsidTr="007A69E7">
        <w:trPr>
          <w:cantSplit/>
          <w:trHeight w:val="95"/>
        </w:trPr>
        <w:tc>
          <w:tcPr>
            <w:tcW w:w="2040" w:type="dxa"/>
            <w:tcBorders>
              <w:top w:val="single" w:sz="4" w:space="0" w:color="auto"/>
              <w:left w:val="single" w:sz="4" w:space="0" w:color="auto"/>
              <w:bottom w:val="single" w:sz="4" w:space="0" w:color="auto"/>
              <w:right w:val="single" w:sz="4" w:space="0" w:color="auto"/>
            </w:tcBorders>
            <w:vAlign w:val="center"/>
          </w:tcPr>
          <w:p w14:paraId="5D1CA5F9" w14:textId="77777777" w:rsidR="003B773C" w:rsidRPr="007621A8" w:rsidRDefault="003B773C" w:rsidP="00CD6392">
            <w:pPr>
              <w:widowControl w:val="0"/>
              <w:tabs>
                <w:tab w:val="left" w:pos="360"/>
              </w:tabs>
              <w:outlineLvl w:val="0"/>
              <w:rPr>
                <w:rFonts w:cs="Arial"/>
                <w:bCs/>
                <w:kern w:val="32"/>
                <w:szCs w:val="20"/>
                <w:lang w:eastAsia="sl-SI"/>
              </w:rPr>
            </w:pP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2F183380" w14:textId="77777777" w:rsidR="003B773C" w:rsidRPr="007621A8" w:rsidRDefault="003B773C" w:rsidP="00CD6392">
            <w:pPr>
              <w:widowControl w:val="0"/>
              <w:tabs>
                <w:tab w:val="left" w:pos="360"/>
              </w:tabs>
              <w:outlineLvl w:val="0"/>
              <w:rPr>
                <w:rFonts w:cs="Arial"/>
                <w:bCs/>
                <w:kern w:val="32"/>
                <w:szCs w:val="20"/>
                <w:lang w:eastAsia="sl-SI"/>
              </w:rPr>
            </w:pP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4E7C7A82" w14:textId="77777777" w:rsidR="003B773C" w:rsidRPr="007621A8" w:rsidRDefault="003B773C" w:rsidP="00CD6392">
            <w:pPr>
              <w:widowControl w:val="0"/>
              <w:tabs>
                <w:tab w:val="left" w:pos="360"/>
              </w:tabs>
              <w:outlineLvl w:val="0"/>
              <w:rPr>
                <w:rFonts w:cs="Arial"/>
                <w:bCs/>
                <w:kern w:val="32"/>
                <w:szCs w:val="20"/>
                <w:lang w:eastAsia="sl-SI"/>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1874B23C" w14:textId="77777777" w:rsidR="003B773C" w:rsidRPr="007621A8" w:rsidRDefault="003B773C" w:rsidP="00CD6392">
            <w:pPr>
              <w:widowControl w:val="0"/>
              <w:tabs>
                <w:tab w:val="left" w:pos="360"/>
              </w:tabs>
              <w:outlineLvl w:val="0"/>
              <w:rPr>
                <w:rFonts w:cs="Arial"/>
                <w:bCs/>
                <w:kern w:val="32"/>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4FE65594" w14:textId="77777777" w:rsidR="003B773C" w:rsidRPr="007621A8" w:rsidRDefault="003B773C" w:rsidP="00CD6392">
            <w:pPr>
              <w:widowControl w:val="0"/>
              <w:tabs>
                <w:tab w:val="left" w:pos="360"/>
              </w:tabs>
              <w:outlineLvl w:val="0"/>
              <w:rPr>
                <w:rFonts w:cs="Arial"/>
                <w:bCs/>
                <w:kern w:val="32"/>
                <w:szCs w:val="20"/>
                <w:lang w:eastAsia="sl-SI"/>
              </w:rPr>
            </w:pPr>
          </w:p>
        </w:tc>
      </w:tr>
      <w:tr w:rsidR="003B773C" w:rsidRPr="007621A8" w14:paraId="51DDFFEB" w14:textId="77777777" w:rsidTr="007A69E7">
        <w:trPr>
          <w:cantSplit/>
          <w:trHeight w:val="95"/>
        </w:trPr>
        <w:tc>
          <w:tcPr>
            <w:tcW w:w="5681" w:type="dxa"/>
            <w:gridSpan w:val="5"/>
            <w:tcBorders>
              <w:top w:val="single" w:sz="4" w:space="0" w:color="auto"/>
              <w:left w:val="single" w:sz="4" w:space="0" w:color="auto"/>
              <w:bottom w:val="single" w:sz="4" w:space="0" w:color="auto"/>
              <w:right w:val="single" w:sz="4" w:space="0" w:color="auto"/>
            </w:tcBorders>
            <w:vAlign w:val="center"/>
          </w:tcPr>
          <w:p w14:paraId="5D677525" w14:textId="77777777" w:rsidR="003B773C" w:rsidRPr="007621A8" w:rsidRDefault="003B773C" w:rsidP="00CD6392">
            <w:pPr>
              <w:widowControl w:val="0"/>
              <w:tabs>
                <w:tab w:val="left" w:pos="360"/>
              </w:tabs>
              <w:outlineLvl w:val="0"/>
              <w:rPr>
                <w:rFonts w:cs="Arial"/>
                <w:b/>
                <w:kern w:val="32"/>
                <w:szCs w:val="20"/>
                <w:lang w:eastAsia="sl-SI"/>
              </w:rPr>
            </w:pPr>
            <w:r w:rsidRPr="007621A8">
              <w:rPr>
                <w:rFonts w:cs="Arial"/>
                <w:b/>
                <w:kern w:val="32"/>
                <w:szCs w:val="20"/>
                <w:lang w:eastAsia="sl-SI"/>
              </w:rPr>
              <w:lastRenderedPageBreak/>
              <w:t>SKUPAJ</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6505E48E" w14:textId="77777777" w:rsidR="003B773C" w:rsidRPr="007621A8" w:rsidRDefault="003B773C" w:rsidP="00CD6392">
            <w:pPr>
              <w:widowControl w:val="0"/>
              <w:jc w:val="center"/>
              <w:rPr>
                <w:rFonts w:cs="Arial"/>
                <w:b/>
                <w:szCs w:val="20"/>
              </w:rPr>
            </w:pPr>
          </w:p>
        </w:tc>
        <w:tc>
          <w:tcPr>
            <w:tcW w:w="2120" w:type="dxa"/>
            <w:tcBorders>
              <w:top w:val="single" w:sz="4" w:space="0" w:color="auto"/>
              <w:left w:val="single" w:sz="4" w:space="0" w:color="auto"/>
              <w:bottom w:val="single" w:sz="4" w:space="0" w:color="auto"/>
              <w:right w:val="single" w:sz="4" w:space="0" w:color="auto"/>
            </w:tcBorders>
            <w:vAlign w:val="center"/>
          </w:tcPr>
          <w:p w14:paraId="2E1E0CCE" w14:textId="77777777" w:rsidR="003B773C" w:rsidRPr="007621A8" w:rsidRDefault="003B773C" w:rsidP="00CD6392">
            <w:pPr>
              <w:widowControl w:val="0"/>
              <w:tabs>
                <w:tab w:val="left" w:pos="360"/>
              </w:tabs>
              <w:outlineLvl w:val="0"/>
              <w:rPr>
                <w:rFonts w:cs="Arial"/>
                <w:b/>
                <w:kern w:val="32"/>
                <w:szCs w:val="20"/>
                <w:lang w:eastAsia="sl-SI"/>
              </w:rPr>
            </w:pPr>
          </w:p>
        </w:tc>
      </w:tr>
      <w:tr w:rsidR="003B773C" w:rsidRPr="007621A8" w14:paraId="0E58EDFF" w14:textId="77777777" w:rsidTr="007A69E7">
        <w:trPr>
          <w:cantSplit/>
          <w:trHeight w:val="294"/>
        </w:trPr>
        <w:tc>
          <w:tcPr>
            <w:tcW w:w="9217"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AFC658" w14:textId="77777777" w:rsidR="003B773C" w:rsidRPr="007621A8" w:rsidRDefault="003B773C" w:rsidP="00CD6392">
            <w:pPr>
              <w:widowControl w:val="0"/>
              <w:tabs>
                <w:tab w:val="left" w:pos="2340"/>
              </w:tabs>
              <w:outlineLvl w:val="0"/>
              <w:rPr>
                <w:rFonts w:cs="Arial"/>
                <w:b/>
                <w:kern w:val="32"/>
                <w:szCs w:val="20"/>
                <w:lang w:eastAsia="sl-SI"/>
              </w:rPr>
            </w:pPr>
            <w:proofErr w:type="spellStart"/>
            <w:proofErr w:type="gramStart"/>
            <w:r w:rsidRPr="007621A8">
              <w:rPr>
                <w:rFonts w:cs="Arial"/>
                <w:b/>
                <w:kern w:val="32"/>
                <w:szCs w:val="20"/>
                <w:lang w:eastAsia="sl-SI"/>
              </w:rPr>
              <w:t>II.</w:t>
            </w:r>
            <w:proofErr w:type="gramEnd"/>
            <w:r w:rsidRPr="007621A8">
              <w:rPr>
                <w:rFonts w:cs="Arial"/>
                <w:b/>
                <w:kern w:val="32"/>
                <w:szCs w:val="20"/>
                <w:lang w:eastAsia="sl-SI"/>
              </w:rPr>
              <w:t>b</w:t>
            </w:r>
            <w:proofErr w:type="spellEnd"/>
            <w:r w:rsidRPr="007621A8">
              <w:rPr>
                <w:rFonts w:cs="Arial"/>
                <w:b/>
                <w:kern w:val="32"/>
                <w:szCs w:val="20"/>
                <w:lang w:eastAsia="sl-SI"/>
              </w:rPr>
              <w:t xml:space="preserve"> Manjkajoče pravice porabe bodo zagotovljene s prerazporeditvijo:</w:t>
            </w:r>
          </w:p>
        </w:tc>
      </w:tr>
      <w:tr w:rsidR="003B773C" w:rsidRPr="007621A8" w14:paraId="12C8173B" w14:textId="77777777" w:rsidTr="007A69E7">
        <w:trPr>
          <w:cantSplit/>
          <w:trHeight w:val="100"/>
        </w:trPr>
        <w:tc>
          <w:tcPr>
            <w:tcW w:w="2040" w:type="dxa"/>
            <w:tcBorders>
              <w:top w:val="single" w:sz="4" w:space="0" w:color="auto"/>
              <w:left w:val="single" w:sz="4" w:space="0" w:color="auto"/>
              <w:bottom w:val="single" w:sz="4" w:space="0" w:color="auto"/>
              <w:right w:val="single" w:sz="4" w:space="0" w:color="auto"/>
            </w:tcBorders>
            <w:vAlign w:val="center"/>
          </w:tcPr>
          <w:p w14:paraId="04AF02D1" w14:textId="77777777" w:rsidR="003B773C" w:rsidRPr="007621A8" w:rsidRDefault="003B773C" w:rsidP="00CD6392">
            <w:pPr>
              <w:widowControl w:val="0"/>
              <w:jc w:val="center"/>
              <w:rPr>
                <w:rFonts w:cs="Arial"/>
                <w:szCs w:val="20"/>
              </w:rPr>
            </w:pPr>
            <w:r w:rsidRPr="007621A8">
              <w:rPr>
                <w:rFonts w:cs="Arial"/>
                <w:szCs w:val="20"/>
              </w:rPr>
              <w:t xml:space="preserve">Ime proračunskega uporabnika </w:t>
            </w: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490BC1B9" w14:textId="77777777" w:rsidR="003B773C" w:rsidRPr="007621A8" w:rsidRDefault="003B773C" w:rsidP="00CD6392">
            <w:pPr>
              <w:widowControl w:val="0"/>
              <w:jc w:val="center"/>
              <w:rPr>
                <w:rFonts w:cs="Arial"/>
                <w:szCs w:val="20"/>
              </w:rPr>
            </w:pPr>
            <w:r w:rsidRPr="007621A8">
              <w:rPr>
                <w:rFonts w:cs="Arial"/>
                <w:szCs w:val="20"/>
              </w:rPr>
              <w:t>Šifra in naziv ukrepa, projekta</w:t>
            </w: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6313C014" w14:textId="77777777" w:rsidR="003B773C" w:rsidRPr="007621A8" w:rsidRDefault="003B773C" w:rsidP="00CD6392">
            <w:pPr>
              <w:widowControl w:val="0"/>
              <w:jc w:val="center"/>
              <w:rPr>
                <w:rFonts w:cs="Arial"/>
                <w:szCs w:val="20"/>
              </w:rPr>
            </w:pPr>
            <w:r w:rsidRPr="007621A8">
              <w:rPr>
                <w:rFonts w:cs="Arial"/>
                <w:szCs w:val="20"/>
              </w:rPr>
              <w:t xml:space="preserve">Šifra in naziv proračunske postavke </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07BCB25C" w14:textId="77777777" w:rsidR="003B773C" w:rsidRPr="007621A8" w:rsidRDefault="003B773C" w:rsidP="00CD6392">
            <w:pPr>
              <w:widowControl w:val="0"/>
              <w:jc w:val="center"/>
              <w:rPr>
                <w:rFonts w:cs="Arial"/>
                <w:szCs w:val="20"/>
              </w:rPr>
            </w:pPr>
            <w:r w:rsidRPr="007621A8">
              <w:rPr>
                <w:rFonts w:cs="Arial"/>
                <w:szCs w:val="20"/>
              </w:rPr>
              <w:t>Znesek za tekoče leto (t)</w:t>
            </w:r>
          </w:p>
        </w:tc>
        <w:tc>
          <w:tcPr>
            <w:tcW w:w="2120" w:type="dxa"/>
            <w:tcBorders>
              <w:top w:val="single" w:sz="4" w:space="0" w:color="auto"/>
              <w:left w:val="single" w:sz="4" w:space="0" w:color="auto"/>
              <w:bottom w:val="single" w:sz="4" w:space="0" w:color="auto"/>
              <w:right w:val="single" w:sz="4" w:space="0" w:color="auto"/>
            </w:tcBorders>
            <w:vAlign w:val="center"/>
          </w:tcPr>
          <w:p w14:paraId="6D1326E5" w14:textId="77777777" w:rsidR="003B773C" w:rsidRPr="007621A8" w:rsidRDefault="003B773C" w:rsidP="00CD6392">
            <w:pPr>
              <w:widowControl w:val="0"/>
              <w:jc w:val="center"/>
              <w:rPr>
                <w:rFonts w:cs="Arial"/>
                <w:szCs w:val="20"/>
              </w:rPr>
            </w:pPr>
            <w:r w:rsidRPr="007621A8">
              <w:rPr>
                <w:rFonts w:cs="Arial"/>
                <w:szCs w:val="20"/>
              </w:rPr>
              <w:t xml:space="preserve">Znesek za t + 1 </w:t>
            </w:r>
          </w:p>
        </w:tc>
      </w:tr>
      <w:tr w:rsidR="003B773C" w:rsidRPr="007621A8" w14:paraId="0F4FDE17" w14:textId="77777777" w:rsidTr="007A69E7">
        <w:trPr>
          <w:cantSplit/>
          <w:trHeight w:val="95"/>
        </w:trPr>
        <w:tc>
          <w:tcPr>
            <w:tcW w:w="2040" w:type="dxa"/>
            <w:tcBorders>
              <w:top w:val="single" w:sz="4" w:space="0" w:color="auto"/>
              <w:left w:val="single" w:sz="4" w:space="0" w:color="auto"/>
              <w:bottom w:val="single" w:sz="4" w:space="0" w:color="auto"/>
              <w:right w:val="single" w:sz="4" w:space="0" w:color="auto"/>
            </w:tcBorders>
            <w:vAlign w:val="center"/>
          </w:tcPr>
          <w:p w14:paraId="212FE59D" w14:textId="77777777" w:rsidR="003B773C" w:rsidRPr="007621A8" w:rsidRDefault="003B773C" w:rsidP="00CD6392">
            <w:pPr>
              <w:widowControl w:val="0"/>
              <w:tabs>
                <w:tab w:val="left" w:pos="360"/>
              </w:tabs>
              <w:outlineLvl w:val="0"/>
              <w:rPr>
                <w:rFonts w:cs="Arial"/>
                <w:bCs/>
                <w:kern w:val="32"/>
                <w:szCs w:val="20"/>
                <w:lang w:eastAsia="sl-SI"/>
              </w:rPr>
            </w:pP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45886DD5" w14:textId="77777777" w:rsidR="003B773C" w:rsidRPr="007621A8" w:rsidRDefault="003B773C" w:rsidP="00CD6392">
            <w:pPr>
              <w:widowControl w:val="0"/>
              <w:tabs>
                <w:tab w:val="left" w:pos="360"/>
              </w:tabs>
              <w:outlineLvl w:val="0"/>
              <w:rPr>
                <w:rFonts w:cs="Arial"/>
                <w:bCs/>
                <w:kern w:val="32"/>
                <w:szCs w:val="20"/>
                <w:lang w:eastAsia="sl-SI"/>
              </w:rPr>
            </w:pP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1DEA6E41" w14:textId="77777777" w:rsidR="003B773C" w:rsidRPr="007621A8" w:rsidRDefault="003B773C" w:rsidP="00CD6392">
            <w:pPr>
              <w:widowControl w:val="0"/>
              <w:tabs>
                <w:tab w:val="left" w:pos="360"/>
              </w:tabs>
              <w:outlineLvl w:val="0"/>
              <w:rPr>
                <w:rFonts w:cs="Arial"/>
                <w:bCs/>
                <w:kern w:val="32"/>
                <w:szCs w:val="20"/>
                <w:lang w:eastAsia="sl-SI"/>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45948057" w14:textId="77777777" w:rsidR="003B773C" w:rsidRPr="007621A8" w:rsidRDefault="003B773C" w:rsidP="00CD6392">
            <w:pPr>
              <w:widowControl w:val="0"/>
              <w:tabs>
                <w:tab w:val="left" w:pos="360"/>
              </w:tabs>
              <w:outlineLvl w:val="0"/>
              <w:rPr>
                <w:rFonts w:cs="Arial"/>
                <w:bCs/>
                <w:kern w:val="32"/>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6D0C6371" w14:textId="77777777" w:rsidR="003B773C" w:rsidRPr="007621A8" w:rsidRDefault="003B773C" w:rsidP="00CD6392">
            <w:pPr>
              <w:widowControl w:val="0"/>
              <w:tabs>
                <w:tab w:val="left" w:pos="360"/>
              </w:tabs>
              <w:outlineLvl w:val="0"/>
              <w:rPr>
                <w:rFonts w:cs="Arial"/>
                <w:bCs/>
                <w:kern w:val="32"/>
                <w:szCs w:val="20"/>
                <w:lang w:eastAsia="sl-SI"/>
              </w:rPr>
            </w:pPr>
          </w:p>
        </w:tc>
      </w:tr>
      <w:tr w:rsidR="003B773C" w:rsidRPr="007621A8" w14:paraId="18B77377" w14:textId="77777777" w:rsidTr="007A69E7">
        <w:trPr>
          <w:cantSplit/>
          <w:trHeight w:val="95"/>
        </w:trPr>
        <w:tc>
          <w:tcPr>
            <w:tcW w:w="2040" w:type="dxa"/>
            <w:tcBorders>
              <w:top w:val="single" w:sz="4" w:space="0" w:color="auto"/>
              <w:left w:val="single" w:sz="4" w:space="0" w:color="auto"/>
              <w:bottom w:val="single" w:sz="4" w:space="0" w:color="auto"/>
              <w:right w:val="single" w:sz="4" w:space="0" w:color="auto"/>
            </w:tcBorders>
            <w:vAlign w:val="center"/>
          </w:tcPr>
          <w:p w14:paraId="0607CB89" w14:textId="77777777" w:rsidR="003B773C" w:rsidRPr="007621A8" w:rsidRDefault="003B773C" w:rsidP="00CD6392">
            <w:pPr>
              <w:widowControl w:val="0"/>
              <w:tabs>
                <w:tab w:val="left" w:pos="360"/>
              </w:tabs>
              <w:outlineLvl w:val="0"/>
              <w:rPr>
                <w:rFonts w:cs="Arial"/>
                <w:bCs/>
                <w:kern w:val="32"/>
                <w:szCs w:val="20"/>
                <w:lang w:eastAsia="sl-SI"/>
              </w:rPr>
            </w:pPr>
          </w:p>
        </w:tc>
        <w:tc>
          <w:tcPr>
            <w:tcW w:w="2257" w:type="dxa"/>
            <w:gridSpan w:val="2"/>
            <w:tcBorders>
              <w:top w:val="single" w:sz="4" w:space="0" w:color="auto"/>
              <w:left w:val="single" w:sz="4" w:space="0" w:color="auto"/>
              <w:bottom w:val="single" w:sz="4" w:space="0" w:color="auto"/>
              <w:right w:val="single" w:sz="4" w:space="0" w:color="auto"/>
            </w:tcBorders>
            <w:vAlign w:val="center"/>
          </w:tcPr>
          <w:p w14:paraId="7417FC91" w14:textId="77777777" w:rsidR="003B773C" w:rsidRPr="007621A8" w:rsidRDefault="003B773C" w:rsidP="00CD6392">
            <w:pPr>
              <w:widowControl w:val="0"/>
              <w:tabs>
                <w:tab w:val="left" w:pos="360"/>
              </w:tabs>
              <w:outlineLvl w:val="0"/>
              <w:rPr>
                <w:rFonts w:cs="Arial"/>
                <w:bCs/>
                <w:kern w:val="32"/>
                <w:szCs w:val="20"/>
                <w:lang w:eastAsia="sl-SI"/>
              </w:rPr>
            </w:pP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5741308C" w14:textId="77777777" w:rsidR="003B773C" w:rsidRPr="007621A8" w:rsidRDefault="003B773C" w:rsidP="00CD6392">
            <w:pPr>
              <w:widowControl w:val="0"/>
              <w:tabs>
                <w:tab w:val="left" w:pos="360"/>
              </w:tabs>
              <w:outlineLvl w:val="0"/>
              <w:rPr>
                <w:rFonts w:cs="Arial"/>
                <w:bCs/>
                <w:kern w:val="32"/>
                <w:szCs w:val="20"/>
                <w:lang w:eastAsia="sl-SI"/>
              </w:rPr>
            </w:pP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7AF05E05" w14:textId="77777777" w:rsidR="003B773C" w:rsidRPr="007621A8" w:rsidRDefault="003B773C" w:rsidP="00CD6392">
            <w:pPr>
              <w:widowControl w:val="0"/>
              <w:tabs>
                <w:tab w:val="left" w:pos="360"/>
              </w:tabs>
              <w:outlineLvl w:val="0"/>
              <w:rPr>
                <w:rFonts w:cs="Arial"/>
                <w:bCs/>
                <w:kern w:val="32"/>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7253ECFC" w14:textId="77777777" w:rsidR="003B773C" w:rsidRPr="007621A8" w:rsidRDefault="003B773C" w:rsidP="00CD6392">
            <w:pPr>
              <w:widowControl w:val="0"/>
              <w:tabs>
                <w:tab w:val="left" w:pos="360"/>
              </w:tabs>
              <w:outlineLvl w:val="0"/>
              <w:rPr>
                <w:rFonts w:cs="Arial"/>
                <w:bCs/>
                <w:kern w:val="32"/>
                <w:szCs w:val="20"/>
                <w:lang w:eastAsia="sl-SI"/>
              </w:rPr>
            </w:pPr>
          </w:p>
        </w:tc>
      </w:tr>
      <w:tr w:rsidR="003B773C" w:rsidRPr="007621A8" w14:paraId="3ECC3223" w14:textId="77777777" w:rsidTr="007A69E7">
        <w:trPr>
          <w:cantSplit/>
          <w:trHeight w:val="95"/>
        </w:trPr>
        <w:tc>
          <w:tcPr>
            <w:tcW w:w="5681" w:type="dxa"/>
            <w:gridSpan w:val="5"/>
            <w:tcBorders>
              <w:top w:val="single" w:sz="4" w:space="0" w:color="auto"/>
              <w:left w:val="single" w:sz="4" w:space="0" w:color="auto"/>
              <w:bottom w:val="single" w:sz="4" w:space="0" w:color="auto"/>
              <w:right w:val="single" w:sz="4" w:space="0" w:color="auto"/>
            </w:tcBorders>
            <w:vAlign w:val="center"/>
          </w:tcPr>
          <w:p w14:paraId="50D54FB5" w14:textId="77777777" w:rsidR="003B773C" w:rsidRPr="007621A8" w:rsidRDefault="003B773C" w:rsidP="00CD6392">
            <w:pPr>
              <w:widowControl w:val="0"/>
              <w:tabs>
                <w:tab w:val="left" w:pos="360"/>
              </w:tabs>
              <w:outlineLvl w:val="0"/>
              <w:rPr>
                <w:rFonts w:cs="Arial"/>
                <w:b/>
                <w:kern w:val="32"/>
                <w:szCs w:val="20"/>
                <w:lang w:eastAsia="sl-SI"/>
              </w:rPr>
            </w:pPr>
            <w:r w:rsidRPr="007621A8">
              <w:rPr>
                <w:rFonts w:cs="Arial"/>
                <w:b/>
                <w:kern w:val="32"/>
                <w:szCs w:val="20"/>
                <w:lang w:eastAsia="sl-SI"/>
              </w:rPr>
              <w:t>SKUPAJ</w:t>
            </w:r>
          </w:p>
        </w:tc>
        <w:tc>
          <w:tcPr>
            <w:tcW w:w="1416" w:type="dxa"/>
            <w:gridSpan w:val="3"/>
            <w:tcBorders>
              <w:top w:val="single" w:sz="4" w:space="0" w:color="auto"/>
              <w:left w:val="single" w:sz="4" w:space="0" w:color="auto"/>
              <w:bottom w:val="single" w:sz="4" w:space="0" w:color="auto"/>
              <w:right w:val="single" w:sz="4" w:space="0" w:color="auto"/>
            </w:tcBorders>
            <w:vAlign w:val="center"/>
          </w:tcPr>
          <w:p w14:paraId="225FA46E" w14:textId="77777777" w:rsidR="003B773C" w:rsidRPr="007621A8" w:rsidRDefault="003B773C" w:rsidP="00CD6392">
            <w:pPr>
              <w:widowControl w:val="0"/>
              <w:tabs>
                <w:tab w:val="left" w:pos="360"/>
              </w:tabs>
              <w:outlineLvl w:val="0"/>
              <w:rPr>
                <w:rFonts w:cs="Arial"/>
                <w:b/>
                <w:kern w:val="32"/>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4A33C2FD" w14:textId="77777777" w:rsidR="003B773C" w:rsidRPr="007621A8" w:rsidRDefault="003B773C" w:rsidP="00CD6392">
            <w:pPr>
              <w:widowControl w:val="0"/>
              <w:tabs>
                <w:tab w:val="left" w:pos="360"/>
              </w:tabs>
              <w:outlineLvl w:val="0"/>
              <w:rPr>
                <w:rFonts w:cs="Arial"/>
                <w:b/>
                <w:kern w:val="32"/>
                <w:szCs w:val="20"/>
                <w:lang w:eastAsia="sl-SI"/>
              </w:rPr>
            </w:pPr>
          </w:p>
        </w:tc>
      </w:tr>
      <w:tr w:rsidR="003B773C" w:rsidRPr="007621A8" w14:paraId="7B65AB91" w14:textId="77777777" w:rsidTr="007A69E7">
        <w:trPr>
          <w:cantSplit/>
          <w:trHeight w:val="207"/>
        </w:trPr>
        <w:tc>
          <w:tcPr>
            <w:tcW w:w="9217"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AAC3478" w14:textId="77777777" w:rsidR="003B773C" w:rsidRPr="007621A8" w:rsidRDefault="003B773C" w:rsidP="00CD6392">
            <w:pPr>
              <w:widowControl w:val="0"/>
              <w:tabs>
                <w:tab w:val="left" w:pos="2340"/>
              </w:tabs>
              <w:outlineLvl w:val="0"/>
              <w:rPr>
                <w:rFonts w:cs="Arial"/>
                <w:b/>
                <w:kern w:val="32"/>
                <w:szCs w:val="20"/>
                <w:lang w:eastAsia="sl-SI"/>
              </w:rPr>
            </w:pPr>
            <w:proofErr w:type="spellStart"/>
            <w:proofErr w:type="gramStart"/>
            <w:r w:rsidRPr="007621A8">
              <w:rPr>
                <w:rFonts w:cs="Arial"/>
                <w:b/>
                <w:kern w:val="32"/>
                <w:szCs w:val="20"/>
                <w:lang w:eastAsia="sl-SI"/>
              </w:rPr>
              <w:t>II.</w:t>
            </w:r>
            <w:proofErr w:type="gramEnd"/>
            <w:r w:rsidRPr="007621A8">
              <w:rPr>
                <w:rFonts w:cs="Arial"/>
                <w:b/>
                <w:kern w:val="32"/>
                <w:szCs w:val="20"/>
                <w:lang w:eastAsia="sl-SI"/>
              </w:rPr>
              <w:t>c</w:t>
            </w:r>
            <w:proofErr w:type="spellEnd"/>
            <w:r w:rsidRPr="007621A8">
              <w:rPr>
                <w:rFonts w:cs="Arial"/>
                <w:b/>
                <w:kern w:val="32"/>
                <w:szCs w:val="20"/>
                <w:lang w:eastAsia="sl-SI"/>
              </w:rPr>
              <w:t xml:space="preserve"> Načrtovana nadomestitev zmanjšanih prihodkov in povečanih odhodkov proračuna:</w:t>
            </w:r>
          </w:p>
        </w:tc>
      </w:tr>
      <w:tr w:rsidR="003B773C" w:rsidRPr="007621A8" w14:paraId="3D6721F2" w14:textId="77777777" w:rsidTr="007A69E7">
        <w:trPr>
          <w:cantSplit/>
          <w:trHeight w:val="100"/>
        </w:trPr>
        <w:tc>
          <w:tcPr>
            <w:tcW w:w="4297" w:type="dxa"/>
            <w:gridSpan w:val="3"/>
            <w:tcBorders>
              <w:top w:val="single" w:sz="4" w:space="0" w:color="auto"/>
              <w:left w:val="single" w:sz="4" w:space="0" w:color="auto"/>
              <w:bottom w:val="single" w:sz="4" w:space="0" w:color="auto"/>
              <w:right w:val="single" w:sz="4" w:space="0" w:color="auto"/>
            </w:tcBorders>
            <w:vAlign w:val="center"/>
          </w:tcPr>
          <w:p w14:paraId="0673E0ED" w14:textId="77777777" w:rsidR="003B773C" w:rsidRPr="007621A8" w:rsidRDefault="003B773C" w:rsidP="00CD6392">
            <w:pPr>
              <w:widowControl w:val="0"/>
              <w:ind w:left="-122" w:right="-112"/>
              <w:jc w:val="center"/>
              <w:rPr>
                <w:rFonts w:cs="Arial"/>
                <w:szCs w:val="20"/>
              </w:rPr>
            </w:pPr>
            <w:r w:rsidRPr="007621A8">
              <w:rPr>
                <w:rFonts w:cs="Arial"/>
                <w:szCs w:val="20"/>
              </w:rPr>
              <w:t>Novi prihodki</w:t>
            </w:r>
          </w:p>
        </w:tc>
        <w:tc>
          <w:tcPr>
            <w:tcW w:w="2114" w:type="dxa"/>
            <w:gridSpan w:val="3"/>
            <w:tcBorders>
              <w:top w:val="single" w:sz="4" w:space="0" w:color="auto"/>
              <w:left w:val="single" w:sz="4" w:space="0" w:color="auto"/>
              <w:bottom w:val="single" w:sz="4" w:space="0" w:color="auto"/>
              <w:right w:val="single" w:sz="4" w:space="0" w:color="auto"/>
            </w:tcBorders>
            <w:vAlign w:val="center"/>
          </w:tcPr>
          <w:p w14:paraId="26889255" w14:textId="77777777" w:rsidR="003B773C" w:rsidRPr="007621A8" w:rsidRDefault="003B773C" w:rsidP="00CD6392">
            <w:pPr>
              <w:widowControl w:val="0"/>
              <w:ind w:left="-122" w:right="-112"/>
              <w:jc w:val="center"/>
              <w:rPr>
                <w:rFonts w:cs="Arial"/>
                <w:szCs w:val="20"/>
              </w:rPr>
            </w:pPr>
            <w:r w:rsidRPr="007621A8">
              <w:rPr>
                <w:rFonts w:cs="Arial"/>
                <w:szCs w:val="20"/>
              </w:rPr>
              <w:t>Znesek za tekoče leto (t)</w:t>
            </w:r>
          </w:p>
        </w:tc>
        <w:tc>
          <w:tcPr>
            <w:tcW w:w="2806" w:type="dxa"/>
            <w:gridSpan w:val="3"/>
            <w:tcBorders>
              <w:top w:val="single" w:sz="4" w:space="0" w:color="auto"/>
              <w:left w:val="single" w:sz="4" w:space="0" w:color="auto"/>
              <w:bottom w:val="single" w:sz="4" w:space="0" w:color="auto"/>
              <w:right w:val="single" w:sz="4" w:space="0" w:color="auto"/>
            </w:tcBorders>
            <w:vAlign w:val="center"/>
          </w:tcPr>
          <w:p w14:paraId="60627D20" w14:textId="77777777" w:rsidR="003B773C" w:rsidRPr="007621A8" w:rsidRDefault="003B773C" w:rsidP="00CD6392">
            <w:pPr>
              <w:widowControl w:val="0"/>
              <w:ind w:left="-122" w:right="-112"/>
              <w:jc w:val="center"/>
              <w:rPr>
                <w:rFonts w:cs="Arial"/>
                <w:szCs w:val="20"/>
              </w:rPr>
            </w:pPr>
            <w:r w:rsidRPr="007621A8">
              <w:rPr>
                <w:rFonts w:cs="Arial"/>
                <w:szCs w:val="20"/>
              </w:rPr>
              <w:t>Znesek za t + 1</w:t>
            </w:r>
          </w:p>
        </w:tc>
      </w:tr>
      <w:tr w:rsidR="003B773C" w:rsidRPr="007621A8" w14:paraId="2603BACA" w14:textId="77777777" w:rsidTr="007A69E7">
        <w:trPr>
          <w:cantSplit/>
          <w:trHeight w:val="95"/>
        </w:trPr>
        <w:tc>
          <w:tcPr>
            <w:tcW w:w="4297" w:type="dxa"/>
            <w:gridSpan w:val="3"/>
            <w:tcBorders>
              <w:top w:val="single" w:sz="4" w:space="0" w:color="auto"/>
              <w:left w:val="single" w:sz="4" w:space="0" w:color="auto"/>
              <w:bottom w:val="single" w:sz="4" w:space="0" w:color="auto"/>
              <w:right w:val="single" w:sz="4" w:space="0" w:color="auto"/>
            </w:tcBorders>
            <w:vAlign w:val="center"/>
          </w:tcPr>
          <w:p w14:paraId="388E1B47" w14:textId="77777777" w:rsidR="003B773C" w:rsidRPr="007621A8" w:rsidRDefault="003B773C" w:rsidP="00CD6392">
            <w:pPr>
              <w:widowControl w:val="0"/>
              <w:tabs>
                <w:tab w:val="left" w:pos="360"/>
              </w:tabs>
              <w:outlineLvl w:val="0"/>
              <w:rPr>
                <w:rFonts w:cs="Arial"/>
                <w:bCs/>
                <w:kern w:val="32"/>
                <w:szCs w:val="20"/>
                <w:lang w:eastAsia="sl-SI"/>
              </w:rPr>
            </w:pPr>
          </w:p>
        </w:tc>
        <w:tc>
          <w:tcPr>
            <w:tcW w:w="2114" w:type="dxa"/>
            <w:gridSpan w:val="3"/>
            <w:tcBorders>
              <w:top w:val="single" w:sz="4" w:space="0" w:color="auto"/>
              <w:left w:val="single" w:sz="4" w:space="0" w:color="auto"/>
              <w:bottom w:val="single" w:sz="4" w:space="0" w:color="auto"/>
              <w:right w:val="single" w:sz="4" w:space="0" w:color="auto"/>
            </w:tcBorders>
            <w:vAlign w:val="center"/>
          </w:tcPr>
          <w:p w14:paraId="3EB94EE1" w14:textId="77777777" w:rsidR="003B773C" w:rsidRPr="007621A8" w:rsidRDefault="003B773C" w:rsidP="00CD6392">
            <w:pPr>
              <w:widowControl w:val="0"/>
              <w:tabs>
                <w:tab w:val="left" w:pos="360"/>
              </w:tabs>
              <w:outlineLvl w:val="0"/>
              <w:rPr>
                <w:rFonts w:cs="Arial"/>
                <w:bCs/>
                <w:kern w:val="32"/>
                <w:szCs w:val="20"/>
                <w:lang w:eastAsia="sl-SI"/>
              </w:rPr>
            </w:pPr>
          </w:p>
        </w:tc>
        <w:tc>
          <w:tcPr>
            <w:tcW w:w="2806" w:type="dxa"/>
            <w:gridSpan w:val="3"/>
            <w:tcBorders>
              <w:top w:val="single" w:sz="4" w:space="0" w:color="auto"/>
              <w:left w:val="single" w:sz="4" w:space="0" w:color="auto"/>
              <w:bottom w:val="single" w:sz="4" w:space="0" w:color="auto"/>
              <w:right w:val="single" w:sz="4" w:space="0" w:color="auto"/>
            </w:tcBorders>
            <w:vAlign w:val="center"/>
          </w:tcPr>
          <w:p w14:paraId="6613F0A4" w14:textId="77777777" w:rsidR="003B773C" w:rsidRPr="007621A8" w:rsidRDefault="003B773C" w:rsidP="00CD6392">
            <w:pPr>
              <w:widowControl w:val="0"/>
              <w:tabs>
                <w:tab w:val="left" w:pos="360"/>
              </w:tabs>
              <w:outlineLvl w:val="0"/>
              <w:rPr>
                <w:rFonts w:cs="Arial"/>
                <w:bCs/>
                <w:kern w:val="32"/>
                <w:szCs w:val="20"/>
                <w:lang w:eastAsia="sl-SI"/>
              </w:rPr>
            </w:pPr>
          </w:p>
        </w:tc>
      </w:tr>
      <w:tr w:rsidR="003B773C" w:rsidRPr="007621A8" w14:paraId="2ECA8892" w14:textId="77777777" w:rsidTr="007A69E7">
        <w:trPr>
          <w:cantSplit/>
          <w:trHeight w:val="95"/>
        </w:trPr>
        <w:tc>
          <w:tcPr>
            <w:tcW w:w="4297" w:type="dxa"/>
            <w:gridSpan w:val="3"/>
            <w:tcBorders>
              <w:top w:val="single" w:sz="4" w:space="0" w:color="auto"/>
              <w:left w:val="single" w:sz="4" w:space="0" w:color="auto"/>
              <w:bottom w:val="single" w:sz="4" w:space="0" w:color="auto"/>
              <w:right w:val="single" w:sz="4" w:space="0" w:color="auto"/>
            </w:tcBorders>
            <w:vAlign w:val="center"/>
          </w:tcPr>
          <w:p w14:paraId="7821B0D8" w14:textId="77777777" w:rsidR="003B773C" w:rsidRPr="007621A8" w:rsidRDefault="003B773C" w:rsidP="00CD6392">
            <w:pPr>
              <w:widowControl w:val="0"/>
              <w:tabs>
                <w:tab w:val="left" w:pos="360"/>
              </w:tabs>
              <w:outlineLvl w:val="0"/>
              <w:rPr>
                <w:rFonts w:cs="Arial"/>
                <w:bCs/>
                <w:kern w:val="32"/>
                <w:szCs w:val="20"/>
                <w:lang w:eastAsia="sl-SI"/>
              </w:rPr>
            </w:pPr>
          </w:p>
        </w:tc>
        <w:tc>
          <w:tcPr>
            <w:tcW w:w="2114" w:type="dxa"/>
            <w:gridSpan w:val="3"/>
            <w:tcBorders>
              <w:top w:val="single" w:sz="4" w:space="0" w:color="auto"/>
              <w:left w:val="single" w:sz="4" w:space="0" w:color="auto"/>
              <w:bottom w:val="single" w:sz="4" w:space="0" w:color="auto"/>
              <w:right w:val="single" w:sz="4" w:space="0" w:color="auto"/>
            </w:tcBorders>
            <w:vAlign w:val="center"/>
          </w:tcPr>
          <w:p w14:paraId="3F8A4A07" w14:textId="77777777" w:rsidR="003B773C" w:rsidRPr="007621A8" w:rsidRDefault="003B773C" w:rsidP="00CD6392">
            <w:pPr>
              <w:widowControl w:val="0"/>
              <w:tabs>
                <w:tab w:val="left" w:pos="360"/>
              </w:tabs>
              <w:outlineLvl w:val="0"/>
              <w:rPr>
                <w:rFonts w:cs="Arial"/>
                <w:bCs/>
                <w:kern w:val="32"/>
                <w:szCs w:val="20"/>
                <w:lang w:eastAsia="sl-SI"/>
              </w:rPr>
            </w:pPr>
          </w:p>
        </w:tc>
        <w:tc>
          <w:tcPr>
            <w:tcW w:w="2806" w:type="dxa"/>
            <w:gridSpan w:val="3"/>
            <w:tcBorders>
              <w:top w:val="single" w:sz="4" w:space="0" w:color="auto"/>
              <w:left w:val="single" w:sz="4" w:space="0" w:color="auto"/>
              <w:bottom w:val="single" w:sz="4" w:space="0" w:color="auto"/>
              <w:right w:val="single" w:sz="4" w:space="0" w:color="auto"/>
            </w:tcBorders>
            <w:vAlign w:val="center"/>
          </w:tcPr>
          <w:p w14:paraId="3746B640" w14:textId="77777777" w:rsidR="003B773C" w:rsidRPr="007621A8" w:rsidRDefault="003B773C" w:rsidP="00CD6392">
            <w:pPr>
              <w:widowControl w:val="0"/>
              <w:tabs>
                <w:tab w:val="left" w:pos="360"/>
              </w:tabs>
              <w:outlineLvl w:val="0"/>
              <w:rPr>
                <w:rFonts w:cs="Arial"/>
                <w:bCs/>
                <w:kern w:val="32"/>
                <w:szCs w:val="20"/>
                <w:lang w:eastAsia="sl-SI"/>
              </w:rPr>
            </w:pPr>
          </w:p>
        </w:tc>
      </w:tr>
      <w:tr w:rsidR="003B773C" w:rsidRPr="007621A8" w14:paraId="28FC3060" w14:textId="77777777" w:rsidTr="007A69E7">
        <w:trPr>
          <w:cantSplit/>
          <w:trHeight w:val="95"/>
        </w:trPr>
        <w:tc>
          <w:tcPr>
            <w:tcW w:w="4297" w:type="dxa"/>
            <w:gridSpan w:val="3"/>
            <w:tcBorders>
              <w:top w:val="single" w:sz="4" w:space="0" w:color="auto"/>
              <w:left w:val="single" w:sz="4" w:space="0" w:color="auto"/>
              <w:bottom w:val="single" w:sz="4" w:space="0" w:color="auto"/>
              <w:right w:val="single" w:sz="4" w:space="0" w:color="auto"/>
            </w:tcBorders>
            <w:vAlign w:val="center"/>
          </w:tcPr>
          <w:p w14:paraId="2AE62248" w14:textId="77777777" w:rsidR="003B773C" w:rsidRPr="007621A8" w:rsidRDefault="003B773C" w:rsidP="00CD6392">
            <w:pPr>
              <w:widowControl w:val="0"/>
              <w:tabs>
                <w:tab w:val="left" w:pos="360"/>
              </w:tabs>
              <w:outlineLvl w:val="0"/>
              <w:rPr>
                <w:rFonts w:cs="Arial"/>
                <w:bCs/>
                <w:kern w:val="32"/>
                <w:szCs w:val="20"/>
                <w:lang w:eastAsia="sl-SI"/>
              </w:rPr>
            </w:pPr>
          </w:p>
        </w:tc>
        <w:tc>
          <w:tcPr>
            <w:tcW w:w="2114" w:type="dxa"/>
            <w:gridSpan w:val="3"/>
            <w:tcBorders>
              <w:top w:val="single" w:sz="4" w:space="0" w:color="auto"/>
              <w:left w:val="single" w:sz="4" w:space="0" w:color="auto"/>
              <w:bottom w:val="single" w:sz="4" w:space="0" w:color="auto"/>
              <w:right w:val="single" w:sz="4" w:space="0" w:color="auto"/>
            </w:tcBorders>
            <w:vAlign w:val="center"/>
          </w:tcPr>
          <w:p w14:paraId="59BDE472" w14:textId="77777777" w:rsidR="003B773C" w:rsidRPr="007621A8" w:rsidRDefault="003B773C" w:rsidP="00CD6392">
            <w:pPr>
              <w:widowControl w:val="0"/>
              <w:tabs>
                <w:tab w:val="left" w:pos="360"/>
              </w:tabs>
              <w:outlineLvl w:val="0"/>
              <w:rPr>
                <w:rFonts w:cs="Arial"/>
                <w:bCs/>
                <w:kern w:val="32"/>
                <w:szCs w:val="20"/>
                <w:lang w:eastAsia="sl-SI"/>
              </w:rPr>
            </w:pPr>
          </w:p>
        </w:tc>
        <w:tc>
          <w:tcPr>
            <w:tcW w:w="2806" w:type="dxa"/>
            <w:gridSpan w:val="3"/>
            <w:tcBorders>
              <w:top w:val="single" w:sz="4" w:space="0" w:color="auto"/>
              <w:left w:val="single" w:sz="4" w:space="0" w:color="auto"/>
              <w:bottom w:val="single" w:sz="4" w:space="0" w:color="auto"/>
              <w:right w:val="single" w:sz="4" w:space="0" w:color="auto"/>
            </w:tcBorders>
            <w:vAlign w:val="center"/>
          </w:tcPr>
          <w:p w14:paraId="64F1BD68" w14:textId="77777777" w:rsidR="003B773C" w:rsidRPr="007621A8" w:rsidRDefault="003B773C" w:rsidP="00CD6392">
            <w:pPr>
              <w:widowControl w:val="0"/>
              <w:tabs>
                <w:tab w:val="left" w:pos="360"/>
              </w:tabs>
              <w:outlineLvl w:val="0"/>
              <w:rPr>
                <w:rFonts w:cs="Arial"/>
                <w:bCs/>
                <w:kern w:val="32"/>
                <w:szCs w:val="20"/>
                <w:lang w:eastAsia="sl-SI"/>
              </w:rPr>
            </w:pPr>
          </w:p>
        </w:tc>
      </w:tr>
      <w:tr w:rsidR="003B773C" w:rsidRPr="007621A8" w14:paraId="049CD139" w14:textId="77777777" w:rsidTr="007A69E7">
        <w:trPr>
          <w:cantSplit/>
          <w:trHeight w:val="95"/>
        </w:trPr>
        <w:tc>
          <w:tcPr>
            <w:tcW w:w="4297" w:type="dxa"/>
            <w:gridSpan w:val="3"/>
            <w:tcBorders>
              <w:top w:val="single" w:sz="4" w:space="0" w:color="auto"/>
              <w:left w:val="single" w:sz="4" w:space="0" w:color="auto"/>
              <w:bottom w:val="single" w:sz="4" w:space="0" w:color="auto"/>
              <w:right w:val="single" w:sz="4" w:space="0" w:color="auto"/>
            </w:tcBorders>
            <w:vAlign w:val="center"/>
          </w:tcPr>
          <w:p w14:paraId="6DD8946F" w14:textId="77777777" w:rsidR="003B773C" w:rsidRPr="007621A8" w:rsidRDefault="003B773C" w:rsidP="00CD6392">
            <w:pPr>
              <w:widowControl w:val="0"/>
              <w:tabs>
                <w:tab w:val="left" w:pos="360"/>
              </w:tabs>
              <w:outlineLvl w:val="0"/>
              <w:rPr>
                <w:rFonts w:cs="Arial"/>
                <w:b/>
                <w:kern w:val="32"/>
                <w:szCs w:val="20"/>
                <w:lang w:eastAsia="sl-SI"/>
              </w:rPr>
            </w:pPr>
            <w:r w:rsidRPr="007621A8">
              <w:rPr>
                <w:rFonts w:cs="Arial"/>
                <w:b/>
                <w:kern w:val="32"/>
                <w:szCs w:val="20"/>
                <w:lang w:eastAsia="sl-SI"/>
              </w:rPr>
              <w:t>SKUPAJ</w:t>
            </w:r>
          </w:p>
        </w:tc>
        <w:tc>
          <w:tcPr>
            <w:tcW w:w="2114" w:type="dxa"/>
            <w:gridSpan w:val="3"/>
            <w:tcBorders>
              <w:top w:val="single" w:sz="4" w:space="0" w:color="auto"/>
              <w:left w:val="single" w:sz="4" w:space="0" w:color="auto"/>
              <w:bottom w:val="single" w:sz="4" w:space="0" w:color="auto"/>
              <w:right w:val="single" w:sz="4" w:space="0" w:color="auto"/>
            </w:tcBorders>
            <w:vAlign w:val="center"/>
          </w:tcPr>
          <w:p w14:paraId="28C3640E" w14:textId="77777777" w:rsidR="003B773C" w:rsidRPr="007621A8" w:rsidRDefault="003B773C" w:rsidP="00CD6392">
            <w:pPr>
              <w:widowControl w:val="0"/>
              <w:tabs>
                <w:tab w:val="left" w:pos="360"/>
              </w:tabs>
              <w:outlineLvl w:val="0"/>
              <w:rPr>
                <w:rFonts w:cs="Arial"/>
                <w:b/>
                <w:kern w:val="32"/>
                <w:szCs w:val="20"/>
                <w:lang w:eastAsia="sl-SI"/>
              </w:rPr>
            </w:pPr>
          </w:p>
        </w:tc>
        <w:tc>
          <w:tcPr>
            <w:tcW w:w="2806" w:type="dxa"/>
            <w:gridSpan w:val="3"/>
            <w:tcBorders>
              <w:top w:val="single" w:sz="4" w:space="0" w:color="auto"/>
              <w:left w:val="single" w:sz="4" w:space="0" w:color="auto"/>
              <w:bottom w:val="single" w:sz="4" w:space="0" w:color="auto"/>
              <w:right w:val="single" w:sz="4" w:space="0" w:color="auto"/>
            </w:tcBorders>
            <w:vAlign w:val="center"/>
          </w:tcPr>
          <w:p w14:paraId="6AE23F21" w14:textId="77777777" w:rsidR="003B773C" w:rsidRPr="007621A8" w:rsidRDefault="003B773C" w:rsidP="00CD6392">
            <w:pPr>
              <w:widowControl w:val="0"/>
              <w:tabs>
                <w:tab w:val="left" w:pos="360"/>
              </w:tabs>
              <w:outlineLvl w:val="0"/>
              <w:rPr>
                <w:rFonts w:cs="Arial"/>
                <w:b/>
                <w:kern w:val="32"/>
                <w:szCs w:val="20"/>
                <w:lang w:eastAsia="sl-SI"/>
              </w:rPr>
            </w:pPr>
          </w:p>
        </w:tc>
      </w:tr>
      <w:tr w:rsidR="003B773C" w:rsidRPr="007621A8" w14:paraId="7BED1DB3" w14:textId="77777777" w:rsidTr="007A69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17" w:type="dxa"/>
            <w:gridSpan w:val="9"/>
          </w:tcPr>
          <w:p w14:paraId="0F13317B" w14:textId="77777777" w:rsidR="003B773C" w:rsidRPr="007621A8" w:rsidRDefault="003B773C" w:rsidP="00CD6392">
            <w:pPr>
              <w:widowControl w:val="0"/>
              <w:rPr>
                <w:rFonts w:cs="Arial"/>
                <w:b/>
                <w:szCs w:val="20"/>
              </w:rPr>
            </w:pPr>
          </w:p>
          <w:p w14:paraId="6E5DF0E1" w14:textId="77777777" w:rsidR="003B773C" w:rsidRPr="007621A8" w:rsidRDefault="003B773C" w:rsidP="00CD6392">
            <w:pPr>
              <w:widowControl w:val="0"/>
              <w:rPr>
                <w:rFonts w:cs="Arial"/>
                <w:b/>
                <w:szCs w:val="20"/>
              </w:rPr>
            </w:pPr>
            <w:r w:rsidRPr="007621A8">
              <w:rPr>
                <w:rFonts w:cs="Arial"/>
                <w:b/>
                <w:szCs w:val="20"/>
              </w:rPr>
              <w:t>OBRAZLOŽITEV:</w:t>
            </w:r>
          </w:p>
          <w:p w14:paraId="471BCE2C" w14:textId="2AF6524D" w:rsidR="003B773C" w:rsidRPr="007621A8" w:rsidRDefault="003B773C" w:rsidP="00D625C9">
            <w:pPr>
              <w:widowControl w:val="0"/>
              <w:numPr>
                <w:ilvl w:val="0"/>
                <w:numId w:val="3"/>
              </w:numPr>
              <w:suppressAutoHyphens/>
              <w:ind w:left="284" w:hanging="284"/>
              <w:jc w:val="both"/>
              <w:rPr>
                <w:rFonts w:cs="Arial"/>
                <w:b/>
                <w:szCs w:val="20"/>
                <w:lang w:eastAsia="sl-SI"/>
              </w:rPr>
            </w:pPr>
            <w:r w:rsidRPr="007621A8">
              <w:rPr>
                <w:rFonts w:cs="Arial"/>
                <w:b/>
                <w:szCs w:val="20"/>
                <w:lang w:eastAsia="sl-SI"/>
              </w:rPr>
              <w:t>Ocena finančnih posledic, ki niso načrtovane v sprejetem proračunu</w:t>
            </w:r>
          </w:p>
          <w:p w14:paraId="10C13EE9" w14:textId="77777777" w:rsidR="003B773C" w:rsidRPr="007621A8" w:rsidRDefault="003B773C" w:rsidP="003B773C">
            <w:pPr>
              <w:widowControl w:val="0"/>
              <w:numPr>
                <w:ilvl w:val="0"/>
                <w:numId w:val="3"/>
              </w:numPr>
              <w:suppressAutoHyphens/>
              <w:ind w:left="284" w:hanging="284"/>
              <w:jc w:val="both"/>
              <w:rPr>
                <w:rFonts w:cs="Arial"/>
                <w:b/>
                <w:szCs w:val="20"/>
                <w:lang w:eastAsia="sl-SI"/>
              </w:rPr>
            </w:pPr>
            <w:r w:rsidRPr="007621A8">
              <w:rPr>
                <w:rFonts w:cs="Arial"/>
                <w:b/>
                <w:szCs w:val="20"/>
                <w:lang w:eastAsia="sl-SI"/>
              </w:rPr>
              <w:t>Finančne posledice za državni proračun</w:t>
            </w:r>
          </w:p>
          <w:p w14:paraId="3E92A47F" w14:textId="557C584D" w:rsidR="003B773C" w:rsidRPr="007621A8" w:rsidRDefault="003B773C" w:rsidP="00D625C9">
            <w:pPr>
              <w:widowControl w:val="0"/>
              <w:suppressAutoHyphens/>
              <w:ind w:left="720"/>
              <w:jc w:val="both"/>
              <w:rPr>
                <w:rFonts w:cs="Arial"/>
                <w:b/>
                <w:szCs w:val="20"/>
                <w:lang w:eastAsia="sl-SI"/>
              </w:rPr>
            </w:pPr>
            <w:proofErr w:type="spellStart"/>
            <w:r w:rsidRPr="007621A8">
              <w:rPr>
                <w:rFonts w:cs="Arial"/>
                <w:b/>
                <w:szCs w:val="20"/>
                <w:lang w:eastAsia="sl-SI"/>
              </w:rPr>
              <w:t>II.</w:t>
            </w:r>
            <w:proofErr w:type="gramStart"/>
            <w:r w:rsidRPr="007621A8">
              <w:rPr>
                <w:rFonts w:cs="Arial"/>
                <w:b/>
                <w:szCs w:val="20"/>
                <w:lang w:eastAsia="sl-SI"/>
              </w:rPr>
              <w:t>a</w:t>
            </w:r>
            <w:proofErr w:type="spellEnd"/>
            <w:proofErr w:type="gramEnd"/>
            <w:r w:rsidRPr="007621A8">
              <w:rPr>
                <w:rFonts w:cs="Arial"/>
                <w:b/>
                <w:szCs w:val="20"/>
                <w:lang w:eastAsia="sl-SI"/>
              </w:rPr>
              <w:t xml:space="preserve"> Pravice porabe za izvedbo predlaganih rešitev so zagotovljene:</w:t>
            </w:r>
          </w:p>
          <w:p w14:paraId="1ABD7F6B" w14:textId="77777777" w:rsidR="003B773C" w:rsidRPr="007621A8" w:rsidRDefault="003B773C" w:rsidP="00CD6392">
            <w:pPr>
              <w:widowControl w:val="0"/>
              <w:suppressAutoHyphens/>
              <w:ind w:left="714"/>
              <w:jc w:val="both"/>
              <w:rPr>
                <w:rFonts w:cs="Arial"/>
                <w:b/>
                <w:szCs w:val="20"/>
                <w:lang w:eastAsia="sl-SI"/>
              </w:rPr>
            </w:pPr>
            <w:proofErr w:type="spellStart"/>
            <w:proofErr w:type="gramStart"/>
            <w:r w:rsidRPr="007621A8">
              <w:rPr>
                <w:rFonts w:cs="Arial"/>
                <w:b/>
                <w:szCs w:val="20"/>
                <w:lang w:eastAsia="sl-SI"/>
              </w:rPr>
              <w:t>II.</w:t>
            </w:r>
            <w:proofErr w:type="gramEnd"/>
            <w:r w:rsidRPr="007621A8">
              <w:rPr>
                <w:rFonts w:cs="Arial"/>
                <w:b/>
                <w:szCs w:val="20"/>
                <w:lang w:eastAsia="sl-SI"/>
              </w:rPr>
              <w:t>b</w:t>
            </w:r>
            <w:proofErr w:type="spellEnd"/>
            <w:r w:rsidRPr="007621A8">
              <w:rPr>
                <w:rFonts w:cs="Arial"/>
                <w:b/>
                <w:szCs w:val="20"/>
                <w:lang w:eastAsia="sl-SI"/>
              </w:rPr>
              <w:t xml:space="preserve"> Manjkajoče pravice porabe bodo zagotovljene s prerazporeditvijo:</w:t>
            </w:r>
          </w:p>
          <w:p w14:paraId="1EE6162A" w14:textId="29639D6C" w:rsidR="003B773C" w:rsidRPr="007621A8" w:rsidRDefault="003B773C" w:rsidP="00D625C9">
            <w:pPr>
              <w:widowControl w:val="0"/>
              <w:suppressAutoHyphens/>
              <w:ind w:left="714"/>
              <w:jc w:val="both"/>
              <w:rPr>
                <w:rFonts w:cs="Arial"/>
                <w:b/>
                <w:szCs w:val="20"/>
                <w:lang w:eastAsia="sl-SI"/>
              </w:rPr>
            </w:pPr>
            <w:proofErr w:type="spellStart"/>
            <w:proofErr w:type="gramStart"/>
            <w:r w:rsidRPr="007621A8">
              <w:rPr>
                <w:rFonts w:cs="Arial"/>
                <w:b/>
                <w:szCs w:val="20"/>
                <w:lang w:eastAsia="sl-SI"/>
              </w:rPr>
              <w:t>II.</w:t>
            </w:r>
            <w:proofErr w:type="gramEnd"/>
            <w:r w:rsidRPr="007621A8">
              <w:rPr>
                <w:rFonts w:cs="Arial"/>
                <w:b/>
                <w:szCs w:val="20"/>
                <w:lang w:eastAsia="sl-SI"/>
              </w:rPr>
              <w:t>c</w:t>
            </w:r>
            <w:proofErr w:type="spellEnd"/>
            <w:r w:rsidRPr="007621A8">
              <w:rPr>
                <w:rFonts w:cs="Arial"/>
                <w:b/>
                <w:szCs w:val="20"/>
                <w:lang w:eastAsia="sl-SI"/>
              </w:rPr>
              <w:t xml:space="preserve"> Načrtovana nadomestitev zmanjšanih prihodkov in povečanih odhodkov proračuna</w:t>
            </w:r>
          </w:p>
        </w:tc>
      </w:tr>
      <w:tr w:rsidR="003B773C" w:rsidRPr="007621A8" w14:paraId="1B7F9E4B" w14:textId="77777777" w:rsidTr="007A69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57"/>
        </w:trPr>
        <w:tc>
          <w:tcPr>
            <w:tcW w:w="9217" w:type="dxa"/>
            <w:gridSpan w:val="9"/>
            <w:tcBorders>
              <w:top w:val="single" w:sz="4" w:space="0" w:color="000000"/>
              <w:left w:val="single" w:sz="4" w:space="0" w:color="000000"/>
              <w:bottom w:val="single" w:sz="4" w:space="0" w:color="000000"/>
              <w:right w:val="single" w:sz="4" w:space="0" w:color="000000"/>
            </w:tcBorders>
          </w:tcPr>
          <w:p w14:paraId="7CFD4651" w14:textId="4DD0B3BB" w:rsidR="003B773C" w:rsidRPr="007621A8" w:rsidRDefault="003B773C" w:rsidP="00D625C9">
            <w:pPr>
              <w:rPr>
                <w:rFonts w:cs="Arial"/>
                <w:b/>
                <w:szCs w:val="20"/>
              </w:rPr>
            </w:pPr>
            <w:proofErr w:type="spellStart"/>
            <w:r w:rsidRPr="007621A8">
              <w:rPr>
                <w:rFonts w:cs="Arial"/>
                <w:b/>
                <w:szCs w:val="20"/>
              </w:rPr>
              <w:t>7.b</w:t>
            </w:r>
            <w:proofErr w:type="spellEnd"/>
            <w:r w:rsidRPr="007621A8">
              <w:rPr>
                <w:rFonts w:cs="Arial"/>
                <w:b/>
                <w:szCs w:val="20"/>
              </w:rPr>
              <w:t xml:space="preserve"> Predstavitev ocene finančnih posledic pod 40.000 EUR:</w:t>
            </w:r>
            <w:r w:rsidR="00D625C9" w:rsidRPr="007621A8">
              <w:rPr>
                <w:rFonts w:cs="Arial"/>
                <w:b/>
                <w:szCs w:val="20"/>
              </w:rPr>
              <w:t xml:space="preserve"> /</w:t>
            </w:r>
          </w:p>
        </w:tc>
      </w:tr>
      <w:tr w:rsidR="003B773C" w:rsidRPr="007621A8" w14:paraId="341CA8CF" w14:textId="77777777" w:rsidTr="007A69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7" w:type="dxa"/>
            <w:gridSpan w:val="9"/>
            <w:tcBorders>
              <w:top w:val="single" w:sz="4" w:space="0" w:color="000000"/>
              <w:left w:val="single" w:sz="4" w:space="0" w:color="000000"/>
              <w:bottom w:val="single" w:sz="4" w:space="0" w:color="000000"/>
              <w:right w:val="single" w:sz="4" w:space="0" w:color="000000"/>
            </w:tcBorders>
          </w:tcPr>
          <w:p w14:paraId="09E8694F" w14:textId="77777777" w:rsidR="003B773C" w:rsidRPr="007621A8" w:rsidRDefault="003B773C" w:rsidP="00CD6392">
            <w:pPr>
              <w:rPr>
                <w:rFonts w:cs="Arial"/>
                <w:b/>
                <w:szCs w:val="20"/>
              </w:rPr>
            </w:pPr>
            <w:r w:rsidRPr="007621A8">
              <w:rPr>
                <w:rFonts w:cs="Arial"/>
                <w:b/>
                <w:szCs w:val="20"/>
              </w:rPr>
              <w:t>8. Predstavitev sodelovanja z združenji občin:</w:t>
            </w:r>
          </w:p>
        </w:tc>
      </w:tr>
      <w:tr w:rsidR="003B773C" w:rsidRPr="007621A8" w14:paraId="59A504A2" w14:textId="77777777" w:rsidTr="007A69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95" w:type="dxa"/>
            <w:gridSpan w:val="7"/>
          </w:tcPr>
          <w:p w14:paraId="4A84CE03" w14:textId="77777777" w:rsidR="003B773C" w:rsidRPr="007621A8" w:rsidRDefault="003B773C" w:rsidP="00CD6392">
            <w:pPr>
              <w:widowControl w:val="0"/>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Vsebina predloženega gradiva (predpisa) vpliva na:</w:t>
            </w:r>
          </w:p>
          <w:p w14:paraId="63E0277F" w14:textId="77777777" w:rsidR="003B773C" w:rsidRPr="007621A8"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7621A8">
              <w:rPr>
                <w:rFonts w:cs="Arial"/>
                <w:iCs/>
                <w:szCs w:val="20"/>
                <w:lang w:eastAsia="sl-SI"/>
              </w:rPr>
              <w:t>pristojnosti občin,</w:t>
            </w:r>
          </w:p>
          <w:p w14:paraId="29582E3F" w14:textId="77777777" w:rsidR="003B773C" w:rsidRPr="007621A8"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7621A8">
              <w:rPr>
                <w:rFonts w:cs="Arial"/>
                <w:iCs/>
                <w:szCs w:val="20"/>
                <w:lang w:eastAsia="sl-SI"/>
              </w:rPr>
              <w:t>delovanje občin,</w:t>
            </w:r>
          </w:p>
          <w:p w14:paraId="36F2EB13" w14:textId="77777777" w:rsidR="003B773C" w:rsidRPr="007621A8" w:rsidRDefault="003B773C" w:rsidP="003B773C">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7621A8">
              <w:rPr>
                <w:rFonts w:cs="Arial"/>
                <w:iCs/>
                <w:szCs w:val="20"/>
                <w:lang w:eastAsia="sl-SI"/>
              </w:rPr>
              <w:t>financiranje občin.</w:t>
            </w:r>
          </w:p>
          <w:p w14:paraId="2030F69F" w14:textId="77777777" w:rsidR="003B773C" w:rsidRPr="007621A8" w:rsidRDefault="003B773C" w:rsidP="00CD6392">
            <w:pPr>
              <w:widowControl w:val="0"/>
              <w:overflowPunct w:val="0"/>
              <w:autoSpaceDE w:val="0"/>
              <w:autoSpaceDN w:val="0"/>
              <w:adjustRightInd w:val="0"/>
              <w:ind w:left="1440"/>
              <w:jc w:val="both"/>
              <w:textAlignment w:val="baseline"/>
              <w:rPr>
                <w:rFonts w:cs="Arial"/>
                <w:iCs/>
                <w:szCs w:val="20"/>
                <w:lang w:eastAsia="sl-SI"/>
              </w:rPr>
            </w:pPr>
          </w:p>
        </w:tc>
        <w:tc>
          <w:tcPr>
            <w:tcW w:w="2422" w:type="dxa"/>
            <w:gridSpan w:val="2"/>
          </w:tcPr>
          <w:p w14:paraId="1171E684" w14:textId="476A5769" w:rsidR="003B773C" w:rsidRPr="007621A8" w:rsidRDefault="003B773C" w:rsidP="00CD6392">
            <w:pPr>
              <w:widowControl w:val="0"/>
              <w:overflowPunct w:val="0"/>
              <w:autoSpaceDE w:val="0"/>
              <w:autoSpaceDN w:val="0"/>
              <w:adjustRightInd w:val="0"/>
              <w:jc w:val="center"/>
              <w:textAlignment w:val="baseline"/>
              <w:rPr>
                <w:rFonts w:cs="Arial"/>
                <w:szCs w:val="20"/>
                <w:lang w:eastAsia="sl-SI"/>
              </w:rPr>
            </w:pPr>
            <w:r w:rsidRPr="007621A8">
              <w:rPr>
                <w:rFonts w:cs="Arial"/>
                <w:szCs w:val="20"/>
                <w:lang w:eastAsia="sl-SI"/>
              </w:rPr>
              <w:t>NE</w:t>
            </w:r>
          </w:p>
        </w:tc>
      </w:tr>
      <w:tr w:rsidR="003B773C" w:rsidRPr="007621A8" w14:paraId="50BAFB4B" w14:textId="77777777" w:rsidTr="007A69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7" w:type="dxa"/>
            <w:gridSpan w:val="9"/>
          </w:tcPr>
          <w:p w14:paraId="2AAF9AE9" w14:textId="77777777" w:rsidR="003B773C" w:rsidRPr="007621A8" w:rsidRDefault="003B773C" w:rsidP="00CD6392">
            <w:pPr>
              <w:widowControl w:val="0"/>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 xml:space="preserve">Gradivo (predpis) je bilo poslano v mnenje: </w:t>
            </w:r>
          </w:p>
          <w:p w14:paraId="2DD6B13D" w14:textId="0FC1921A" w:rsidR="003B773C" w:rsidRPr="007621A8"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Skupnosti občin Slovenije SOS: NE</w:t>
            </w:r>
          </w:p>
          <w:p w14:paraId="205A4DC6" w14:textId="100EA699" w:rsidR="003B773C" w:rsidRPr="007621A8"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 xml:space="preserve">Združenju občin Slovenije </w:t>
            </w:r>
            <w:proofErr w:type="gramStart"/>
            <w:r w:rsidRPr="007621A8">
              <w:rPr>
                <w:rFonts w:cs="Arial"/>
                <w:iCs/>
                <w:szCs w:val="20"/>
                <w:lang w:eastAsia="sl-SI"/>
              </w:rPr>
              <w:t>ZOS</w:t>
            </w:r>
            <w:proofErr w:type="gramEnd"/>
            <w:r w:rsidRPr="007621A8">
              <w:rPr>
                <w:rFonts w:cs="Arial"/>
                <w:iCs/>
                <w:szCs w:val="20"/>
                <w:lang w:eastAsia="sl-SI"/>
              </w:rPr>
              <w:t>: NE</w:t>
            </w:r>
          </w:p>
          <w:p w14:paraId="43666BE3" w14:textId="1D19E312" w:rsidR="003B773C" w:rsidRPr="007621A8"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Združenju mestnih občin Slovenije ZMOS: NE</w:t>
            </w:r>
          </w:p>
          <w:p w14:paraId="4B45BDD4" w14:textId="77777777" w:rsidR="003B773C" w:rsidRPr="007621A8" w:rsidRDefault="003B773C" w:rsidP="00CD6392">
            <w:pPr>
              <w:widowControl w:val="0"/>
              <w:overflowPunct w:val="0"/>
              <w:autoSpaceDE w:val="0"/>
              <w:autoSpaceDN w:val="0"/>
              <w:adjustRightInd w:val="0"/>
              <w:jc w:val="both"/>
              <w:textAlignment w:val="baseline"/>
              <w:rPr>
                <w:rFonts w:cs="Arial"/>
                <w:iCs/>
                <w:szCs w:val="20"/>
                <w:lang w:eastAsia="sl-SI"/>
              </w:rPr>
            </w:pPr>
          </w:p>
          <w:p w14:paraId="0E892606" w14:textId="581D7E73" w:rsidR="003B773C" w:rsidRPr="007621A8" w:rsidRDefault="003B773C" w:rsidP="00F63FE9">
            <w:pPr>
              <w:widowControl w:val="0"/>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Predlogi in pripombe združenj so bili upoštevani:</w:t>
            </w:r>
            <w:r w:rsidR="00F63FE9" w:rsidRPr="007621A8">
              <w:rPr>
                <w:rFonts w:cs="Arial"/>
                <w:iCs/>
                <w:szCs w:val="20"/>
                <w:lang w:eastAsia="sl-SI"/>
              </w:rPr>
              <w:t xml:space="preserve"> /</w:t>
            </w:r>
          </w:p>
          <w:p w14:paraId="4ED6CB57" w14:textId="77777777" w:rsidR="00F63FE9" w:rsidRPr="007621A8" w:rsidRDefault="00F63FE9" w:rsidP="00F63FE9">
            <w:pPr>
              <w:widowControl w:val="0"/>
              <w:overflowPunct w:val="0"/>
              <w:autoSpaceDE w:val="0"/>
              <w:autoSpaceDN w:val="0"/>
              <w:adjustRightInd w:val="0"/>
              <w:jc w:val="both"/>
              <w:textAlignment w:val="baseline"/>
              <w:rPr>
                <w:rFonts w:cs="Arial"/>
                <w:iCs/>
                <w:szCs w:val="20"/>
                <w:lang w:eastAsia="sl-SI"/>
              </w:rPr>
            </w:pPr>
          </w:p>
          <w:p w14:paraId="3E846123" w14:textId="429016AE" w:rsidR="003B773C" w:rsidRPr="007621A8" w:rsidRDefault="003B773C" w:rsidP="00CD6392">
            <w:pPr>
              <w:widowControl w:val="0"/>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Bistveni predlogi in pripombe, ki niso bili upoštevani</w:t>
            </w:r>
            <w:r w:rsidR="00F63FE9" w:rsidRPr="007621A8">
              <w:rPr>
                <w:rFonts w:cs="Arial"/>
                <w:iCs/>
                <w:szCs w:val="20"/>
                <w:lang w:eastAsia="sl-SI"/>
              </w:rPr>
              <w:t>: /</w:t>
            </w:r>
          </w:p>
          <w:p w14:paraId="778F54F4" w14:textId="77777777" w:rsidR="003B773C" w:rsidRPr="007621A8" w:rsidRDefault="003B773C" w:rsidP="00CD6392">
            <w:pPr>
              <w:widowControl w:val="0"/>
              <w:overflowPunct w:val="0"/>
              <w:autoSpaceDE w:val="0"/>
              <w:autoSpaceDN w:val="0"/>
              <w:adjustRightInd w:val="0"/>
              <w:jc w:val="both"/>
              <w:textAlignment w:val="baseline"/>
              <w:rPr>
                <w:rFonts w:cs="Arial"/>
                <w:iCs/>
                <w:szCs w:val="20"/>
                <w:lang w:eastAsia="sl-SI"/>
              </w:rPr>
            </w:pPr>
          </w:p>
        </w:tc>
      </w:tr>
      <w:tr w:rsidR="003B773C" w:rsidRPr="007621A8" w14:paraId="387E157E" w14:textId="77777777" w:rsidTr="007A69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7" w:type="dxa"/>
            <w:gridSpan w:val="9"/>
            <w:vAlign w:val="center"/>
          </w:tcPr>
          <w:p w14:paraId="30474064" w14:textId="77777777" w:rsidR="003B773C" w:rsidRPr="007621A8" w:rsidRDefault="003B773C" w:rsidP="00CD6392">
            <w:pPr>
              <w:widowControl w:val="0"/>
              <w:overflowPunct w:val="0"/>
              <w:autoSpaceDE w:val="0"/>
              <w:autoSpaceDN w:val="0"/>
              <w:adjustRightInd w:val="0"/>
              <w:textAlignment w:val="baseline"/>
              <w:rPr>
                <w:rFonts w:cs="Arial"/>
                <w:b/>
                <w:szCs w:val="20"/>
                <w:lang w:eastAsia="sl-SI"/>
              </w:rPr>
            </w:pPr>
            <w:r w:rsidRPr="007621A8">
              <w:rPr>
                <w:rFonts w:cs="Arial"/>
                <w:b/>
                <w:szCs w:val="20"/>
                <w:lang w:eastAsia="sl-SI"/>
              </w:rPr>
              <w:t>9. Predstavitev sodelovanja javnosti:</w:t>
            </w:r>
          </w:p>
        </w:tc>
      </w:tr>
      <w:tr w:rsidR="003B773C" w:rsidRPr="007621A8" w14:paraId="1DB7709E" w14:textId="77777777" w:rsidTr="007A69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95" w:type="dxa"/>
            <w:gridSpan w:val="7"/>
          </w:tcPr>
          <w:p w14:paraId="580B6275" w14:textId="77777777" w:rsidR="003B773C" w:rsidRPr="007621A8" w:rsidRDefault="003B773C" w:rsidP="00CD6392">
            <w:pPr>
              <w:widowControl w:val="0"/>
              <w:overflowPunct w:val="0"/>
              <w:autoSpaceDE w:val="0"/>
              <w:autoSpaceDN w:val="0"/>
              <w:adjustRightInd w:val="0"/>
              <w:jc w:val="both"/>
              <w:textAlignment w:val="baseline"/>
              <w:rPr>
                <w:rFonts w:cs="Arial"/>
                <w:szCs w:val="20"/>
                <w:lang w:eastAsia="sl-SI"/>
              </w:rPr>
            </w:pPr>
            <w:r w:rsidRPr="007621A8">
              <w:rPr>
                <w:rFonts w:cs="Arial"/>
                <w:iCs/>
                <w:szCs w:val="20"/>
                <w:lang w:eastAsia="sl-SI"/>
              </w:rPr>
              <w:t>Gradivo je bilo predhodno objavljeno na spletni strani predlagatelja:</w:t>
            </w:r>
          </w:p>
        </w:tc>
        <w:tc>
          <w:tcPr>
            <w:tcW w:w="2422" w:type="dxa"/>
            <w:gridSpan w:val="2"/>
          </w:tcPr>
          <w:p w14:paraId="47CCFA9F" w14:textId="2143A2BF" w:rsidR="003B773C" w:rsidRPr="007621A8" w:rsidRDefault="003B773C" w:rsidP="00CD6392">
            <w:pPr>
              <w:widowControl w:val="0"/>
              <w:overflowPunct w:val="0"/>
              <w:autoSpaceDE w:val="0"/>
              <w:autoSpaceDN w:val="0"/>
              <w:adjustRightInd w:val="0"/>
              <w:jc w:val="center"/>
              <w:textAlignment w:val="baseline"/>
              <w:rPr>
                <w:rFonts w:cs="Arial"/>
                <w:iCs/>
                <w:szCs w:val="20"/>
                <w:lang w:eastAsia="sl-SI"/>
              </w:rPr>
            </w:pPr>
            <w:r w:rsidRPr="007621A8">
              <w:rPr>
                <w:rFonts w:cs="Arial"/>
                <w:szCs w:val="20"/>
                <w:lang w:eastAsia="sl-SI"/>
              </w:rPr>
              <w:t>NE</w:t>
            </w:r>
          </w:p>
        </w:tc>
      </w:tr>
      <w:tr w:rsidR="003B773C" w:rsidRPr="007621A8" w14:paraId="32FFB4A8" w14:textId="77777777" w:rsidTr="007A69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7" w:type="dxa"/>
            <w:gridSpan w:val="9"/>
          </w:tcPr>
          <w:p w14:paraId="2168227C" w14:textId="50AB293E" w:rsidR="00F63FE9" w:rsidRPr="007621A8" w:rsidRDefault="00F63FE9" w:rsidP="00CD6392">
            <w:pPr>
              <w:widowControl w:val="0"/>
              <w:overflowPunct w:val="0"/>
              <w:autoSpaceDE w:val="0"/>
              <w:autoSpaceDN w:val="0"/>
              <w:adjustRightInd w:val="0"/>
              <w:jc w:val="both"/>
              <w:textAlignment w:val="baseline"/>
              <w:rPr>
                <w:rFonts w:cs="Arial"/>
                <w:iCs/>
                <w:szCs w:val="20"/>
                <w:lang w:eastAsia="sl-SI"/>
              </w:rPr>
            </w:pPr>
            <w:r w:rsidRPr="007621A8">
              <w:rPr>
                <w:rFonts w:cs="Arial"/>
                <w:iCs/>
                <w:szCs w:val="20"/>
                <w:lang w:eastAsia="sl-SI"/>
              </w:rPr>
              <w:t>V primeru predmetnega gradiva ne gre za oblikovanje predpisa ali za sprejemanje razvojnih in strateških dokumentov, zato vključevanje javnosti ni potrebno.</w:t>
            </w:r>
          </w:p>
        </w:tc>
      </w:tr>
      <w:tr w:rsidR="003B773C" w:rsidRPr="007621A8" w14:paraId="394EDB48" w14:textId="77777777" w:rsidTr="007A69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7" w:type="dxa"/>
            <w:gridSpan w:val="9"/>
            <w:tcBorders>
              <w:top w:val="single" w:sz="4" w:space="0" w:color="000000"/>
              <w:left w:val="single" w:sz="4" w:space="0" w:color="000000"/>
              <w:bottom w:val="single" w:sz="4" w:space="0" w:color="000000"/>
              <w:right w:val="single" w:sz="4" w:space="0" w:color="000000"/>
            </w:tcBorders>
          </w:tcPr>
          <w:p w14:paraId="3DB571EA" w14:textId="77777777" w:rsidR="003B773C" w:rsidRPr="007621A8" w:rsidRDefault="003B773C" w:rsidP="00CD6392">
            <w:pPr>
              <w:widowControl w:val="0"/>
              <w:suppressAutoHyphens/>
              <w:overflowPunct w:val="0"/>
              <w:autoSpaceDE w:val="0"/>
              <w:autoSpaceDN w:val="0"/>
              <w:adjustRightInd w:val="0"/>
              <w:ind w:left="3400"/>
              <w:textAlignment w:val="baseline"/>
              <w:outlineLvl w:val="3"/>
              <w:rPr>
                <w:rFonts w:cs="Arial"/>
                <w:b/>
                <w:szCs w:val="20"/>
                <w:lang w:eastAsia="sl-SI"/>
              </w:rPr>
            </w:pPr>
          </w:p>
          <w:p w14:paraId="2816380D" w14:textId="3E179CF7" w:rsidR="00783AA9" w:rsidRPr="007621A8" w:rsidRDefault="004523D1" w:rsidP="00783AA9">
            <w:pPr>
              <w:widowControl w:val="0"/>
              <w:suppressAutoHyphens/>
              <w:overflowPunct w:val="0"/>
              <w:autoSpaceDE w:val="0"/>
              <w:autoSpaceDN w:val="0"/>
              <w:adjustRightInd w:val="0"/>
              <w:ind w:left="3400"/>
              <w:textAlignment w:val="baseline"/>
              <w:outlineLvl w:val="3"/>
              <w:rPr>
                <w:rFonts w:cs="Arial"/>
                <w:b/>
                <w:bCs/>
                <w:szCs w:val="20"/>
                <w:lang w:eastAsia="sl-SI"/>
              </w:rPr>
            </w:pPr>
            <w:r w:rsidRPr="007621A8">
              <w:rPr>
                <w:rFonts w:cs="Arial"/>
                <w:b/>
                <w:bCs/>
                <w:szCs w:val="20"/>
                <w:lang w:eastAsia="sl-SI"/>
              </w:rPr>
              <w:t>dr. Anže Logar</w:t>
            </w:r>
          </w:p>
          <w:p w14:paraId="74DFEF9A" w14:textId="43ACF58E" w:rsidR="003B773C" w:rsidRPr="007621A8" w:rsidRDefault="00783AA9" w:rsidP="00CD6392">
            <w:pPr>
              <w:widowControl w:val="0"/>
              <w:suppressAutoHyphens/>
              <w:overflowPunct w:val="0"/>
              <w:autoSpaceDE w:val="0"/>
              <w:autoSpaceDN w:val="0"/>
              <w:adjustRightInd w:val="0"/>
              <w:ind w:left="3400"/>
              <w:textAlignment w:val="baseline"/>
              <w:outlineLvl w:val="3"/>
              <w:rPr>
                <w:rFonts w:cs="Arial"/>
                <w:szCs w:val="20"/>
                <w:lang w:eastAsia="sl-SI"/>
              </w:rPr>
            </w:pPr>
            <w:r w:rsidRPr="007621A8">
              <w:rPr>
                <w:rFonts w:cs="Arial"/>
                <w:szCs w:val="20"/>
                <w:lang w:eastAsia="sl-SI"/>
              </w:rPr>
              <w:t>MINISTER</w:t>
            </w:r>
          </w:p>
          <w:p w14:paraId="4DF7DFBB" w14:textId="77777777" w:rsidR="003B773C" w:rsidRPr="007621A8" w:rsidRDefault="003B773C" w:rsidP="00783AA9">
            <w:pPr>
              <w:widowControl w:val="0"/>
              <w:suppressAutoHyphens/>
              <w:overflowPunct w:val="0"/>
              <w:autoSpaceDE w:val="0"/>
              <w:autoSpaceDN w:val="0"/>
              <w:adjustRightInd w:val="0"/>
              <w:ind w:left="3400"/>
              <w:textAlignment w:val="baseline"/>
              <w:outlineLvl w:val="3"/>
              <w:rPr>
                <w:rFonts w:cs="Arial"/>
                <w:b/>
                <w:szCs w:val="20"/>
                <w:lang w:eastAsia="sl-SI"/>
              </w:rPr>
            </w:pPr>
          </w:p>
        </w:tc>
      </w:tr>
    </w:tbl>
    <w:p w14:paraId="1B742689" w14:textId="77777777" w:rsidR="00231B88" w:rsidRPr="007621A8" w:rsidRDefault="00231B88" w:rsidP="00904C11"/>
    <w:p w14:paraId="6429B767" w14:textId="77777777" w:rsidR="00F63FE9" w:rsidRPr="007621A8" w:rsidRDefault="00F63FE9" w:rsidP="00904C11"/>
    <w:p w14:paraId="420F7144" w14:textId="77777777" w:rsidR="00F63FE9" w:rsidRPr="007621A8" w:rsidRDefault="00F63FE9" w:rsidP="00F63FE9">
      <w:pPr>
        <w:rPr>
          <w:rFonts w:cs="Arial"/>
          <w:szCs w:val="20"/>
        </w:rPr>
      </w:pPr>
      <w:r w:rsidRPr="007621A8">
        <w:rPr>
          <w:rFonts w:cs="Arial"/>
          <w:szCs w:val="20"/>
        </w:rPr>
        <w:t>Priloga:</w:t>
      </w:r>
    </w:p>
    <w:p w14:paraId="657908A1" w14:textId="6419D7A5" w:rsidR="00F63FE9" w:rsidRPr="007621A8" w:rsidRDefault="00F63FE9" w:rsidP="00F63FE9">
      <w:pPr>
        <w:numPr>
          <w:ilvl w:val="0"/>
          <w:numId w:val="10"/>
        </w:numPr>
        <w:spacing w:after="160" w:line="259" w:lineRule="auto"/>
        <w:rPr>
          <w:rFonts w:cs="Arial"/>
          <w:szCs w:val="20"/>
        </w:rPr>
      </w:pPr>
      <w:r w:rsidRPr="007621A8">
        <w:rPr>
          <w:rFonts w:cs="Arial"/>
          <w:szCs w:val="20"/>
        </w:rPr>
        <w:t>predlog sklepa</w:t>
      </w:r>
      <w:r w:rsidR="009100A0" w:rsidRPr="007621A8">
        <w:rPr>
          <w:rFonts w:cs="Arial"/>
          <w:szCs w:val="20"/>
        </w:rPr>
        <w:t>.</w:t>
      </w:r>
    </w:p>
    <w:p w14:paraId="2342504D" w14:textId="77777777" w:rsidR="00F63FE9" w:rsidRPr="007621A8" w:rsidRDefault="00F63FE9" w:rsidP="00904C11"/>
    <w:p w14:paraId="4A59DDC9" w14:textId="77777777" w:rsidR="00F63FE9" w:rsidRPr="007621A8" w:rsidRDefault="00F63FE9" w:rsidP="00904C11"/>
    <w:p w14:paraId="4F632B78" w14:textId="77777777" w:rsidR="000318EC" w:rsidRPr="00CE4ED6" w:rsidRDefault="000318EC" w:rsidP="00CE4ED6">
      <w:pPr>
        <w:jc w:val="both"/>
        <w:rPr>
          <w:rFonts w:cs="Arial"/>
          <w:szCs w:val="20"/>
        </w:rPr>
      </w:pPr>
      <w:bookmarkStart w:id="2" w:name="_Hlk221714910"/>
    </w:p>
    <w:p w14:paraId="2A87685F" w14:textId="77777777" w:rsidR="000318EC" w:rsidRPr="00CE4ED6" w:rsidRDefault="000318EC" w:rsidP="00CE4ED6">
      <w:pPr>
        <w:jc w:val="both"/>
        <w:rPr>
          <w:rFonts w:cs="Arial"/>
          <w:szCs w:val="20"/>
        </w:rPr>
      </w:pPr>
      <w:r w:rsidRPr="00CE4ED6">
        <w:rPr>
          <w:rFonts w:cs="Arial"/>
          <w:szCs w:val="20"/>
        </w:rPr>
        <w:t>Na podlagi petega odstavka 31. člena Zakona o izvrševanju proračunov Republike Slovenije za leti 2026 in 2027 (Uradni list RS, št. 95/25 in 112/25 – ZJF-K) je Vlada Republike Slovenije na … seji … sprejela naslednji</w:t>
      </w:r>
    </w:p>
    <w:p w14:paraId="27BBCCD2" w14:textId="77777777" w:rsidR="000318EC" w:rsidRPr="007621A8" w:rsidRDefault="000318EC" w:rsidP="000318EC">
      <w:pPr>
        <w:pStyle w:val="Neotevilenodstavek"/>
        <w:rPr>
          <w:iCs/>
          <w:color w:val="000000" w:themeColor="text1"/>
          <w:sz w:val="20"/>
          <w:szCs w:val="20"/>
          <w:lang w:eastAsia="sl-SI"/>
        </w:rPr>
      </w:pPr>
    </w:p>
    <w:p w14:paraId="59E92363" w14:textId="77777777" w:rsidR="009100A0" w:rsidRPr="007621A8" w:rsidRDefault="009100A0" w:rsidP="000318EC">
      <w:pPr>
        <w:pStyle w:val="Neotevilenodstavek"/>
        <w:rPr>
          <w:iCs/>
          <w:color w:val="000000" w:themeColor="text1"/>
          <w:sz w:val="20"/>
          <w:szCs w:val="20"/>
          <w:lang w:eastAsia="sl-SI"/>
        </w:rPr>
      </w:pPr>
    </w:p>
    <w:p w14:paraId="5B1B97AB" w14:textId="77777777" w:rsidR="009100A0" w:rsidRPr="007621A8" w:rsidRDefault="009100A0" w:rsidP="000318EC">
      <w:pPr>
        <w:pStyle w:val="Neotevilenodstavek"/>
        <w:rPr>
          <w:iCs/>
          <w:color w:val="000000" w:themeColor="text1"/>
          <w:sz w:val="20"/>
          <w:szCs w:val="20"/>
          <w:lang w:eastAsia="sl-SI"/>
        </w:rPr>
      </w:pPr>
    </w:p>
    <w:p w14:paraId="5DFA0A25" w14:textId="77777777" w:rsidR="009100A0" w:rsidRPr="007621A8" w:rsidRDefault="009100A0" w:rsidP="000318EC">
      <w:pPr>
        <w:pStyle w:val="Neotevilenodstavek"/>
        <w:rPr>
          <w:iCs/>
          <w:color w:val="000000" w:themeColor="text1"/>
          <w:sz w:val="20"/>
          <w:szCs w:val="20"/>
          <w:lang w:eastAsia="sl-SI"/>
        </w:rPr>
      </w:pPr>
    </w:p>
    <w:p w14:paraId="2B53328D" w14:textId="77777777" w:rsidR="009100A0" w:rsidRPr="007621A8" w:rsidRDefault="009100A0" w:rsidP="000318EC">
      <w:pPr>
        <w:pStyle w:val="Neotevilenodstavek"/>
        <w:rPr>
          <w:iCs/>
          <w:color w:val="000000" w:themeColor="text1"/>
          <w:sz w:val="20"/>
          <w:szCs w:val="20"/>
          <w:lang w:eastAsia="sl-SI"/>
        </w:rPr>
      </w:pPr>
    </w:p>
    <w:p w14:paraId="50710811" w14:textId="77777777" w:rsidR="009100A0" w:rsidRPr="007621A8" w:rsidRDefault="009100A0" w:rsidP="000318EC">
      <w:pPr>
        <w:pStyle w:val="Neotevilenodstavek"/>
        <w:rPr>
          <w:iCs/>
          <w:color w:val="000000" w:themeColor="text1"/>
          <w:sz w:val="20"/>
          <w:szCs w:val="20"/>
          <w:lang w:eastAsia="sl-SI"/>
        </w:rPr>
      </w:pPr>
    </w:p>
    <w:p w14:paraId="6AAD52A1" w14:textId="77777777" w:rsidR="000318EC" w:rsidRPr="007621A8" w:rsidRDefault="000318EC" w:rsidP="00514608">
      <w:pPr>
        <w:pStyle w:val="Neotevilenodstavek"/>
        <w:jc w:val="center"/>
        <w:rPr>
          <w:iCs/>
          <w:color w:val="000000" w:themeColor="text1"/>
          <w:sz w:val="20"/>
          <w:szCs w:val="20"/>
          <w:lang w:eastAsia="sl-SI"/>
        </w:rPr>
      </w:pPr>
      <w:r w:rsidRPr="007621A8">
        <w:rPr>
          <w:iCs/>
          <w:color w:val="000000" w:themeColor="text1"/>
          <w:sz w:val="20"/>
          <w:szCs w:val="20"/>
          <w:lang w:eastAsia="sl-SI"/>
        </w:rPr>
        <w:t>SKLEP</w:t>
      </w:r>
    </w:p>
    <w:p w14:paraId="1647C920" w14:textId="77777777" w:rsidR="000318EC" w:rsidRPr="007621A8" w:rsidRDefault="000318EC" w:rsidP="000318EC">
      <w:pPr>
        <w:pStyle w:val="Neotevilenodstavek"/>
        <w:rPr>
          <w:iCs/>
          <w:color w:val="000000" w:themeColor="text1"/>
          <w:sz w:val="20"/>
          <w:szCs w:val="20"/>
          <w:lang w:eastAsia="sl-SI"/>
        </w:rPr>
      </w:pPr>
    </w:p>
    <w:p w14:paraId="5AFB93E9" w14:textId="77777777" w:rsidR="000318EC" w:rsidRPr="00CE4ED6" w:rsidRDefault="000318EC" w:rsidP="00CE4ED6">
      <w:pPr>
        <w:spacing w:before="120" w:line="276" w:lineRule="auto"/>
        <w:jc w:val="both"/>
        <w:rPr>
          <w:rFonts w:cs="Arial"/>
          <w:bCs/>
          <w:color w:val="000000"/>
          <w:szCs w:val="20"/>
        </w:rPr>
      </w:pPr>
    </w:p>
    <w:p w14:paraId="00662FD5" w14:textId="4048DC85" w:rsidR="000318EC" w:rsidRPr="00CE4ED6" w:rsidRDefault="000318EC" w:rsidP="00CE4ED6">
      <w:pPr>
        <w:spacing w:before="120" w:line="276" w:lineRule="auto"/>
        <w:jc w:val="both"/>
        <w:rPr>
          <w:rFonts w:cs="Arial"/>
          <w:bCs/>
          <w:color w:val="000000"/>
          <w:szCs w:val="20"/>
        </w:rPr>
      </w:pPr>
      <w:r w:rsidRPr="00CE4ED6">
        <w:rPr>
          <w:rFonts w:cs="Arial"/>
          <w:bCs/>
          <w:color w:val="000000"/>
          <w:szCs w:val="20"/>
        </w:rPr>
        <w:t xml:space="preserve">V Načrt razvojnih programov 2026–2029 se, v skladu s podatki iz priloženih tabel, uvrstita nova projekta 2611-26-0301 »Investicije v premoženje ZRSZ 2026-2029« in 2611-26-0302 »Nadgradnje programske opreme ZRSZ 2026-2029«.                                                                                                      </w:t>
      </w:r>
    </w:p>
    <w:p w14:paraId="6B45BE37" w14:textId="77777777" w:rsidR="000318EC" w:rsidRPr="007621A8" w:rsidRDefault="000318EC" w:rsidP="000318EC">
      <w:pPr>
        <w:pStyle w:val="Neotevilenodstavek"/>
        <w:rPr>
          <w:iCs/>
          <w:color w:val="000000" w:themeColor="text1"/>
          <w:sz w:val="20"/>
          <w:szCs w:val="20"/>
          <w:lang w:eastAsia="sl-SI"/>
        </w:rPr>
      </w:pPr>
    </w:p>
    <w:p w14:paraId="421675B5" w14:textId="77777777" w:rsidR="009100A0" w:rsidRPr="007621A8" w:rsidRDefault="009100A0" w:rsidP="000318EC">
      <w:pPr>
        <w:pStyle w:val="Neotevilenodstavek"/>
        <w:rPr>
          <w:iCs/>
          <w:color w:val="000000" w:themeColor="text1"/>
          <w:sz w:val="20"/>
          <w:szCs w:val="20"/>
          <w:lang w:eastAsia="sl-SI"/>
        </w:rPr>
      </w:pPr>
    </w:p>
    <w:p w14:paraId="36B95B9A" w14:textId="77777777" w:rsidR="009100A0" w:rsidRPr="007621A8" w:rsidRDefault="009100A0" w:rsidP="000318EC">
      <w:pPr>
        <w:pStyle w:val="Neotevilenodstavek"/>
        <w:rPr>
          <w:iCs/>
          <w:color w:val="000000" w:themeColor="text1"/>
          <w:sz w:val="20"/>
          <w:szCs w:val="20"/>
          <w:lang w:eastAsia="sl-SI"/>
        </w:rPr>
      </w:pPr>
    </w:p>
    <w:p w14:paraId="6D9F3AE4" w14:textId="749C99AC" w:rsidR="000318EC" w:rsidRPr="007621A8" w:rsidRDefault="000318EC" w:rsidP="00514608">
      <w:pPr>
        <w:pStyle w:val="Neotevilenodstavek"/>
        <w:jc w:val="right"/>
        <w:rPr>
          <w:iCs/>
          <w:color w:val="000000" w:themeColor="text1"/>
          <w:sz w:val="20"/>
          <w:szCs w:val="20"/>
          <w:lang w:eastAsia="sl-SI"/>
        </w:rPr>
      </w:pPr>
      <w:r w:rsidRPr="007621A8">
        <w:rPr>
          <w:iCs/>
          <w:color w:val="000000" w:themeColor="text1"/>
          <w:sz w:val="20"/>
          <w:szCs w:val="20"/>
          <w:lang w:eastAsia="sl-SI"/>
        </w:rPr>
        <w:t>mag. Janja Garvas</w:t>
      </w:r>
      <w:r w:rsidRPr="007621A8">
        <w:rPr>
          <w:iCs/>
          <w:color w:val="000000" w:themeColor="text1"/>
          <w:sz w:val="20"/>
          <w:szCs w:val="20"/>
          <w:lang w:eastAsia="sl-SI"/>
        </w:rPr>
        <w:tab/>
      </w:r>
    </w:p>
    <w:p w14:paraId="10A32F3F" w14:textId="71680B01" w:rsidR="000318EC" w:rsidRPr="007621A8" w:rsidRDefault="000318EC" w:rsidP="00514608">
      <w:pPr>
        <w:pStyle w:val="Neotevilenodstavek"/>
        <w:jc w:val="right"/>
        <w:rPr>
          <w:iCs/>
          <w:color w:val="000000" w:themeColor="text1"/>
          <w:sz w:val="20"/>
          <w:szCs w:val="20"/>
          <w:lang w:eastAsia="sl-SI"/>
        </w:rPr>
      </w:pPr>
      <w:r w:rsidRPr="007621A8">
        <w:rPr>
          <w:iCs/>
          <w:color w:val="000000" w:themeColor="text1"/>
          <w:sz w:val="20"/>
          <w:szCs w:val="20"/>
          <w:lang w:eastAsia="sl-SI"/>
        </w:rPr>
        <w:t xml:space="preserve">                                                                                         generalna sekretarka</w:t>
      </w:r>
      <w:r w:rsidRPr="007621A8">
        <w:rPr>
          <w:iCs/>
          <w:color w:val="000000" w:themeColor="text1"/>
          <w:sz w:val="20"/>
          <w:szCs w:val="20"/>
          <w:lang w:eastAsia="sl-SI"/>
        </w:rPr>
        <w:tab/>
      </w:r>
    </w:p>
    <w:p w14:paraId="5F584573" w14:textId="77777777" w:rsidR="000318EC" w:rsidRPr="007621A8" w:rsidRDefault="000318EC" w:rsidP="00514608">
      <w:pPr>
        <w:pStyle w:val="Neotevilenodstavek"/>
        <w:jc w:val="right"/>
        <w:rPr>
          <w:iCs/>
          <w:color w:val="000000" w:themeColor="text1"/>
          <w:sz w:val="20"/>
          <w:szCs w:val="20"/>
          <w:lang w:eastAsia="sl-SI"/>
        </w:rPr>
      </w:pPr>
    </w:p>
    <w:p w14:paraId="586D2424" w14:textId="77777777" w:rsidR="000318EC" w:rsidRPr="007621A8" w:rsidRDefault="000318EC" w:rsidP="000318EC">
      <w:pPr>
        <w:pStyle w:val="Neotevilenodstavek"/>
        <w:rPr>
          <w:iCs/>
          <w:color w:val="000000" w:themeColor="text1"/>
          <w:sz w:val="20"/>
          <w:szCs w:val="20"/>
          <w:lang w:eastAsia="sl-SI"/>
        </w:rPr>
      </w:pPr>
    </w:p>
    <w:p w14:paraId="1D568304" w14:textId="77777777" w:rsidR="009100A0" w:rsidRPr="007621A8" w:rsidRDefault="009100A0" w:rsidP="000318EC">
      <w:pPr>
        <w:pStyle w:val="Neotevilenodstavek"/>
        <w:rPr>
          <w:iCs/>
          <w:color w:val="000000" w:themeColor="text1"/>
          <w:sz w:val="20"/>
          <w:szCs w:val="20"/>
          <w:lang w:eastAsia="sl-SI"/>
        </w:rPr>
      </w:pPr>
    </w:p>
    <w:p w14:paraId="58F85DEA" w14:textId="77777777" w:rsidR="009100A0" w:rsidRPr="007621A8" w:rsidRDefault="009100A0" w:rsidP="000318EC">
      <w:pPr>
        <w:pStyle w:val="Neotevilenodstavek"/>
        <w:rPr>
          <w:iCs/>
          <w:color w:val="000000" w:themeColor="text1"/>
          <w:sz w:val="20"/>
          <w:szCs w:val="20"/>
          <w:lang w:eastAsia="sl-SI"/>
        </w:rPr>
      </w:pPr>
    </w:p>
    <w:p w14:paraId="728F19D3" w14:textId="77777777" w:rsidR="009100A0" w:rsidRPr="007621A8" w:rsidRDefault="009100A0" w:rsidP="000318EC">
      <w:pPr>
        <w:pStyle w:val="Neotevilenodstavek"/>
        <w:rPr>
          <w:iCs/>
          <w:color w:val="000000" w:themeColor="text1"/>
          <w:sz w:val="20"/>
          <w:szCs w:val="20"/>
          <w:lang w:eastAsia="sl-SI"/>
        </w:rPr>
      </w:pPr>
    </w:p>
    <w:p w14:paraId="3CF452D4" w14:textId="77777777" w:rsidR="009100A0" w:rsidRPr="007621A8" w:rsidRDefault="009100A0" w:rsidP="000318EC">
      <w:pPr>
        <w:pStyle w:val="Neotevilenodstavek"/>
        <w:rPr>
          <w:iCs/>
          <w:color w:val="000000" w:themeColor="text1"/>
          <w:sz w:val="20"/>
          <w:szCs w:val="20"/>
          <w:lang w:eastAsia="sl-SI"/>
        </w:rPr>
      </w:pPr>
    </w:p>
    <w:p w14:paraId="6941AEAE" w14:textId="77777777" w:rsidR="009100A0" w:rsidRPr="007621A8" w:rsidRDefault="009100A0" w:rsidP="000318EC">
      <w:pPr>
        <w:pStyle w:val="Neotevilenodstavek"/>
        <w:rPr>
          <w:iCs/>
          <w:color w:val="000000" w:themeColor="text1"/>
          <w:sz w:val="20"/>
          <w:szCs w:val="20"/>
          <w:lang w:eastAsia="sl-SI"/>
        </w:rPr>
      </w:pPr>
    </w:p>
    <w:p w14:paraId="01669C80" w14:textId="77777777" w:rsidR="009100A0" w:rsidRPr="007621A8" w:rsidRDefault="009100A0" w:rsidP="000318EC">
      <w:pPr>
        <w:pStyle w:val="Neotevilenodstavek"/>
        <w:rPr>
          <w:iCs/>
          <w:color w:val="000000" w:themeColor="text1"/>
          <w:sz w:val="20"/>
          <w:szCs w:val="20"/>
          <w:lang w:eastAsia="sl-SI"/>
        </w:rPr>
      </w:pPr>
    </w:p>
    <w:p w14:paraId="4E76F0B9" w14:textId="77777777" w:rsidR="009100A0" w:rsidRPr="007621A8" w:rsidRDefault="009100A0" w:rsidP="000318EC">
      <w:pPr>
        <w:pStyle w:val="Neotevilenodstavek"/>
        <w:rPr>
          <w:iCs/>
          <w:color w:val="000000" w:themeColor="text1"/>
          <w:sz w:val="20"/>
          <w:szCs w:val="20"/>
          <w:lang w:eastAsia="sl-SI"/>
        </w:rPr>
      </w:pPr>
    </w:p>
    <w:p w14:paraId="14882B6E" w14:textId="77777777" w:rsidR="009100A0" w:rsidRPr="007621A8" w:rsidRDefault="009100A0" w:rsidP="000318EC">
      <w:pPr>
        <w:pStyle w:val="Neotevilenodstavek"/>
        <w:rPr>
          <w:iCs/>
          <w:color w:val="000000" w:themeColor="text1"/>
          <w:sz w:val="20"/>
          <w:szCs w:val="20"/>
          <w:lang w:eastAsia="sl-SI"/>
        </w:rPr>
      </w:pPr>
    </w:p>
    <w:p w14:paraId="6E107156" w14:textId="77777777" w:rsidR="000318EC" w:rsidRPr="007621A8" w:rsidRDefault="000318EC" w:rsidP="000318EC">
      <w:pPr>
        <w:pStyle w:val="Neotevilenodstavek"/>
        <w:rPr>
          <w:iCs/>
          <w:color w:val="000000" w:themeColor="text1"/>
          <w:sz w:val="20"/>
          <w:szCs w:val="20"/>
          <w:lang w:eastAsia="sl-SI"/>
        </w:rPr>
      </w:pPr>
      <w:r w:rsidRPr="007621A8">
        <w:rPr>
          <w:iCs/>
          <w:color w:val="000000" w:themeColor="text1"/>
          <w:sz w:val="20"/>
          <w:szCs w:val="20"/>
          <w:lang w:eastAsia="sl-SI"/>
        </w:rPr>
        <w:t>Priloga:</w:t>
      </w:r>
    </w:p>
    <w:p w14:paraId="07D8DE8A" w14:textId="77777777" w:rsidR="000318EC" w:rsidRPr="007621A8" w:rsidRDefault="000318EC" w:rsidP="00514608">
      <w:pPr>
        <w:pStyle w:val="Neotevilenodstavek"/>
        <w:numPr>
          <w:ilvl w:val="0"/>
          <w:numId w:val="15"/>
        </w:numPr>
        <w:rPr>
          <w:iCs/>
          <w:color w:val="000000" w:themeColor="text1"/>
          <w:sz w:val="20"/>
          <w:szCs w:val="20"/>
          <w:lang w:eastAsia="sl-SI"/>
        </w:rPr>
      </w:pPr>
      <w:r w:rsidRPr="007621A8">
        <w:rPr>
          <w:iCs/>
          <w:color w:val="000000" w:themeColor="text1"/>
          <w:sz w:val="20"/>
          <w:szCs w:val="20"/>
          <w:lang w:eastAsia="sl-SI"/>
        </w:rPr>
        <w:t>tabeli.</w:t>
      </w:r>
    </w:p>
    <w:p w14:paraId="25DE15FF" w14:textId="77777777" w:rsidR="000318EC" w:rsidRPr="007621A8" w:rsidRDefault="000318EC" w:rsidP="000318EC">
      <w:pPr>
        <w:pStyle w:val="Neotevilenodstavek"/>
        <w:rPr>
          <w:iCs/>
          <w:color w:val="000000" w:themeColor="text1"/>
          <w:sz w:val="20"/>
          <w:szCs w:val="20"/>
          <w:lang w:eastAsia="sl-SI"/>
        </w:rPr>
      </w:pPr>
    </w:p>
    <w:p w14:paraId="53FEA483" w14:textId="77777777" w:rsidR="000318EC" w:rsidRPr="007621A8" w:rsidRDefault="000318EC" w:rsidP="000318EC">
      <w:pPr>
        <w:pStyle w:val="Neotevilenodstavek"/>
        <w:rPr>
          <w:iCs/>
          <w:color w:val="000000" w:themeColor="text1"/>
          <w:sz w:val="20"/>
          <w:szCs w:val="20"/>
          <w:lang w:eastAsia="sl-SI"/>
        </w:rPr>
      </w:pPr>
      <w:r w:rsidRPr="007621A8">
        <w:rPr>
          <w:iCs/>
          <w:color w:val="000000" w:themeColor="text1"/>
          <w:sz w:val="20"/>
          <w:szCs w:val="20"/>
          <w:lang w:eastAsia="sl-SI"/>
        </w:rPr>
        <w:t>Prejemnik:</w:t>
      </w:r>
    </w:p>
    <w:p w14:paraId="6AFA1D5D" w14:textId="77777777" w:rsidR="000318EC" w:rsidRPr="007621A8" w:rsidRDefault="000318EC" w:rsidP="00514608">
      <w:pPr>
        <w:pStyle w:val="Neotevilenodstavek"/>
        <w:numPr>
          <w:ilvl w:val="0"/>
          <w:numId w:val="16"/>
        </w:numPr>
        <w:rPr>
          <w:iCs/>
          <w:color w:val="000000" w:themeColor="text1"/>
          <w:sz w:val="20"/>
          <w:szCs w:val="20"/>
          <w:lang w:eastAsia="sl-SI"/>
        </w:rPr>
      </w:pPr>
      <w:r w:rsidRPr="007621A8">
        <w:rPr>
          <w:iCs/>
          <w:color w:val="000000" w:themeColor="text1"/>
          <w:sz w:val="20"/>
          <w:szCs w:val="20"/>
          <w:lang w:eastAsia="sl-SI"/>
        </w:rPr>
        <w:t>Ministrstvo za gospodarstvo, delo in šport,</w:t>
      </w:r>
    </w:p>
    <w:p w14:paraId="18456895" w14:textId="77777777" w:rsidR="000318EC" w:rsidRPr="007621A8" w:rsidRDefault="000318EC" w:rsidP="00514608">
      <w:pPr>
        <w:pStyle w:val="Neotevilenodstavek"/>
        <w:numPr>
          <w:ilvl w:val="0"/>
          <w:numId w:val="16"/>
        </w:numPr>
        <w:rPr>
          <w:iCs/>
          <w:color w:val="000000" w:themeColor="text1"/>
          <w:sz w:val="20"/>
          <w:szCs w:val="20"/>
          <w:lang w:eastAsia="sl-SI"/>
        </w:rPr>
      </w:pPr>
      <w:r w:rsidRPr="007621A8">
        <w:rPr>
          <w:iCs/>
          <w:color w:val="000000" w:themeColor="text1"/>
          <w:sz w:val="20"/>
          <w:szCs w:val="20"/>
          <w:lang w:eastAsia="sl-SI"/>
        </w:rPr>
        <w:t>Ministrstvo za demografijo, družino in socialne zadeve,</w:t>
      </w:r>
    </w:p>
    <w:p w14:paraId="39C9CFE8" w14:textId="77777777" w:rsidR="000318EC" w:rsidRPr="007621A8" w:rsidRDefault="000318EC" w:rsidP="00514608">
      <w:pPr>
        <w:pStyle w:val="Neotevilenodstavek"/>
        <w:numPr>
          <w:ilvl w:val="0"/>
          <w:numId w:val="16"/>
        </w:numPr>
        <w:rPr>
          <w:iCs/>
          <w:color w:val="000000" w:themeColor="text1"/>
          <w:sz w:val="20"/>
          <w:szCs w:val="20"/>
          <w:lang w:eastAsia="sl-SI"/>
        </w:rPr>
      </w:pPr>
      <w:r w:rsidRPr="007621A8">
        <w:rPr>
          <w:iCs/>
          <w:color w:val="000000" w:themeColor="text1"/>
          <w:sz w:val="20"/>
          <w:szCs w:val="20"/>
          <w:lang w:eastAsia="sl-SI"/>
        </w:rPr>
        <w:t xml:space="preserve">Ministrstvo za finance, </w:t>
      </w:r>
    </w:p>
    <w:p w14:paraId="0E39BE77" w14:textId="77777777" w:rsidR="000318EC" w:rsidRPr="007621A8" w:rsidRDefault="000318EC" w:rsidP="00514608">
      <w:pPr>
        <w:pStyle w:val="Neotevilenodstavek"/>
        <w:numPr>
          <w:ilvl w:val="0"/>
          <w:numId w:val="16"/>
        </w:numPr>
        <w:rPr>
          <w:iCs/>
          <w:color w:val="000000" w:themeColor="text1"/>
          <w:sz w:val="20"/>
          <w:szCs w:val="20"/>
          <w:lang w:eastAsia="sl-SI"/>
        </w:rPr>
      </w:pPr>
      <w:r w:rsidRPr="007621A8">
        <w:rPr>
          <w:iCs/>
          <w:color w:val="000000" w:themeColor="text1"/>
          <w:sz w:val="20"/>
          <w:szCs w:val="20"/>
          <w:lang w:eastAsia="sl-SI"/>
        </w:rPr>
        <w:t>Urad Vlade Republike Slovenije za komuniciranje in</w:t>
      </w:r>
    </w:p>
    <w:p w14:paraId="584CA422" w14:textId="34CF81DF" w:rsidR="000318EC" w:rsidRPr="007621A8" w:rsidRDefault="000318EC" w:rsidP="00514608">
      <w:pPr>
        <w:pStyle w:val="Neotevilenodstavek"/>
        <w:numPr>
          <w:ilvl w:val="0"/>
          <w:numId w:val="16"/>
        </w:numPr>
        <w:rPr>
          <w:iCs/>
          <w:color w:val="000000" w:themeColor="text1"/>
          <w:sz w:val="20"/>
          <w:szCs w:val="20"/>
          <w:lang w:eastAsia="sl-SI"/>
        </w:rPr>
      </w:pPr>
      <w:r w:rsidRPr="007621A8">
        <w:rPr>
          <w:iCs/>
          <w:color w:val="000000" w:themeColor="text1"/>
          <w:sz w:val="20"/>
          <w:szCs w:val="20"/>
          <w:lang w:eastAsia="sl-SI"/>
        </w:rPr>
        <w:t>Ministrstvo za</w:t>
      </w:r>
      <w:r w:rsidR="00CE4ED6" w:rsidRPr="00CE4ED6">
        <w:t xml:space="preserve"> </w:t>
      </w:r>
      <w:r w:rsidR="00CE4ED6" w:rsidRPr="00CE4ED6">
        <w:rPr>
          <w:iCs/>
          <w:color w:val="000000" w:themeColor="text1"/>
          <w:sz w:val="20"/>
          <w:szCs w:val="20"/>
          <w:lang w:eastAsia="sl-SI"/>
        </w:rPr>
        <w:t>javno upravo in</w:t>
      </w:r>
      <w:r w:rsidRPr="007621A8">
        <w:rPr>
          <w:iCs/>
          <w:color w:val="000000" w:themeColor="text1"/>
          <w:sz w:val="20"/>
          <w:szCs w:val="20"/>
          <w:lang w:eastAsia="sl-SI"/>
        </w:rPr>
        <w:t xml:space="preserve"> notranje zadeve.</w:t>
      </w:r>
    </w:p>
    <w:bookmarkEnd w:id="2"/>
    <w:p w14:paraId="23A6664E" w14:textId="77777777" w:rsidR="00F63FE9" w:rsidRPr="007621A8" w:rsidRDefault="00F63FE9" w:rsidP="00F63FE9"/>
    <w:p w14:paraId="4E266C69" w14:textId="77777777" w:rsidR="00F63FE9" w:rsidRPr="007621A8" w:rsidRDefault="00F63FE9" w:rsidP="00743B4B">
      <w:pPr>
        <w:pageBreakBefore/>
        <w:spacing w:line="276" w:lineRule="auto"/>
        <w:rPr>
          <w:rFonts w:cs="Arial"/>
          <w:b/>
          <w:bCs/>
          <w:iCs/>
          <w:szCs w:val="20"/>
          <w:lang w:eastAsia="sl-SI"/>
        </w:rPr>
      </w:pPr>
      <w:r w:rsidRPr="007621A8">
        <w:rPr>
          <w:rFonts w:cs="Arial"/>
          <w:b/>
          <w:bCs/>
          <w:iCs/>
          <w:szCs w:val="20"/>
          <w:lang w:eastAsia="sl-SI"/>
        </w:rPr>
        <w:lastRenderedPageBreak/>
        <w:t>OBRAZLOŽITEV:</w:t>
      </w:r>
    </w:p>
    <w:p w14:paraId="3319D1C3" w14:textId="77777777" w:rsidR="00F63FE9" w:rsidRPr="007621A8" w:rsidRDefault="00F63FE9" w:rsidP="00F63FE9">
      <w:pPr>
        <w:spacing w:line="276" w:lineRule="auto"/>
        <w:rPr>
          <w:rFonts w:cs="Arial"/>
          <w:b/>
          <w:bCs/>
          <w:iCs/>
          <w:szCs w:val="20"/>
          <w:lang w:eastAsia="sl-SI"/>
        </w:rPr>
      </w:pPr>
    </w:p>
    <w:p w14:paraId="6716DE7D" w14:textId="549D6745" w:rsidR="00C30FE2" w:rsidRPr="007621A8" w:rsidRDefault="00C30FE2" w:rsidP="00C30FE2">
      <w:pPr>
        <w:jc w:val="both"/>
        <w:rPr>
          <w:rFonts w:eastAsia="+mj-ea" w:cs="Arial"/>
          <w:b/>
          <w:szCs w:val="20"/>
        </w:rPr>
      </w:pPr>
      <w:r w:rsidRPr="007621A8">
        <w:rPr>
          <w:rFonts w:eastAsia="+mj-ea" w:cs="Arial"/>
          <w:b/>
          <w:szCs w:val="20"/>
        </w:rPr>
        <w:t xml:space="preserve">Uvrstitev novih projektov 2611-26-0301 </w:t>
      </w:r>
      <w:r w:rsidR="000318EC" w:rsidRPr="007621A8">
        <w:rPr>
          <w:rFonts w:eastAsia="+mj-ea" w:cs="Arial"/>
          <w:b/>
          <w:szCs w:val="20"/>
        </w:rPr>
        <w:t>»</w:t>
      </w:r>
      <w:r w:rsidRPr="007621A8">
        <w:rPr>
          <w:rFonts w:eastAsia="+mj-ea" w:cs="Arial"/>
          <w:b/>
          <w:szCs w:val="20"/>
        </w:rPr>
        <w:t>Investicije v premoženje ZRSZ 2026-2029</w:t>
      </w:r>
      <w:r w:rsidR="000318EC" w:rsidRPr="007621A8">
        <w:rPr>
          <w:rFonts w:eastAsia="+mj-ea" w:cs="Arial"/>
          <w:b/>
          <w:szCs w:val="20"/>
        </w:rPr>
        <w:t>«</w:t>
      </w:r>
      <w:r w:rsidRPr="007621A8">
        <w:rPr>
          <w:rFonts w:eastAsia="+mj-ea" w:cs="Arial"/>
          <w:b/>
          <w:szCs w:val="20"/>
        </w:rPr>
        <w:t xml:space="preserve"> in 2611-26-0302 </w:t>
      </w:r>
      <w:r w:rsidR="000318EC" w:rsidRPr="007621A8">
        <w:rPr>
          <w:rFonts w:eastAsia="+mj-ea" w:cs="Arial"/>
          <w:b/>
          <w:szCs w:val="20"/>
        </w:rPr>
        <w:t>»</w:t>
      </w:r>
      <w:r w:rsidRPr="007621A8">
        <w:rPr>
          <w:rFonts w:eastAsia="+mj-ea" w:cs="Arial"/>
          <w:b/>
          <w:szCs w:val="20"/>
        </w:rPr>
        <w:t>Nadgradnje programske opreme ZRSZ 2026-2029</w:t>
      </w:r>
      <w:r w:rsidR="000318EC" w:rsidRPr="007621A8">
        <w:rPr>
          <w:rFonts w:eastAsia="+mj-ea" w:cs="Arial"/>
          <w:b/>
          <w:szCs w:val="20"/>
        </w:rPr>
        <w:t>«</w:t>
      </w:r>
      <w:r w:rsidRPr="007621A8">
        <w:rPr>
          <w:rFonts w:eastAsia="+mj-ea" w:cs="Arial"/>
          <w:b/>
          <w:szCs w:val="20"/>
        </w:rPr>
        <w:t xml:space="preserve"> v veljavni Načrt razvojnih programov 2026–2029</w:t>
      </w:r>
    </w:p>
    <w:p w14:paraId="7362401E" w14:textId="77777777" w:rsidR="00C30FE2" w:rsidRPr="007621A8" w:rsidRDefault="00C30FE2" w:rsidP="00C30FE2">
      <w:pPr>
        <w:jc w:val="both"/>
        <w:rPr>
          <w:rFonts w:eastAsia="+mj-ea" w:cs="Arial"/>
          <w:b/>
          <w:szCs w:val="20"/>
        </w:rPr>
      </w:pPr>
    </w:p>
    <w:p w14:paraId="1B42AF85" w14:textId="77777777" w:rsidR="00C30FE2" w:rsidRPr="007621A8" w:rsidRDefault="00C30FE2" w:rsidP="00C30FE2">
      <w:pPr>
        <w:jc w:val="both"/>
        <w:rPr>
          <w:rFonts w:eastAsia="+mj-ea" w:cs="Arial"/>
          <w:szCs w:val="20"/>
        </w:rPr>
      </w:pPr>
      <w:r w:rsidRPr="007621A8">
        <w:rPr>
          <w:rFonts w:eastAsia="+mj-ea" w:cs="Arial"/>
          <w:szCs w:val="20"/>
        </w:rPr>
        <w:t>ANALIZA STANJA:</w:t>
      </w:r>
    </w:p>
    <w:p w14:paraId="68543517" w14:textId="77777777" w:rsidR="00C30FE2" w:rsidRPr="007621A8" w:rsidRDefault="00C30FE2" w:rsidP="00C30FE2">
      <w:pPr>
        <w:spacing w:before="120" w:line="240" w:lineRule="exact"/>
        <w:jc w:val="both"/>
        <w:rPr>
          <w:rFonts w:cs="Arial"/>
          <w:bCs/>
          <w:color w:val="000000"/>
          <w:szCs w:val="20"/>
        </w:rPr>
      </w:pPr>
      <w:r w:rsidRPr="007621A8">
        <w:rPr>
          <w:rFonts w:cs="Arial"/>
          <w:bCs/>
          <w:color w:val="000000"/>
          <w:szCs w:val="20"/>
        </w:rPr>
        <w:t xml:space="preserve">Zavod Republike Slovenije za zaposlovanje (v nadaljnjem besedilu: ZRSZ) je upravljavec 54 poslovnih prostorov. Pet poslovnih prostorov, ki niso ustrezni za izvajanje storitev ZRSZ, se oddaja v najem, 43 poslovnih prostorov ima ZRSZ najetih. </w:t>
      </w:r>
    </w:p>
    <w:p w14:paraId="0185A0E8" w14:textId="77777777" w:rsidR="00C30FE2" w:rsidRPr="007621A8" w:rsidRDefault="00C30FE2" w:rsidP="00C30FE2">
      <w:pPr>
        <w:spacing w:before="120" w:line="240" w:lineRule="exact"/>
        <w:jc w:val="both"/>
        <w:rPr>
          <w:rFonts w:cs="Arial"/>
          <w:bCs/>
          <w:color w:val="000000"/>
          <w:szCs w:val="20"/>
        </w:rPr>
      </w:pPr>
      <w:r w:rsidRPr="007621A8">
        <w:rPr>
          <w:rFonts w:cs="Arial"/>
          <w:bCs/>
          <w:color w:val="000000"/>
          <w:szCs w:val="20"/>
        </w:rPr>
        <w:t>Pisarniško pohištvena oprema je na večini lokacij starejša od 20 let, predvsem pa so obrabljeni pisarniški stoli, ki jih mora ZRSZ redno obnavljati, da funkcionalnost zadošča predpisom na področju zdravja na delovnem mestu.</w:t>
      </w:r>
    </w:p>
    <w:p w14:paraId="7E7A86D2" w14:textId="77777777" w:rsidR="00C30FE2" w:rsidRPr="007621A8" w:rsidRDefault="00C30FE2" w:rsidP="00C30FE2">
      <w:pPr>
        <w:spacing w:before="120" w:line="240" w:lineRule="exact"/>
        <w:jc w:val="both"/>
        <w:rPr>
          <w:rFonts w:cs="Arial"/>
          <w:bCs/>
          <w:color w:val="000000"/>
          <w:szCs w:val="20"/>
        </w:rPr>
      </w:pPr>
      <w:r w:rsidRPr="007621A8">
        <w:rPr>
          <w:rFonts w:cs="Arial"/>
          <w:bCs/>
          <w:color w:val="000000"/>
          <w:szCs w:val="20"/>
        </w:rPr>
        <w:t>ZRSZ ima v lasti 40 službenih vozil, od tega je 24 vozil starejših od 8 let in 12 vozil s stanjem števca nad 150.000 km.</w:t>
      </w:r>
    </w:p>
    <w:p w14:paraId="3D931C61" w14:textId="6A6CE948" w:rsidR="00C30FE2" w:rsidRPr="007621A8" w:rsidRDefault="00C30FE2" w:rsidP="00C30FE2">
      <w:pPr>
        <w:spacing w:before="120" w:line="240" w:lineRule="exact"/>
        <w:jc w:val="both"/>
        <w:rPr>
          <w:rFonts w:cs="Arial"/>
          <w:bCs/>
          <w:color w:val="000000"/>
          <w:szCs w:val="20"/>
        </w:rPr>
      </w:pPr>
      <w:r w:rsidRPr="007621A8">
        <w:rPr>
          <w:rFonts w:cs="Arial"/>
          <w:bCs/>
          <w:color w:val="000000"/>
          <w:szCs w:val="20"/>
        </w:rPr>
        <w:t xml:space="preserve">Obstoječe naprave za hlajenje, ogrevanje in prezračevanje so večinoma starejše od 20 let. Posledično se pojavlja veliko okvar. Vseh okvar niti ni možno odpraviti zaradi zastarelosti in ne dobavljivosti rezervnih delov, kar pomeni, da jih je potrebno zamenjati, če se </w:t>
      </w:r>
      <w:proofErr w:type="gramStart"/>
      <w:r w:rsidRPr="007621A8">
        <w:rPr>
          <w:rFonts w:cs="Arial"/>
          <w:bCs/>
          <w:color w:val="000000"/>
          <w:szCs w:val="20"/>
        </w:rPr>
        <w:t>želi</w:t>
      </w:r>
      <w:proofErr w:type="gramEnd"/>
      <w:r w:rsidRPr="007621A8">
        <w:rPr>
          <w:rFonts w:cs="Arial"/>
          <w:bCs/>
          <w:color w:val="000000"/>
          <w:szCs w:val="20"/>
        </w:rPr>
        <w:t xml:space="preserve"> zagotoviti osnovne delovne pogoje. Vsako leto stroški za vzdrževanje naprav naraščajo. Prav tako zaradi vedno bolj vročih poletij naraščajo potrebe za nakup novih klimatskih naprav</w:t>
      </w:r>
      <w:r w:rsidR="00DA413B">
        <w:rPr>
          <w:rFonts w:cs="Arial"/>
          <w:bCs/>
          <w:color w:val="000000"/>
          <w:szCs w:val="20"/>
        </w:rPr>
        <w:t>,</w:t>
      </w:r>
      <w:r w:rsidRPr="007621A8">
        <w:rPr>
          <w:rFonts w:cs="Arial"/>
          <w:bCs/>
          <w:color w:val="000000"/>
          <w:szCs w:val="20"/>
        </w:rPr>
        <w:t xml:space="preserve"> istočasno pa se obstoječe zaradi povečane obremenjenosti bolj kvarijo. Trenutne naprave, ki so na voljo na trgu, ponujajo večjo energetsko učinkovitost in je smiselno, da se zastarele zamenjajo, saj se tako zmanjša strošek vzdrževanja in obratovanja.</w:t>
      </w:r>
    </w:p>
    <w:p w14:paraId="4FB47E71" w14:textId="77777777" w:rsidR="00C30FE2" w:rsidRPr="007621A8" w:rsidRDefault="00C30FE2" w:rsidP="00C30FE2">
      <w:pPr>
        <w:spacing w:before="120"/>
        <w:jc w:val="both"/>
        <w:rPr>
          <w:rFonts w:cs="Arial"/>
          <w:bCs/>
          <w:color w:val="000000"/>
          <w:szCs w:val="20"/>
        </w:rPr>
      </w:pPr>
      <w:r w:rsidRPr="007621A8">
        <w:rPr>
          <w:rFonts w:cs="Arial"/>
          <w:bCs/>
          <w:color w:val="000000"/>
          <w:szCs w:val="20"/>
        </w:rPr>
        <w:t xml:space="preserve">ZRSZ za zagotavljanje delovanja informacijskega sistema ter za zagotavljanje informacijske podpore zaposlenim in informacijskih storitev, namenjenih uporabnikom storitev, uporablja centralni računalniški strežniški sistem. </w:t>
      </w:r>
    </w:p>
    <w:p w14:paraId="5A63A0A6" w14:textId="77777777" w:rsidR="00C30FE2" w:rsidRPr="007621A8" w:rsidRDefault="00C30FE2" w:rsidP="00C30FE2">
      <w:pPr>
        <w:spacing w:before="120"/>
        <w:jc w:val="both"/>
        <w:rPr>
          <w:rFonts w:cs="Arial"/>
          <w:bCs/>
          <w:color w:val="000000"/>
          <w:szCs w:val="20"/>
        </w:rPr>
      </w:pPr>
      <w:r w:rsidRPr="007621A8">
        <w:rPr>
          <w:rFonts w:cs="Arial"/>
          <w:bCs/>
          <w:color w:val="000000"/>
          <w:szCs w:val="20"/>
        </w:rPr>
        <w:t>V uporabi je 1530 osebnih računalnikov, 2170 računalniških zaslonov (računalniki in zasloni, ki jih uporabljajo zaposleni, računalniki, ki jih zaposleni uporabljajo doma, računalniki v skupni rabi v učilnicah, sejnih sobah, ter računalniki, ki jih v prostorih ZRSZ uporabljajo stranke), 214 prenosnih računalnikov, 868 tiskalnikov in večopravilnih naprav</w:t>
      </w:r>
      <w:proofErr w:type="gramStart"/>
      <w:r w:rsidRPr="007621A8">
        <w:rPr>
          <w:rFonts w:cs="Arial"/>
          <w:bCs/>
          <w:color w:val="000000"/>
          <w:szCs w:val="20"/>
        </w:rPr>
        <w:t xml:space="preserve"> ter</w:t>
      </w:r>
      <w:proofErr w:type="gramEnd"/>
      <w:r w:rsidRPr="007621A8">
        <w:rPr>
          <w:rFonts w:cs="Arial"/>
          <w:bCs/>
          <w:color w:val="000000"/>
          <w:szCs w:val="20"/>
        </w:rPr>
        <w:t xml:space="preserve"> 38 zmogljivejših optičnih bralnikov. </w:t>
      </w:r>
    </w:p>
    <w:p w14:paraId="3B16D3DA" w14:textId="77777777" w:rsidR="00C30FE2" w:rsidRPr="007621A8" w:rsidRDefault="00C30FE2" w:rsidP="00C30FE2">
      <w:pPr>
        <w:spacing w:before="120" w:after="120"/>
        <w:jc w:val="both"/>
        <w:rPr>
          <w:rFonts w:cs="Arial"/>
          <w:bCs/>
          <w:color w:val="000000"/>
          <w:szCs w:val="20"/>
        </w:rPr>
      </w:pPr>
      <w:r w:rsidRPr="007621A8">
        <w:rPr>
          <w:rFonts w:cs="Arial"/>
          <w:bCs/>
          <w:color w:val="000000"/>
          <w:szCs w:val="20"/>
        </w:rPr>
        <w:t>Starost navedene opreme</w:t>
      </w:r>
    </w:p>
    <w:tbl>
      <w:tblPr>
        <w:tblW w:w="0" w:type="auto"/>
        <w:tblInd w:w="-6" w:type="dxa"/>
        <w:tblCellMar>
          <w:left w:w="0" w:type="dxa"/>
          <w:right w:w="0" w:type="dxa"/>
        </w:tblCellMar>
        <w:tblLook w:val="04A0" w:firstRow="1" w:lastRow="0" w:firstColumn="1" w:lastColumn="0" w:noHBand="0" w:noVBand="1"/>
      </w:tblPr>
      <w:tblGrid>
        <w:gridCol w:w="1520"/>
        <w:gridCol w:w="1416"/>
        <w:gridCol w:w="1445"/>
        <w:gridCol w:w="1416"/>
        <w:gridCol w:w="1360"/>
        <w:gridCol w:w="1327"/>
      </w:tblGrid>
      <w:tr w:rsidR="00C30FE2" w:rsidRPr="007621A8" w14:paraId="251D9745" w14:textId="77777777" w:rsidTr="000F7ACB">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CA19F9" w14:textId="77777777" w:rsidR="00C30FE2" w:rsidRPr="007621A8" w:rsidRDefault="00C30FE2" w:rsidP="000F7ACB">
            <w:pPr>
              <w:rPr>
                <w:rFonts w:cs="Arial"/>
                <w:bCs/>
                <w:color w:val="000000"/>
                <w:szCs w:val="20"/>
              </w:rPr>
            </w:pPr>
          </w:p>
        </w:tc>
        <w:tc>
          <w:tcPr>
            <w:tcW w:w="1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53661B" w14:textId="77777777" w:rsidR="00C30FE2" w:rsidRPr="007621A8" w:rsidRDefault="00C30FE2" w:rsidP="000F7ACB">
            <w:pPr>
              <w:rPr>
                <w:rFonts w:cs="Arial"/>
                <w:bCs/>
                <w:color w:val="000000"/>
                <w:szCs w:val="20"/>
              </w:rPr>
            </w:pPr>
            <w:r w:rsidRPr="007621A8">
              <w:rPr>
                <w:rFonts w:cs="Arial"/>
                <w:bCs/>
                <w:color w:val="000000"/>
                <w:szCs w:val="20"/>
              </w:rPr>
              <w:t>osebni računalniki</w:t>
            </w:r>
          </w:p>
        </w:tc>
        <w:tc>
          <w:tcPr>
            <w:tcW w:w="15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B81155D" w14:textId="77777777" w:rsidR="00C30FE2" w:rsidRPr="007621A8" w:rsidRDefault="00C30FE2" w:rsidP="000F7ACB">
            <w:pPr>
              <w:rPr>
                <w:rFonts w:cs="Arial"/>
                <w:bCs/>
                <w:color w:val="000000"/>
                <w:szCs w:val="20"/>
              </w:rPr>
            </w:pPr>
            <w:r w:rsidRPr="007621A8">
              <w:rPr>
                <w:rFonts w:cs="Arial"/>
                <w:bCs/>
                <w:color w:val="000000"/>
                <w:szCs w:val="20"/>
              </w:rPr>
              <w:t>računalniški zasloni</w:t>
            </w:r>
          </w:p>
        </w:tc>
        <w:tc>
          <w:tcPr>
            <w:tcW w:w="1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1D7EC8" w14:textId="77777777" w:rsidR="00C30FE2" w:rsidRPr="007621A8" w:rsidRDefault="00C30FE2" w:rsidP="000F7ACB">
            <w:pPr>
              <w:rPr>
                <w:rFonts w:cs="Arial"/>
                <w:bCs/>
                <w:color w:val="000000"/>
                <w:szCs w:val="20"/>
              </w:rPr>
            </w:pPr>
            <w:r w:rsidRPr="007621A8">
              <w:rPr>
                <w:rFonts w:cs="Arial"/>
                <w:bCs/>
                <w:color w:val="000000"/>
                <w:szCs w:val="20"/>
              </w:rPr>
              <w:t>prenosni računalniki</w:t>
            </w:r>
          </w:p>
        </w:tc>
        <w:tc>
          <w:tcPr>
            <w:tcW w:w="1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958B02" w14:textId="77777777" w:rsidR="00C30FE2" w:rsidRPr="007621A8" w:rsidRDefault="00C30FE2" w:rsidP="000F7ACB">
            <w:pPr>
              <w:rPr>
                <w:rFonts w:cs="Arial"/>
                <w:bCs/>
                <w:color w:val="000000"/>
                <w:szCs w:val="20"/>
              </w:rPr>
            </w:pPr>
            <w:r w:rsidRPr="007621A8">
              <w:rPr>
                <w:rFonts w:cs="Arial"/>
                <w:bCs/>
                <w:color w:val="000000"/>
                <w:szCs w:val="20"/>
              </w:rPr>
              <w:t>tiskalniki in MF naprave</w:t>
            </w:r>
          </w:p>
        </w:tc>
        <w:tc>
          <w:tcPr>
            <w:tcW w:w="15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02A916" w14:textId="77777777" w:rsidR="00C30FE2" w:rsidRPr="007621A8" w:rsidRDefault="00C30FE2" w:rsidP="000F7ACB">
            <w:pPr>
              <w:rPr>
                <w:rFonts w:cs="Arial"/>
                <w:bCs/>
                <w:color w:val="000000"/>
                <w:szCs w:val="20"/>
              </w:rPr>
            </w:pPr>
            <w:r w:rsidRPr="007621A8">
              <w:rPr>
                <w:rFonts w:cs="Arial"/>
                <w:bCs/>
                <w:color w:val="000000"/>
                <w:szCs w:val="20"/>
              </w:rPr>
              <w:t>optični bralniki</w:t>
            </w:r>
          </w:p>
        </w:tc>
      </w:tr>
      <w:tr w:rsidR="00C30FE2" w:rsidRPr="007621A8" w14:paraId="31F32D45" w14:textId="77777777" w:rsidTr="000F7ACB">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4109A7" w14:textId="77777777" w:rsidR="00C30FE2" w:rsidRPr="007621A8" w:rsidRDefault="00C30FE2" w:rsidP="000F7ACB">
            <w:pPr>
              <w:jc w:val="both"/>
              <w:rPr>
                <w:rFonts w:cs="Arial"/>
                <w:bCs/>
                <w:color w:val="000000"/>
                <w:szCs w:val="20"/>
              </w:rPr>
            </w:pPr>
            <w:r w:rsidRPr="007621A8">
              <w:rPr>
                <w:rFonts w:cs="Arial"/>
                <w:bCs/>
                <w:color w:val="000000"/>
                <w:szCs w:val="20"/>
              </w:rPr>
              <w:t>5 let ali manj</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1C58D6" w14:textId="77777777" w:rsidR="00C30FE2" w:rsidRPr="007621A8" w:rsidRDefault="00C30FE2" w:rsidP="000F7ACB">
            <w:pPr>
              <w:jc w:val="center"/>
              <w:rPr>
                <w:rFonts w:cs="Arial"/>
                <w:bCs/>
                <w:color w:val="000000"/>
                <w:szCs w:val="20"/>
              </w:rPr>
            </w:pPr>
            <w:r w:rsidRPr="007621A8">
              <w:rPr>
                <w:rFonts w:cs="Arial"/>
                <w:bCs/>
                <w:color w:val="000000"/>
                <w:szCs w:val="20"/>
              </w:rPr>
              <w:t>756</w:t>
            </w:r>
          </w:p>
        </w:tc>
        <w:tc>
          <w:tcPr>
            <w:tcW w:w="15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88C550" w14:textId="77777777" w:rsidR="00C30FE2" w:rsidRPr="007621A8" w:rsidRDefault="00C30FE2" w:rsidP="000F7ACB">
            <w:pPr>
              <w:jc w:val="center"/>
              <w:rPr>
                <w:rFonts w:cs="Arial"/>
                <w:bCs/>
                <w:color w:val="000000"/>
                <w:szCs w:val="20"/>
              </w:rPr>
            </w:pPr>
            <w:r w:rsidRPr="007621A8">
              <w:rPr>
                <w:rFonts w:cs="Arial"/>
                <w:bCs/>
                <w:color w:val="000000"/>
                <w:szCs w:val="20"/>
              </w:rPr>
              <w:t>488</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06510C" w14:textId="77777777" w:rsidR="00C30FE2" w:rsidRPr="007621A8" w:rsidRDefault="00C30FE2" w:rsidP="000F7ACB">
            <w:pPr>
              <w:jc w:val="center"/>
              <w:rPr>
                <w:rFonts w:cs="Arial"/>
                <w:bCs/>
                <w:color w:val="000000"/>
                <w:szCs w:val="20"/>
              </w:rPr>
            </w:pPr>
            <w:r w:rsidRPr="007621A8">
              <w:rPr>
                <w:rFonts w:cs="Arial"/>
                <w:bCs/>
                <w:color w:val="000000"/>
                <w:szCs w:val="20"/>
              </w:rPr>
              <w:t>178</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602208" w14:textId="77777777" w:rsidR="00C30FE2" w:rsidRPr="007621A8" w:rsidRDefault="00C30FE2" w:rsidP="000F7ACB">
            <w:pPr>
              <w:jc w:val="center"/>
              <w:rPr>
                <w:rFonts w:cs="Arial"/>
                <w:bCs/>
                <w:color w:val="000000"/>
                <w:szCs w:val="20"/>
              </w:rPr>
            </w:pPr>
            <w:r w:rsidRPr="007621A8">
              <w:rPr>
                <w:rFonts w:cs="Arial"/>
                <w:bCs/>
                <w:color w:val="000000"/>
                <w:szCs w:val="20"/>
              </w:rPr>
              <w:t>309</w:t>
            </w:r>
          </w:p>
        </w:tc>
        <w:tc>
          <w:tcPr>
            <w:tcW w:w="15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068398" w14:textId="77777777" w:rsidR="00C30FE2" w:rsidRPr="007621A8" w:rsidRDefault="00C30FE2" w:rsidP="000F7ACB">
            <w:pPr>
              <w:jc w:val="center"/>
              <w:rPr>
                <w:rFonts w:cs="Arial"/>
                <w:bCs/>
                <w:color w:val="000000"/>
                <w:szCs w:val="20"/>
              </w:rPr>
            </w:pPr>
            <w:r w:rsidRPr="007621A8">
              <w:rPr>
                <w:rFonts w:cs="Arial"/>
                <w:bCs/>
                <w:color w:val="000000"/>
                <w:szCs w:val="20"/>
              </w:rPr>
              <w:t>5</w:t>
            </w:r>
          </w:p>
        </w:tc>
      </w:tr>
      <w:tr w:rsidR="00C30FE2" w:rsidRPr="007621A8" w14:paraId="36E4E274" w14:textId="77777777" w:rsidTr="000F7ACB">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1C7BBE" w14:textId="77777777" w:rsidR="00C30FE2" w:rsidRPr="007621A8" w:rsidRDefault="00C30FE2" w:rsidP="000F7ACB">
            <w:pPr>
              <w:jc w:val="both"/>
              <w:rPr>
                <w:rFonts w:cs="Arial"/>
                <w:bCs/>
                <w:color w:val="000000"/>
                <w:szCs w:val="20"/>
              </w:rPr>
            </w:pPr>
            <w:r w:rsidRPr="007621A8">
              <w:rPr>
                <w:rFonts w:cs="Arial"/>
                <w:bCs/>
                <w:color w:val="000000"/>
                <w:szCs w:val="20"/>
              </w:rPr>
              <w:t>med 5 in 7 let</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C41366" w14:textId="77777777" w:rsidR="00C30FE2" w:rsidRPr="007621A8" w:rsidRDefault="00C30FE2" w:rsidP="000F7ACB">
            <w:pPr>
              <w:jc w:val="center"/>
              <w:rPr>
                <w:rFonts w:cs="Arial"/>
                <w:bCs/>
                <w:color w:val="000000"/>
                <w:szCs w:val="20"/>
              </w:rPr>
            </w:pPr>
            <w:r w:rsidRPr="007621A8">
              <w:rPr>
                <w:rFonts w:cs="Arial"/>
                <w:bCs/>
                <w:color w:val="000000"/>
                <w:szCs w:val="20"/>
              </w:rPr>
              <w:t>267</w:t>
            </w:r>
          </w:p>
        </w:tc>
        <w:tc>
          <w:tcPr>
            <w:tcW w:w="15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28EEB1" w14:textId="77777777" w:rsidR="00C30FE2" w:rsidRPr="007621A8" w:rsidRDefault="00C30FE2" w:rsidP="000F7ACB">
            <w:pPr>
              <w:jc w:val="center"/>
              <w:rPr>
                <w:rFonts w:cs="Arial"/>
                <w:bCs/>
                <w:color w:val="000000"/>
                <w:szCs w:val="20"/>
              </w:rPr>
            </w:pPr>
            <w:r w:rsidRPr="007621A8">
              <w:rPr>
                <w:rFonts w:cs="Arial"/>
                <w:bCs/>
                <w:color w:val="000000"/>
                <w:szCs w:val="20"/>
              </w:rPr>
              <w:t>121</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59F6CE" w14:textId="77777777" w:rsidR="00C30FE2" w:rsidRPr="007621A8" w:rsidRDefault="00C30FE2" w:rsidP="000F7ACB">
            <w:pPr>
              <w:jc w:val="center"/>
              <w:rPr>
                <w:rFonts w:cs="Arial"/>
                <w:bCs/>
                <w:color w:val="000000"/>
                <w:szCs w:val="20"/>
              </w:rPr>
            </w:pPr>
            <w:r w:rsidRPr="007621A8">
              <w:rPr>
                <w:rFonts w:cs="Arial"/>
                <w:bCs/>
                <w:color w:val="000000"/>
                <w:szCs w:val="20"/>
              </w:rPr>
              <w:t>18</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5E3C5D" w14:textId="77777777" w:rsidR="00C30FE2" w:rsidRPr="007621A8" w:rsidRDefault="00C30FE2" w:rsidP="000F7ACB">
            <w:pPr>
              <w:jc w:val="center"/>
              <w:rPr>
                <w:rFonts w:cs="Arial"/>
                <w:bCs/>
                <w:color w:val="000000"/>
                <w:szCs w:val="20"/>
              </w:rPr>
            </w:pPr>
            <w:r w:rsidRPr="007621A8">
              <w:rPr>
                <w:rFonts w:cs="Arial"/>
                <w:bCs/>
                <w:color w:val="000000"/>
                <w:szCs w:val="20"/>
              </w:rPr>
              <w:t>42</w:t>
            </w:r>
          </w:p>
        </w:tc>
        <w:tc>
          <w:tcPr>
            <w:tcW w:w="15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3E9B9F" w14:textId="77777777" w:rsidR="00C30FE2" w:rsidRPr="007621A8" w:rsidRDefault="00C30FE2" w:rsidP="000F7ACB">
            <w:pPr>
              <w:jc w:val="center"/>
              <w:rPr>
                <w:rFonts w:cs="Arial"/>
                <w:bCs/>
                <w:color w:val="000000"/>
                <w:szCs w:val="20"/>
              </w:rPr>
            </w:pPr>
            <w:r w:rsidRPr="007621A8">
              <w:rPr>
                <w:rFonts w:cs="Arial"/>
                <w:bCs/>
                <w:color w:val="000000"/>
                <w:szCs w:val="20"/>
              </w:rPr>
              <w:t>0</w:t>
            </w:r>
          </w:p>
        </w:tc>
      </w:tr>
      <w:tr w:rsidR="00C30FE2" w:rsidRPr="007621A8" w14:paraId="79EFEA26" w14:textId="77777777" w:rsidTr="000F7ACB">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D03EC2" w14:textId="77777777" w:rsidR="00C30FE2" w:rsidRPr="007621A8" w:rsidRDefault="00C30FE2" w:rsidP="000F7ACB">
            <w:pPr>
              <w:jc w:val="both"/>
              <w:rPr>
                <w:rFonts w:cs="Arial"/>
                <w:bCs/>
                <w:color w:val="000000"/>
                <w:szCs w:val="20"/>
              </w:rPr>
            </w:pPr>
            <w:r w:rsidRPr="007621A8">
              <w:rPr>
                <w:rFonts w:cs="Arial"/>
                <w:bCs/>
                <w:color w:val="000000"/>
                <w:szCs w:val="20"/>
              </w:rPr>
              <w:t>več kot 7 let</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044EF4" w14:textId="77777777" w:rsidR="00C30FE2" w:rsidRPr="007621A8" w:rsidRDefault="00C30FE2" w:rsidP="000F7ACB">
            <w:pPr>
              <w:jc w:val="center"/>
              <w:rPr>
                <w:rFonts w:cs="Arial"/>
                <w:bCs/>
                <w:color w:val="000000"/>
                <w:szCs w:val="20"/>
              </w:rPr>
            </w:pPr>
            <w:r w:rsidRPr="007621A8">
              <w:rPr>
                <w:rFonts w:cs="Arial"/>
                <w:bCs/>
                <w:color w:val="000000"/>
                <w:szCs w:val="20"/>
              </w:rPr>
              <w:t>507</w:t>
            </w:r>
          </w:p>
        </w:tc>
        <w:tc>
          <w:tcPr>
            <w:tcW w:w="15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559C24" w14:textId="77777777" w:rsidR="00C30FE2" w:rsidRPr="007621A8" w:rsidRDefault="00C30FE2" w:rsidP="000F7ACB">
            <w:pPr>
              <w:jc w:val="center"/>
              <w:rPr>
                <w:rFonts w:cs="Arial"/>
                <w:bCs/>
                <w:color w:val="000000"/>
                <w:szCs w:val="20"/>
              </w:rPr>
            </w:pPr>
            <w:r w:rsidRPr="007621A8">
              <w:rPr>
                <w:rFonts w:cs="Arial"/>
                <w:bCs/>
                <w:color w:val="000000"/>
                <w:szCs w:val="20"/>
              </w:rPr>
              <w:t>1561</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53DF15" w14:textId="77777777" w:rsidR="00C30FE2" w:rsidRPr="007621A8" w:rsidRDefault="00C30FE2" w:rsidP="000F7ACB">
            <w:pPr>
              <w:jc w:val="center"/>
              <w:rPr>
                <w:rFonts w:cs="Arial"/>
                <w:bCs/>
                <w:color w:val="000000"/>
                <w:szCs w:val="20"/>
              </w:rPr>
            </w:pPr>
            <w:r w:rsidRPr="007621A8">
              <w:rPr>
                <w:rFonts w:cs="Arial"/>
                <w:bCs/>
                <w:color w:val="000000"/>
                <w:szCs w:val="20"/>
              </w:rPr>
              <w:t>18</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A1DF79" w14:textId="77777777" w:rsidR="00C30FE2" w:rsidRPr="007621A8" w:rsidRDefault="00C30FE2" w:rsidP="000F7ACB">
            <w:pPr>
              <w:jc w:val="center"/>
              <w:rPr>
                <w:rFonts w:cs="Arial"/>
                <w:bCs/>
                <w:color w:val="000000"/>
                <w:szCs w:val="20"/>
              </w:rPr>
            </w:pPr>
            <w:r w:rsidRPr="007621A8">
              <w:rPr>
                <w:rFonts w:cs="Arial"/>
                <w:bCs/>
                <w:color w:val="000000"/>
                <w:szCs w:val="20"/>
              </w:rPr>
              <w:t>517</w:t>
            </w:r>
          </w:p>
        </w:tc>
        <w:tc>
          <w:tcPr>
            <w:tcW w:w="15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0723A9" w14:textId="77777777" w:rsidR="00C30FE2" w:rsidRPr="007621A8" w:rsidRDefault="00C30FE2" w:rsidP="000F7ACB">
            <w:pPr>
              <w:jc w:val="center"/>
              <w:rPr>
                <w:rFonts w:cs="Arial"/>
                <w:bCs/>
                <w:color w:val="000000"/>
                <w:szCs w:val="20"/>
              </w:rPr>
            </w:pPr>
            <w:r w:rsidRPr="007621A8">
              <w:rPr>
                <w:rFonts w:cs="Arial"/>
                <w:bCs/>
                <w:color w:val="000000"/>
                <w:szCs w:val="20"/>
              </w:rPr>
              <w:t>33</w:t>
            </w:r>
          </w:p>
        </w:tc>
      </w:tr>
      <w:tr w:rsidR="00C30FE2" w:rsidRPr="007621A8" w14:paraId="0E4EC9E7" w14:textId="77777777" w:rsidTr="000F7ACB">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F6B942" w14:textId="77777777" w:rsidR="00C30FE2" w:rsidRPr="007621A8" w:rsidRDefault="00C30FE2" w:rsidP="000F7ACB">
            <w:pPr>
              <w:jc w:val="both"/>
              <w:rPr>
                <w:rFonts w:cs="Arial"/>
                <w:bCs/>
                <w:color w:val="000000"/>
                <w:szCs w:val="20"/>
              </w:rPr>
            </w:pPr>
            <w:r w:rsidRPr="007621A8">
              <w:rPr>
                <w:rFonts w:cs="Arial"/>
                <w:bCs/>
                <w:color w:val="000000"/>
                <w:szCs w:val="20"/>
              </w:rPr>
              <w:t>skupaj</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2DB96C" w14:textId="77777777" w:rsidR="00C30FE2" w:rsidRPr="007621A8" w:rsidRDefault="00C30FE2" w:rsidP="000F7ACB">
            <w:pPr>
              <w:jc w:val="center"/>
              <w:rPr>
                <w:rFonts w:cs="Arial"/>
                <w:bCs/>
                <w:color w:val="000000"/>
                <w:szCs w:val="20"/>
              </w:rPr>
            </w:pPr>
            <w:r w:rsidRPr="007621A8">
              <w:rPr>
                <w:rFonts w:cs="Arial"/>
                <w:bCs/>
                <w:color w:val="000000"/>
                <w:szCs w:val="20"/>
              </w:rPr>
              <w:t>1530</w:t>
            </w:r>
          </w:p>
        </w:tc>
        <w:tc>
          <w:tcPr>
            <w:tcW w:w="15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2F30AA" w14:textId="77777777" w:rsidR="00C30FE2" w:rsidRPr="007621A8" w:rsidRDefault="00C30FE2" w:rsidP="000F7ACB">
            <w:pPr>
              <w:jc w:val="center"/>
              <w:rPr>
                <w:rFonts w:cs="Arial"/>
                <w:bCs/>
                <w:color w:val="000000"/>
                <w:szCs w:val="20"/>
              </w:rPr>
            </w:pPr>
            <w:r w:rsidRPr="007621A8">
              <w:rPr>
                <w:rFonts w:cs="Arial"/>
                <w:bCs/>
                <w:color w:val="000000"/>
                <w:szCs w:val="20"/>
              </w:rPr>
              <w:t>2170</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6AA7B9" w14:textId="77777777" w:rsidR="00C30FE2" w:rsidRPr="007621A8" w:rsidRDefault="00C30FE2" w:rsidP="000F7ACB">
            <w:pPr>
              <w:jc w:val="center"/>
              <w:rPr>
                <w:rFonts w:cs="Arial"/>
                <w:bCs/>
                <w:color w:val="000000"/>
                <w:szCs w:val="20"/>
              </w:rPr>
            </w:pPr>
            <w:r w:rsidRPr="007621A8">
              <w:rPr>
                <w:rFonts w:cs="Arial"/>
                <w:bCs/>
                <w:color w:val="000000"/>
                <w:szCs w:val="20"/>
              </w:rPr>
              <w:t>214</w:t>
            </w:r>
          </w:p>
        </w:tc>
        <w:tc>
          <w:tcPr>
            <w:tcW w:w="1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B1465D" w14:textId="77777777" w:rsidR="00C30FE2" w:rsidRPr="007621A8" w:rsidRDefault="00C30FE2" w:rsidP="000F7ACB">
            <w:pPr>
              <w:jc w:val="center"/>
              <w:rPr>
                <w:rFonts w:cs="Arial"/>
                <w:bCs/>
                <w:color w:val="000000"/>
                <w:szCs w:val="20"/>
              </w:rPr>
            </w:pPr>
            <w:r w:rsidRPr="007621A8">
              <w:rPr>
                <w:rFonts w:cs="Arial"/>
                <w:bCs/>
                <w:color w:val="000000"/>
                <w:szCs w:val="20"/>
              </w:rPr>
              <w:t>868</w:t>
            </w:r>
          </w:p>
        </w:tc>
        <w:tc>
          <w:tcPr>
            <w:tcW w:w="15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E535D3" w14:textId="77777777" w:rsidR="00C30FE2" w:rsidRPr="007621A8" w:rsidRDefault="00C30FE2" w:rsidP="000F7ACB">
            <w:pPr>
              <w:jc w:val="center"/>
              <w:rPr>
                <w:rFonts w:cs="Arial"/>
                <w:bCs/>
                <w:color w:val="000000"/>
                <w:szCs w:val="20"/>
              </w:rPr>
            </w:pPr>
            <w:r w:rsidRPr="007621A8">
              <w:rPr>
                <w:rFonts w:cs="Arial"/>
                <w:bCs/>
                <w:color w:val="000000"/>
                <w:szCs w:val="20"/>
              </w:rPr>
              <w:t>38</w:t>
            </w:r>
          </w:p>
        </w:tc>
      </w:tr>
    </w:tbl>
    <w:p w14:paraId="7FA46C1F" w14:textId="77777777" w:rsidR="00C30FE2" w:rsidRPr="007621A8" w:rsidRDefault="00C30FE2" w:rsidP="00C30FE2">
      <w:pPr>
        <w:rPr>
          <w:rFonts w:cs="Arial"/>
          <w:bCs/>
          <w:color w:val="000000"/>
          <w:szCs w:val="20"/>
        </w:rPr>
      </w:pPr>
    </w:p>
    <w:p w14:paraId="61D4CCDB" w14:textId="77777777" w:rsidR="00C30FE2" w:rsidRPr="007621A8" w:rsidRDefault="00C30FE2" w:rsidP="007621A8">
      <w:pPr>
        <w:jc w:val="both"/>
        <w:rPr>
          <w:rFonts w:cs="Arial"/>
          <w:bCs/>
          <w:color w:val="000000"/>
          <w:szCs w:val="20"/>
        </w:rPr>
      </w:pPr>
      <w:r w:rsidRPr="007621A8">
        <w:rPr>
          <w:rFonts w:cs="Arial"/>
          <w:bCs/>
          <w:color w:val="000000"/>
          <w:szCs w:val="20"/>
        </w:rPr>
        <w:t>Vsi osebni računalniki (93 kosov) in računalniški zasloni (123 kosov), ki jih uporabljajo zaposleni doma (za oddaljen dostop pri delu od doma) so starejši od 7 let, velika večina je stara 10 let ali več.</w:t>
      </w:r>
    </w:p>
    <w:p w14:paraId="369EE209" w14:textId="77777777" w:rsidR="000318EC" w:rsidRPr="007621A8" w:rsidRDefault="000318EC" w:rsidP="00C30FE2">
      <w:pPr>
        <w:rPr>
          <w:rFonts w:cs="Arial"/>
          <w:bCs/>
          <w:color w:val="000000"/>
          <w:szCs w:val="20"/>
        </w:rPr>
      </w:pPr>
    </w:p>
    <w:p w14:paraId="3BC3E778" w14:textId="77777777" w:rsidR="00C30FE2" w:rsidRPr="007621A8" w:rsidRDefault="00C30FE2" w:rsidP="00C30FE2">
      <w:pPr>
        <w:spacing w:after="120" w:line="276" w:lineRule="auto"/>
        <w:jc w:val="both"/>
        <w:rPr>
          <w:rFonts w:cs="Arial"/>
          <w:bCs/>
          <w:color w:val="000000"/>
          <w:szCs w:val="20"/>
        </w:rPr>
      </w:pPr>
      <w:r w:rsidRPr="007621A8">
        <w:rPr>
          <w:rFonts w:cs="Arial"/>
          <w:bCs/>
          <w:color w:val="000000"/>
          <w:szCs w:val="20"/>
        </w:rPr>
        <w:t xml:space="preserve">Zastarelo opremo je </w:t>
      </w:r>
      <w:proofErr w:type="gramStart"/>
      <w:r w:rsidRPr="007621A8">
        <w:rPr>
          <w:rFonts w:cs="Arial"/>
          <w:bCs/>
          <w:color w:val="000000"/>
          <w:szCs w:val="20"/>
        </w:rPr>
        <w:t>potrebno</w:t>
      </w:r>
      <w:proofErr w:type="gramEnd"/>
      <w:r w:rsidRPr="007621A8">
        <w:rPr>
          <w:rFonts w:cs="Arial"/>
          <w:bCs/>
          <w:color w:val="000000"/>
          <w:szCs w:val="20"/>
        </w:rPr>
        <w:t xml:space="preserve"> stalno nadomeščati z novo. ZRSZ izvaja dejavnost na lokacijah po celotni Sloveniji, ki morajo biti vse opremljene s potrebno komunikacijsko opremo. Vse lokacije so povezane v računalniško omrežje ZRSZ, ki gostuje v omrežju HKOM. </w:t>
      </w:r>
    </w:p>
    <w:p w14:paraId="6593AE60" w14:textId="77777777" w:rsidR="00C30FE2" w:rsidRPr="007621A8" w:rsidRDefault="00C30FE2" w:rsidP="00C30FE2">
      <w:pPr>
        <w:spacing w:line="276" w:lineRule="auto"/>
        <w:jc w:val="both"/>
        <w:rPr>
          <w:rFonts w:cs="Arial"/>
          <w:bCs/>
          <w:color w:val="000000"/>
          <w:szCs w:val="20"/>
        </w:rPr>
      </w:pPr>
      <w:bookmarkStart w:id="3" w:name="_Hlk201059080"/>
      <w:r w:rsidRPr="007621A8">
        <w:rPr>
          <w:rFonts w:cs="Arial"/>
          <w:bCs/>
          <w:color w:val="000000"/>
          <w:szCs w:val="20"/>
        </w:rPr>
        <w:t xml:space="preserve">Računalniške aplikacije, ki podpirajo poslovanje in delovanje ZRSZ, temeljijo na konceptu centralnih baz podatkov in centraliziranih aplikacij, preko katerih uporabniki dostopajo do podatkov. Na centralni strežniški opremi v Rožni dolini v Ljubljani in na rezervni centralni lokaciji, ki </w:t>
      </w:r>
      <w:proofErr w:type="gramStart"/>
      <w:r w:rsidRPr="007621A8">
        <w:rPr>
          <w:rFonts w:cs="Arial"/>
          <w:bCs/>
          <w:color w:val="000000"/>
          <w:szCs w:val="20"/>
        </w:rPr>
        <w:t>se nahaja</w:t>
      </w:r>
      <w:proofErr w:type="gramEnd"/>
      <w:r w:rsidRPr="007621A8">
        <w:rPr>
          <w:rFonts w:cs="Arial"/>
          <w:bCs/>
          <w:color w:val="000000"/>
          <w:szCs w:val="20"/>
        </w:rPr>
        <w:t xml:space="preserve"> v najetih prostorih Ministrstva za javno upravo v Mariboru so nameščene vse </w:t>
      </w:r>
      <w:r w:rsidRPr="007621A8">
        <w:rPr>
          <w:rFonts w:cs="Arial"/>
          <w:bCs/>
          <w:color w:val="000000"/>
          <w:szCs w:val="20"/>
        </w:rPr>
        <w:lastRenderedPageBreak/>
        <w:t>centralne baze podatkov in ostala aplikacijska programska oprema za celotno Slovenijo. ZRSZ v skladu s strategijo uvajanja več kanalnega poslovanja vsako leto zagotavlja svojim strankam vedno več storitev na internetu ter tudi na svojih lokacijah svojim strankam omogoča uporabo računalnikov za dostop do storitev na internetu. Internetne storitve ZRSZ za svoje delovanje prav tako potrebujejo centralizirane baze podatkov in aplikacije, nameščene na strežniški opremi na centralni lokaciji ZRSZ. Na tej isti opremi so nameščeni tudi vsi podatki in spletne storitve za izmenjavo podatkov ZRSZ z zunanjimi institucijami (CSD, ZZZS, ZPIZ, FURS, MNZ, MJU</w:t>
      </w:r>
      <w:proofErr w:type="gramStart"/>
      <w:r w:rsidRPr="007621A8">
        <w:rPr>
          <w:rFonts w:cs="Arial"/>
          <w:bCs/>
          <w:color w:val="000000"/>
          <w:szCs w:val="20"/>
        </w:rPr>
        <w:t>,</w:t>
      </w:r>
      <w:proofErr w:type="gramEnd"/>
      <w:r w:rsidRPr="007621A8">
        <w:rPr>
          <w:rFonts w:cs="Arial"/>
          <w:bCs/>
          <w:color w:val="000000"/>
          <w:szCs w:val="20"/>
        </w:rPr>
        <w:t>…).</w:t>
      </w:r>
    </w:p>
    <w:p w14:paraId="6D957329" w14:textId="77777777" w:rsidR="00C30FE2" w:rsidRPr="007621A8" w:rsidRDefault="00C30FE2" w:rsidP="00C30FE2">
      <w:pPr>
        <w:spacing w:before="120" w:line="276" w:lineRule="auto"/>
        <w:jc w:val="both"/>
        <w:rPr>
          <w:rFonts w:cs="Arial"/>
          <w:bCs/>
          <w:color w:val="000000"/>
          <w:szCs w:val="20"/>
        </w:rPr>
      </w:pPr>
      <w:r w:rsidRPr="007621A8">
        <w:rPr>
          <w:rFonts w:cs="Arial"/>
          <w:bCs/>
          <w:color w:val="000000"/>
          <w:szCs w:val="20"/>
        </w:rPr>
        <w:t>Centralna strežniška oprema v Rožni dolini in na rezervni lokaciji je zasnovana modularno. Za podporo vsem ključnim storitvam ZRSZ se za obdelave podatkov uporabljajo skupne spominske kapacitete (diskovni sistemi), samostojni ter virtualizirani strežniki in centralizirani sistemi za varnostna kopiranja podatkov, zagotavljanje kibernetske varnosti ter zagotavljanje neprekinjenega delovanja informacijskega sistema. Takšna zasnova sistema omogoča, da se lahko zaradi večanja obsega storitev in količine podatkov potrebe po centralni strežniški opremi pokriva z dodajanjem potrebnih komponent v modularno zasnovan sistem ter tudi nadomeščanje zastarelih oziroma premalo zmogljivih komponent z novimi, ki ustrezajo zahtevam. V letih od 2011 naprej so se moduli tega sistema nadgrajevali oziroma so se nadomeščali zastareli moduli. S takšnim načinom posodabljanja in zagotavljanja potrebnih kapacitet centralne strežniške opreme bodo nadaljevali tudi v nadaljnjih letih.</w:t>
      </w:r>
    </w:p>
    <w:bookmarkEnd w:id="3"/>
    <w:p w14:paraId="196FE761" w14:textId="17B8E06F" w:rsidR="00C30FE2" w:rsidRPr="007621A8" w:rsidRDefault="00C30FE2" w:rsidP="00C30FE2">
      <w:pPr>
        <w:spacing w:before="120"/>
        <w:jc w:val="both"/>
        <w:rPr>
          <w:rFonts w:cs="Arial"/>
          <w:bCs/>
          <w:color w:val="000000"/>
          <w:szCs w:val="20"/>
        </w:rPr>
      </w:pPr>
      <w:r w:rsidRPr="007621A8">
        <w:rPr>
          <w:rFonts w:cs="Arial"/>
          <w:bCs/>
          <w:color w:val="000000"/>
          <w:szCs w:val="20"/>
        </w:rPr>
        <w:t>Investicijsk</w:t>
      </w:r>
      <w:r w:rsidR="000318EC" w:rsidRPr="007621A8">
        <w:rPr>
          <w:rFonts w:cs="Arial"/>
          <w:bCs/>
          <w:color w:val="000000"/>
          <w:szCs w:val="20"/>
        </w:rPr>
        <w:t>a</w:t>
      </w:r>
      <w:r w:rsidRPr="007621A8">
        <w:rPr>
          <w:rFonts w:cs="Arial"/>
          <w:bCs/>
          <w:color w:val="000000"/>
          <w:szCs w:val="20"/>
        </w:rPr>
        <w:t xml:space="preserve"> projekt</w:t>
      </w:r>
      <w:r w:rsidR="000318EC" w:rsidRPr="007621A8">
        <w:rPr>
          <w:rFonts w:cs="Arial"/>
          <w:bCs/>
          <w:color w:val="000000"/>
          <w:szCs w:val="20"/>
        </w:rPr>
        <w:t>a</w:t>
      </w:r>
      <w:r w:rsidRPr="007621A8">
        <w:rPr>
          <w:rFonts w:cs="Arial"/>
          <w:bCs/>
          <w:color w:val="000000"/>
          <w:szCs w:val="20"/>
        </w:rPr>
        <w:t xml:space="preserve"> predstavlja</w:t>
      </w:r>
      <w:r w:rsidR="000318EC" w:rsidRPr="007621A8">
        <w:rPr>
          <w:rFonts w:cs="Arial"/>
          <w:bCs/>
          <w:color w:val="000000"/>
          <w:szCs w:val="20"/>
        </w:rPr>
        <w:t>ta</w:t>
      </w:r>
      <w:r w:rsidRPr="007621A8">
        <w:rPr>
          <w:rFonts w:cs="Arial"/>
          <w:bCs/>
          <w:color w:val="000000"/>
          <w:szCs w:val="20"/>
        </w:rPr>
        <w:t xml:space="preserve"> niz investicij za posamezna področja, ki se izvajajo </w:t>
      </w:r>
      <w:proofErr w:type="gramStart"/>
      <w:r w:rsidRPr="007621A8">
        <w:rPr>
          <w:rFonts w:cs="Arial"/>
          <w:bCs/>
          <w:color w:val="000000"/>
          <w:szCs w:val="20"/>
        </w:rPr>
        <w:t>skozi</w:t>
      </w:r>
      <w:proofErr w:type="gramEnd"/>
      <w:r w:rsidRPr="007621A8">
        <w:rPr>
          <w:rFonts w:cs="Arial"/>
          <w:bCs/>
          <w:color w:val="000000"/>
          <w:szCs w:val="20"/>
        </w:rPr>
        <w:t xml:space="preserve"> celotni čas trajanja in zajemajo nabave blaga, storitev in gradenj, ki zagotavljajo doseganje ciljev projekt</w:t>
      </w:r>
      <w:r w:rsidR="000318EC" w:rsidRPr="007621A8">
        <w:rPr>
          <w:rFonts w:cs="Arial"/>
          <w:bCs/>
          <w:color w:val="000000"/>
          <w:szCs w:val="20"/>
        </w:rPr>
        <w:t>ov</w:t>
      </w:r>
      <w:r w:rsidRPr="007621A8">
        <w:rPr>
          <w:rFonts w:cs="Arial"/>
          <w:bCs/>
          <w:color w:val="000000"/>
          <w:szCs w:val="20"/>
        </w:rPr>
        <w:t xml:space="preserve">. Podrobne tehnične specifikacije in ostale zahteve se pripravijo pri vsakokratnem postopku javnega naročila, ki predstavlja realizacijo posameznega investicijskega projekta. V primerih, ko postopke izvaja ZRSZ, jih pripravi ZRSZ, v primerih skupnih javnih naročil pa </w:t>
      </w:r>
      <w:r w:rsidR="009100A0" w:rsidRPr="007621A8">
        <w:rPr>
          <w:rFonts w:cs="Arial"/>
          <w:bCs/>
          <w:color w:val="000000"/>
          <w:szCs w:val="20"/>
        </w:rPr>
        <w:t>m</w:t>
      </w:r>
      <w:r w:rsidRPr="007621A8">
        <w:rPr>
          <w:rFonts w:cs="Arial"/>
          <w:bCs/>
          <w:color w:val="000000"/>
          <w:szCs w:val="20"/>
        </w:rPr>
        <w:t>inistrstvo</w:t>
      </w:r>
      <w:r w:rsidR="009100A0" w:rsidRPr="007621A8">
        <w:rPr>
          <w:rFonts w:cs="Arial"/>
          <w:bCs/>
          <w:color w:val="000000"/>
          <w:szCs w:val="20"/>
        </w:rPr>
        <w:t>,</w:t>
      </w:r>
      <w:r w:rsidR="000318EC" w:rsidRPr="007621A8">
        <w:rPr>
          <w:rFonts w:cs="Arial"/>
          <w:bCs/>
          <w:color w:val="000000"/>
          <w:szCs w:val="20"/>
        </w:rPr>
        <w:t xml:space="preserve"> pristojno</w:t>
      </w:r>
      <w:r w:rsidRPr="007621A8">
        <w:rPr>
          <w:rFonts w:cs="Arial"/>
          <w:bCs/>
          <w:color w:val="000000"/>
          <w:szCs w:val="20"/>
        </w:rPr>
        <w:t xml:space="preserve"> za javno upravo.</w:t>
      </w:r>
    </w:p>
    <w:p w14:paraId="51F65206" w14:textId="77777777" w:rsidR="00C30FE2" w:rsidRPr="007621A8" w:rsidRDefault="00C30FE2" w:rsidP="00C30FE2">
      <w:pPr>
        <w:spacing w:before="120"/>
        <w:jc w:val="both"/>
        <w:rPr>
          <w:rFonts w:cs="Arial"/>
          <w:b/>
          <w:bCs/>
          <w:color w:val="000000"/>
          <w:szCs w:val="20"/>
        </w:rPr>
      </w:pPr>
    </w:p>
    <w:p w14:paraId="750C34E6" w14:textId="77777777" w:rsidR="00C30FE2" w:rsidRPr="007621A8" w:rsidRDefault="00C30FE2" w:rsidP="00C30FE2">
      <w:pPr>
        <w:jc w:val="both"/>
        <w:rPr>
          <w:rFonts w:cs="Arial"/>
          <w:szCs w:val="20"/>
        </w:rPr>
      </w:pPr>
      <w:r w:rsidRPr="007621A8">
        <w:rPr>
          <w:rFonts w:cs="Arial"/>
          <w:szCs w:val="20"/>
        </w:rPr>
        <w:t xml:space="preserve">NAMEN PROJEKTOV: </w:t>
      </w:r>
    </w:p>
    <w:p w14:paraId="70565263" w14:textId="40365014" w:rsidR="00C30FE2" w:rsidRPr="007621A8" w:rsidRDefault="00C30FE2" w:rsidP="00C30FE2">
      <w:pPr>
        <w:jc w:val="both"/>
        <w:rPr>
          <w:rFonts w:cs="Arial"/>
          <w:szCs w:val="20"/>
        </w:rPr>
      </w:pPr>
      <w:r w:rsidRPr="007621A8">
        <w:rPr>
          <w:rFonts w:cs="Arial"/>
          <w:szCs w:val="20"/>
        </w:rPr>
        <w:t xml:space="preserve">Namen investicijskega programa za področje investicij v premično in nepremično premoženje ZRSZ je zagotavljanje ustreznih delovnih pogojev pri izvajanju temeljnih dejavnosti </w:t>
      </w:r>
      <w:r w:rsidRPr="007621A8">
        <w:rPr>
          <w:rFonts w:eastAsia="+mj-ea" w:cs="Arial"/>
          <w:szCs w:val="20"/>
        </w:rPr>
        <w:t>ZRSZ</w:t>
      </w:r>
      <w:r w:rsidRPr="007621A8">
        <w:rPr>
          <w:rFonts w:cs="Arial"/>
          <w:szCs w:val="20"/>
        </w:rPr>
        <w:t xml:space="preserve"> za nudenje storitev, prijaznih uporabnikom. </w:t>
      </w:r>
      <w:r w:rsidR="00743491" w:rsidRPr="007621A8">
        <w:rPr>
          <w:rFonts w:cs="Arial"/>
          <w:szCs w:val="20"/>
        </w:rPr>
        <w:t xml:space="preserve">Namen investicijskega programa za področje nadgradenj je posodabljanje informacijskih sistemov, da bo možno varno in hitro opraviti naloge, določene z zakonodajo. </w:t>
      </w:r>
    </w:p>
    <w:p w14:paraId="3AA3A377" w14:textId="77777777" w:rsidR="00C30FE2" w:rsidRPr="007621A8" w:rsidRDefault="00C30FE2" w:rsidP="00C30FE2">
      <w:pPr>
        <w:jc w:val="both"/>
        <w:rPr>
          <w:rFonts w:eastAsia="+mj-ea" w:cs="Arial"/>
          <w:b/>
          <w:szCs w:val="20"/>
        </w:rPr>
      </w:pPr>
    </w:p>
    <w:p w14:paraId="32C2DDAE" w14:textId="77777777" w:rsidR="00C30FE2" w:rsidRPr="007621A8" w:rsidRDefault="00C30FE2" w:rsidP="00C30FE2">
      <w:pPr>
        <w:jc w:val="both"/>
        <w:rPr>
          <w:rFonts w:cs="Arial"/>
          <w:szCs w:val="20"/>
        </w:rPr>
      </w:pPr>
      <w:r w:rsidRPr="007621A8">
        <w:rPr>
          <w:rFonts w:cs="Arial"/>
          <w:szCs w:val="20"/>
        </w:rPr>
        <w:t>CILJI PROJEKTOV:</w:t>
      </w:r>
    </w:p>
    <w:p w14:paraId="78BF20B1" w14:textId="0EC4F219" w:rsidR="00C30FE2" w:rsidRPr="007621A8" w:rsidRDefault="00C30FE2" w:rsidP="00C30FE2">
      <w:pPr>
        <w:jc w:val="both"/>
        <w:rPr>
          <w:rFonts w:cs="Arial"/>
          <w:szCs w:val="20"/>
        </w:rPr>
      </w:pPr>
      <w:r w:rsidRPr="007621A8">
        <w:rPr>
          <w:rFonts w:cs="Arial"/>
          <w:szCs w:val="20"/>
        </w:rPr>
        <w:t>Cilji investicij so:</w:t>
      </w:r>
    </w:p>
    <w:p w14:paraId="57562740" w14:textId="77777777" w:rsidR="00C30FE2" w:rsidRPr="007621A8" w:rsidRDefault="00C30FE2" w:rsidP="00C30FE2">
      <w:pPr>
        <w:pStyle w:val="Default"/>
        <w:numPr>
          <w:ilvl w:val="0"/>
          <w:numId w:val="14"/>
        </w:numPr>
        <w:jc w:val="both"/>
        <w:rPr>
          <w:bCs/>
          <w:sz w:val="20"/>
          <w:szCs w:val="20"/>
        </w:rPr>
      </w:pPr>
      <w:r w:rsidRPr="007621A8">
        <w:rPr>
          <w:bCs/>
          <w:sz w:val="20"/>
          <w:szCs w:val="20"/>
        </w:rPr>
        <w:t>uresničitev strateških ciljev o vzpostavitvi cenovno sprejemljivejšega, učinkovitejšega in uporabniku prijaznejšega informacijskega okolja,</w:t>
      </w:r>
    </w:p>
    <w:p w14:paraId="1F2CB352" w14:textId="77777777" w:rsidR="00C30FE2" w:rsidRPr="007621A8" w:rsidRDefault="00C30FE2" w:rsidP="00C30FE2">
      <w:pPr>
        <w:pStyle w:val="Default"/>
        <w:numPr>
          <w:ilvl w:val="0"/>
          <w:numId w:val="14"/>
        </w:numPr>
        <w:jc w:val="both"/>
        <w:rPr>
          <w:bCs/>
          <w:sz w:val="20"/>
          <w:szCs w:val="20"/>
        </w:rPr>
      </w:pPr>
      <w:r w:rsidRPr="007621A8">
        <w:rPr>
          <w:bCs/>
          <w:sz w:val="20"/>
          <w:szCs w:val="20"/>
        </w:rPr>
        <w:t>standardizacija in poenotenje razvoja in vzdrževanja IKT sistema ZRSZ,</w:t>
      </w:r>
    </w:p>
    <w:p w14:paraId="10E807F1" w14:textId="77777777" w:rsidR="00C30FE2" w:rsidRPr="007621A8" w:rsidRDefault="00C30FE2" w:rsidP="00C30FE2">
      <w:pPr>
        <w:pStyle w:val="Default"/>
        <w:numPr>
          <w:ilvl w:val="0"/>
          <w:numId w:val="14"/>
        </w:numPr>
        <w:jc w:val="both"/>
        <w:rPr>
          <w:bCs/>
          <w:sz w:val="20"/>
          <w:szCs w:val="20"/>
        </w:rPr>
      </w:pPr>
      <w:r w:rsidRPr="007621A8">
        <w:rPr>
          <w:bCs/>
          <w:sz w:val="20"/>
          <w:szCs w:val="20"/>
        </w:rPr>
        <w:t>povečanje učinkovitosti delovanja ZRSZ s prihranki časa in z znižanjem stroškov,</w:t>
      </w:r>
    </w:p>
    <w:p w14:paraId="3085500A" w14:textId="77777777" w:rsidR="00C30FE2" w:rsidRPr="007621A8" w:rsidRDefault="00C30FE2" w:rsidP="00C30FE2">
      <w:pPr>
        <w:pStyle w:val="Default"/>
        <w:numPr>
          <w:ilvl w:val="0"/>
          <w:numId w:val="14"/>
        </w:numPr>
        <w:jc w:val="both"/>
        <w:rPr>
          <w:bCs/>
          <w:sz w:val="20"/>
          <w:szCs w:val="20"/>
        </w:rPr>
      </w:pPr>
      <w:r w:rsidRPr="007621A8">
        <w:rPr>
          <w:bCs/>
          <w:sz w:val="20"/>
          <w:szCs w:val="20"/>
        </w:rPr>
        <w:t xml:space="preserve">zagotavljanje poročanja o izvajanju programov </w:t>
      </w:r>
      <w:proofErr w:type="gramStart"/>
      <w:r w:rsidRPr="007621A8">
        <w:rPr>
          <w:bCs/>
          <w:sz w:val="20"/>
          <w:szCs w:val="20"/>
        </w:rPr>
        <w:t>Evropske</w:t>
      </w:r>
      <w:proofErr w:type="gramEnd"/>
      <w:r w:rsidRPr="007621A8">
        <w:rPr>
          <w:bCs/>
          <w:sz w:val="20"/>
          <w:szCs w:val="20"/>
        </w:rPr>
        <w:t xml:space="preserve"> kohezijske politike, </w:t>
      </w:r>
    </w:p>
    <w:p w14:paraId="055C5EE9" w14:textId="77777777" w:rsidR="00C30FE2" w:rsidRPr="007621A8" w:rsidRDefault="00C30FE2" w:rsidP="00C30FE2">
      <w:pPr>
        <w:pStyle w:val="Default"/>
        <w:numPr>
          <w:ilvl w:val="0"/>
          <w:numId w:val="14"/>
        </w:numPr>
        <w:jc w:val="both"/>
        <w:rPr>
          <w:bCs/>
          <w:sz w:val="20"/>
          <w:szCs w:val="20"/>
        </w:rPr>
      </w:pPr>
      <w:r w:rsidRPr="007621A8">
        <w:rPr>
          <w:bCs/>
          <w:sz w:val="20"/>
          <w:szCs w:val="20"/>
        </w:rPr>
        <w:t>zagotavljanje ustreznih delovnih pogojev za izvajanje temeljnih dejavnosti ZRSZ,</w:t>
      </w:r>
    </w:p>
    <w:p w14:paraId="43B1CADD" w14:textId="77777777" w:rsidR="00C30FE2" w:rsidRPr="007621A8" w:rsidRDefault="00C30FE2" w:rsidP="00C30FE2">
      <w:pPr>
        <w:pStyle w:val="Default"/>
        <w:numPr>
          <w:ilvl w:val="0"/>
          <w:numId w:val="14"/>
        </w:numPr>
        <w:jc w:val="both"/>
        <w:rPr>
          <w:bCs/>
          <w:sz w:val="20"/>
          <w:szCs w:val="20"/>
        </w:rPr>
      </w:pPr>
      <w:r w:rsidRPr="007621A8">
        <w:rPr>
          <w:bCs/>
          <w:sz w:val="20"/>
          <w:szCs w:val="20"/>
        </w:rPr>
        <w:t xml:space="preserve">digitalizacija in povečanje učinkovitost ključnih spletnih e-storitev, </w:t>
      </w:r>
    </w:p>
    <w:p w14:paraId="16C05F4C" w14:textId="77777777" w:rsidR="00C30FE2" w:rsidRPr="007621A8" w:rsidRDefault="00C30FE2" w:rsidP="00C30FE2">
      <w:pPr>
        <w:pStyle w:val="Default"/>
        <w:numPr>
          <w:ilvl w:val="0"/>
          <w:numId w:val="14"/>
        </w:numPr>
        <w:jc w:val="both"/>
        <w:rPr>
          <w:bCs/>
          <w:sz w:val="20"/>
          <w:szCs w:val="20"/>
        </w:rPr>
      </w:pPr>
      <w:r w:rsidRPr="007621A8">
        <w:rPr>
          <w:bCs/>
          <w:sz w:val="20"/>
          <w:szCs w:val="20"/>
        </w:rPr>
        <w:t>digitalizacija in povečanje učinkovitosti ključnih zalednih aplikacij in sistemov,</w:t>
      </w:r>
    </w:p>
    <w:p w14:paraId="6D14A65F" w14:textId="77777777" w:rsidR="00C30FE2" w:rsidRPr="007621A8" w:rsidRDefault="00C30FE2" w:rsidP="00C30FE2">
      <w:pPr>
        <w:pStyle w:val="Default"/>
        <w:numPr>
          <w:ilvl w:val="0"/>
          <w:numId w:val="14"/>
        </w:numPr>
        <w:jc w:val="both"/>
        <w:rPr>
          <w:bCs/>
          <w:sz w:val="20"/>
          <w:szCs w:val="20"/>
        </w:rPr>
      </w:pPr>
      <w:r w:rsidRPr="007621A8">
        <w:rPr>
          <w:bCs/>
          <w:sz w:val="20"/>
          <w:szCs w:val="20"/>
        </w:rPr>
        <w:t>zagotovitev varnega in zdravega delovnega okolja za zaposlene in stranke, s poudarkom na ergonomiji, varnostnih standardih in kakovosti delovnih prostorov,</w:t>
      </w:r>
    </w:p>
    <w:p w14:paraId="4C3F7A74" w14:textId="77777777" w:rsidR="00C30FE2" w:rsidRPr="007621A8" w:rsidRDefault="00C30FE2" w:rsidP="00C30FE2">
      <w:pPr>
        <w:pStyle w:val="Default"/>
        <w:numPr>
          <w:ilvl w:val="0"/>
          <w:numId w:val="14"/>
        </w:numPr>
        <w:jc w:val="both"/>
        <w:rPr>
          <w:bCs/>
          <w:sz w:val="20"/>
          <w:szCs w:val="20"/>
        </w:rPr>
      </w:pPr>
      <w:r w:rsidRPr="007621A8">
        <w:rPr>
          <w:bCs/>
          <w:sz w:val="20"/>
          <w:szCs w:val="20"/>
        </w:rPr>
        <w:t>zmanjšanje ogljičnega odtisa službenih vozil z uporabo energetsko učinkovitih in okolju prijaznih vozil,</w:t>
      </w:r>
    </w:p>
    <w:p w14:paraId="3A499C5E" w14:textId="77777777" w:rsidR="00C30FE2" w:rsidRPr="007621A8" w:rsidRDefault="00C30FE2" w:rsidP="00C30FE2">
      <w:pPr>
        <w:pStyle w:val="Default"/>
        <w:numPr>
          <w:ilvl w:val="0"/>
          <w:numId w:val="14"/>
        </w:numPr>
        <w:jc w:val="both"/>
        <w:rPr>
          <w:bCs/>
          <w:sz w:val="20"/>
          <w:szCs w:val="20"/>
        </w:rPr>
      </w:pPr>
      <w:r w:rsidRPr="007621A8">
        <w:rPr>
          <w:bCs/>
          <w:sz w:val="20"/>
          <w:szCs w:val="20"/>
        </w:rPr>
        <w:t>povečanje energetske učinkovitosti naprav za hlajenje, z uvedbo sodobnih in trajnostno učinkovitih tehnologij ter z zmanjšanjem porabe energije,</w:t>
      </w:r>
    </w:p>
    <w:p w14:paraId="35008F07" w14:textId="77777777" w:rsidR="00C30FE2" w:rsidRPr="007621A8" w:rsidRDefault="00C30FE2" w:rsidP="00C30FE2">
      <w:pPr>
        <w:pStyle w:val="Default"/>
        <w:numPr>
          <w:ilvl w:val="0"/>
          <w:numId w:val="14"/>
        </w:numPr>
        <w:jc w:val="both"/>
        <w:rPr>
          <w:bCs/>
          <w:sz w:val="20"/>
          <w:szCs w:val="20"/>
        </w:rPr>
      </w:pPr>
      <w:r w:rsidRPr="007621A8">
        <w:rPr>
          <w:bCs/>
          <w:sz w:val="20"/>
          <w:szCs w:val="20"/>
        </w:rPr>
        <w:t>zagotavljanje poslovanja ZRSZ v skladu z Uredbo o zelenem javnem naročanju</w:t>
      </w:r>
      <w:r w:rsidRPr="007621A8">
        <w:t xml:space="preserve"> (</w:t>
      </w:r>
      <w:r w:rsidRPr="007621A8">
        <w:rPr>
          <w:bCs/>
          <w:sz w:val="20"/>
          <w:szCs w:val="20"/>
        </w:rPr>
        <w:t>Uradni list RS, št. 51/17, 64/19, 121/21, 132/23 in 43/25) in načeli trajnosti, s spodbujanjem odgovorne rabe virov, energetsko učinkovitih rešitev ter dolgoročno vzdržnega delovanja.</w:t>
      </w:r>
    </w:p>
    <w:p w14:paraId="717BC0F4" w14:textId="77777777" w:rsidR="00C30FE2" w:rsidRPr="007621A8" w:rsidRDefault="00C30FE2" w:rsidP="00C30FE2">
      <w:pPr>
        <w:jc w:val="both"/>
        <w:rPr>
          <w:rFonts w:cs="Arial"/>
          <w:szCs w:val="20"/>
        </w:rPr>
      </w:pPr>
    </w:p>
    <w:p w14:paraId="062A7010" w14:textId="77777777" w:rsidR="001F00C5" w:rsidRDefault="001F00C5" w:rsidP="00C30FE2">
      <w:pPr>
        <w:jc w:val="both"/>
        <w:rPr>
          <w:rFonts w:cs="Arial"/>
          <w:color w:val="000000"/>
          <w:szCs w:val="20"/>
          <w:lang w:eastAsia="sl-SI"/>
        </w:rPr>
      </w:pPr>
    </w:p>
    <w:p w14:paraId="33A6406F" w14:textId="530BC8FD" w:rsidR="00C30FE2" w:rsidRPr="007621A8" w:rsidRDefault="00C30FE2" w:rsidP="00C30FE2">
      <w:pPr>
        <w:jc w:val="both"/>
        <w:rPr>
          <w:rFonts w:cs="Arial"/>
          <w:b/>
          <w:color w:val="000000"/>
          <w:szCs w:val="20"/>
          <w:lang w:eastAsia="sl-SI"/>
        </w:rPr>
      </w:pPr>
      <w:r w:rsidRPr="007621A8">
        <w:rPr>
          <w:rFonts w:cs="Arial"/>
          <w:color w:val="000000"/>
          <w:szCs w:val="20"/>
          <w:lang w:eastAsia="sl-SI"/>
        </w:rPr>
        <w:lastRenderedPageBreak/>
        <w:t>UTEMELJITEV STROŠKOV NA PODLAGI OPRAVLJENIH STROŠKOVNIH ANALIZ:</w:t>
      </w:r>
    </w:p>
    <w:p w14:paraId="0C02BC77" w14:textId="77777777" w:rsidR="00C30FE2" w:rsidRPr="007621A8" w:rsidRDefault="00C30FE2" w:rsidP="00C30FE2">
      <w:pPr>
        <w:jc w:val="both"/>
        <w:rPr>
          <w:rFonts w:cs="Arial"/>
          <w:szCs w:val="20"/>
        </w:rPr>
      </w:pPr>
      <w:r w:rsidRPr="007621A8">
        <w:rPr>
          <w:rFonts w:cs="Arial"/>
          <w:szCs w:val="20"/>
        </w:rPr>
        <w:t>Vrednosti v teh dveh investicijskih programih so ocenjene na podlagi ugotovljenih potreb in predpostavk:</w:t>
      </w:r>
    </w:p>
    <w:p w14:paraId="6004E869" w14:textId="77777777" w:rsidR="00C30FE2" w:rsidRPr="007621A8" w:rsidRDefault="00C30FE2" w:rsidP="00C30FE2">
      <w:pPr>
        <w:pStyle w:val="Default"/>
        <w:numPr>
          <w:ilvl w:val="0"/>
          <w:numId w:val="14"/>
        </w:numPr>
        <w:jc w:val="both"/>
        <w:rPr>
          <w:bCs/>
          <w:sz w:val="20"/>
          <w:szCs w:val="20"/>
        </w:rPr>
      </w:pPr>
      <w:r w:rsidRPr="007621A8">
        <w:rPr>
          <w:bCs/>
          <w:sz w:val="20"/>
          <w:szCs w:val="20"/>
        </w:rPr>
        <w:t>cen, ki so bile za tovrstno opremo dosežene na javnih razpisih v preteklosti,</w:t>
      </w:r>
    </w:p>
    <w:p w14:paraId="3754F36A" w14:textId="77777777" w:rsidR="00C30FE2" w:rsidRPr="007621A8" w:rsidRDefault="00C30FE2" w:rsidP="00C30FE2">
      <w:pPr>
        <w:pStyle w:val="Default"/>
        <w:numPr>
          <w:ilvl w:val="0"/>
          <w:numId w:val="14"/>
        </w:numPr>
        <w:jc w:val="both"/>
        <w:rPr>
          <w:bCs/>
          <w:sz w:val="20"/>
          <w:szCs w:val="20"/>
        </w:rPr>
      </w:pPr>
      <w:r w:rsidRPr="007621A8">
        <w:rPr>
          <w:bCs/>
          <w:sz w:val="20"/>
          <w:szCs w:val="20"/>
        </w:rPr>
        <w:t>pogodbenih cen v primerih, v katerih so že zaključeni skupni javni razpisi in nabave potekajo preko obstoječih pogodb in</w:t>
      </w:r>
    </w:p>
    <w:p w14:paraId="510AF93B" w14:textId="77777777" w:rsidR="00C30FE2" w:rsidRPr="007621A8" w:rsidRDefault="00C30FE2" w:rsidP="00C30FE2">
      <w:pPr>
        <w:pStyle w:val="Default"/>
        <w:numPr>
          <w:ilvl w:val="0"/>
          <w:numId w:val="14"/>
        </w:numPr>
        <w:jc w:val="both"/>
        <w:rPr>
          <w:bCs/>
          <w:sz w:val="20"/>
          <w:szCs w:val="20"/>
        </w:rPr>
      </w:pPr>
      <w:r w:rsidRPr="007621A8">
        <w:rPr>
          <w:bCs/>
          <w:sz w:val="20"/>
          <w:szCs w:val="20"/>
        </w:rPr>
        <w:t>cen, ki so za opremo, ki je predmet projektov, dosegljive na spletu.</w:t>
      </w:r>
    </w:p>
    <w:p w14:paraId="2D083077" w14:textId="77777777" w:rsidR="00C30FE2" w:rsidRPr="007621A8" w:rsidRDefault="00C30FE2" w:rsidP="00C30FE2">
      <w:pPr>
        <w:pStyle w:val="Default"/>
        <w:jc w:val="both"/>
        <w:rPr>
          <w:bCs/>
          <w:sz w:val="20"/>
          <w:szCs w:val="20"/>
        </w:rPr>
      </w:pPr>
    </w:p>
    <w:p w14:paraId="2E380B84" w14:textId="77777777" w:rsidR="00C30FE2" w:rsidRPr="007621A8" w:rsidRDefault="00C30FE2" w:rsidP="00C30FE2">
      <w:pPr>
        <w:pStyle w:val="Default"/>
        <w:jc w:val="both"/>
        <w:rPr>
          <w:bCs/>
          <w:sz w:val="20"/>
          <w:szCs w:val="20"/>
        </w:rPr>
      </w:pPr>
    </w:p>
    <w:p w14:paraId="371E88F7" w14:textId="2A86B773" w:rsidR="00C30FE2" w:rsidRPr="007621A8" w:rsidRDefault="00C30FE2" w:rsidP="00C30FE2">
      <w:pPr>
        <w:jc w:val="both"/>
        <w:rPr>
          <w:rFonts w:cs="Arial"/>
          <w:szCs w:val="20"/>
        </w:rPr>
      </w:pPr>
      <w:r w:rsidRPr="007621A8">
        <w:rPr>
          <w:rFonts w:cs="Arial"/>
          <w:szCs w:val="20"/>
        </w:rPr>
        <w:t>Ocene za obdobje štirih let so narejene tudi na predpostavki, da se cene za tovrstno namensko opremo v štirih letih bistveno ne spreminjajo, spremenijo pa</w:t>
      </w:r>
      <w:r w:rsidR="00303EB0" w:rsidRPr="007621A8">
        <w:rPr>
          <w:rFonts w:cs="Arial"/>
          <w:szCs w:val="20"/>
        </w:rPr>
        <w:t xml:space="preserve"> se</w:t>
      </w:r>
      <w:r w:rsidRPr="007621A8">
        <w:rPr>
          <w:rFonts w:cs="Arial"/>
          <w:szCs w:val="20"/>
        </w:rPr>
        <w:t xml:space="preserve"> zmogljivosti tako, da novejša oprema zopet ustreza zahtevnosti uporabe, ki se je od nakupa prvotne opreme precej povečala.</w:t>
      </w:r>
    </w:p>
    <w:p w14:paraId="2979468C" w14:textId="77777777" w:rsidR="00C30FE2" w:rsidRPr="007621A8" w:rsidRDefault="00C30FE2" w:rsidP="00C30FE2">
      <w:pPr>
        <w:jc w:val="both"/>
        <w:rPr>
          <w:rFonts w:cs="Arial"/>
          <w:szCs w:val="20"/>
        </w:rPr>
      </w:pPr>
    </w:p>
    <w:p w14:paraId="6FB6A916" w14:textId="39FEC344" w:rsidR="00303EB0" w:rsidRPr="007621A8" w:rsidRDefault="00303EB0" w:rsidP="00C30FE2">
      <w:pPr>
        <w:jc w:val="both"/>
        <w:rPr>
          <w:rFonts w:cs="Arial"/>
          <w:szCs w:val="20"/>
        </w:rPr>
      </w:pPr>
      <w:r w:rsidRPr="007621A8">
        <w:rPr>
          <w:rFonts w:cs="Arial"/>
          <w:szCs w:val="20"/>
        </w:rPr>
        <w:t xml:space="preserve">Po reorganizaciji vlade na podlagi Zakona o spremembah Zakona o Vladi Republike Slovenije - ZVRS-K (Uradni list RS, št. 555/26) je področje Direktorata za trg dela in zaposlovanje, ki </w:t>
      </w:r>
      <w:r w:rsidR="001F00C5">
        <w:rPr>
          <w:rFonts w:cs="Arial"/>
          <w:szCs w:val="20"/>
        </w:rPr>
        <w:t>je pripravilo</w:t>
      </w:r>
      <w:r w:rsidR="001F00C5" w:rsidRPr="007621A8">
        <w:rPr>
          <w:rFonts w:cs="Arial"/>
          <w:szCs w:val="20"/>
        </w:rPr>
        <w:t xml:space="preserve"> </w:t>
      </w:r>
      <w:r w:rsidRPr="007621A8">
        <w:rPr>
          <w:rFonts w:cs="Arial"/>
          <w:szCs w:val="20"/>
        </w:rPr>
        <w:t xml:space="preserve">predmetno dokumentacijo za uvrstitev projektov v Načrt razvojnih programov 2026–2029, prevzelo Ministrstvo za gospodarstvo, delo in šport. Izvrševanje proračuna Republike Slovenije se do rebalansa proračuna izvaja po organizacijski strukturi, ki je bila pred reorganizacijo vlade, zato so sredstva zagotovljena na proračunskih postavkah </w:t>
      </w:r>
      <w:r w:rsidR="00EF5C05" w:rsidRPr="007621A8">
        <w:rPr>
          <w:rFonts w:cs="Arial"/>
          <w:szCs w:val="20"/>
        </w:rPr>
        <w:t>Ministrstv</w:t>
      </w:r>
      <w:r w:rsidR="00EA01B6">
        <w:rPr>
          <w:rFonts w:cs="Arial"/>
          <w:szCs w:val="20"/>
        </w:rPr>
        <w:t>a</w:t>
      </w:r>
      <w:r w:rsidR="00EF5C05" w:rsidRPr="007621A8">
        <w:rPr>
          <w:rFonts w:cs="Arial"/>
          <w:szCs w:val="20"/>
        </w:rPr>
        <w:t xml:space="preserve"> za delo, družino, socialne zadeve in enake možnosti</w:t>
      </w:r>
      <w:r w:rsidR="004C0A96">
        <w:rPr>
          <w:rFonts w:cs="Arial"/>
          <w:szCs w:val="20"/>
        </w:rPr>
        <w:t>.</w:t>
      </w:r>
    </w:p>
    <w:p w14:paraId="419016B0" w14:textId="77777777" w:rsidR="00303EB0" w:rsidRPr="007621A8" w:rsidRDefault="00303EB0" w:rsidP="00C30FE2">
      <w:pPr>
        <w:jc w:val="both"/>
        <w:rPr>
          <w:rFonts w:cs="Arial"/>
          <w:szCs w:val="20"/>
        </w:rPr>
      </w:pPr>
    </w:p>
    <w:p w14:paraId="2C942208" w14:textId="70B520C2" w:rsidR="00C30FE2" w:rsidRPr="006B175C" w:rsidRDefault="00C30FE2" w:rsidP="00C30FE2">
      <w:pPr>
        <w:jc w:val="both"/>
        <w:rPr>
          <w:rFonts w:cs="Arial"/>
          <w:szCs w:val="20"/>
        </w:rPr>
      </w:pPr>
      <w:r w:rsidRPr="007621A8">
        <w:rPr>
          <w:rFonts w:cs="Arial"/>
          <w:szCs w:val="20"/>
        </w:rPr>
        <w:t>Za predvidene investicije, katerih ocenjena vrednost znaša 7.582.352,48 EUR, se bo sredstva zagotovilo iz proračunskih postavk na evidenčnem projektu št. 2611-20-0004 Sredstva za investicije ZRSZ in Javni štipendijski, razvojni, invalidski in preživninski sklad RS.</w:t>
      </w:r>
      <w:r w:rsidRPr="006B175C">
        <w:rPr>
          <w:rFonts w:cs="Arial"/>
          <w:szCs w:val="20"/>
        </w:rPr>
        <w:t xml:space="preserve"> </w:t>
      </w:r>
    </w:p>
    <w:p w14:paraId="49EA5716" w14:textId="77777777" w:rsidR="00C30FE2" w:rsidRPr="006B175C" w:rsidRDefault="00C30FE2" w:rsidP="00C30FE2">
      <w:pPr>
        <w:jc w:val="both"/>
        <w:rPr>
          <w:rFonts w:eastAsia="+mj-ea" w:cs="Arial"/>
          <w:b/>
          <w:szCs w:val="20"/>
        </w:rPr>
      </w:pPr>
    </w:p>
    <w:p w14:paraId="777C26B5" w14:textId="77777777" w:rsidR="00743491" w:rsidRDefault="00743491" w:rsidP="00743491">
      <w:pPr>
        <w:autoSpaceDE w:val="0"/>
        <w:autoSpaceDN w:val="0"/>
        <w:adjustRightInd w:val="0"/>
        <w:jc w:val="both"/>
        <w:rPr>
          <w:rFonts w:cs="Arial"/>
          <w:szCs w:val="20"/>
        </w:rPr>
      </w:pPr>
    </w:p>
    <w:p w14:paraId="50398B9A" w14:textId="77777777" w:rsidR="00F63FE9" w:rsidRPr="00904C11" w:rsidRDefault="00F63FE9" w:rsidP="00904C11"/>
    <w:sectPr w:rsidR="00F63FE9" w:rsidRPr="00904C11" w:rsidSect="003B773C">
      <w:headerReference w:type="default" r:id="rId9"/>
      <w:footerReference w:type="even" r:id="rId10"/>
      <w:headerReference w:type="first" r:id="rId11"/>
      <w:pgSz w:w="11900" w:h="16840" w:code="9"/>
      <w:pgMar w:top="1701" w:right="1701" w:bottom="1134" w:left="1701" w:header="964"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916A6" w14:textId="77777777" w:rsidR="00444DE1" w:rsidRDefault="00444DE1" w:rsidP="008A4089">
      <w:pPr>
        <w:spacing w:line="240" w:lineRule="auto"/>
      </w:pPr>
      <w:r>
        <w:separator/>
      </w:r>
    </w:p>
  </w:endnote>
  <w:endnote w:type="continuationSeparator" w:id="0">
    <w:p w14:paraId="080147DA" w14:textId="77777777" w:rsidR="00444DE1" w:rsidRDefault="00444DE1"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j-ea">
    <w:altName w:val="Times New Roman"/>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1A17" w14:textId="77777777" w:rsidR="003B77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795C264" w14:textId="77777777" w:rsidR="003B773C" w:rsidRDefault="003B77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61FDA" w14:textId="77777777" w:rsidR="00444DE1" w:rsidRDefault="00444DE1" w:rsidP="008A4089">
      <w:pPr>
        <w:spacing w:line="240" w:lineRule="auto"/>
      </w:pPr>
      <w:r>
        <w:separator/>
      </w:r>
    </w:p>
  </w:footnote>
  <w:footnote w:type="continuationSeparator" w:id="0">
    <w:p w14:paraId="51A5B4D3" w14:textId="77777777" w:rsidR="00444DE1" w:rsidRDefault="00444DE1"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8D0D" w14:textId="77777777" w:rsidR="003B773C" w:rsidRPr="00110CBD" w:rsidRDefault="003B773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8D5FE17" w14:textId="77777777" w:rsidTr="00CA6DCC">
      <w:trPr>
        <w:trHeight w:hRule="exact" w:val="847"/>
      </w:trPr>
      <w:tc>
        <w:tcPr>
          <w:tcW w:w="649" w:type="dxa"/>
        </w:tcPr>
        <w:p w14:paraId="49046421" w14:textId="77777777" w:rsidR="003B77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488223A6" w14:textId="77777777" w:rsidR="003B773C" w:rsidRPr="006D42D9" w:rsidRDefault="003B773C" w:rsidP="007A37F8">
          <w:pPr>
            <w:rPr>
              <w:rFonts w:ascii="Republika" w:hAnsi="Republika"/>
              <w:sz w:val="60"/>
              <w:szCs w:val="60"/>
            </w:rPr>
          </w:pPr>
        </w:p>
        <w:p w14:paraId="439E7318" w14:textId="77777777" w:rsidR="003B773C" w:rsidRPr="006D42D9" w:rsidRDefault="003B773C" w:rsidP="007A37F8">
          <w:pPr>
            <w:rPr>
              <w:rFonts w:ascii="Republika" w:hAnsi="Republika"/>
              <w:sz w:val="60"/>
              <w:szCs w:val="60"/>
            </w:rPr>
          </w:pPr>
        </w:p>
        <w:p w14:paraId="30B226C1" w14:textId="77777777" w:rsidR="003B773C" w:rsidRPr="006D42D9" w:rsidRDefault="003B773C" w:rsidP="007A37F8">
          <w:pPr>
            <w:rPr>
              <w:rFonts w:ascii="Republika" w:hAnsi="Republika"/>
              <w:sz w:val="60"/>
              <w:szCs w:val="60"/>
            </w:rPr>
          </w:pPr>
        </w:p>
        <w:p w14:paraId="3D857515" w14:textId="77777777" w:rsidR="003B773C" w:rsidRPr="006D42D9" w:rsidRDefault="003B773C" w:rsidP="007A37F8">
          <w:pPr>
            <w:rPr>
              <w:rFonts w:ascii="Republika" w:hAnsi="Republika"/>
              <w:sz w:val="60"/>
              <w:szCs w:val="60"/>
            </w:rPr>
          </w:pPr>
        </w:p>
        <w:p w14:paraId="43E97E98" w14:textId="77777777" w:rsidR="003B773C" w:rsidRPr="006D42D9" w:rsidRDefault="003B773C" w:rsidP="007A37F8">
          <w:pPr>
            <w:rPr>
              <w:rFonts w:ascii="Republika" w:hAnsi="Republika"/>
              <w:sz w:val="60"/>
              <w:szCs w:val="60"/>
            </w:rPr>
          </w:pPr>
        </w:p>
        <w:p w14:paraId="6FAA707F" w14:textId="77777777" w:rsidR="003B773C" w:rsidRPr="006D42D9" w:rsidRDefault="003B773C" w:rsidP="007A37F8">
          <w:pPr>
            <w:rPr>
              <w:rFonts w:ascii="Republika" w:hAnsi="Republika"/>
              <w:sz w:val="60"/>
              <w:szCs w:val="60"/>
            </w:rPr>
          </w:pPr>
        </w:p>
        <w:p w14:paraId="78AAABD3" w14:textId="77777777" w:rsidR="003B773C" w:rsidRPr="006D42D9" w:rsidRDefault="003B773C" w:rsidP="007A37F8">
          <w:pPr>
            <w:rPr>
              <w:rFonts w:ascii="Republika" w:hAnsi="Republika"/>
              <w:sz w:val="60"/>
              <w:szCs w:val="60"/>
            </w:rPr>
          </w:pPr>
        </w:p>
        <w:p w14:paraId="468EA8E0" w14:textId="77777777" w:rsidR="003B773C" w:rsidRPr="006D42D9" w:rsidRDefault="003B773C" w:rsidP="007A37F8">
          <w:pPr>
            <w:rPr>
              <w:rFonts w:ascii="Republika" w:hAnsi="Republika"/>
              <w:sz w:val="60"/>
              <w:szCs w:val="60"/>
            </w:rPr>
          </w:pPr>
        </w:p>
        <w:p w14:paraId="69F17084" w14:textId="77777777" w:rsidR="003B773C" w:rsidRPr="006D42D9" w:rsidRDefault="003B773C" w:rsidP="007A37F8">
          <w:pPr>
            <w:rPr>
              <w:rFonts w:ascii="Republika" w:hAnsi="Republika"/>
              <w:sz w:val="60"/>
              <w:szCs w:val="60"/>
            </w:rPr>
          </w:pPr>
        </w:p>
        <w:p w14:paraId="6E765B4E" w14:textId="77777777" w:rsidR="003B773C" w:rsidRPr="006D42D9" w:rsidRDefault="003B773C" w:rsidP="007A37F8">
          <w:pPr>
            <w:rPr>
              <w:rFonts w:ascii="Republika" w:hAnsi="Republika"/>
              <w:sz w:val="60"/>
              <w:szCs w:val="60"/>
            </w:rPr>
          </w:pPr>
        </w:p>
        <w:p w14:paraId="4D99B9FE" w14:textId="77777777" w:rsidR="003B773C" w:rsidRPr="006D42D9" w:rsidRDefault="003B773C" w:rsidP="007A37F8">
          <w:pPr>
            <w:rPr>
              <w:rFonts w:ascii="Republika" w:hAnsi="Republika"/>
              <w:sz w:val="60"/>
              <w:szCs w:val="60"/>
            </w:rPr>
          </w:pPr>
        </w:p>
        <w:p w14:paraId="1D812C74" w14:textId="77777777" w:rsidR="003B773C" w:rsidRPr="006D42D9" w:rsidRDefault="003B773C" w:rsidP="007A37F8">
          <w:pPr>
            <w:rPr>
              <w:rFonts w:ascii="Republika" w:hAnsi="Republika"/>
              <w:sz w:val="60"/>
              <w:szCs w:val="60"/>
            </w:rPr>
          </w:pPr>
        </w:p>
        <w:p w14:paraId="7F93162F" w14:textId="77777777" w:rsidR="003B773C" w:rsidRPr="006D42D9" w:rsidRDefault="003B773C" w:rsidP="007A37F8">
          <w:pPr>
            <w:rPr>
              <w:rFonts w:ascii="Republika" w:hAnsi="Republika"/>
              <w:sz w:val="60"/>
              <w:szCs w:val="60"/>
            </w:rPr>
          </w:pPr>
        </w:p>
        <w:p w14:paraId="48C7042E" w14:textId="77777777" w:rsidR="003B773C" w:rsidRPr="006D42D9" w:rsidRDefault="003B773C" w:rsidP="007A37F8">
          <w:pPr>
            <w:rPr>
              <w:rFonts w:ascii="Republika" w:hAnsi="Republika"/>
              <w:sz w:val="60"/>
              <w:szCs w:val="60"/>
            </w:rPr>
          </w:pPr>
        </w:p>
        <w:p w14:paraId="15F84356" w14:textId="77777777" w:rsidR="003B773C" w:rsidRPr="006D42D9" w:rsidRDefault="003B773C" w:rsidP="007A37F8">
          <w:pPr>
            <w:rPr>
              <w:rFonts w:ascii="Republika" w:hAnsi="Republika"/>
              <w:sz w:val="60"/>
              <w:szCs w:val="60"/>
            </w:rPr>
          </w:pPr>
        </w:p>
        <w:p w14:paraId="703BFFEC" w14:textId="77777777" w:rsidR="003B773C" w:rsidRPr="006D42D9" w:rsidRDefault="003B773C"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092BA157"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4818DD9" w14:textId="77777777" w:rsidR="003B773C" w:rsidRPr="006D42D9" w:rsidRDefault="003B773C" w:rsidP="006D42D9">
          <w:pPr>
            <w:rPr>
              <w:rFonts w:ascii="Republika" w:hAnsi="Republika"/>
              <w:sz w:val="60"/>
              <w:szCs w:val="60"/>
            </w:rPr>
          </w:pPr>
        </w:p>
      </w:tc>
    </w:tr>
  </w:tbl>
  <w:p w14:paraId="69D94279" w14:textId="77777777" w:rsidR="003B77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500A1384" wp14:editId="2D9B8CF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2ED6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4ED7FAD1" w14:textId="08576A16" w:rsidR="003B773C"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08080C">
      <w:rPr>
        <w:rFonts w:ascii="Republika" w:hAnsi="Republika"/>
        <w:b/>
        <w:caps/>
      </w:rPr>
      <w:t>delo</w:t>
    </w:r>
    <w:r w:rsidR="00D66869">
      <w:rPr>
        <w:rFonts w:ascii="Republika" w:hAnsi="Republika"/>
        <w:b/>
        <w:caps/>
      </w:rPr>
      <w:t xml:space="preserve"> in šport</w:t>
    </w:r>
  </w:p>
  <w:p w14:paraId="4EBDFC1E"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697DDCB8" w14:textId="427B19C4"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08080C">
      <w:rPr>
        <w:rFonts w:cs="Arial"/>
        <w:sz w:val="16"/>
      </w:rPr>
      <w:t>d</w:t>
    </w:r>
    <w:r w:rsidR="00D66869">
      <w:rPr>
        <w:rFonts w:cs="Arial"/>
        <w:sz w:val="16"/>
      </w:rPr>
      <w:t>s</w:t>
    </w:r>
    <w:r>
      <w:rPr>
        <w:rFonts w:cs="Arial"/>
        <w:sz w:val="16"/>
      </w:rPr>
      <w:t>@gov.si</w:t>
    </w:r>
  </w:p>
  <w:p w14:paraId="1C89662C" w14:textId="7924CB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w:t>
    </w:r>
    <w:r w:rsidR="00D66869">
      <w:rPr>
        <w:rFonts w:cs="Arial"/>
        <w:sz w:val="16"/>
      </w:rPr>
      <w:t>g</w:t>
    </w:r>
    <w:r w:rsidR="0008080C">
      <w:rPr>
        <w:rFonts w:cs="Arial"/>
        <w:sz w:val="16"/>
      </w:rPr>
      <w:t>d</w:t>
    </w:r>
    <w:r w:rsidR="00D66869">
      <w:rPr>
        <w:rFonts w:cs="Arial"/>
        <w:sz w:val="16"/>
      </w:rPr>
      <w:t>s</w:t>
    </w:r>
    <w:r>
      <w:rPr>
        <w:rFonts w:cs="Arial"/>
        <w:sz w:val="16"/>
      </w:rPr>
      <w:t>.gov.si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3F1"/>
    <w:multiLevelType w:val="hybridMultilevel"/>
    <w:tmpl w:val="77C40FEC"/>
    <w:lvl w:ilvl="0" w:tplc="CFE4D27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466760C"/>
    <w:multiLevelType w:val="hybridMultilevel"/>
    <w:tmpl w:val="9B4E939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5105620"/>
    <w:multiLevelType w:val="hybridMultilevel"/>
    <w:tmpl w:val="4A864C2A"/>
    <w:lvl w:ilvl="0" w:tplc="CFE4D27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4BB0E08"/>
    <w:multiLevelType w:val="hybridMultilevel"/>
    <w:tmpl w:val="953E0556"/>
    <w:lvl w:ilvl="0" w:tplc="CFE4D27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8E072B3"/>
    <w:multiLevelType w:val="hybridMultilevel"/>
    <w:tmpl w:val="D4B84D90"/>
    <w:lvl w:ilvl="0" w:tplc="8806C88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4B82701A"/>
    <w:multiLevelType w:val="hybridMultilevel"/>
    <w:tmpl w:val="C9F8D5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ED55E4F"/>
    <w:multiLevelType w:val="hybridMultilevel"/>
    <w:tmpl w:val="A5BA3DD6"/>
    <w:lvl w:ilvl="0" w:tplc="2CDEB41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18E53CD"/>
    <w:multiLevelType w:val="hybridMultilevel"/>
    <w:tmpl w:val="29D42204"/>
    <w:lvl w:ilvl="0" w:tplc="8806C8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97590597">
    <w:abstractNumId w:val="13"/>
  </w:num>
  <w:num w:numId="2" w16cid:durableId="1707176369">
    <w:abstractNumId w:val="10"/>
  </w:num>
  <w:num w:numId="3" w16cid:durableId="1872107812">
    <w:abstractNumId w:val="1"/>
  </w:num>
  <w:num w:numId="4" w16cid:durableId="1262764361">
    <w:abstractNumId w:val="14"/>
  </w:num>
  <w:num w:numId="5" w16cid:durableId="657878027">
    <w:abstractNumId w:val="15"/>
  </w:num>
  <w:num w:numId="6" w16cid:durableId="2028603246">
    <w:abstractNumId w:val="5"/>
  </w:num>
  <w:num w:numId="7" w16cid:durableId="1456825901">
    <w:abstractNumId w:val="2"/>
  </w:num>
  <w:num w:numId="8" w16cid:durableId="190340859">
    <w:abstractNumId w:val="6"/>
  </w:num>
  <w:num w:numId="9" w16cid:durableId="394820236">
    <w:abstractNumId w:val="0"/>
  </w:num>
  <w:num w:numId="10" w16cid:durableId="22445209">
    <w:abstractNumId w:val="3"/>
  </w:num>
  <w:num w:numId="11" w16cid:durableId="1891267181">
    <w:abstractNumId w:val="8"/>
  </w:num>
  <w:num w:numId="12" w16cid:durableId="719667399">
    <w:abstractNumId w:val="12"/>
  </w:num>
  <w:num w:numId="13" w16cid:durableId="1746805425">
    <w:abstractNumId w:val="7"/>
  </w:num>
  <w:num w:numId="14" w16cid:durableId="656953694">
    <w:abstractNumId w:val="9"/>
  </w:num>
  <w:num w:numId="15" w16cid:durableId="336813823">
    <w:abstractNumId w:val="4"/>
  </w:num>
  <w:num w:numId="16" w16cid:durableId="2083015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3C"/>
    <w:rsid w:val="000150D5"/>
    <w:rsid w:val="000318EC"/>
    <w:rsid w:val="000801B9"/>
    <w:rsid w:val="0008080C"/>
    <w:rsid w:val="001138FC"/>
    <w:rsid w:val="0013150D"/>
    <w:rsid w:val="001914BF"/>
    <w:rsid w:val="001926A6"/>
    <w:rsid w:val="001A5FF9"/>
    <w:rsid w:val="001A6105"/>
    <w:rsid w:val="001B0C91"/>
    <w:rsid w:val="001C407A"/>
    <w:rsid w:val="001E4E44"/>
    <w:rsid w:val="001E5705"/>
    <w:rsid w:val="001F00C5"/>
    <w:rsid w:val="001F3580"/>
    <w:rsid w:val="002041F5"/>
    <w:rsid w:val="0021266B"/>
    <w:rsid w:val="00221088"/>
    <w:rsid w:val="00231B88"/>
    <w:rsid w:val="002838AE"/>
    <w:rsid w:val="0029165B"/>
    <w:rsid w:val="00291EE2"/>
    <w:rsid w:val="00303EB0"/>
    <w:rsid w:val="0030767B"/>
    <w:rsid w:val="00336825"/>
    <w:rsid w:val="003702FA"/>
    <w:rsid w:val="00374230"/>
    <w:rsid w:val="00391467"/>
    <w:rsid w:val="003B773C"/>
    <w:rsid w:val="003E718A"/>
    <w:rsid w:val="0043727B"/>
    <w:rsid w:val="00444DE1"/>
    <w:rsid w:val="00450DA7"/>
    <w:rsid w:val="004523D1"/>
    <w:rsid w:val="004941CD"/>
    <w:rsid w:val="004C0A96"/>
    <w:rsid w:val="005141A8"/>
    <w:rsid w:val="00514608"/>
    <w:rsid w:val="00542F89"/>
    <w:rsid w:val="005675E1"/>
    <w:rsid w:val="0058514E"/>
    <w:rsid w:val="005D4397"/>
    <w:rsid w:val="005D7814"/>
    <w:rsid w:val="005F04F0"/>
    <w:rsid w:val="006030E0"/>
    <w:rsid w:val="00604EE9"/>
    <w:rsid w:val="00631DA0"/>
    <w:rsid w:val="006367EF"/>
    <w:rsid w:val="00673796"/>
    <w:rsid w:val="006C7A93"/>
    <w:rsid w:val="006E4037"/>
    <w:rsid w:val="00702F6F"/>
    <w:rsid w:val="007062EA"/>
    <w:rsid w:val="00716347"/>
    <w:rsid w:val="00721507"/>
    <w:rsid w:val="00722E8D"/>
    <w:rsid w:val="0072464A"/>
    <w:rsid w:val="00743491"/>
    <w:rsid w:val="00743B4B"/>
    <w:rsid w:val="007621A8"/>
    <w:rsid w:val="00775860"/>
    <w:rsid w:val="00783AA9"/>
    <w:rsid w:val="0079510C"/>
    <w:rsid w:val="007A64F5"/>
    <w:rsid w:val="007A69E7"/>
    <w:rsid w:val="007E61F0"/>
    <w:rsid w:val="007F5804"/>
    <w:rsid w:val="00816E83"/>
    <w:rsid w:val="008255A4"/>
    <w:rsid w:val="00863AA6"/>
    <w:rsid w:val="008A4089"/>
    <w:rsid w:val="008B166C"/>
    <w:rsid w:val="008C0A55"/>
    <w:rsid w:val="00900046"/>
    <w:rsid w:val="00904C11"/>
    <w:rsid w:val="009100A0"/>
    <w:rsid w:val="00932322"/>
    <w:rsid w:val="00987B5B"/>
    <w:rsid w:val="009C2F40"/>
    <w:rsid w:val="00A21CD5"/>
    <w:rsid w:val="00AA507B"/>
    <w:rsid w:val="00AB660A"/>
    <w:rsid w:val="00AC1684"/>
    <w:rsid w:val="00AC30F9"/>
    <w:rsid w:val="00B05E63"/>
    <w:rsid w:val="00B12F1A"/>
    <w:rsid w:val="00B32358"/>
    <w:rsid w:val="00B93FF3"/>
    <w:rsid w:val="00BA0488"/>
    <w:rsid w:val="00BF045B"/>
    <w:rsid w:val="00C2258E"/>
    <w:rsid w:val="00C22F81"/>
    <w:rsid w:val="00C3025A"/>
    <w:rsid w:val="00C30FE2"/>
    <w:rsid w:val="00C368E1"/>
    <w:rsid w:val="00C77296"/>
    <w:rsid w:val="00CC5E47"/>
    <w:rsid w:val="00CD3110"/>
    <w:rsid w:val="00CE4ED6"/>
    <w:rsid w:val="00CF1513"/>
    <w:rsid w:val="00D53F76"/>
    <w:rsid w:val="00D625C9"/>
    <w:rsid w:val="00D66869"/>
    <w:rsid w:val="00D83774"/>
    <w:rsid w:val="00D95306"/>
    <w:rsid w:val="00DA413B"/>
    <w:rsid w:val="00DF2C17"/>
    <w:rsid w:val="00E53980"/>
    <w:rsid w:val="00E9743C"/>
    <w:rsid w:val="00EA01B6"/>
    <w:rsid w:val="00EA7840"/>
    <w:rsid w:val="00EB5B12"/>
    <w:rsid w:val="00ED685D"/>
    <w:rsid w:val="00EF5C05"/>
    <w:rsid w:val="00F13FDD"/>
    <w:rsid w:val="00F17F85"/>
    <w:rsid w:val="00F63FE9"/>
    <w:rsid w:val="00F70AE3"/>
    <w:rsid w:val="00F84E56"/>
    <w:rsid w:val="00FA2D5F"/>
    <w:rsid w:val="00FA7FF9"/>
    <w:rsid w:val="00FB3085"/>
    <w:rsid w:val="00FC6A27"/>
    <w:rsid w:val="00FD2735"/>
    <w:rsid w:val="00FD52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FD24"/>
  <w15:chartTrackingRefBased/>
  <w15:docId w15:val="{F7D86BE2-5523-4969-9011-B8B394479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3">
    <w:name w:val="heading 3"/>
    <w:basedOn w:val="Navaden"/>
    <w:link w:val="Naslov3Znak"/>
    <w:uiPriority w:val="9"/>
    <w:qFormat/>
    <w:rsid w:val="00D625C9"/>
    <w:pPr>
      <w:spacing w:before="100" w:beforeAutospacing="1" w:after="100" w:afterAutospacing="1" w:line="240" w:lineRule="auto"/>
      <w:outlineLvl w:val="2"/>
    </w:pPr>
    <w:rPr>
      <w:rFonts w:ascii="Times New Roman" w:hAnsi="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3Znak">
    <w:name w:val="Naslov 3 Znak"/>
    <w:basedOn w:val="Privzetapisavaodstavka"/>
    <w:link w:val="Naslov3"/>
    <w:uiPriority w:val="9"/>
    <w:rsid w:val="00D625C9"/>
    <w:rPr>
      <w:rFonts w:ascii="Times New Roman" w:eastAsia="Times New Roman" w:hAnsi="Times New Roman" w:cs="Times New Roman"/>
      <w:b/>
      <w:bCs/>
      <w:sz w:val="27"/>
      <w:szCs w:val="27"/>
      <w:lang w:eastAsia="sl-SI"/>
    </w:rPr>
  </w:style>
  <w:style w:type="paragraph" w:customStyle="1" w:styleId="Poglavje">
    <w:name w:val="Poglavje"/>
    <w:basedOn w:val="Navaden"/>
    <w:qFormat/>
    <w:rsid w:val="00D625C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D625C9"/>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D625C9"/>
    <w:rPr>
      <w:rFonts w:ascii="Arial" w:eastAsia="Times New Roman" w:hAnsi="Arial" w:cs="Times New Roman"/>
      <w:lang w:val="x-none" w:eastAsia="x-none"/>
    </w:rPr>
  </w:style>
  <w:style w:type="paragraph" w:styleId="Telobesedila">
    <w:name w:val="Body Text"/>
    <w:basedOn w:val="Navaden"/>
    <w:link w:val="TelobesedilaZnak"/>
    <w:uiPriority w:val="99"/>
    <w:semiHidden/>
    <w:unhideWhenUsed/>
    <w:rsid w:val="00D625C9"/>
    <w:pPr>
      <w:spacing w:after="120" w:line="276" w:lineRule="auto"/>
    </w:pPr>
    <w:rPr>
      <w:rFonts w:ascii="Calibri" w:eastAsia="Calibri" w:hAnsi="Calibri"/>
      <w:sz w:val="22"/>
      <w:szCs w:val="22"/>
      <w:lang w:val="x-none"/>
    </w:rPr>
  </w:style>
  <w:style w:type="character" w:customStyle="1" w:styleId="TelobesedilaZnak">
    <w:name w:val="Telo besedila Znak"/>
    <w:basedOn w:val="Privzetapisavaodstavka"/>
    <w:link w:val="Telobesedila"/>
    <w:uiPriority w:val="99"/>
    <w:semiHidden/>
    <w:rsid w:val="00D625C9"/>
    <w:rPr>
      <w:rFonts w:ascii="Calibri" w:eastAsia="Calibri" w:hAnsi="Calibri" w:cs="Times New Roman"/>
      <w:lang w:val="x-none"/>
    </w:rPr>
  </w:style>
  <w:style w:type="paragraph" w:styleId="Navadensplet">
    <w:name w:val="Normal (Web)"/>
    <w:basedOn w:val="Navaden"/>
    <w:uiPriority w:val="99"/>
    <w:unhideWhenUsed/>
    <w:rsid w:val="00F63FE9"/>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rsid w:val="00F63FE9"/>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link w:val="OdstavekseznamaZnak"/>
    <w:uiPriority w:val="34"/>
    <w:qFormat/>
    <w:rsid w:val="007A69E7"/>
    <w:pPr>
      <w:ind w:left="720"/>
      <w:contextualSpacing/>
    </w:pPr>
  </w:style>
  <w:style w:type="character" w:customStyle="1" w:styleId="OdstavekseznamaZnak">
    <w:name w:val="Odstavek seznama Znak"/>
    <w:link w:val="Odstavekseznama"/>
    <w:uiPriority w:val="34"/>
    <w:rsid w:val="00C30FE2"/>
    <w:rPr>
      <w:rFonts w:ascii="Arial" w:eastAsia="Times New Roman" w:hAnsi="Arial" w:cs="Times New Roman"/>
      <w:sz w:val="20"/>
      <w:szCs w:val="24"/>
    </w:rPr>
  </w:style>
  <w:style w:type="paragraph" w:customStyle="1" w:styleId="Default">
    <w:name w:val="Default"/>
    <w:rsid w:val="00C30FE2"/>
    <w:pPr>
      <w:autoSpaceDE w:val="0"/>
      <w:autoSpaceDN w:val="0"/>
      <w:adjustRightInd w:val="0"/>
      <w:spacing w:after="0" w:line="240" w:lineRule="auto"/>
    </w:pPr>
    <w:rPr>
      <w:rFonts w:ascii="Arial" w:hAnsi="Arial" w:cs="Arial"/>
      <w:color w:val="000000"/>
      <w:sz w:val="24"/>
      <w:szCs w:val="24"/>
    </w:rPr>
  </w:style>
  <w:style w:type="paragraph" w:styleId="Revizija">
    <w:name w:val="Revision"/>
    <w:hidden/>
    <w:uiPriority w:val="99"/>
    <w:semiHidden/>
    <w:rsid w:val="001F3580"/>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EA7840"/>
    <w:rPr>
      <w:sz w:val="16"/>
      <w:szCs w:val="16"/>
    </w:rPr>
  </w:style>
  <w:style w:type="paragraph" w:styleId="Pripombabesedilo">
    <w:name w:val="annotation text"/>
    <w:basedOn w:val="Navaden"/>
    <w:link w:val="PripombabesediloZnak"/>
    <w:uiPriority w:val="99"/>
    <w:unhideWhenUsed/>
    <w:rsid w:val="00EA7840"/>
    <w:pPr>
      <w:spacing w:line="240" w:lineRule="auto"/>
    </w:pPr>
    <w:rPr>
      <w:szCs w:val="20"/>
    </w:rPr>
  </w:style>
  <w:style w:type="character" w:customStyle="1" w:styleId="PripombabesediloZnak">
    <w:name w:val="Pripomba – besedilo Znak"/>
    <w:basedOn w:val="Privzetapisavaodstavka"/>
    <w:link w:val="Pripombabesedilo"/>
    <w:uiPriority w:val="99"/>
    <w:rsid w:val="00EA784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A7840"/>
    <w:rPr>
      <w:b/>
      <w:bCs/>
    </w:rPr>
  </w:style>
  <w:style w:type="character" w:customStyle="1" w:styleId="ZadevapripombeZnak">
    <w:name w:val="Zadeva pripombe Znak"/>
    <w:basedOn w:val="PripombabesediloZnak"/>
    <w:link w:val="Zadevapripombe"/>
    <w:uiPriority w:val="99"/>
    <w:semiHidden/>
    <w:rsid w:val="00EA7840"/>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0813BD-2227-4906-B5F2-834626A47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2631</Words>
  <Characters>15000</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Zdovc</dc:creator>
  <cp:keywords/>
  <dc:description/>
  <cp:lastModifiedBy>Klemen Gruden</cp:lastModifiedBy>
  <cp:revision>2</cp:revision>
  <cp:lastPrinted>2026-06-24T07:30:00Z</cp:lastPrinted>
  <dcterms:created xsi:type="dcterms:W3CDTF">2026-08-11T08:54:00Z</dcterms:created>
  <dcterms:modified xsi:type="dcterms:W3CDTF">2026-08-11T08:54:00Z</dcterms:modified>
</cp:coreProperties>
</file>