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82543C" w14:paraId="0B3618B9" w14:textId="77777777">
      <w:pPr>
        <w:spacing w:after="0" w:line="260" w:lineRule="auto"/>
        <w:rPr>
          <w:rFonts w:cs="Arial"/>
        </w:rPr>
      </w:pPr>
    </w:p>
    <w:p w:rsidR="0082543C" w14:paraId="355F39E4" w14:textId="77777777">
      <w:pPr>
        <w:spacing w:after="0" w:line="260" w:lineRule="auto"/>
        <w:rPr>
          <w:rFonts w:cs="Arial"/>
        </w:rPr>
      </w:pPr>
    </w:p>
    <w:p w:rsidR="0082543C" w14:paraId="213CB1A5" w14:textId="77777777">
      <w:pPr>
        <w:spacing w:after="0" w:line="260" w:lineRule="auto"/>
        <w:rPr>
          <w:rFonts w:cs="Arial"/>
        </w:rPr>
      </w:pPr>
    </w:p>
    <w:p w:rsidR="0082543C" w14:paraId="3077B8A8" w14:textId="77777777">
      <w:pPr>
        <w:spacing w:after="0" w:line="260" w:lineRule="auto"/>
        <w:rPr>
          <w:rFonts w:cs="Arial"/>
        </w:rPr>
      </w:pPr>
    </w:p>
    <w:p w:rsidR="0082543C" w14:paraId="7BF3DF94" w14:textId="77777777">
      <w:pPr>
        <w:pStyle w:val="Odebeljeno"/>
        <w:spacing w:line="260" w:lineRule="auto"/>
      </w:pPr>
      <w:r>
        <w:t>GENERALNI SEKRETARIAT VLADE</w:t>
      </w:r>
    </w:p>
    <w:p w:rsidR="0082543C" w14:paraId="55D53174" w14:textId="77777777">
      <w:pPr>
        <w:pStyle w:val="Odebeljeno"/>
        <w:spacing w:line="260" w:lineRule="auto"/>
      </w:pPr>
      <w:r>
        <w:t>REPUBLIKE SLOVENIJE</w:t>
      </w:r>
    </w:p>
    <w:p w:rsidR="0082543C" w14:paraId="6ED71AF6" w14:textId="77777777">
      <w:pPr>
        <w:pStyle w:val="Odebeljeno"/>
        <w:spacing w:line="260" w:lineRule="auto"/>
      </w:pPr>
      <w:r>
        <w:t>gp.gs@gov.si</w:t>
      </w:r>
    </w:p>
    <w:p w:rsidR="0082543C" w14:paraId="4D3237D1" w14:textId="77777777">
      <w:pPr>
        <w:spacing w:after="0" w:line="260" w:lineRule="auto"/>
        <w:rPr>
          <w:rFonts w:cs="Arial"/>
        </w:rPr>
      </w:pPr>
    </w:p>
    <w:p w:rsidR="0082543C" w14:paraId="1A942EDC" w14:textId="77777777">
      <w:pPr>
        <w:spacing w:after="0" w:line="260" w:lineRule="auto"/>
        <w:rPr>
          <w:rFonts w:cs="Arial"/>
        </w:rPr>
      </w:pPr>
    </w:p>
    <w:p w:rsidR="0082543C" w14:paraId="41D670E8" w14:textId="77777777">
      <w:pPr>
        <w:spacing w:after="0" w:line="260" w:lineRule="auto"/>
        <w:rPr>
          <w:rFonts w:cs="Arial"/>
        </w:rPr>
      </w:pPr>
    </w:p>
    <w:tbl>
      <w:tblPr>
        <w:tblW w:w="9276" w:type="dxa"/>
        <w:tblInd w:w="-5" w:type="dxa"/>
        <w:tblLook w:val="04A0"/>
      </w:tblPr>
      <w:tblGrid>
        <w:gridCol w:w="113"/>
        <w:gridCol w:w="1387"/>
        <w:gridCol w:w="7005"/>
        <w:gridCol w:w="771"/>
      </w:tblGrid>
      <w:tr w14:paraId="0CA2BAEE" w14:textId="77777777" w:rsidTr="00672C95">
        <w:tblPrEx>
          <w:tblW w:w="9276" w:type="dxa"/>
          <w:tblInd w:w="-5" w:type="dxa"/>
          <w:tblLook w:val="04A0"/>
        </w:tblPrEx>
        <w:trPr>
          <w:gridBefore w:val="1"/>
          <w:wBefore w:w="113" w:type="dxa"/>
        </w:trPr>
        <w:tc>
          <w:tcPr>
            <w:tcW w:w="9163" w:type="dxa"/>
            <w:gridSpan w:val="3"/>
          </w:tcPr>
          <w:p w:rsidR="00672C95" w:rsidRPr="00131B28" w:rsidP="001C7C88" w14:paraId="2D17FF1D" w14:textId="77777777">
            <w:pPr>
              <w:pStyle w:val="datumtevilka"/>
            </w:pPr>
            <w:r w:rsidRPr="00131B28">
              <w:t xml:space="preserve">Številka: </w:t>
            </w:r>
            <w:bookmarkStart w:id="0" w:name="Klasifikacija"/>
            <w:r w:rsidRPr="00131B28">
              <w:t>007-97/2026-37</w:t>
            </w:r>
            <w:bookmarkEnd w:id="0"/>
          </w:p>
        </w:tc>
      </w:tr>
      <w:tr w14:paraId="7CBDF1D7" w14:textId="77777777" w:rsidTr="00672C95">
        <w:tblPrEx>
          <w:tblW w:w="9276" w:type="dxa"/>
          <w:tblInd w:w="-5" w:type="dxa"/>
          <w:tblLook w:val="04A0"/>
        </w:tblPrEx>
        <w:trPr>
          <w:gridBefore w:val="1"/>
          <w:wBefore w:w="113" w:type="dxa"/>
        </w:trPr>
        <w:tc>
          <w:tcPr>
            <w:tcW w:w="9163" w:type="dxa"/>
            <w:gridSpan w:val="3"/>
          </w:tcPr>
          <w:p w:rsidR="00672C95" w:rsidRPr="00131B28" w:rsidP="001C7C88" w14:paraId="59E9E333" w14:textId="77777777">
            <w:pPr>
              <w:pStyle w:val="datumtevilka"/>
            </w:pPr>
            <w:r w:rsidRPr="00131B28">
              <w:t xml:space="preserve">Ljubljana, dne </w:t>
            </w:r>
            <w:bookmarkStart w:id="1" w:name="DatumDokumenta"/>
            <w:r w:rsidRPr="00131B28">
              <w:t>14. 09. 2026</w:t>
            </w:r>
            <w:bookmarkEnd w:id="1"/>
          </w:p>
        </w:tc>
      </w:tr>
      <w:tr w14:paraId="370E9CC7" w14:textId="77777777" w:rsidTr="00672C95">
        <w:tblPrEx>
          <w:tblW w:w="9276" w:type="dxa"/>
          <w:tblInd w:w="-5" w:type="dxa"/>
          <w:tblLook w:val="04A0"/>
        </w:tblPrEx>
        <w:trPr>
          <w:gridAfter w:val="1"/>
          <w:wAfter w:w="771" w:type="dxa"/>
        </w:trPr>
        <w:tc>
          <w:tcPr>
            <w:tcW w:w="1500" w:type="dxa"/>
            <w:gridSpan w:val="2"/>
          </w:tcPr>
          <w:p w:rsidR="00672C95" w:rsidP="001C7C88" w14:paraId="1DF3CEE7" w14:textId="77777777">
            <w:pPr>
              <w:spacing w:after="0" w:line="260" w:lineRule="auto"/>
            </w:pPr>
            <w:r>
              <w:t xml:space="preserve">  EVA:</w:t>
            </w:r>
          </w:p>
        </w:tc>
        <w:tc>
          <w:tcPr>
            <w:tcW w:w="7005" w:type="dxa"/>
          </w:tcPr>
          <w:p w:rsidR="00672C95" w:rsidP="001C7C88" w14:paraId="2D5528E5" w14:textId="77777777">
            <w:pPr>
              <w:spacing w:after="0" w:line="260" w:lineRule="auto"/>
            </w:pPr>
            <w:r>
              <w:t>2026-1911-0019</w:t>
            </w:r>
          </w:p>
        </w:tc>
      </w:tr>
      <w:tr w14:paraId="553BAC90" w14:textId="77777777" w:rsidTr="00672C95">
        <w:tblPrEx>
          <w:tblW w:w="9276" w:type="dxa"/>
          <w:tblInd w:w="-5" w:type="dxa"/>
          <w:tblLook w:val="04A0"/>
        </w:tblPrEx>
        <w:trPr>
          <w:gridAfter w:val="1"/>
          <w:wAfter w:w="771" w:type="dxa"/>
        </w:trPr>
        <w:tc>
          <w:tcPr>
            <w:tcW w:w="1500" w:type="dxa"/>
            <w:gridSpan w:val="2"/>
          </w:tcPr>
          <w:p w:rsidR="0082543C" w14:paraId="5AB65CF4" w14:textId="35D32CA1">
            <w:pPr>
              <w:spacing w:after="0" w:line="260" w:lineRule="auto"/>
            </w:pPr>
          </w:p>
        </w:tc>
        <w:tc>
          <w:tcPr>
            <w:tcW w:w="7005" w:type="dxa"/>
          </w:tcPr>
          <w:p w:rsidR="0082543C" w14:paraId="2118F354" w14:textId="46A151FD">
            <w:pPr>
              <w:spacing w:after="0" w:line="260" w:lineRule="auto"/>
            </w:pPr>
          </w:p>
        </w:tc>
      </w:tr>
    </w:tbl>
    <w:p w:rsidR="0082543C" w14:paraId="53BADF50" w14:textId="77777777">
      <w:pPr>
        <w:spacing w:after="0" w:line="260" w:lineRule="auto"/>
        <w:rPr>
          <w:rFonts w:cs="Arial"/>
        </w:rPr>
      </w:pPr>
    </w:p>
    <w:tbl>
      <w:tblPr>
        <w:tblW w:w="8505" w:type="dxa"/>
        <w:tblLook w:val="04A0"/>
      </w:tblPr>
      <w:tblGrid>
        <w:gridCol w:w="1500"/>
        <w:gridCol w:w="7005"/>
      </w:tblGrid>
      <w:tr w14:paraId="2A627C33" w14:textId="77777777">
        <w:tblPrEx>
          <w:tblW w:w="8505" w:type="dxa"/>
          <w:tblLook w:val="04A0"/>
        </w:tblPrEx>
        <w:tc>
          <w:tcPr>
            <w:tcW w:w="1500" w:type="dxa"/>
          </w:tcPr>
          <w:p w:rsidR="0082543C" w14:paraId="4315DCAD" w14:textId="77777777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:rsidR="0082543C" w14:paraId="38BF9FCE" w14:textId="77777777">
            <w:pPr>
              <w:pStyle w:val="Odebeljeno"/>
              <w:spacing w:line="260" w:lineRule="auto"/>
            </w:pPr>
            <w:r>
              <w:t>Uredba o spremembah in dopolnitvah Uredbe o organiziranju, opremljanju in usposabljanju sil za zaščito, reševanje in pomoč – predlog za obravnavo</w:t>
            </w:r>
          </w:p>
        </w:tc>
      </w:tr>
    </w:tbl>
    <w:p w:rsidR="0082543C" w14:paraId="1F438C9E" w14:textId="77777777">
      <w:pPr>
        <w:spacing w:after="0" w:line="260" w:lineRule="auto"/>
        <w:rPr>
          <w:rFonts w:cs="Arial"/>
        </w:rPr>
      </w:pPr>
    </w:p>
    <w:p w:rsidR="0082543C" w14:paraId="7D7645F0" w14:textId="77777777">
      <w:pPr>
        <w:spacing w:after="0" w:line="260" w:lineRule="auto"/>
        <w:rPr>
          <w:rFonts w:cs="Arial"/>
        </w:rPr>
      </w:pPr>
    </w:p>
    <w:p w:rsidR="0082543C" w14:paraId="3D65FF66" w14:textId="77777777">
      <w:pPr>
        <w:pStyle w:val="Odebeljeno"/>
        <w:spacing w:line="260" w:lineRule="auto"/>
      </w:pPr>
      <w:r>
        <w:t>1.</w:t>
      </w:r>
      <w:r>
        <w:tab/>
        <w:t>Predlog sklepa vlade</w:t>
      </w:r>
    </w:p>
    <w:p w:rsidR="0082543C" w14:paraId="0D03C599" w14:textId="77777777">
      <w:pPr>
        <w:spacing w:after="0" w:line="260" w:lineRule="auto"/>
        <w:rPr>
          <w:rFonts w:cs="Arial"/>
        </w:rPr>
      </w:pPr>
    </w:p>
    <w:p w:rsidR="0082543C" w:rsidP="00672C95" w14:paraId="64C03461" w14:textId="77777777">
      <w:pPr>
        <w:spacing w:after="0" w:line="240" w:lineRule="auto"/>
      </w:pPr>
      <w:r>
        <w:t>Na podlagi prvega odstavka 21. člena Zakona o Vladi Republike Slovenije (Uradni list RS, št. 24/05 – uradno prečiščeno besedilo, 109/08, 38/10 – ZUKN, 8/12, 21/13, 47/13 – ZDU-1G, 65/14, 55/17, 163/22, 57/25 – ZF in 555/26) je Vlada Republike Slovenije na ____ redni seji dne ______ sprejela naslednji</w:t>
      </w:r>
    </w:p>
    <w:p w:rsidR="0082543C" w14:paraId="3CA6571D" w14:textId="77777777">
      <w:pPr>
        <w:spacing w:after="0" w:line="240" w:lineRule="auto"/>
        <w:jc w:val="left"/>
      </w:pPr>
      <w:r>
        <w:t xml:space="preserve"> </w:t>
      </w:r>
    </w:p>
    <w:p w:rsidR="0082543C" w14:paraId="5468C043" w14:textId="77777777">
      <w:pPr>
        <w:spacing w:after="0" w:line="240" w:lineRule="auto"/>
        <w:jc w:val="left"/>
      </w:pPr>
      <w:r>
        <w:t xml:space="preserve"> </w:t>
      </w:r>
    </w:p>
    <w:p w:rsidR="0082543C" w14:paraId="51A4A42E" w14:textId="77777777">
      <w:pPr>
        <w:spacing w:after="0" w:line="240" w:lineRule="auto"/>
        <w:jc w:val="left"/>
      </w:pPr>
      <w:r>
        <w:t xml:space="preserve"> </w:t>
      </w:r>
    </w:p>
    <w:p w:rsidR="0082543C" w14:paraId="343B4A62" w14:textId="77777777">
      <w:pPr>
        <w:spacing w:after="0" w:line="240" w:lineRule="auto"/>
        <w:jc w:val="center"/>
      </w:pPr>
      <w:r>
        <w:t>S K L E P</w:t>
      </w:r>
    </w:p>
    <w:p w:rsidR="0082543C" w14:paraId="61A16AFD" w14:textId="77777777">
      <w:pPr>
        <w:spacing w:after="0" w:line="240" w:lineRule="auto"/>
        <w:jc w:val="center"/>
      </w:pPr>
      <w:r>
        <w:t xml:space="preserve"> </w:t>
      </w:r>
    </w:p>
    <w:p w:rsidR="0082543C" w14:paraId="08926081" w14:textId="77777777">
      <w:pPr>
        <w:spacing w:after="0" w:line="240" w:lineRule="auto"/>
        <w:jc w:val="center"/>
      </w:pPr>
      <w:r>
        <w:t xml:space="preserve"> </w:t>
      </w:r>
    </w:p>
    <w:p w:rsidR="0082543C" w14:paraId="728CDA40" w14:textId="77777777">
      <w:pPr>
        <w:spacing w:after="0" w:line="240" w:lineRule="auto"/>
        <w:jc w:val="left"/>
      </w:pPr>
      <w:r>
        <w:t xml:space="preserve"> </w:t>
      </w:r>
    </w:p>
    <w:p w:rsidR="0082543C" w:rsidP="00672C95" w14:paraId="209DBB98" w14:textId="77777777">
      <w:pPr>
        <w:spacing w:after="0" w:line="240" w:lineRule="auto"/>
      </w:pPr>
      <w:r>
        <w:t>Vlada Republike Slovenije je izdala Uredbo o spremembah in dopolnitvah Uredbe o organiziranju, opremljanju in usposabljanju sil za zaščito, reševanje in pomoč in jo objavi v Uradnem listu Republike Slovenije.</w:t>
      </w:r>
    </w:p>
    <w:p w:rsidR="0082543C" w14:paraId="5E3270E3" w14:textId="77777777">
      <w:pPr>
        <w:spacing w:after="0" w:line="240" w:lineRule="auto"/>
        <w:jc w:val="left"/>
      </w:pPr>
      <w:r>
        <w:t xml:space="preserve"> </w:t>
      </w:r>
    </w:p>
    <w:p w:rsidR="0082543C" w14:paraId="502196EC" w14:textId="77777777">
      <w:pPr>
        <w:spacing w:after="0" w:line="240" w:lineRule="auto"/>
        <w:jc w:val="left"/>
      </w:pPr>
      <w:r>
        <w:t xml:space="preserve"> </w:t>
      </w:r>
    </w:p>
    <w:p w:rsidR="0082543C" w14:paraId="33A7A923" w14:textId="77777777">
      <w:pPr>
        <w:spacing w:after="0" w:line="240" w:lineRule="auto"/>
        <w:jc w:val="left"/>
      </w:pPr>
      <w:r>
        <w:t xml:space="preserve"> </w:t>
      </w:r>
    </w:p>
    <w:p w:rsidR="0082543C" w14:paraId="42106F8B" w14:textId="77777777">
      <w:pPr>
        <w:spacing w:after="0" w:line="240" w:lineRule="auto"/>
      </w:pPr>
      <w:r>
        <w:t>Priloge:</w:t>
      </w:r>
    </w:p>
    <w:p w:rsidR="0082543C" w:rsidP="00672C95" w14:paraId="0B93FA72" w14:textId="77777777">
      <w:pPr>
        <w:spacing w:after="0" w:line="240" w:lineRule="auto"/>
      </w:pPr>
      <w:r>
        <w:t>-         Uredba o spremembah in dopolnitvah Uredbe o organiziranju, opremljanju in usposabljanju sil za zaščito, reševanje in pomoč.</w:t>
      </w:r>
    </w:p>
    <w:p w:rsidR="0082543C" w14:paraId="46FB9DD0" w14:textId="77777777">
      <w:pPr>
        <w:spacing w:after="0" w:line="240" w:lineRule="auto"/>
      </w:pPr>
      <w:r>
        <w:t xml:space="preserve"> </w:t>
      </w:r>
    </w:p>
    <w:p w:rsidR="0082543C" w14:paraId="3DE20975" w14:textId="77777777">
      <w:pPr>
        <w:spacing w:after="0" w:line="240" w:lineRule="auto"/>
      </w:pPr>
      <w:r>
        <w:t xml:space="preserve"> </w:t>
      </w:r>
    </w:p>
    <w:p w:rsidR="0082543C" w14:paraId="23919FA1" w14:textId="77777777">
      <w:pPr>
        <w:spacing w:after="0" w:line="240" w:lineRule="auto"/>
      </w:pPr>
      <w:r>
        <w:t xml:space="preserve"> </w:t>
      </w:r>
    </w:p>
    <w:p w:rsidR="0082543C" w14:paraId="24A599F7" w14:textId="77777777">
      <w:pPr>
        <w:spacing w:after="0" w:line="240" w:lineRule="auto"/>
        <w:jc w:val="center"/>
      </w:pPr>
      <w:r>
        <w:t xml:space="preserve">                                                          Mag. Janja </w:t>
      </w:r>
      <w:r>
        <w:t>Garvas</w:t>
      </w:r>
    </w:p>
    <w:p w:rsidR="0082543C" w14:paraId="00104E3C" w14:textId="77777777">
      <w:pPr>
        <w:spacing w:after="0" w:line="240" w:lineRule="auto"/>
        <w:jc w:val="center"/>
      </w:pPr>
      <w:r>
        <w:t xml:space="preserve">                                                           generalna sekretarka</w:t>
      </w:r>
    </w:p>
    <w:p w:rsidR="0082543C" w14:paraId="0C95FB70" w14:textId="77777777">
      <w:pPr>
        <w:spacing w:after="0" w:line="240" w:lineRule="auto"/>
        <w:jc w:val="left"/>
      </w:pPr>
      <w:r>
        <w:t xml:space="preserve"> </w:t>
      </w:r>
    </w:p>
    <w:p w:rsidR="0082543C" w14:paraId="70DBAE89" w14:textId="77777777">
      <w:pPr>
        <w:spacing w:after="0" w:line="240" w:lineRule="auto"/>
        <w:jc w:val="left"/>
      </w:pPr>
      <w:r>
        <w:t>Prejmejo:</w:t>
      </w:r>
    </w:p>
    <w:p w:rsidR="0082543C" w14:paraId="36C3A3C4" w14:textId="77777777">
      <w:pPr>
        <w:spacing w:after="0" w:line="240" w:lineRule="auto"/>
        <w:jc w:val="left"/>
      </w:pPr>
      <w:r>
        <w:t>-         ministrstva in vladne službe</w:t>
      </w:r>
    </w:p>
    <w:p w:rsidR="0082543C" w14:paraId="0A6E707F" w14:textId="77777777">
      <w:pPr>
        <w:spacing w:after="0" w:line="240" w:lineRule="auto"/>
        <w:jc w:val="left"/>
      </w:pPr>
      <w:r>
        <w:t xml:space="preserve"> </w:t>
      </w:r>
    </w:p>
    <w:p w:rsidR="0082543C" w14:paraId="49DE66E4" w14:textId="77777777">
      <w:pPr>
        <w:spacing w:after="0" w:line="260" w:lineRule="auto"/>
        <w:rPr>
          <w:rFonts w:cs="Arial"/>
        </w:rPr>
      </w:pPr>
    </w:p>
    <w:p w:rsidR="0082543C" w14:paraId="741E1FDA" w14:textId="77777777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:rsidR="0082543C" w14:paraId="42B8E508" w14:textId="77777777">
      <w:pPr>
        <w:spacing w:after="0" w:line="260" w:lineRule="auto"/>
        <w:rPr>
          <w:rFonts w:cs="Arial"/>
        </w:rPr>
      </w:pPr>
    </w:p>
    <w:p w:rsidR="0082543C" w14:paraId="4A37410B" w14:textId="77777777">
      <w:pPr>
        <w:spacing w:after="0" w:line="260" w:lineRule="auto"/>
      </w:pPr>
      <w:r>
        <w:t>/</w:t>
      </w:r>
    </w:p>
    <w:p w:rsidR="0082543C" w14:paraId="44C7145E" w14:textId="77777777">
      <w:pPr>
        <w:spacing w:after="0" w:line="260" w:lineRule="auto"/>
        <w:rPr>
          <w:rFonts w:cs="Arial"/>
        </w:rPr>
      </w:pPr>
    </w:p>
    <w:p w:rsidR="0082543C" w14:paraId="24653E08" w14:textId="77777777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:rsidR="0082543C" w14:paraId="5B097140" w14:textId="77777777">
      <w:pPr>
        <w:spacing w:after="0" w:line="260" w:lineRule="auto"/>
        <w:rPr>
          <w:rFonts w:cs="Arial"/>
        </w:rPr>
      </w:pPr>
    </w:p>
    <w:p w:rsidR="0082543C" w14:paraId="144A94DF" w14:textId="77777777">
      <w:pPr>
        <w:spacing w:after="0" w:line="240" w:lineRule="auto"/>
      </w:pPr>
      <w:r>
        <w:t>- dr. Vida Čadonič Špelič, državna sekretarka na Ministrstvu za obrambo,</w:t>
      </w:r>
    </w:p>
    <w:p w:rsidR="0082543C" w14:paraId="0C3DE2B7" w14:textId="77777777">
      <w:pPr>
        <w:spacing w:after="0" w:line="240" w:lineRule="auto"/>
      </w:pPr>
      <w:r>
        <w:t>- Leon Behin, generalni direktor Uprave Republike Slovenije za zaščito in reševanje.</w:t>
      </w:r>
    </w:p>
    <w:p w:rsidR="0082543C" w14:paraId="3D2F46B2" w14:textId="77777777">
      <w:pPr>
        <w:spacing w:after="0" w:line="240" w:lineRule="auto"/>
      </w:pPr>
      <w:r>
        <w:t xml:space="preserve"> </w:t>
      </w:r>
    </w:p>
    <w:p w:rsidR="0082543C" w14:paraId="59B7E7B0" w14:textId="77777777">
      <w:pPr>
        <w:spacing w:after="0" w:line="260" w:lineRule="auto"/>
        <w:rPr>
          <w:rFonts w:cs="Arial"/>
        </w:rPr>
      </w:pPr>
    </w:p>
    <w:p w:rsidR="0082543C" w14:paraId="7F4040A5" w14:textId="77777777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:rsidR="0082543C" w14:paraId="5EFD07DB" w14:textId="77777777">
      <w:pPr>
        <w:spacing w:after="0" w:line="260" w:lineRule="auto"/>
        <w:rPr>
          <w:rFonts w:cs="Arial"/>
        </w:rPr>
      </w:pPr>
    </w:p>
    <w:p w:rsidR="0082543C" w14:paraId="2C233799" w14:textId="77777777">
      <w:pPr>
        <w:spacing w:after="0" w:line="240" w:lineRule="auto"/>
      </w:pPr>
      <w:r>
        <w:t>Pri pripravi predpisa ni sodeloval zunanji strokovnjak oziroma pravna oseba.</w:t>
      </w:r>
    </w:p>
    <w:p w:rsidR="0082543C" w14:paraId="5E18B6A8" w14:textId="77777777">
      <w:pPr>
        <w:spacing w:after="0" w:line="260" w:lineRule="auto"/>
        <w:rPr>
          <w:rFonts w:cs="Arial"/>
        </w:rPr>
      </w:pPr>
    </w:p>
    <w:p w:rsidR="0082543C" w14:paraId="75242F35" w14:textId="77777777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:rsidR="0082543C" w14:paraId="0833FED7" w14:textId="77777777">
      <w:pPr>
        <w:spacing w:after="0" w:line="260" w:lineRule="auto"/>
        <w:rPr>
          <w:rFonts w:cs="Arial"/>
        </w:rPr>
      </w:pPr>
    </w:p>
    <w:p w:rsidR="0082543C" w14:paraId="4DC437E0" w14:textId="77777777">
      <w:pPr>
        <w:spacing w:after="0" w:line="260" w:lineRule="auto"/>
      </w:pPr>
      <w:r>
        <w:t>/</w:t>
      </w:r>
    </w:p>
    <w:p w:rsidR="0082543C" w14:paraId="7BA067EF" w14:textId="77777777">
      <w:pPr>
        <w:spacing w:after="0" w:line="260" w:lineRule="auto"/>
        <w:rPr>
          <w:rFonts w:cs="Arial"/>
        </w:rPr>
      </w:pPr>
    </w:p>
    <w:p w:rsidR="0082543C" w14:paraId="53C03AAD" w14:textId="77777777">
      <w:pPr>
        <w:pStyle w:val="Odebeljeno"/>
        <w:spacing w:line="260" w:lineRule="auto"/>
      </w:pPr>
      <w:r>
        <w:t>6.</w:t>
      </w:r>
      <w:r>
        <w:tab/>
        <w:t>Kratek povzetek gradiva</w:t>
      </w:r>
    </w:p>
    <w:p w:rsidR="0082543C" w14:paraId="1097EC9F" w14:textId="77777777">
      <w:pPr>
        <w:spacing w:after="0" w:line="260" w:lineRule="auto"/>
        <w:rPr>
          <w:rFonts w:cs="Arial"/>
        </w:rPr>
      </w:pPr>
    </w:p>
    <w:p w:rsidR="0082543C" w14:paraId="2F5D4736" w14:textId="77777777">
      <w:pPr>
        <w:spacing w:after="0" w:line="240" w:lineRule="auto"/>
      </w:pPr>
      <w:r>
        <w:t>S predlogom Uredbe o spremembah in dopolnitvah Uredbe o organiziranju, opremljanju in usposabljanju sil za zaščito, reševanje in pomoč (v nadaljnjem besedilu: predlog uredbe) se dopolnjuje 3. člen Uredbe o organiziranju, opremljanju in usposabljanju sil za zaščito, reševanje in pomoč (Uradni list RS, št. 78/25) ter dodaja nova Priloga 1 – Merila za organiziranje in opremljanje enot, služb in organov Civilne zaščite (v nadaljnjem besedilu: merila).</w:t>
      </w:r>
    </w:p>
    <w:p w:rsidR="0082543C" w14:paraId="2881A5FB" w14:textId="77777777">
      <w:pPr>
        <w:spacing w:after="0" w:line="240" w:lineRule="auto"/>
      </w:pPr>
      <w:r>
        <w:t xml:space="preserve"> </w:t>
      </w:r>
    </w:p>
    <w:p w:rsidR="0082543C" w14:paraId="10C94CFA" w14:textId="77777777">
      <w:pPr>
        <w:spacing w:after="0" w:line="240" w:lineRule="auto"/>
      </w:pPr>
      <w:r>
        <w:t xml:space="preserve">Merila nadomeščajo dosedanji Pravilnik o kadrovskih in materialnih formacijah enot, služb in organov Civilne zaščite (Uradni list RS, št. 104/08 in 78/25) in določajo minimalno kadrovsko sestavo in minimalno opremljenost enot, služb in organov Civilne zaščite, ki jih ustanovitelj organizira na podlagi uredbe. </w:t>
      </w:r>
    </w:p>
    <w:p w:rsidR="0082543C" w14:paraId="159ACE8B" w14:textId="77777777">
      <w:pPr>
        <w:spacing w:after="0" w:line="260" w:lineRule="auto"/>
        <w:rPr>
          <w:rFonts w:cs="Arial"/>
        </w:rPr>
      </w:pPr>
    </w:p>
    <w:p w:rsidR="0082543C" w14:paraId="6EF2550E" w14:textId="77777777">
      <w:pPr>
        <w:pStyle w:val="Odebeljeno"/>
        <w:spacing w:line="260" w:lineRule="auto"/>
      </w:pPr>
      <w:r>
        <w:t>7.</w:t>
      </w:r>
      <w:r>
        <w:tab/>
        <w:t>Presoja posledic za</w:t>
      </w:r>
    </w:p>
    <w:p w:rsidR="0082543C" w14:paraId="61B5DA84" w14:textId="7777777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4961"/>
        <w:gridCol w:w="2268"/>
      </w:tblGrid>
      <w:tr w14:paraId="04C106F0" w14:textId="77777777">
        <w:tblPrEx>
          <w:tblW w:w="850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276" w:type="dxa"/>
          </w:tcPr>
          <w:p w:rsidR="0082543C" w14:paraId="188CF177" w14:textId="77777777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:rsidR="0082543C" w14:paraId="72183134" w14:textId="77777777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:rsidR="0082543C" w14:paraId="252482F7" w14:textId="77777777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14:paraId="5E3C66EC" w14:textId="77777777">
        <w:tblPrEx>
          <w:tblW w:w="8505" w:type="dxa"/>
          <w:tblInd w:w="108" w:type="dxa"/>
          <w:tblLook w:val="04A0"/>
        </w:tblPrEx>
        <w:tc>
          <w:tcPr>
            <w:tcW w:w="1276" w:type="dxa"/>
          </w:tcPr>
          <w:p w:rsidR="0082543C" w14:paraId="7C33EA6B" w14:textId="7777777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:rsidR="0082543C" w14:paraId="6EB504C7" w14:textId="77777777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:rsidR="0082543C" w14:paraId="31853484" w14:textId="77777777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14:paraId="65979A66" w14:textId="77777777">
        <w:tblPrEx>
          <w:tblW w:w="8505" w:type="dxa"/>
          <w:tblInd w:w="108" w:type="dxa"/>
          <w:tblLook w:val="04A0"/>
        </w:tblPrEx>
        <w:tc>
          <w:tcPr>
            <w:tcW w:w="1276" w:type="dxa"/>
          </w:tcPr>
          <w:p w:rsidR="0082543C" w14:paraId="4E4543B3" w14:textId="7777777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:rsidR="0082543C" w14:paraId="52430D4E" w14:textId="77777777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:rsidR="0082543C" w14:paraId="71625D06" w14:textId="77777777">
            <w:pPr>
              <w:spacing w:after="0" w:line="260" w:lineRule="exact"/>
              <w:jc w:val="center"/>
            </w:pPr>
            <w:r>
              <w:t>ne</w:t>
            </w:r>
          </w:p>
        </w:tc>
      </w:tr>
      <w:tr w14:paraId="295BAC97" w14:textId="77777777">
        <w:tblPrEx>
          <w:tblW w:w="8505" w:type="dxa"/>
          <w:tblInd w:w="108" w:type="dxa"/>
          <w:tblLook w:val="04A0"/>
        </w:tblPrEx>
        <w:tc>
          <w:tcPr>
            <w:tcW w:w="1276" w:type="dxa"/>
          </w:tcPr>
          <w:p w:rsidR="0082543C" w14:paraId="040B3890" w14:textId="7777777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:rsidR="0082543C" w14:paraId="3D85A94E" w14:textId="77777777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:rsidR="0082543C" w14:paraId="4BBCE9A1" w14:textId="77777777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14:paraId="4AF11696" w14:textId="77777777">
        <w:tblPrEx>
          <w:tblW w:w="8505" w:type="dxa"/>
          <w:tblInd w:w="108" w:type="dxa"/>
          <w:tblLook w:val="04A0"/>
        </w:tblPrEx>
        <w:tc>
          <w:tcPr>
            <w:tcW w:w="1276" w:type="dxa"/>
          </w:tcPr>
          <w:p w:rsidR="0082543C" w14:paraId="3CF8F44C" w14:textId="7777777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:rsidR="0082543C" w14:paraId="35C0E07A" w14:textId="77777777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:rsidR="0082543C" w14:paraId="43706C21" w14:textId="77777777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14:paraId="2787BA8B" w14:textId="77777777">
        <w:tblPrEx>
          <w:tblW w:w="8505" w:type="dxa"/>
          <w:tblInd w:w="108" w:type="dxa"/>
          <w:tblLook w:val="04A0"/>
        </w:tblPrEx>
        <w:tc>
          <w:tcPr>
            <w:tcW w:w="1276" w:type="dxa"/>
          </w:tcPr>
          <w:p w:rsidR="0082543C" w14:paraId="1DFC6836" w14:textId="7777777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:rsidR="0082543C" w14:paraId="7736B2C9" w14:textId="77777777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:rsidR="0082543C" w14:paraId="0875BAB1" w14:textId="77777777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14:paraId="190D3E72" w14:textId="77777777">
        <w:tblPrEx>
          <w:tblW w:w="8505" w:type="dxa"/>
          <w:tblInd w:w="108" w:type="dxa"/>
          <w:tblLook w:val="04A0"/>
        </w:tblPrEx>
        <w:tc>
          <w:tcPr>
            <w:tcW w:w="1276" w:type="dxa"/>
          </w:tcPr>
          <w:p w:rsidR="0082543C" w14:paraId="1D0C40B6" w14:textId="7777777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:rsidR="0082543C" w14:paraId="7A1B5444" w14:textId="77777777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:rsidR="0082543C" w14:paraId="057C9FDB" w14:textId="77777777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:rsidR="0082543C" w14:paraId="2C21637F" w14:textId="77777777">
      <w:pPr>
        <w:spacing w:after="0" w:line="260" w:lineRule="auto"/>
        <w:rPr>
          <w:rFonts w:cs="Arial"/>
        </w:rPr>
      </w:pPr>
    </w:p>
    <w:p w:rsidR="0082543C" w14:paraId="17F2CEF0" w14:textId="77777777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:rsidR="0082543C" w14:paraId="58F991D2" w14:textId="77777777">
      <w:pPr>
        <w:spacing w:after="0" w:line="260" w:lineRule="auto"/>
        <w:rPr>
          <w:rFonts w:cs="Arial"/>
        </w:rPr>
      </w:pPr>
    </w:p>
    <w:p w:rsidR="0082543C" w14:paraId="795C0DD0" w14:textId="0FEC37AE">
      <w:pPr>
        <w:spacing w:after="0" w:line="260" w:lineRule="auto"/>
      </w:pPr>
      <w:r>
        <w:t>/</w:t>
      </w:r>
      <w:bookmarkStart w:id="2" w:name="_GoBack"/>
      <w:bookmarkEnd w:id="2"/>
    </w:p>
    <w:p w:rsidR="0082543C" w14:paraId="5B8ACD50" w14:textId="77777777">
      <w:pPr>
        <w:spacing w:after="0" w:line="260" w:lineRule="auto"/>
        <w:rPr>
          <w:rFonts w:cs="Arial"/>
        </w:rPr>
      </w:pPr>
    </w:p>
    <w:p w:rsidR="0082543C" w14:paraId="76F34D80" w14:textId="77777777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:rsidR="0082543C" w14:paraId="6EF126BA" w14:textId="77777777">
      <w:pPr>
        <w:spacing w:after="0" w:line="260" w:lineRule="auto"/>
        <w:rPr>
          <w:rFonts w:cs="Arial"/>
        </w:rPr>
      </w:pPr>
    </w:p>
    <w:p w:rsidR="0082543C" w14:paraId="346797E5" w14:textId="77777777">
      <w:pPr>
        <w:spacing w:after="0" w:line="260" w:lineRule="auto"/>
      </w:pPr>
      <w:r>
        <w:t>Vsebina gradiva ne vpliva na pristojnosti, delovanje oziroma financiranje občin.</w:t>
      </w:r>
    </w:p>
    <w:p w:rsidR="0082543C" w14:paraId="053AFC72" w14:textId="77777777">
      <w:pPr>
        <w:spacing w:after="0" w:line="260" w:lineRule="auto"/>
        <w:rPr>
          <w:rFonts w:cs="Arial"/>
        </w:rPr>
      </w:pPr>
    </w:p>
    <w:p w:rsidR="0082543C" w14:paraId="42F34322" w14:textId="77777777">
      <w:pPr>
        <w:spacing w:after="0" w:line="260" w:lineRule="auto"/>
      </w:pPr>
      <w:r>
        <w:t>Gradivo je bilo poslano v mnenje Skupnosti občin Slovenije (SOS).</w:t>
      </w:r>
    </w:p>
    <w:p w:rsidR="0082543C" w14:paraId="09633F27" w14:textId="77777777">
      <w:pPr>
        <w:spacing w:after="0" w:line="260" w:lineRule="auto"/>
        <w:rPr>
          <w:rFonts w:cs="Arial"/>
        </w:rPr>
      </w:pPr>
    </w:p>
    <w:p w:rsidR="0082543C" w14:paraId="3F7A7FCD" w14:textId="77777777">
      <w:pPr>
        <w:spacing w:after="0" w:line="260" w:lineRule="auto"/>
      </w:pPr>
      <w:r>
        <w:t>Gradivo je bilo poslano v mnenje Združenju občin Slovenije (ZOS).</w:t>
      </w:r>
    </w:p>
    <w:p w:rsidR="0082543C" w14:paraId="5985C3FF" w14:textId="77777777">
      <w:pPr>
        <w:spacing w:after="0" w:line="260" w:lineRule="auto"/>
        <w:rPr>
          <w:rFonts w:cs="Arial"/>
        </w:rPr>
      </w:pPr>
    </w:p>
    <w:p w:rsidR="0082543C" w14:paraId="7BBCF662" w14:textId="77777777">
      <w:pPr>
        <w:spacing w:after="0" w:line="260" w:lineRule="auto"/>
      </w:pPr>
      <w:r>
        <w:t>Gradivo je bilo poslano v mnenje Združenju mestnih občin Slovenije (ZMOS).</w:t>
      </w:r>
    </w:p>
    <w:p w:rsidR="0082543C" w14:paraId="1B450B42" w14:textId="77777777">
      <w:pPr>
        <w:spacing w:after="0" w:line="260" w:lineRule="auto"/>
        <w:rPr>
          <w:rFonts w:cs="Arial"/>
        </w:rPr>
      </w:pPr>
    </w:p>
    <w:p w:rsidR="0082543C" w14:paraId="42CDADFB" w14:textId="77777777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:rsidR="0082543C" w14:paraId="67984934" w14:textId="77777777">
      <w:pPr>
        <w:spacing w:after="0" w:line="260" w:lineRule="auto"/>
        <w:rPr>
          <w:rFonts w:cs="Arial"/>
        </w:rPr>
      </w:pPr>
    </w:p>
    <w:p w:rsidR="0082543C" w14:paraId="583D339E" w14:textId="77777777">
      <w:pPr>
        <w:spacing w:after="0" w:line="260" w:lineRule="auto"/>
      </w:pPr>
      <w:r>
        <w:t>Gradivo je bilo predmet sodelovanja z javnostjo.</w:t>
      </w:r>
    </w:p>
    <w:p w:rsidR="0082543C" w14:paraId="3EF22B89" w14:textId="77777777">
      <w:pPr>
        <w:spacing w:after="0" w:line="260" w:lineRule="auto"/>
        <w:rPr>
          <w:rFonts w:cs="Arial"/>
        </w:rPr>
      </w:pPr>
    </w:p>
    <w:p w:rsidR="0082543C" w14:paraId="6B7CF943" w14:textId="77777777">
      <w:pPr>
        <w:spacing w:after="0" w:line="260" w:lineRule="auto"/>
      </w:pPr>
      <w:r>
        <w:t>Datum objave na spletni strani:</w:t>
      </w:r>
    </w:p>
    <w:p w:rsidR="0082543C" w14:paraId="34737F05" w14:textId="77777777">
      <w:pPr>
        <w:spacing w:after="0" w:line="260" w:lineRule="auto"/>
      </w:pPr>
      <w:r>
        <w:t>31. 7. 2025</w:t>
      </w:r>
    </w:p>
    <w:p w:rsidR="0082543C" w14:paraId="4DDCAA13" w14:textId="77777777">
      <w:pPr>
        <w:spacing w:after="0" w:line="260" w:lineRule="auto"/>
        <w:rPr>
          <w:rFonts w:cs="Arial"/>
        </w:rPr>
      </w:pPr>
    </w:p>
    <w:p w:rsidR="0082543C" w14:paraId="25756AC7" w14:textId="77777777">
      <w:pPr>
        <w:spacing w:after="0" w:line="260" w:lineRule="auto"/>
      </w:pPr>
      <w:r>
        <w:t>Na gradivo so bila podana mnenja, predlogi in pripombe.</w:t>
      </w:r>
    </w:p>
    <w:p w:rsidR="0082543C" w14:paraId="248E1FE6" w14:textId="77777777">
      <w:pPr>
        <w:spacing w:after="0" w:line="260" w:lineRule="auto"/>
        <w:rPr>
          <w:rFonts w:cs="Arial"/>
        </w:rPr>
      </w:pPr>
    </w:p>
    <w:p w:rsidR="0082543C" w14:paraId="7B6A7898" w14:textId="77777777">
      <w:pPr>
        <w:spacing w:after="0" w:line="260" w:lineRule="auto"/>
      </w:pPr>
      <w:r>
        <w:t>V razpravo vključeni subjekti:</w:t>
      </w:r>
    </w:p>
    <w:p w:rsidR="0082543C" w14:paraId="3EA14858" w14:textId="0867D5F8">
      <w:pPr>
        <w:spacing w:after="0" w:line="260" w:lineRule="auto"/>
      </w:pPr>
      <w:r>
        <w:t>/</w:t>
      </w:r>
    </w:p>
    <w:p w:rsidR="0082543C" w14:paraId="4C612BD0" w14:textId="77777777">
      <w:pPr>
        <w:spacing w:after="0" w:line="260" w:lineRule="auto"/>
        <w:rPr>
          <w:rFonts w:cs="Arial"/>
        </w:rPr>
      </w:pPr>
    </w:p>
    <w:p w:rsidR="0082543C" w14:paraId="46DAAE38" w14:textId="5AC16703">
      <w:pPr>
        <w:spacing w:after="0" w:line="260" w:lineRule="auto"/>
      </w:pPr>
      <w:r>
        <w:t>Obrazložitev upoštevanja mnenj, predlogov in pripomb v razpravo vključenih subjektov:</w:t>
      </w:r>
    </w:p>
    <w:p w:rsidR="00672C95" w14:paraId="4899CB43" w14:textId="77777777">
      <w:pPr>
        <w:spacing w:after="0" w:line="260" w:lineRule="auto"/>
      </w:pPr>
    </w:p>
    <w:p w:rsidR="0082543C" w:rsidP="00672C95" w14:paraId="4E5A6426" w14:textId="77777777">
      <w:pPr>
        <w:pStyle w:val="ListParagraph"/>
        <w:numPr>
          <w:ilvl w:val="0"/>
          <w:numId w:val="1"/>
        </w:numPr>
        <w:spacing w:after="0" w:line="240" w:lineRule="auto"/>
      </w:pPr>
      <w:r>
        <w:t>Borisu Matiču je bilo posredovano pojasnilo, št. 007-97/2026-20 z dne 7. 9. 2026.</w:t>
      </w:r>
    </w:p>
    <w:p w:rsidR="0082543C" w:rsidP="00672C95" w14:paraId="7CC0DC6B" w14:textId="77777777">
      <w:pPr>
        <w:pStyle w:val="ListParagraph"/>
        <w:numPr>
          <w:ilvl w:val="0"/>
          <w:numId w:val="1"/>
        </w:numPr>
        <w:spacing w:after="0" w:line="240" w:lineRule="auto"/>
      </w:pPr>
      <w:r>
        <w:t>Združenju občin Slovenije je bil na pripombe podan obrazložen odgovor, št. 007-97/2026-18 z dne 1. 9. 2026.</w:t>
      </w:r>
    </w:p>
    <w:p w:rsidR="0082543C" w:rsidP="00672C95" w14:paraId="0DD4F42D" w14:textId="77777777">
      <w:pPr>
        <w:pStyle w:val="ListParagraph"/>
        <w:numPr>
          <w:ilvl w:val="0"/>
          <w:numId w:val="1"/>
        </w:numPr>
        <w:spacing w:after="0" w:line="240" w:lineRule="auto"/>
      </w:pPr>
      <w:r>
        <w:t>Združenju mestnih občin Slovenije je bil na pripombe podan obrazložen odgovor, št. 007-97/2026-21 z dne 3. 9. 2026.</w:t>
      </w:r>
    </w:p>
    <w:p w:rsidR="0082543C" w:rsidP="00672C95" w14:paraId="3DA82D34" w14:textId="77777777">
      <w:pPr>
        <w:pStyle w:val="ListParagraph"/>
        <w:numPr>
          <w:ilvl w:val="0"/>
          <w:numId w:val="1"/>
        </w:numPr>
        <w:spacing w:after="0" w:line="240" w:lineRule="auto"/>
      </w:pPr>
      <w:r>
        <w:t>Skupnosti občin Slovenije je bil na pripombe podan obrazložen odgovor, št. 007-97/2026-17 z dne 1. 9. 2026.</w:t>
      </w:r>
    </w:p>
    <w:p w:rsidR="0082543C" w14:paraId="77DAE8F9" w14:textId="77777777">
      <w:pPr>
        <w:spacing w:after="0" w:line="260" w:lineRule="auto"/>
        <w:rPr>
          <w:rFonts w:cs="Arial"/>
        </w:rPr>
      </w:pPr>
    </w:p>
    <w:p w:rsidR="0082543C" w14:paraId="2428846E" w14:textId="77777777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:rsidR="0082543C" w14:paraId="416D400F" w14:textId="77777777">
      <w:pPr>
        <w:spacing w:after="0" w:line="260" w:lineRule="auto"/>
        <w:rPr>
          <w:rFonts w:cs="Arial"/>
        </w:rPr>
      </w:pPr>
    </w:p>
    <w:p w:rsidR="0082543C" w14:paraId="173F5FF6" w14:textId="77777777">
      <w:pPr>
        <w:spacing w:after="0" w:line="260" w:lineRule="auto"/>
      </w:pPr>
      <w:r>
        <w:t>Pri pripravi gradiva so bile upoštevane zahteve iz Resolucije o normativni dejavnosti.</w:t>
      </w:r>
    </w:p>
    <w:p w:rsidR="0082543C" w14:paraId="7551120B" w14:textId="77777777">
      <w:pPr>
        <w:spacing w:after="0" w:line="260" w:lineRule="auto"/>
        <w:rPr>
          <w:rFonts w:cs="Arial"/>
        </w:rPr>
      </w:pPr>
    </w:p>
    <w:p w:rsidR="0082543C" w14:paraId="422E1A3F" w14:textId="77777777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:rsidR="0082543C" w14:paraId="7DB1AC3D" w14:textId="77777777">
      <w:pPr>
        <w:spacing w:after="0" w:line="260" w:lineRule="auto"/>
        <w:rPr>
          <w:rFonts w:cs="Arial"/>
        </w:rPr>
      </w:pPr>
    </w:p>
    <w:p w:rsidR="0082543C" w14:paraId="242999B2" w14:textId="77777777">
      <w:pPr>
        <w:spacing w:after="0" w:line="260" w:lineRule="auto"/>
      </w:pPr>
      <w:r>
        <w:t>Predlog predpisa, ki je predmet gradiva, ni vključen v okvirni načrt normativne dejavnosti.</w:t>
      </w:r>
    </w:p>
    <w:p w:rsidR="0082543C" w14:paraId="6AFA0D1D" w14:textId="77777777">
      <w:pPr>
        <w:spacing w:after="0" w:line="260" w:lineRule="auto"/>
        <w:rPr>
          <w:rFonts w:cs="Arial"/>
        </w:rPr>
      </w:pPr>
    </w:p>
    <w:p w:rsidR="00672C95" w:rsidP="00672C95" w14:paraId="5855731A" w14:textId="77777777">
      <w:pPr>
        <w:spacing w:after="0" w:line="260" w:lineRule="exact"/>
        <w:ind w:left="3969"/>
        <w:jc w:val="center"/>
      </w:pPr>
      <w:r>
        <w:t>Mag. Valentin Hajdinjak</w:t>
      </w:r>
    </w:p>
    <w:p w:rsidR="00672C95" w:rsidP="00672C95" w14:paraId="612D9618" w14:textId="77777777">
      <w:pPr>
        <w:spacing w:after="0" w:line="260" w:lineRule="exact"/>
        <w:ind w:left="3969"/>
        <w:jc w:val="center"/>
      </w:pPr>
      <w:r>
        <w:t>minister</w:t>
      </w:r>
    </w:p>
    <w:p w:rsidR="0082543C" w:rsidP="00672C95" w14:paraId="10A925EF" w14:textId="77777777">
      <w:pPr>
        <w:widowControl w:val="0"/>
        <w:spacing w:after="0" w:line="260" w:lineRule="exact"/>
        <w:ind w:left="3969"/>
        <w:jc w:val="center"/>
      </w:pPr>
    </w:p>
    <w:sectPr w:rsidSect="00945425">
      <w:footerReference w:type="default" r:id="rId4"/>
      <w:headerReference w:type="first" r:id="rId5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543C" w14:paraId="48721D0C" w14:textId="77777777">
    <w:r>
      <w:rPr>
        <w:i/>
        <w:sz w:val="16"/>
      </w:rPr>
      <w:t>Ustvarjeno v MOPED-DOCS, 14. 09. 2026 14:45:29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5425" w:rsidRPr="000E33E4" w14:paraId="605A25B5" w14:textId="77777777">
    <w:pPr>
      <w:pStyle w:val="Header"/>
      <w:rPr>
        <w:sz w:val="24"/>
        <w:szCs w:val="24"/>
      </w:rPr>
    </w:pPr>
    <w:r w:rsidRPr="000E33E4">
      <w:rPr>
        <w:noProof/>
        <w:sz w:val="24"/>
        <w:szCs w:val="24"/>
        <w:lang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:rsidR="000E33E4" w:rsidRPr="000E33E4" w14:paraId="7D656DF6" w14:textId="77777777">
    <w:pPr>
      <w:pStyle w:val="Header"/>
      <w:jc w:val="left"/>
      <w:rPr>
        <w:b/>
      </w:rPr>
    </w:pPr>
    <w:r w:rsidRPr="000E33E4">
      <w:rPr>
        <w:b/>
      </w:rPr>
      <w:t>MINISTRSTVO ZA OBRAMBO</w:t>
    </w:r>
  </w:p>
  <w:p w:rsidR="000E33E4" w:rsidRPr="000E33E4" w14:paraId="37387512" w14:textId="77777777">
    <w:pPr>
      <w:pStyle w:val="Header"/>
      <w:rPr>
        <w:b/>
      </w:rPr>
    </w:pPr>
  </w:p>
  <w:tbl>
    <w:tblPr>
      <w:tblStyle w:val="TableGrid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02"/>
      <w:gridCol w:w="3826"/>
    </w:tblGrid>
    <w:tr w14:paraId="7B948F68" w14:textId="77777777" w:rsidTr="000E33E4">
      <w:tblPrEx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5102" w:type="dxa"/>
        </w:tcPr>
        <w:p w:rsidR="000E33E4" w14:paraId="0BF01360" w14:textId="77777777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Vojkova cesta 55 1000 Ljubljana</w:t>
          </w:r>
        </w:p>
      </w:tc>
      <w:tc>
        <w:tcPr>
          <w:tcW w:w="3826" w:type="dxa"/>
        </w:tcPr>
        <w:p w:rsidR="000E33E4" w14:paraId="14240991" w14:textId="77777777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01 471 22 11</w:t>
          </w:r>
        </w:p>
        <w:p w:rsidR="000E33E4" w14:paraId="458FC249" w14:textId="77777777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Pr="001C566E">
              <w:rPr>
                <w:sz w:val="16"/>
                <w:szCs w:val="16"/>
              </w:rPr>
              <w:t>glavna.pisarna@mors.si</w:t>
            </w:r>
          </w:hyperlink>
        </w:p>
        <w:p w:rsidR="000E33E4" w14:paraId="371D56B8" w14:textId="77777777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https://www.gov.si/drzavni-organi/ministrstva/ministrstvo-za-obrambo/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18C1759"/>
    <w:multiLevelType w:val="hybridMultilevel"/>
    <w:tmpl w:val="E50231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43C"/>
    <w:rsid w:val="000A03B7"/>
    <w:rsid w:val="000E33E4"/>
    <w:rsid w:val="00131B28"/>
    <w:rsid w:val="001C566E"/>
    <w:rsid w:val="001C7C88"/>
    <w:rsid w:val="00350928"/>
    <w:rsid w:val="00672C95"/>
    <w:rsid w:val="0082543C"/>
    <w:rsid w:val="00945425"/>
    <w:rsid w:val="0096422C"/>
    <w:rsid w:val="00B13312"/>
  </w:rsids>
  <m:mathPr>
    <m:mathFont m:val="Cambria Math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B159DA"/>
  <w15:docId w15:val="{9309446F-6C15-499D-8C95-3BB34A5D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672C95"/>
    <w:pPr>
      <w:ind w:left="720"/>
      <w:contextualSpacing/>
    </w:pPr>
  </w:style>
  <w:style w:type="paragraph" w:customStyle="1" w:styleId="datumtevilka">
    <w:name w:val="datum številka"/>
    <w:basedOn w:val="Normal"/>
    <w:qFormat/>
    <w:rsid w:val="00672C95"/>
    <w:pPr>
      <w:tabs>
        <w:tab w:val="left" w:pos="1701"/>
      </w:tabs>
      <w:spacing w:after="0" w:line="260" w:lineRule="atLeast"/>
      <w:jc w:val="left"/>
    </w:pPr>
    <w:rPr>
      <w:rFonts w:eastAsia="Times New Roman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mailto:gp.mp@gov.s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ŠUŠTARŠIČ SIMONIČ Sandra</dc:creator>
  <cp:lastModifiedBy>Kabinet ministra</cp:lastModifiedBy>
  <cp:revision>5</cp:revision>
  <dcterms:created xsi:type="dcterms:W3CDTF">2026-09-14T12:45:00Z</dcterms:created>
  <dcterms:modified xsi:type="dcterms:W3CDTF">2026-09-14T12:53:00Z</dcterms:modified>
</cp:coreProperties>
</file>