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35328" w14:textId="77777777" w:rsidR="00AE1F83" w:rsidRPr="00AE1F83" w:rsidRDefault="00AE1F83"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AE1F83" w14:paraId="591236E3" w14:textId="77777777" w:rsidTr="00DA6942">
        <w:trPr>
          <w:gridAfter w:val="2"/>
          <w:wAfter w:w="3067" w:type="dxa"/>
        </w:trPr>
        <w:tc>
          <w:tcPr>
            <w:tcW w:w="6096" w:type="dxa"/>
            <w:gridSpan w:val="2"/>
          </w:tcPr>
          <w:p w14:paraId="5BB565E0" w14:textId="2110ECC4"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Številka: </w:t>
            </w:r>
            <w:r w:rsidR="00D64300">
              <w:rPr>
                <w:rFonts w:ascii="Arial" w:eastAsia="Times New Roman" w:hAnsi="Arial" w:cs="Arial"/>
                <w:sz w:val="20"/>
                <w:szCs w:val="20"/>
                <w:lang w:eastAsia="sl-SI"/>
              </w:rPr>
              <w:t>0130-</w:t>
            </w:r>
            <w:r w:rsidR="00584C1E">
              <w:rPr>
                <w:rFonts w:ascii="Arial" w:eastAsia="Times New Roman" w:hAnsi="Arial" w:cs="Arial"/>
                <w:sz w:val="20"/>
                <w:szCs w:val="20"/>
                <w:lang w:eastAsia="sl-SI"/>
              </w:rPr>
              <w:t>4</w:t>
            </w:r>
            <w:r w:rsidR="00D64300">
              <w:rPr>
                <w:rFonts w:ascii="Arial" w:eastAsia="Times New Roman" w:hAnsi="Arial" w:cs="Arial"/>
                <w:sz w:val="20"/>
                <w:szCs w:val="20"/>
                <w:lang w:eastAsia="sl-SI"/>
              </w:rPr>
              <w:t>/2026-3370-</w:t>
            </w:r>
            <w:r w:rsidR="00AC0335">
              <w:rPr>
                <w:rFonts w:ascii="Arial" w:eastAsia="Times New Roman" w:hAnsi="Arial" w:cs="Arial"/>
                <w:sz w:val="20"/>
                <w:szCs w:val="20"/>
                <w:lang w:eastAsia="sl-SI"/>
              </w:rPr>
              <w:t>24</w:t>
            </w:r>
          </w:p>
        </w:tc>
      </w:tr>
      <w:tr w:rsidR="00AE1F83" w:rsidRPr="00AE1F83" w14:paraId="1DD59023" w14:textId="77777777" w:rsidTr="00DA6942">
        <w:trPr>
          <w:gridAfter w:val="2"/>
          <w:wAfter w:w="3067" w:type="dxa"/>
        </w:trPr>
        <w:tc>
          <w:tcPr>
            <w:tcW w:w="6096" w:type="dxa"/>
            <w:gridSpan w:val="2"/>
          </w:tcPr>
          <w:p w14:paraId="2AD08D9D" w14:textId="63B8AB13"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Ljubljana,</w:t>
            </w:r>
            <w:r w:rsidR="00AC0335">
              <w:rPr>
                <w:rFonts w:ascii="Arial" w:eastAsia="Times New Roman" w:hAnsi="Arial" w:cs="Arial"/>
                <w:sz w:val="20"/>
                <w:szCs w:val="20"/>
                <w:lang w:eastAsia="sl-SI"/>
              </w:rPr>
              <w:t xml:space="preserve"> 4. 11. 2026</w:t>
            </w:r>
          </w:p>
        </w:tc>
      </w:tr>
      <w:tr w:rsidR="00AE1F83" w:rsidRPr="00AE1F83" w14:paraId="574286AB" w14:textId="77777777" w:rsidTr="00DA6942">
        <w:trPr>
          <w:gridAfter w:val="2"/>
          <w:wAfter w:w="3067" w:type="dxa"/>
        </w:trPr>
        <w:tc>
          <w:tcPr>
            <w:tcW w:w="6096" w:type="dxa"/>
            <w:gridSpan w:val="2"/>
          </w:tcPr>
          <w:p w14:paraId="726F829D" w14:textId="77777777" w:rsidR="00AE1F83" w:rsidRPr="00AE1F83" w:rsidRDefault="00AE1F83" w:rsidP="00AE1F83">
            <w:pPr>
              <w:spacing w:after="0" w:line="260" w:lineRule="exact"/>
              <w:rPr>
                <w:rFonts w:ascii="Arial" w:eastAsia="Times New Roman" w:hAnsi="Arial" w:cs="Arial"/>
                <w:sz w:val="20"/>
                <w:szCs w:val="20"/>
              </w:rPr>
            </w:pPr>
          </w:p>
          <w:p w14:paraId="3AF2B09B"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0B6DEF9F" w14:textId="77777777" w:rsidR="00AE1F83" w:rsidRPr="00AE1F83" w:rsidRDefault="00AE1F83" w:rsidP="00AE1F83">
            <w:pPr>
              <w:spacing w:after="0" w:line="260" w:lineRule="exact"/>
              <w:rPr>
                <w:rFonts w:ascii="Arial" w:eastAsia="Times New Roman" w:hAnsi="Arial" w:cs="Arial"/>
                <w:sz w:val="20"/>
                <w:szCs w:val="20"/>
              </w:rPr>
            </w:pPr>
            <w:hyperlink r:id="rId11" w:history="1">
              <w:r w:rsidRPr="00AE1F83">
                <w:rPr>
                  <w:rFonts w:ascii="Arial" w:eastAsia="Times New Roman" w:hAnsi="Arial" w:cs="Times New Roman"/>
                  <w:color w:val="0000FF"/>
                  <w:sz w:val="20"/>
                  <w:szCs w:val="20"/>
                  <w:u w:val="single"/>
                </w:rPr>
                <w:t>Gp.gs@gov.si</w:t>
              </w:r>
            </w:hyperlink>
          </w:p>
          <w:p w14:paraId="138E5AEA"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486A789E" w14:textId="77777777" w:rsidTr="00DA6942">
        <w:tc>
          <w:tcPr>
            <w:tcW w:w="9163" w:type="dxa"/>
            <w:gridSpan w:val="4"/>
          </w:tcPr>
          <w:p w14:paraId="2E3528C9" w14:textId="489ACE10" w:rsidR="00AE1F83" w:rsidRPr="00D64300" w:rsidRDefault="00AE1F83" w:rsidP="009B54AB">
            <w:pPr>
              <w:suppressAutoHyphens/>
              <w:overflowPunct w:val="0"/>
              <w:autoSpaceDE w:val="0"/>
              <w:autoSpaceDN w:val="0"/>
              <w:adjustRightInd w:val="0"/>
              <w:spacing w:after="0" w:line="260" w:lineRule="exact"/>
              <w:textAlignment w:val="baseline"/>
              <w:rPr>
                <w:rFonts w:ascii="Arial" w:eastAsia="Times New Roman" w:hAnsi="Arial" w:cs="Arial"/>
                <w:bCs/>
                <w:sz w:val="20"/>
                <w:szCs w:val="20"/>
                <w:lang w:eastAsia="sl-SI"/>
              </w:rPr>
            </w:pPr>
            <w:r w:rsidRPr="00D64300">
              <w:rPr>
                <w:rFonts w:ascii="Arial" w:eastAsia="Times New Roman" w:hAnsi="Arial" w:cs="Arial"/>
                <w:b/>
                <w:sz w:val="20"/>
                <w:szCs w:val="20"/>
                <w:lang w:eastAsia="sl-SI"/>
              </w:rPr>
              <w:t>ZADEVA:</w:t>
            </w:r>
            <w:r w:rsidRPr="00D64300">
              <w:rPr>
                <w:rFonts w:ascii="Arial" w:eastAsia="Times New Roman" w:hAnsi="Arial" w:cs="Arial"/>
                <w:bCs/>
                <w:sz w:val="20"/>
                <w:szCs w:val="20"/>
                <w:lang w:eastAsia="sl-SI"/>
              </w:rPr>
              <w:t xml:space="preserve"> </w:t>
            </w:r>
            <w:r w:rsidR="009B54AB" w:rsidRPr="00D64300">
              <w:rPr>
                <w:rFonts w:ascii="Arial" w:eastAsia="Times New Roman" w:hAnsi="Arial" w:cs="Arial"/>
                <w:bCs/>
                <w:sz w:val="20"/>
                <w:szCs w:val="20"/>
                <w:lang w:eastAsia="sl-SI"/>
              </w:rPr>
              <w:t>Poročilo o uresničevanju Nacionalne strategije za razvoj bralne pismen</w:t>
            </w:r>
            <w:r w:rsidR="00C04DB5" w:rsidRPr="00D64300">
              <w:rPr>
                <w:rFonts w:ascii="Arial" w:eastAsia="Times New Roman" w:hAnsi="Arial" w:cs="Arial"/>
                <w:bCs/>
                <w:sz w:val="20"/>
                <w:szCs w:val="20"/>
                <w:lang w:eastAsia="sl-SI"/>
              </w:rPr>
              <w:t xml:space="preserve">osti za obdobje </w:t>
            </w:r>
            <w:r w:rsidR="009B54AB" w:rsidRPr="00D64300">
              <w:rPr>
                <w:rFonts w:ascii="Arial" w:eastAsia="Times New Roman" w:hAnsi="Arial" w:cs="Arial"/>
                <w:bCs/>
                <w:sz w:val="20"/>
                <w:szCs w:val="20"/>
                <w:lang w:eastAsia="sl-SI"/>
              </w:rPr>
              <w:t xml:space="preserve">2019–2030 </w:t>
            </w:r>
            <w:r w:rsidR="00C04DB5" w:rsidRPr="00D64300">
              <w:rPr>
                <w:rFonts w:ascii="Arial" w:eastAsia="Times New Roman" w:hAnsi="Arial" w:cs="Arial"/>
                <w:bCs/>
                <w:sz w:val="20"/>
                <w:szCs w:val="20"/>
                <w:lang w:eastAsia="sl-SI"/>
              </w:rPr>
              <w:t>za leto</w:t>
            </w:r>
            <w:r w:rsidR="009B54AB" w:rsidRPr="00D64300">
              <w:rPr>
                <w:rFonts w:ascii="Arial" w:eastAsia="Times New Roman" w:hAnsi="Arial" w:cs="Arial"/>
                <w:bCs/>
                <w:sz w:val="20"/>
                <w:szCs w:val="20"/>
                <w:lang w:eastAsia="sl-SI"/>
              </w:rPr>
              <w:t xml:space="preserve"> 2025</w:t>
            </w:r>
            <w:r w:rsidRPr="00D64300">
              <w:rPr>
                <w:rFonts w:ascii="Arial" w:eastAsia="Times New Roman" w:hAnsi="Arial" w:cs="Arial"/>
                <w:bCs/>
                <w:sz w:val="20"/>
                <w:szCs w:val="20"/>
                <w:lang w:eastAsia="sl-SI"/>
              </w:rPr>
              <w:t xml:space="preserve"> – predlog za obravnavo </w:t>
            </w:r>
          </w:p>
        </w:tc>
      </w:tr>
      <w:tr w:rsidR="00AE1F83" w:rsidRPr="00AE1F83" w14:paraId="6078A5A2" w14:textId="77777777" w:rsidTr="00DA6942">
        <w:tc>
          <w:tcPr>
            <w:tcW w:w="9163" w:type="dxa"/>
            <w:gridSpan w:val="4"/>
          </w:tcPr>
          <w:p w14:paraId="37A217D2"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DB6AA0" w:rsidRPr="00AE1F83" w14:paraId="4E5390E5" w14:textId="77777777" w:rsidTr="00DA6942">
        <w:tc>
          <w:tcPr>
            <w:tcW w:w="9163" w:type="dxa"/>
            <w:gridSpan w:val="4"/>
          </w:tcPr>
          <w:p w14:paraId="5BF19747" w14:textId="19ABE623" w:rsidR="00CD219A" w:rsidRPr="00CD219A" w:rsidRDefault="00CD219A" w:rsidP="00CD219A">
            <w:pPr>
              <w:snapToGrid w:val="0"/>
              <w:spacing w:after="120" w:line="260" w:lineRule="atLeast"/>
              <w:jc w:val="both"/>
              <w:rPr>
                <w:rFonts w:ascii="Arial" w:eastAsia="Times New Roman" w:hAnsi="Arial" w:cs="Arial"/>
                <w:sz w:val="20"/>
                <w:szCs w:val="20"/>
              </w:rPr>
            </w:pPr>
            <w:r w:rsidRPr="00CD219A">
              <w:rPr>
                <w:rFonts w:ascii="Arial" w:eastAsia="Times New Roman" w:hAnsi="Arial" w:cs="Arial"/>
                <w:sz w:val="20"/>
                <w:szCs w:val="20"/>
              </w:rPr>
              <w:t xml:space="preserve">Na podlagi </w:t>
            </w:r>
            <w:r w:rsidR="00C70029">
              <w:rPr>
                <w:rFonts w:ascii="Arial" w:eastAsia="Times New Roman" w:hAnsi="Arial" w:cs="Arial"/>
                <w:sz w:val="20"/>
                <w:szCs w:val="20"/>
              </w:rPr>
              <w:t>šestega</w:t>
            </w:r>
            <w:r w:rsidRPr="00CD219A">
              <w:rPr>
                <w:rFonts w:ascii="Arial" w:eastAsia="Times New Roman" w:hAnsi="Arial" w:cs="Arial"/>
                <w:sz w:val="20"/>
                <w:szCs w:val="20"/>
              </w:rPr>
              <w:t xml:space="preserve"> odstavka 2</w:t>
            </w:r>
            <w:r w:rsidR="00C70029">
              <w:rPr>
                <w:rFonts w:ascii="Arial" w:eastAsia="Times New Roman" w:hAnsi="Arial" w:cs="Arial"/>
                <w:sz w:val="20"/>
                <w:szCs w:val="20"/>
              </w:rPr>
              <w:t>1</w:t>
            </w:r>
            <w:r w:rsidRPr="00CD219A">
              <w:rPr>
                <w:rFonts w:ascii="Arial" w:eastAsia="Times New Roman" w:hAnsi="Arial" w:cs="Arial"/>
                <w:sz w:val="20"/>
                <w:szCs w:val="20"/>
              </w:rPr>
              <w:t>. člena Zakona o Vladi Republike Slovenije (Uradni list RS, št. 24/05 – uradno prečiščeno besedilo, 109/08, 38/10 – ZUKN, 8/12, 21/13, 47/13 – ZDU-1G, 65/14, 55/17</w:t>
            </w:r>
            <w:r w:rsidR="00756AA5">
              <w:rPr>
                <w:rFonts w:ascii="Arial" w:eastAsia="Times New Roman" w:hAnsi="Arial" w:cs="Arial"/>
                <w:sz w:val="20"/>
                <w:szCs w:val="20"/>
              </w:rPr>
              <w:t>,</w:t>
            </w:r>
            <w:r w:rsidRPr="00CD219A">
              <w:rPr>
                <w:rFonts w:ascii="Arial" w:eastAsia="Times New Roman" w:hAnsi="Arial" w:cs="Arial"/>
                <w:sz w:val="20"/>
                <w:szCs w:val="20"/>
              </w:rPr>
              <w:t xml:space="preserve">  163/22</w:t>
            </w:r>
            <w:r w:rsidR="00756AA5">
              <w:rPr>
                <w:rFonts w:ascii="Arial" w:eastAsia="Times New Roman" w:hAnsi="Arial" w:cs="Arial"/>
                <w:sz w:val="20"/>
                <w:szCs w:val="20"/>
              </w:rPr>
              <w:t xml:space="preserve">, </w:t>
            </w:r>
            <w:r w:rsidR="00756AA5" w:rsidRPr="00756AA5">
              <w:rPr>
                <w:rFonts w:ascii="Arial" w:eastAsia="Times New Roman" w:hAnsi="Arial" w:cs="Arial"/>
                <w:sz w:val="20"/>
                <w:szCs w:val="20"/>
              </w:rPr>
              <w:t>57/25 – ZF in 555/26</w:t>
            </w:r>
            <w:r w:rsidRPr="00CD219A">
              <w:rPr>
                <w:rFonts w:ascii="Arial" w:eastAsia="Times New Roman" w:hAnsi="Arial" w:cs="Arial"/>
                <w:sz w:val="20"/>
                <w:szCs w:val="20"/>
              </w:rPr>
              <w:t>) je Vlada Republike Slovenije na …. seji dne ……pod točko… sprejela naslednji</w:t>
            </w:r>
          </w:p>
          <w:p w14:paraId="5E45607F" w14:textId="77777777" w:rsidR="00CD219A" w:rsidRPr="00CD219A" w:rsidRDefault="00CD219A" w:rsidP="00CD219A">
            <w:pPr>
              <w:snapToGrid w:val="0"/>
              <w:spacing w:after="120" w:line="260" w:lineRule="atLeast"/>
              <w:jc w:val="both"/>
              <w:rPr>
                <w:rFonts w:ascii="Arial" w:eastAsia="Times New Roman" w:hAnsi="Arial" w:cs="Arial"/>
                <w:sz w:val="20"/>
                <w:szCs w:val="20"/>
              </w:rPr>
            </w:pPr>
          </w:p>
          <w:p w14:paraId="2693E2F2" w14:textId="77777777" w:rsidR="00CD219A" w:rsidRPr="00CD219A" w:rsidRDefault="00CD219A" w:rsidP="00CD219A">
            <w:pPr>
              <w:snapToGrid w:val="0"/>
              <w:spacing w:after="120" w:line="260" w:lineRule="atLeast"/>
              <w:jc w:val="both"/>
              <w:rPr>
                <w:rFonts w:ascii="Arial" w:eastAsia="Times New Roman" w:hAnsi="Arial" w:cs="Arial"/>
                <w:b/>
                <w:bCs/>
                <w:sz w:val="20"/>
                <w:szCs w:val="20"/>
              </w:rPr>
            </w:pPr>
          </w:p>
          <w:p w14:paraId="12762C98" w14:textId="77777777" w:rsidR="00CD219A" w:rsidRPr="00CD219A" w:rsidRDefault="00CD219A" w:rsidP="00CD219A">
            <w:pPr>
              <w:snapToGrid w:val="0"/>
              <w:spacing w:after="120" w:line="260" w:lineRule="atLeast"/>
              <w:jc w:val="center"/>
              <w:rPr>
                <w:rFonts w:ascii="Arial" w:eastAsia="Times New Roman" w:hAnsi="Arial" w:cs="Arial"/>
                <w:b/>
                <w:bCs/>
                <w:sz w:val="20"/>
                <w:szCs w:val="20"/>
              </w:rPr>
            </w:pPr>
            <w:r w:rsidRPr="00CD219A">
              <w:rPr>
                <w:rFonts w:ascii="Arial" w:eastAsia="Times New Roman" w:hAnsi="Arial" w:cs="Arial"/>
                <w:b/>
                <w:bCs/>
                <w:sz w:val="20"/>
                <w:szCs w:val="20"/>
              </w:rPr>
              <w:t>SKLEP</w:t>
            </w:r>
          </w:p>
          <w:p w14:paraId="4AD32EB3" w14:textId="77777777" w:rsidR="00CD219A" w:rsidRPr="00CD219A" w:rsidRDefault="00CD219A" w:rsidP="00CD219A">
            <w:pPr>
              <w:snapToGrid w:val="0"/>
              <w:spacing w:after="120" w:line="260" w:lineRule="atLeast"/>
              <w:jc w:val="both"/>
              <w:rPr>
                <w:rFonts w:ascii="Arial" w:eastAsia="Times New Roman" w:hAnsi="Arial" w:cs="Arial"/>
                <w:sz w:val="20"/>
                <w:szCs w:val="20"/>
              </w:rPr>
            </w:pPr>
          </w:p>
          <w:p w14:paraId="22B36C29" w14:textId="248C01FE" w:rsidR="00CD219A" w:rsidRPr="00CD219A" w:rsidRDefault="00CD219A" w:rsidP="00CD219A">
            <w:pPr>
              <w:snapToGrid w:val="0"/>
              <w:spacing w:after="120" w:line="260" w:lineRule="atLeast"/>
              <w:jc w:val="both"/>
              <w:rPr>
                <w:rFonts w:ascii="Arial" w:eastAsia="Times New Roman" w:hAnsi="Arial" w:cs="Arial"/>
                <w:sz w:val="20"/>
                <w:szCs w:val="20"/>
              </w:rPr>
            </w:pPr>
            <w:r w:rsidRPr="00CD219A">
              <w:rPr>
                <w:rFonts w:ascii="Arial" w:eastAsia="Times New Roman" w:hAnsi="Arial" w:cs="Arial"/>
                <w:sz w:val="20"/>
                <w:szCs w:val="20"/>
              </w:rPr>
              <w:t xml:space="preserve">Vlada Republike Slovenije se je seznanila s Poročilom Nacionalnega sveta za bralno pismenost o uresničevanju Nacionalne strategije za razvoj bralne pismenosti za obdobje </w:t>
            </w:r>
            <w:r w:rsidR="005A2ED8">
              <w:rPr>
                <w:rFonts w:ascii="Arial" w:eastAsia="Times New Roman" w:hAnsi="Arial" w:cs="Arial"/>
                <w:sz w:val="20"/>
                <w:szCs w:val="20"/>
              </w:rPr>
              <w:t>2019-2030 za leto 2025</w:t>
            </w:r>
            <w:r w:rsidRPr="00CD219A">
              <w:rPr>
                <w:rFonts w:ascii="Arial" w:eastAsia="Times New Roman" w:hAnsi="Arial" w:cs="Arial"/>
                <w:sz w:val="20"/>
                <w:szCs w:val="20"/>
              </w:rPr>
              <w:t xml:space="preserve">. </w:t>
            </w:r>
          </w:p>
          <w:p w14:paraId="58492048" w14:textId="4663F948" w:rsidR="00CD219A" w:rsidRPr="00CD219A" w:rsidRDefault="00CD219A" w:rsidP="00CD219A">
            <w:pPr>
              <w:snapToGrid w:val="0"/>
              <w:spacing w:after="120" w:line="260" w:lineRule="atLeast"/>
              <w:jc w:val="both"/>
              <w:rPr>
                <w:rFonts w:ascii="Arial" w:eastAsia="Times New Roman" w:hAnsi="Arial" w:cs="Arial"/>
                <w:sz w:val="20"/>
                <w:szCs w:val="20"/>
              </w:rPr>
            </w:pPr>
          </w:p>
          <w:p w14:paraId="08685DA0" w14:textId="14C0E027" w:rsidR="00CD219A" w:rsidRPr="00CD219A" w:rsidRDefault="00CD219A" w:rsidP="00CD219A">
            <w:pPr>
              <w:snapToGrid w:val="0"/>
              <w:spacing w:after="120" w:line="260" w:lineRule="atLeast"/>
              <w:jc w:val="both"/>
              <w:rPr>
                <w:rFonts w:ascii="Arial" w:eastAsia="Times New Roman" w:hAnsi="Arial" w:cs="Arial"/>
                <w:sz w:val="20"/>
                <w:szCs w:val="20"/>
              </w:rPr>
            </w:pPr>
          </w:p>
          <w:p w14:paraId="26DC7315" w14:textId="77777777" w:rsidR="00CD219A" w:rsidRPr="00CD219A" w:rsidRDefault="00CD219A" w:rsidP="00CD219A">
            <w:pPr>
              <w:snapToGrid w:val="0"/>
              <w:spacing w:after="120" w:line="260" w:lineRule="atLeast"/>
              <w:jc w:val="both"/>
              <w:rPr>
                <w:rFonts w:ascii="Arial" w:eastAsia="Times New Roman" w:hAnsi="Arial" w:cs="Arial"/>
                <w:sz w:val="20"/>
                <w:szCs w:val="20"/>
              </w:rPr>
            </w:pPr>
          </w:p>
          <w:p w14:paraId="5C75ECED" w14:textId="3DB0AC35" w:rsidR="00CD219A" w:rsidRPr="00CD219A" w:rsidRDefault="00CD219A" w:rsidP="00D64300">
            <w:pPr>
              <w:snapToGrid w:val="0"/>
              <w:spacing w:after="120" w:line="240" w:lineRule="auto"/>
              <w:rPr>
                <w:rFonts w:ascii="Arial" w:eastAsia="Times New Roman" w:hAnsi="Arial" w:cs="Arial"/>
                <w:sz w:val="20"/>
                <w:szCs w:val="20"/>
              </w:rPr>
            </w:pPr>
            <w:r w:rsidRPr="00CD219A">
              <w:rPr>
                <w:rFonts w:ascii="Arial" w:eastAsia="Times New Roman" w:hAnsi="Arial" w:cs="Arial"/>
                <w:sz w:val="20"/>
                <w:szCs w:val="20"/>
              </w:rPr>
              <w:tab/>
              <w:t xml:space="preserve">                                                                                    </w:t>
            </w:r>
            <w:r w:rsidR="000D58AA">
              <w:rPr>
                <w:rFonts w:ascii="Arial" w:eastAsia="Times New Roman" w:hAnsi="Arial" w:cs="Arial"/>
                <w:sz w:val="20"/>
                <w:szCs w:val="20"/>
              </w:rPr>
              <w:t xml:space="preserve"> </w:t>
            </w:r>
            <w:r w:rsidR="000D58AA" w:rsidRPr="000D58AA">
              <w:rPr>
                <w:rFonts w:ascii="Arial" w:eastAsia="Times New Roman" w:hAnsi="Arial" w:cs="Arial"/>
                <w:sz w:val="20"/>
                <w:szCs w:val="20"/>
              </w:rPr>
              <w:t xml:space="preserve">mag. Janja </w:t>
            </w:r>
            <w:proofErr w:type="spellStart"/>
            <w:r w:rsidR="000D58AA" w:rsidRPr="000D58AA">
              <w:rPr>
                <w:rFonts w:ascii="Arial" w:eastAsia="Times New Roman" w:hAnsi="Arial" w:cs="Arial"/>
                <w:sz w:val="20"/>
                <w:szCs w:val="20"/>
              </w:rPr>
              <w:t>Garvas</w:t>
            </w:r>
            <w:proofErr w:type="spellEnd"/>
            <w:r w:rsidR="00D64300">
              <w:rPr>
                <w:rFonts w:ascii="Arial" w:eastAsia="Times New Roman" w:hAnsi="Arial" w:cs="Arial"/>
                <w:sz w:val="20"/>
                <w:szCs w:val="20"/>
              </w:rPr>
              <w:br/>
              <w:t xml:space="preserve">                                                                                                 </w:t>
            </w:r>
            <w:r w:rsidRPr="00CD219A">
              <w:rPr>
                <w:rFonts w:ascii="Arial" w:eastAsia="Times New Roman" w:hAnsi="Arial" w:cs="Arial"/>
                <w:sz w:val="20"/>
                <w:szCs w:val="20"/>
              </w:rPr>
              <w:t>generalna sekretarka</w:t>
            </w:r>
          </w:p>
          <w:p w14:paraId="330F233B" w14:textId="77777777" w:rsidR="00CD219A" w:rsidRPr="00CD219A" w:rsidRDefault="00CD219A" w:rsidP="00CD219A">
            <w:pPr>
              <w:snapToGrid w:val="0"/>
              <w:spacing w:after="120" w:line="260" w:lineRule="atLeast"/>
              <w:jc w:val="both"/>
              <w:rPr>
                <w:rFonts w:ascii="Arial" w:eastAsia="Times New Roman" w:hAnsi="Arial" w:cs="Arial"/>
                <w:sz w:val="20"/>
                <w:szCs w:val="20"/>
              </w:rPr>
            </w:pPr>
          </w:p>
          <w:p w14:paraId="66C74DD2" w14:textId="77777777" w:rsidR="00CD219A" w:rsidRPr="00CD219A" w:rsidRDefault="00CD219A" w:rsidP="00CD219A">
            <w:pPr>
              <w:snapToGrid w:val="0"/>
              <w:spacing w:after="120" w:line="260" w:lineRule="atLeast"/>
              <w:jc w:val="both"/>
              <w:rPr>
                <w:rFonts w:ascii="Arial" w:eastAsia="Times New Roman" w:hAnsi="Arial" w:cs="Arial"/>
                <w:sz w:val="20"/>
                <w:szCs w:val="20"/>
              </w:rPr>
            </w:pPr>
            <w:r w:rsidRPr="00CD219A">
              <w:rPr>
                <w:rFonts w:ascii="Arial" w:eastAsia="Times New Roman" w:hAnsi="Arial" w:cs="Arial"/>
                <w:sz w:val="20"/>
                <w:szCs w:val="20"/>
              </w:rPr>
              <w:t xml:space="preserve">Priloga: </w:t>
            </w:r>
          </w:p>
          <w:p w14:paraId="070164C2" w14:textId="2C4C7F2C" w:rsidR="00CD219A" w:rsidRPr="00757BA8" w:rsidRDefault="00CD219A" w:rsidP="00757BA8">
            <w:pPr>
              <w:pStyle w:val="Odstavekseznama"/>
              <w:numPr>
                <w:ilvl w:val="0"/>
                <w:numId w:val="15"/>
              </w:numPr>
              <w:snapToGrid w:val="0"/>
              <w:spacing w:after="120" w:line="260" w:lineRule="atLeast"/>
              <w:jc w:val="both"/>
              <w:rPr>
                <w:rFonts w:ascii="Arial" w:eastAsia="Times New Roman" w:hAnsi="Arial" w:cs="Arial"/>
                <w:sz w:val="20"/>
                <w:szCs w:val="20"/>
              </w:rPr>
            </w:pPr>
            <w:r w:rsidRPr="00757BA8">
              <w:rPr>
                <w:rFonts w:ascii="Arial" w:eastAsia="Times New Roman" w:hAnsi="Arial" w:cs="Arial"/>
                <w:sz w:val="20"/>
                <w:szCs w:val="20"/>
              </w:rPr>
              <w:t xml:space="preserve">Poročilo Nacionalnega sveta za bralno pismenost o uresničevanju Nacionalne strategije za razvoj bralne pismenosti za </w:t>
            </w:r>
            <w:r w:rsidR="00FE441C" w:rsidRPr="00757BA8">
              <w:rPr>
                <w:rFonts w:ascii="Arial" w:eastAsia="Times New Roman" w:hAnsi="Arial" w:cs="Arial"/>
                <w:sz w:val="20"/>
                <w:szCs w:val="20"/>
              </w:rPr>
              <w:t>obdobje 2019-2030 za leto 2025</w:t>
            </w:r>
            <w:r w:rsidR="00837CC9" w:rsidRPr="00757BA8">
              <w:rPr>
                <w:rFonts w:ascii="Arial" w:eastAsia="Times New Roman" w:hAnsi="Arial" w:cs="Arial"/>
                <w:sz w:val="20"/>
                <w:szCs w:val="20"/>
              </w:rPr>
              <w:t>.</w:t>
            </w:r>
          </w:p>
          <w:p w14:paraId="5B83166E" w14:textId="77777777" w:rsidR="00CD219A" w:rsidRPr="00CD219A" w:rsidRDefault="00CD219A" w:rsidP="00CD219A">
            <w:pPr>
              <w:snapToGrid w:val="0"/>
              <w:spacing w:after="120" w:line="260" w:lineRule="atLeast"/>
              <w:jc w:val="both"/>
              <w:rPr>
                <w:rFonts w:ascii="Arial" w:eastAsia="Times New Roman" w:hAnsi="Arial" w:cs="Arial"/>
                <w:sz w:val="20"/>
                <w:szCs w:val="20"/>
              </w:rPr>
            </w:pPr>
            <w:r w:rsidRPr="00CD219A">
              <w:rPr>
                <w:rFonts w:ascii="Arial" w:eastAsia="Times New Roman" w:hAnsi="Arial" w:cs="Arial"/>
                <w:sz w:val="20"/>
                <w:szCs w:val="20"/>
              </w:rPr>
              <w:t xml:space="preserve"> </w:t>
            </w:r>
          </w:p>
          <w:p w14:paraId="4F005D64" w14:textId="77777777" w:rsidR="00CD219A" w:rsidRPr="00CD219A" w:rsidRDefault="00CD219A" w:rsidP="00CD219A">
            <w:pPr>
              <w:snapToGrid w:val="0"/>
              <w:spacing w:after="120" w:line="260" w:lineRule="atLeast"/>
              <w:jc w:val="both"/>
              <w:rPr>
                <w:rFonts w:ascii="Arial" w:eastAsia="Times New Roman" w:hAnsi="Arial" w:cs="Arial"/>
                <w:sz w:val="20"/>
                <w:szCs w:val="20"/>
              </w:rPr>
            </w:pPr>
          </w:p>
          <w:p w14:paraId="5C0BA097" w14:textId="77777777" w:rsidR="00CD219A" w:rsidRPr="00CD219A" w:rsidRDefault="00CD219A" w:rsidP="00CD219A">
            <w:pPr>
              <w:snapToGrid w:val="0"/>
              <w:spacing w:after="120" w:line="260" w:lineRule="atLeast"/>
              <w:jc w:val="both"/>
              <w:rPr>
                <w:rFonts w:ascii="Arial" w:eastAsia="Times New Roman" w:hAnsi="Arial" w:cs="Arial"/>
                <w:sz w:val="20"/>
                <w:szCs w:val="20"/>
              </w:rPr>
            </w:pPr>
            <w:r w:rsidRPr="00CD219A">
              <w:rPr>
                <w:rFonts w:ascii="Arial" w:eastAsia="Times New Roman" w:hAnsi="Arial" w:cs="Arial"/>
                <w:sz w:val="20"/>
                <w:szCs w:val="20"/>
              </w:rPr>
              <w:t>Prejmejo:</w:t>
            </w:r>
          </w:p>
          <w:p w14:paraId="451CA3D6" w14:textId="77777777" w:rsidR="00CD219A" w:rsidRPr="00CD219A" w:rsidRDefault="00CD219A" w:rsidP="00CD219A">
            <w:pPr>
              <w:snapToGrid w:val="0"/>
              <w:spacing w:after="120" w:line="260" w:lineRule="atLeast"/>
              <w:jc w:val="both"/>
              <w:rPr>
                <w:rFonts w:ascii="Arial" w:eastAsia="Times New Roman" w:hAnsi="Arial" w:cs="Arial"/>
                <w:sz w:val="20"/>
                <w:szCs w:val="20"/>
              </w:rPr>
            </w:pPr>
          </w:p>
          <w:p w14:paraId="76C6208E" w14:textId="460F517E" w:rsidR="00CD219A" w:rsidRPr="00757BA8" w:rsidRDefault="00CD219A" w:rsidP="00757BA8">
            <w:pPr>
              <w:pStyle w:val="Odstavekseznama"/>
              <w:numPr>
                <w:ilvl w:val="0"/>
                <w:numId w:val="16"/>
              </w:numPr>
              <w:snapToGrid w:val="0"/>
              <w:spacing w:after="120" w:line="260" w:lineRule="atLeast"/>
              <w:jc w:val="both"/>
              <w:rPr>
                <w:rFonts w:ascii="Arial" w:eastAsia="Times New Roman" w:hAnsi="Arial" w:cs="Arial"/>
                <w:sz w:val="20"/>
                <w:szCs w:val="20"/>
              </w:rPr>
            </w:pPr>
            <w:r w:rsidRPr="00757BA8">
              <w:rPr>
                <w:rFonts w:ascii="Arial" w:eastAsia="Times New Roman" w:hAnsi="Arial" w:cs="Arial"/>
                <w:sz w:val="20"/>
                <w:szCs w:val="20"/>
              </w:rPr>
              <w:t>Ministrstvo za delo, družino</w:t>
            </w:r>
            <w:r w:rsidR="00025793">
              <w:rPr>
                <w:rFonts w:ascii="Arial" w:eastAsia="Times New Roman" w:hAnsi="Arial" w:cs="Arial"/>
                <w:sz w:val="20"/>
                <w:szCs w:val="20"/>
              </w:rPr>
              <w:t xml:space="preserve"> in</w:t>
            </w:r>
            <w:r w:rsidRPr="00757BA8">
              <w:rPr>
                <w:rFonts w:ascii="Arial" w:eastAsia="Times New Roman" w:hAnsi="Arial" w:cs="Arial"/>
                <w:sz w:val="20"/>
                <w:szCs w:val="20"/>
              </w:rPr>
              <w:t xml:space="preserve"> socialne zadeve </w:t>
            </w:r>
          </w:p>
          <w:p w14:paraId="73AB89E3" w14:textId="77777777" w:rsidR="00CD219A" w:rsidRPr="00757BA8" w:rsidRDefault="00CD219A" w:rsidP="00757BA8">
            <w:pPr>
              <w:pStyle w:val="Odstavekseznama"/>
              <w:numPr>
                <w:ilvl w:val="0"/>
                <w:numId w:val="16"/>
              </w:numPr>
              <w:snapToGrid w:val="0"/>
              <w:spacing w:after="120" w:line="260" w:lineRule="atLeast"/>
              <w:jc w:val="both"/>
              <w:rPr>
                <w:rFonts w:ascii="Arial" w:eastAsia="Times New Roman" w:hAnsi="Arial" w:cs="Arial"/>
                <w:sz w:val="20"/>
                <w:szCs w:val="20"/>
              </w:rPr>
            </w:pPr>
            <w:r w:rsidRPr="00757BA8">
              <w:rPr>
                <w:rFonts w:ascii="Arial" w:eastAsia="Times New Roman" w:hAnsi="Arial" w:cs="Arial"/>
                <w:sz w:val="20"/>
                <w:szCs w:val="20"/>
              </w:rPr>
              <w:t xml:space="preserve">Ministrstvo za finance </w:t>
            </w:r>
          </w:p>
          <w:p w14:paraId="16D5BAE9" w14:textId="4251AA63" w:rsidR="00CD219A" w:rsidRPr="00757BA8" w:rsidRDefault="00CD219A" w:rsidP="00757BA8">
            <w:pPr>
              <w:pStyle w:val="Odstavekseznama"/>
              <w:numPr>
                <w:ilvl w:val="0"/>
                <w:numId w:val="16"/>
              </w:numPr>
              <w:snapToGrid w:val="0"/>
              <w:spacing w:after="120" w:line="260" w:lineRule="atLeast"/>
              <w:jc w:val="both"/>
              <w:rPr>
                <w:rFonts w:ascii="Arial" w:eastAsia="Times New Roman" w:hAnsi="Arial" w:cs="Arial"/>
                <w:sz w:val="20"/>
                <w:szCs w:val="20"/>
              </w:rPr>
            </w:pPr>
            <w:r w:rsidRPr="00757BA8">
              <w:rPr>
                <w:rFonts w:ascii="Arial" w:eastAsia="Times New Roman" w:hAnsi="Arial" w:cs="Arial"/>
                <w:sz w:val="20"/>
                <w:szCs w:val="20"/>
              </w:rPr>
              <w:t xml:space="preserve">Ministrstvo za gospodarstvo, </w:t>
            </w:r>
            <w:r w:rsidR="003E5AD0" w:rsidRPr="00757BA8">
              <w:rPr>
                <w:rFonts w:ascii="Arial" w:eastAsia="Times New Roman" w:hAnsi="Arial" w:cs="Arial"/>
                <w:sz w:val="20"/>
                <w:szCs w:val="20"/>
              </w:rPr>
              <w:t>delo</w:t>
            </w:r>
            <w:r w:rsidRPr="00757BA8">
              <w:rPr>
                <w:rFonts w:ascii="Arial" w:eastAsia="Times New Roman" w:hAnsi="Arial" w:cs="Arial"/>
                <w:sz w:val="20"/>
                <w:szCs w:val="20"/>
              </w:rPr>
              <w:t xml:space="preserve"> in šport</w:t>
            </w:r>
          </w:p>
          <w:p w14:paraId="2070306C" w14:textId="5C2D4269" w:rsidR="00CD219A" w:rsidRPr="00757BA8" w:rsidRDefault="00CD219A" w:rsidP="00757BA8">
            <w:pPr>
              <w:pStyle w:val="Odstavekseznama"/>
              <w:numPr>
                <w:ilvl w:val="0"/>
                <w:numId w:val="16"/>
              </w:numPr>
              <w:snapToGrid w:val="0"/>
              <w:spacing w:after="120" w:line="260" w:lineRule="atLeast"/>
              <w:jc w:val="both"/>
              <w:rPr>
                <w:rFonts w:ascii="Arial" w:eastAsia="Times New Roman" w:hAnsi="Arial" w:cs="Arial"/>
                <w:sz w:val="20"/>
                <w:szCs w:val="20"/>
              </w:rPr>
            </w:pPr>
            <w:r w:rsidRPr="00757BA8">
              <w:rPr>
                <w:rFonts w:ascii="Arial" w:eastAsia="Times New Roman" w:hAnsi="Arial" w:cs="Arial"/>
                <w:sz w:val="20"/>
                <w:szCs w:val="20"/>
              </w:rPr>
              <w:t>Ministrstvo za infrastrukturo</w:t>
            </w:r>
            <w:r w:rsidR="003E5AD0" w:rsidRPr="00757BA8">
              <w:rPr>
                <w:rFonts w:ascii="Arial" w:eastAsia="Times New Roman" w:hAnsi="Arial" w:cs="Arial"/>
                <w:sz w:val="20"/>
                <w:szCs w:val="20"/>
              </w:rPr>
              <w:t xml:space="preserve"> in energetiko</w:t>
            </w:r>
          </w:p>
          <w:p w14:paraId="5CABDFC6" w14:textId="656A1C14" w:rsidR="00CD219A" w:rsidRPr="00757BA8" w:rsidRDefault="00CD219A" w:rsidP="00757BA8">
            <w:pPr>
              <w:pStyle w:val="Odstavekseznama"/>
              <w:numPr>
                <w:ilvl w:val="0"/>
                <w:numId w:val="16"/>
              </w:numPr>
              <w:snapToGrid w:val="0"/>
              <w:spacing w:after="120" w:line="260" w:lineRule="atLeast"/>
              <w:jc w:val="both"/>
              <w:rPr>
                <w:rFonts w:ascii="Arial" w:eastAsia="Times New Roman" w:hAnsi="Arial" w:cs="Arial"/>
                <w:sz w:val="20"/>
                <w:szCs w:val="20"/>
              </w:rPr>
            </w:pPr>
            <w:r w:rsidRPr="00757BA8">
              <w:rPr>
                <w:rFonts w:ascii="Arial" w:eastAsia="Times New Roman" w:hAnsi="Arial" w:cs="Arial"/>
                <w:sz w:val="20"/>
                <w:szCs w:val="20"/>
              </w:rPr>
              <w:t>Ministrstvo za kmetijstvo</w:t>
            </w:r>
          </w:p>
          <w:p w14:paraId="552B6E7B" w14:textId="77777777" w:rsidR="00CD219A" w:rsidRPr="00757BA8" w:rsidRDefault="00CD219A" w:rsidP="00757BA8">
            <w:pPr>
              <w:pStyle w:val="Odstavekseznama"/>
              <w:numPr>
                <w:ilvl w:val="0"/>
                <w:numId w:val="16"/>
              </w:numPr>
              <w:snapToGrid w:val="0"/>
              <w:spacing w:after="120" w:line="260" w:lineRule="atLeast"/>
              <w:jc w:val="both"/>
              <w:rPr>
                <w:rFonts w:ascii="Arial" w:eastAsia="Times New Roman" w:hAnsi="Arial" w:cs="Arial"/>
                <w:sz w:val="20"/>
                <w:szCs w:val="20"/>
              </w:rPr>
            </w:pPr>
            <w:r w:rsidRPr="00757BA8">
              <w:rPr>
                <w:rFonts w:ascii="Arial" w:eastAsia="Times New Roman" w:hAnsi="Arial" w:cs="Arial"/>
                <w:sz w:val="20"/>
                <w:szCs w:val="20"/>
              </w:rPr>
              <w:t>Ministrstvo za kulturo</w:t>
            </w:r>
          </w:p>
          <w:p w14:paraId="732014D9" w14:textId="6871429F" w:rsidR="00445E61" w:rsidRPr="00757BA8" w:rsidRDefault="00445E61" w:rsidP="00757BA8">
            <w:pPr>
              <w:pStyle w:val="Odstavekseznama"/>
              <w:numPr>
                <w:ilvl w:val="0"/>
                <w:numId w:val="16"/>
              </w:numPr>
              <w:snapToGrid w:val="0"/>
              <w:spacing w:after="120" w:line="260" w:lineRule="atLeast"/>
              <w:jc w:val="both"/>
              <w:rPr>
                <w:rFonts w:ascii="Arial" w:eastAsia="Times New Roman" w:hAnsi="Arial" w:cs="Arial"/>
                <w:sz w:val="20"/>
                <w:szCs w:val="20"/>
              </w:rPr>
            </w:pPr>
            <w:r w:rsidRPr="00757BA8">
              <w:rPr>
                <w:rFonts w:ascii="Arial" w:eastAsia="Times New Roman" w:hAnsi="Arial" w:cs="Arial"/>
                <w:sz w:val="20"/>
                <w:szCs w:val="20"/>
              </w:rPr>
              <w:lastRenderedPageBreak/>
              <w:t>Ministrstvo za lokalno samoupravo, kohezijo in regionalni razvoj</w:t>
            </w:r>
          </w:p>
          <w:p w14:paraId="1E4EEBE5" w14:textId="5853FB3E" w:rsidR="00CD219A" w:rsidRPr="00757BA8" w:rsidRDefault="00CD219A" w:rsidP="00757BA8">
            <w:pPr>
              <w:pStyle w:val="Odstavekseznama"/>
              <w:numPr>
                <w:ilvl w:val="0"/>
                <w:numId w:val="16"/>
              </w:numPr>
              <w:snapToGrid w:val="0"/>
              <w:spacing w:after="120" w:line="260" w:lineRule="atLeast"/>
              <w:jc w:val="both"/>
              <w:rPr>
                <w:rFonts w:ascii="Arial" w:eastAsia="Times New Roman" w:hAnsi="Arial" w:cs="Arial"/>
                <w:sz w:val="20"/>
                <w:szCs w:val="20"/>
              </w:rPr>
            </w:pPr>
            <w:r w:rsidRPr="00757BA8">
              <w:rPr>
                <w:rFonts w:ascii="Arial" w:eastAsia="Times New Roman" w:hAnsi="Arial" w:cs="Arial"/>
                <w:sz w:val="20"/>
                <w:szCs w:val="20"/>
              </w:rPr>
              <w:t>Ministrstvo za notranje zadeve</w:t>
            </w:r>
            <w:r w:rsidR="00130C29" w:rsidRPr="00757BA8">
              <w:rPr>
                <w:rFonts w:ascii="Arial" w:eastAsia="Times New Roman" w:hAnsi="Arial" w:cs="Arial"/>
                <w:sz w:val="20"/>
                <w:szCs w:val="20"/>
              </w:rPr>
              <w:t xml:space="preserve"> in javno upravo</w:t>
            </w:r>
          </w:p>
          <w:p w14:paraId="54BC64B7" w14:textId="77777777" w:rsidR="00CD219A" w:rsidRPr="00757BA8" w:rsidRDefault="00CD219A" w:rsidP="00757BA8">
            <w:pPr>
              <w:pStyle w:val="Odstavekseznama"/>
              <w:numPr>
                <w:ilvl w:val="0"/>
                <w:numId w:val="16"/>
              </w:numPr>
              <w:snapToGrid w:val="0"/>
              <w:spacing w:after="120" w:line="260" w:lineRule="atLeast"/>
              <w:jc w:val="both"/>
              <w:rPr>
                <w:rFonts w:ascii="Arial" w:eastAsia="Times New Roman" w:hAnsi="Arial" w:cs="Arial"/>
                <w:sz w:val="20"/>
                <w:szCs w:val="20"/>
              </w:rPr>
            </w:pPr>
            <w:r w:rsidRPr="00757BA8">
              <w:rPr>
                <w:rFonts w:ascii="Arial" w:eastAsia="Times New Roman" w:hAnsi="Arial" w:cs="Arial"/>
                <w:sz w:val="20"/>
                <w:szCs w:val="20"/>
              </w:rPr>
              <w:t>Ministrstvo za obrambo</w:t>
            </w:r>
          </w:p>
          <w:p w14:paraId="5A70A6FB" w14:textId="49C22B4F" w:rsidR="00CD219A" w:rsidRPr="00757BA8" w:rsidRDefault="00CD219A" w:rsidP="00757BA8">
            <w:pPr>
              <w:pStyle w:val="Odstavekseznama"/>
              <w:numPr>
                <w:ilvl w:val="0"/>
                <w:numId w:val="16"/>
              </w:numPr>
              <w:snapToGrid w:val="0"/>
              <w:spacing w:after="120" w:line="260" w:lineRule="atLeast"/>
              <w:jc w:val="both"/>
              <w:rPr>
                <w:rFonts w:ascii="Arial" w:eastAsia="Times New Roman" w:hAnsi="Arial" w:cs="Arial"/>
                <w:sz w:val="20"/>
                <w:szCs w:val="20"/>
              </w:rPr>
            </w:pPr>
            <w:r w:rsidRPr="00757BA8">
              <w:rPr>
                <w:rFonts w:ascii="Arial" w:eastAsia="Times New Roman" w:hAnsi="Arial" w:cs="Arial"/>
                <w:sz w:val="20"/>
                <w:szCs w:val="20"/>
              </w:rPr>
              <w:t xml:space="preserve">Ministrstvo za okolje </w:t>
            </w:r>
            <w:r w:rsidR="00130C29" w:rsidRPr="00757BA8">
              <w:rPr>
                <w:rFonts w:ascii="Arial" w:eastAsia="Times New Roman" w:hAnsi="Arial" w:cs="Arial"/>
                <w:sz w:val="20"/>
                <w:szCs w:val="20"/>
              </w:rPr>
              <w:t>in prostor</w:t>
            </w:r>
          </w:p>
          <w:p w14:paraId="2EC2D79B" w14:textId="77777777" w:rsidR="00CD219A" w:rsidRPr="00757BA8" w:rsidRDefault="00CD219A" w:rsidP="00757BA8">
            <w:pPr>
              <w:pStyle w:val="Odstavekseznama"/>
              <w:numPr>
                <w:ilvl w:val="0"/>
                <w:numId w:val="16"/>
              </w:numPr>
              <w:snapToGrid w:val="0"/>
              <w:spacing w:after="120" w:line="260" w:lineRule="atLeast"/>
              <w:jc w:val="both"/>
              <w:rPr>
                <w:rFonts w:ascii="Arial" w:eastAsia="Times New Roman" w:hAnsi="Arial" w:cs="Arial"/>
                <w:sz w:val="20"/>
                <w:szCs w:val="20"/>
              </w:rPr>
            </w:pPr>
            <w:r w:rsidRPr="00757BA8">
              <w:rPr>
                <w:rFonts w:ascii="Arial" w:eastAsia="Times New Roman" w:hAnsi="Arial" w:cs="Arial"/>
                <w:sz w:val="20"/>
                <w:szCs w:val="20"/>
              </w:rPr>
              <w:t>Ministrstvo za pravosodje</w:t>
            </w:r>
          </w:p>
          <w:p w14:paraId="47C77701" w14:textId="77777777" w:rsidR="00CD219A" w:rsidRPr="00757BA8" w:rsidRDefault="00CD219A" w:rsidP="00757BA8">
            <w:pPr>
              <w:pStyle w:val="Odstavekseznama"/>
              <w:numPr>
                <w:ilvl w:val="0"/>
                <w:numId w:val="16"/>
              </w:numPr>
              <w:snapToGrid w:val="0"/>
              <w:spacing w:after="120" w:line="260" w:lineRule="atLeast"/>
              <w:jc w:val="both"/>
              <w:rPr>
                <w:rFonts w:ascii="Arial" w:eastAsia="Times New Roman" w:hAnsi="Arial" w:cs="Arial"/>
                <w:sz w:val="20"/>
                <w:szCs w:val="20"/>
              </w:rPr>
            </w:pPr>
            <w:r w:rsidRPr="00757BA8">
              <w:rPr>
                <w:rFonts w:ascii="Arial" w:eastAsia="Times New Roman" w:hAnsi="Arial" w:cs="Arial"/>
                <w:sz w:val="20"/>
                <w:szCs w:val="20"/>
              </w:rPr>
              <w:t>Ministrstvo za zdravje</w:t>
            </w:r>
          </w:p>
          <w:p w14:paraId="4A2D361B" w14:textId="77777777" w:rsidR="00CD219A" w:rsidRPr="00757BA8" w:rsidRDefault="00CD219A" w:rsidP="00757BA8">
            <w:pPr>
              <w:pStyle w:val="Odstavekseznama"/>
              <w:numPr>
                <w:ilvl w:val="0"/>
                <w:numId w:val="16"/>
              </w:numPr>
              <w:snapToGrid w:val="0"/>
              <w:spacing w:after="120" w:line="260" w:lineRule="atLeast"/>
              <w:jc w:val="both"/>
              <w:rPr>
                <w:rFonts w:ascii="Arial" w:eastAsia="Times New Roman" w:hAnsi="Arial" w:cs="Arial"/>
                <w:sz w:val="20"/>
                <w:szCs w:val="20"/>
              </w:rPr>
            </w:pPr>
            <w:r w:rsidRPr="00757BA8">
              <w:rPr>
                <w:rFonts w:ascii="Arial" w:eastAsia="Times New Roman" w:hAnsi="Arial" w:cs="Arial"/>
                <w:sz w:val="20"/>
                <w:szCs w:val="20"/>
              </w:rPr>
              <w:t xml:space="preserve">Ministrstvo za zunanje in evropske zadeve  </w:t>
            </w:r>
          </w:p>
          <w:p w14:paraId="11B455FD" w14:textId="29EC0046" w:rsidR="00097AE1" w:rsidRPr="00757BA8" w:rsidRDefault="00CD219A" w:rsidP="00757BA8">
            <w:pPr>
              <w:pStyle w:val="Odstavekseznama"/>
              <w:numPr>
                <w:ilvl w:val="0"/>
                <w:numId w:val="16"/>
              </w:numPr>
              <w:snapToGrid w:val="0"/>
              <w:spacing w:after="120" w:line="260" w:lineRule="atLeast"/>
              <w:jc w:val="both"/>
              <w:rPr>
                <w:rFonts w:ascii="Arial" w:eastAsia="Times New Roman" w:hAnsi="Arial" w:cs="Arial"/>
                <w:sz w:val="20"/>
                <w:szCs w:val="20"/>
              </w:rPr>
            </w:pPr>
            <w:r w:rsidRPr="00757BA8">
              <w:rPr>
                <w:rFonts w:ascii="Arial" w:eastAsia="Times New Roman" w:hAnsi="Arial" w:cs="Arial"/>
                <w:sz w:val="20"/>
                <w:szCs w:val="20"/>
              </w:rPr>
              <w:t xml:space="preserve">Služba </w:t>
            </w:r>
            <w:r w:rsidR="00756AA5" w:rsidRPr="00757BA8">
              <w:rPr>
                <w:rFonts w:ascii="Arial" w:eastAsia="Times New Roman" w:hAnsi="Arial" w:cs="Arial"/>
                <w:sz w:val="20"/>
                <w:szCs w:val="20"/>
              </w:rPr>
              <w:t>V</w:t>
            </w:r>
            <w:r w:rsidRPr="00757BA8">
              <w:rPr>
                <w:rFonts w:ascii="Arial" w:eastAsia="Times New Roman" w:hAnsi="Arial" w:cs="Arial"/>
                <w:sz w:val="20"/>
                <w:szCs w:val="20"/>
              </w:rPr>
              <w:t xml:space="preserve">lade </w:t>
            </w:r>
            <w:r w:rsidR="00756AA5" w:rsidRPr="00757BA8">
              <w:rPr>
                <w:rFonts w:ascii="Arial" w:eastAsia="Times New Roman" w:hAnsi="Arial" w:cs="Arial"/>
                <w:sz w:val="20"/>
                <w:szCs w:val="20"/>
              </w:rPr>
              <w:t>R</w:t>
            </w:r>
            <w:r w:rsidRPr="00757BA8">
              <w:rPr>
                <w:rFonts w:ascii="Arial" w:eastAsia="Times New Roman" w:hAnsi="Arial" w:cs="Arial"/>
                <w:sz w:val="20"/>
                <w:szCs w:val="20"/>
              </w:rPr>
              <w:t>epublike Slovenije za zakonodajo</w:t>
            </w:r>
          </w:p>
        </w:tc>
      </w:tr>
      <w:tr w:rsidR="00DB6AA0" w:rsidRPr="00AE1F83" w14:paraId="771F3610" w14:textId="77777777" w:rsidTr="00DA6942">
        <w:tc>
          <w:tcPr>
            <w:tcW w:w="9163" w:type="dxa"/>
            <w:gridSpan w:val="4"/>
          </w:tcPr>
          <w:p w14:paraId="166D388D" w14:textId="26E37DBE" w:rsidR="00DB6AA0" w:rsidRPr="00AE1F83" w:rsidRDefault="00DB6AA0" w:rsidP="00DB6AA0">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lastRenderedPageBreak/>
              <w:t>2.</w:t>
            </w:r>
            <w:r w:rsidRPr="00AE1F83">
              <w:rPr>
                <w:rFonts w:ascii="Arial" w:eastAsia="Times New Roman" w:hAnsi="Arial" w:cs="Arial"/>
                <w:b/>
                <w:sz w:val="20"/>
                <w:szCs w:val="20"/>
                <w:lang w:eastAsia="sl-SI"/>
              </w:rPr>
              <w:t xml:space="preserve"> Osebe, odgovorne za strokovno pripravo in usklajenost gradiva:</w:t>
            </w:r>
          </w:p>
        </w:tc>
      </w:tr>
      <w:tr w:rsidR="00DB6AA0" w:rsidRPr="00AE1F83" w14:paraId="123D80D4" w14:textId="77777777" w:rsidTr="00DA6942">
        <w:tc>
          <w:tcPr>
            <w:tcW w:w="9163" w:type="dxa"/>
            <w:gridSpan w:val="4"/>
          </w:tcPr>
          <w:p w14:paraId="0E3BF105" w14:textId="33EC5F41" w:rsidR="008263CC" w:rsidRPr="00244C80" w:rsidRDefault="008263CC" w:rsidP="008263CC">
            <w:pPr>
              <w:numPr>
                <w:ilvl w:val="0"/>
                <w:numId w:val="10"/>
              </w:numPr>
              <w:suppressAutoHyphens/>
              <w:overflowPunct w:val="0"/>
              <w:autoSpaceDE w:val="0"/>
              <w:snapToGrid w:val="0"/>
              <w:spacing w:after="0" w:line="240" w:lineRule="auto"/>
              <w:jc w:val="both"/>
              <w:textAlignment w:val="baseline"/>
              <w:rPr>
                <w:rFonts w:ascii="Arial" w:hAnsi="Arial" w:cs="Arial"/>
                <w:iCs/>
                <w:sz w:val="20"/>
                <w:szCs w:val="20"/>
              </w:rPr>
            </w:pPr>
            <w:r w:rsidRPr="00244C80">
              <w:rPr>
                <w:rFonts w:ascii="Arial" w:hAnsi="Arial" w:cs="Arial"/>
                <w:iCs/>
                <w:sz w:val="20"/>
                <w:szCs w:val="20"/>
              </w:rPr>
              <w:t xml:space="preserve">dr. Borut </w:t>
            </w:r>
            <w:proofErr w:type="spellStart"/>
            <w:r w:rsidRPr="00244C80">
              <w:rPr>
                <w:rFonts w:ascii="Arial" w:hAnsi="Arial" w:cs="Arial"/>
                <w:iCs/>
                <w:sz w:val="20"/>
                <w:szCs w:val="20"/>
              </w:rPr>
              <w:t>Rončević</w:t>
            </w:r>
            <w:proofErr w:type="spellEnd"/>
            <w:r w:rsidRPr="00244C80">
              <w:rPr>
                <w:rFonts w:ascii="Arial" w:hAnsi="Arial" w:cs="Arial"/>
                <w:iCs/>
                <w:sz w:val="20"/>
                <w:szCs w:val="20"/>
              </w:rPr>
              <w:t>, minister, Ministrstvo za izobraževanje, znanost in mladino</w:t>
            </w:r>
          </w:p>
          <w:p w14:paraId="788F28C5" w14:textId="77777777" w:rsidR="008263CC" w:rsidRPr="00244C80" w:rsidRDefault="008263CC" w:rsidP="008263CC">
            <w:pPr>
              <w:numPr>
                <w:ilvl w:val="0"/>
                <w:numId w:val="10"/>
              </w:numPr>
              <w:suppressAutoHyphens/>
              <w:overflowPunct w:val="0"/>
              <w:autoSpaceDE w:val="0"/>
              <w:snapToGrid w:val="0"/>
              <w:spacing w:after="0" w:line="240" w:lineRule="auto"/>
              <w:jc w:val="both"/>
              <w:textAlignment w:val="baseline"/>
              <w:rPr>
                <w:rFonts w:ascii="Arial" w:hAnsi="Arial" w:cs="Arial"/>
                <w:iCs/>
                <w:sz w:val="20"/>
                <w:szCs w:val="20"/>
              </w:rPr>
            </w:pPr>
            <w:r w:rsidRPr="00244C80">
              <w:rPr>
                <w:rFonts w:ascii="Arial" w:hAnsi="Arial" w:cs="Arial"/>
                <w:iCs/>
                <w:sz w:val="20"/>
                <w:szCs w:val="20"/>
              </w:rPr>
              <w:t>Maja Mihelič Debeljak, direktorica Urada za razvoj, kakovost in analitiko izobraževanja</w:t>
            </w:r>
          </w:p>
          <w:p w14:paraId="0369F08A" w14:textId="54FD42F4" w:rsidR="00DB6AA0" w:rsidRPr="008263CC" w:rsidRDefault="008263CC" w:rsidP="008263CC">
            <w:pPr>
              <w:numPr>
                <w:ilvl w:val="0"/>
                <w:numId w:val="10"/>
              </w:numPr>
              <w:suppressAutoHyphens/>
              <w:overflowPunct w:val="0"/>
              <w:autoSpaceDE w:val="0"/>
              <w:snapToGrid w:val="0"/>
              <w:spacing w:after="0" w:line="240" w:lineRule="auto"/>
              <w:jc w:val="both"/>
              <w:textAlignment w:val="baseline"/>
              <w:rPr>
                <w:rFonts w:cs="Arial"/>
                <w:iCs/>
                <w:szCs w:val="20"/>
              </w:rPr>
            </w:pPr>
            <w:r w:rsidRPr="00244C80">
              <w:rPr>
                <w:rFonts w:ascii="Arial" w:hAnsi="Arial" w:cs="Arial"/>
                <w:iCs/>
                <w:sz w:val="20"/>
                <w:szCs w:val="20"/>
              </w:rPr>
              <w:t>mag. Mojca Pečnik Ternovšek, vodja Sektorja za razvoj izobraževanja in športa mladih</w:t>
            </w:r>
          </w:p>
        </w:tc>
      </w:tr>
      <w:tr w:rsidR="00DB6AA0" w:rsidRPr="00AE1F83" w14:paraId="4E7364D9" w14:textId="77777777" w:rsidTr="00DA6942">
        <w:tc>
          <w:tcPr>
            <w:tcW w:w="9163" w:type="dxa"/>
            <w:gridSpan w:val="4"/>
          </w:tcPr>
          <w:p w14:paraId="5C83FC50" w14:textId="005BB92B" w:rsidR="00DB6AA0" w:rsidRPr="00AE1F83" w:rsidRDefault="00DB6AA0" w:rsidP="00DB6AA0">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DB6AA0" w:rsidRPr="00AE1F83" w14:paraId="31D7C763" w14:textId="77777777" w:rsidTr="00DA6942">
        <w:tc>
          <w:tcPr>
            <w:tcW w:w="9163" w:type="dxa"/>
            <w:gridSpan w:val="4"/>
          </w:tcPr>
          <w:p w14:paraId="55D35BC8" w14:textId="2A071367" w:rsidR="00DB6AA0" w:rsidRDefault="00C040B4" w:rsidP="00DB6AA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040B4">
              <w:rPr>
                <w:rFonts w:ascii="Arial" w:eastAsia="Times New Roman" w:hAnsi="Arial" w:cs="Arial"/>
                <w:iCs/>
                <w:sz w:val="20"/>
                <w:szCs w:val="20"/>
                <w:lang w:eastAsia="sl-SI"/>
              </w:rPr>
              <w:t>Člani in članice Nacionalnega sveta za bralno pismenost</w:t>
            </w:r>
            <w:r w:rsidR="003A57F0">
              <w:rPr>
                <w:rFonts w:ascii="Arial" w:eastAsia="Times New Roman" w:hAnsi="Arial" w:cs="Arial"/>
                <w:iCs/>
                <w:sz w:val="20"/>
                <w:szCs w:val="20"/>
                <w:lang w:eastAsia="sl-SI"/>
              </w:rPr>
              <w:t>:</w:t>
            </w:r>
          </w:p>
          <w:p w14:paraId="67B47148" w14:textId="77777777" w:rsidR="009E0690" w:rsidRDefault="009E0690" w:rsidP="00DB6AA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320B80D" w14:textId="77777777" w:rsidR="009E0690" w:rsidRPr="009E0690" w:rsidRDefault="009E0690" w:rsidP="00291B5D">
            <w:pPr>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E0690">
              <w:rPr>
                <w:rFonts w:ascii="Arial" w:eastAsia="Times New Roman" w:hAnsi="Arial" w:cs="Arial"/>
                <w:iCs/>
                <w:sz w:val="20"/>
                <w:szCs w:val="20"/>
                <w:lang w:eastAsia="sl-SI"/>
              </w:rPr>
              <w:t>Janja Zupančič, Ministrstvo za vzgojo in izobraževanje, državna sekretarka, predsednica;</w:t>
            </w:r>
          </w:p>
          <w:p w14:paraId="39419966" w14:textId="77777777" w:rsidR="009E0690" w:rsidRPr="009E0690" w:rsidRDefault="009E0690" w:rsidP="00291B5D">
            <w:pPr>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E0690">
              <w:rPr>
                <w:rFonts w:ascii="Arial" w:eastAsia="Times New Roman" w:hAnsi="Arial" w:cs="Arial"/>
                <w:iCs/>
                <w:sz w:val="20"/>
                <w:szCs w:val="20"/>
                <w:lang w:eastAsia="sl-SI"/>
              </w:rPr>
              <w:t>Nada Požar Matijašič, Ministrstvo za vzgojo in izobraževanje, sekretarka, članica;</w:t>
            </w:r>
          </w:p>
          <w:p w14:paraId="24A6AD42" w14:textId="2A28E92D" w:rsidR="009E0690" w:rsidRPr="009E0690" w:rsidRDefault="00824AF2" w:rsidP="00291B5D">
            <w:pPr>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d</w:t>
            </w:r>
            <w:r w:rsidR="00D14867">
              <w:rPr>
                <w:rFonts w:ascii="Arial" w:eastAsia="Times New Roman" w:hAnsi="Arial" w:cs="Arial"/>
                <w:iCs/>
                <w:sz w:val="20"/>
                <w:szCs w:val="20"/>
                <w:lang w:eastAsia="sl-SI"/>
              </w:rPr>
              <w:t xml:space="preserve">r. </w:t>
            </w:r>
            <w:r w:rsidR="009E0690" w:rsidRPr="009E0690">
              <w:rPr>
                <w:rFonts w:ascii="Arial" w:eastAsia="Times New Roman" w:hAnsi="Arial" w:cs="Arial"/>
                <w:iCs/>
                <w:sz w:val="20"/>
                <w:szCs w:val="20"/>
                <w:lang w:eastAsia="sl-SI"/>
              </w:rPr>
              <w:t>Nataša Demšar Pečak, Ministrstvo za delo, družino, socialne zadeve in enake možnosti, višja svetovalka, članica;</w:t>
            </w:r>
          </w:p>
          <w:p w14:paraId="2951703B" w14:textId="42B1D4F2" w:rsidR="009E0690" w:rsidRPr="009E0690" w:rsidRDefault="00824AF2" w:rsidP="00291B5D">
            <w:pPr>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mag. </w:t>
            </w:r>
            <w:r w:rsidR="009E0690" w:rsidRPr="009E0690">
              <w:rPr>
                <w:rFonts w:ascii="Arial" w:eastAsia="Times New Roman" w:hAnsi="Arial" w:cs="Arial"/>
                <w:iCs/>
                <w:sz w:val="20"/>
                <w:szCs w:val="20"/>
                <w:lang w:eastAsia="sl-SI"/>
              </w:rPr>
              <w:t>Nataša Bucik, Ministrstvo za kulturo, sekretarka, članica;</w:t>
            </w:r>
          </w:p>
          <w:p w14:paraId="344B4434" w14:textId="77777777" w:rsidR="009E0690" w:rsidRPr="009E0690" w:rsidRDefault="009E0690" w:rsidP="00291B5D">
            <w:pPr>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E0690">
              <w:rPr>
                <w:rFonts w:ascii="Arial" w:eastAsia="Times New Roman" w:hAnsi="Arial" w:cs="Arial"/>
                <w:iCs/>
                <w:sz w:val="20"/>
                <w:szCs w:val="20"/>
                <w:lang w:eastAsia="sl-SI"/>
              </w:rPr>
              <w:t>Marija Bergant, Ministrstvo za visoko šolstvo, znanost in inovacije, podsekretarka, članica;</w:t>
            </w:r>
          </w:p>
          <w:p w14:paraId="46843E48" w14:textId="3D060E88" w:rsidR="009E0690" w:rsidRPr="009E0690" w:rsidRDefault="005834EF" w:rsidP="00291B5D">
            <w:pPr>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dr. </w:t>
            </w:r>
            <w:r w:rsidR="009E0690" w:rsidRPr="009E0690">
              <w:rPr>
                <w:rFonts w:ascii="Arial" w:eastAsia="Times New Roman" w:hAnsi="Arial" w:cs="Arial"/>
                <w:iCs/>
                <w:sz w:val="20"/>
                <w:szCs w:val="20"/>
                <w:lang w:eastAsia="sl-SI"/>
              </w:rPr>
              <w:t>Katarina Merše Lovrinčević, Ministrstvo za zdravje, podsekretarka, članica;</w:t>
            </w:r>
          </w:p>
          <w:p w14:paraId="5A561D42" w14:textId="77777777" w:rsidR="009E0690" w:rsidRPr="009E0690" w:rsidRDefault="009E0690" w:rsidP="00291B5D">
            <w:pPr>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E0690">
              <w:rPr>
                <w:rFonts w:ascii="Arial" w:eastAsia="Times New Roman" w:hAnsi="Arial" w:cs="Arial"/>
                <w:iCs/>
                <w:sz w:val="20"/>
                <w:szCs w:val="20"/>
                <w:lang w:eastAsia="sl-SI"/>
              </w:rPr>
              <w:t>Vanja Kavčnik-Kolar, Zavod Republike Slovenije za šolstvo, področna podsekretarka, članica</w:t>
            </w:r>
          </w:p>
          <w:p w14:paraId="34AD434C" w14:textId="77777777" w:rsidR="009E0690" w:rsidRPr="009E0690" w:rsidRDefault="009E0690" w:rsidP="00291B5D">
            <w:pPr>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E0690">
              <w:rPr>
                <w:rFonts w:ascii="Arial" w:eastAsia="Times New Roman" w:hAnsi="Arial" w:cs="Arial"/>
                <w:iCs/>
                <w:sz w:val="20"/>
                <w:szCs w:val="20"/>
                <w:lang w:eastAsia="sl-SI"/>
              </w:rPr>
              <w:t>Danuša Škapin, Center Republike Slovenije za poklicno in strokovno izobraževanje, višja svetovalka področja, članica;</w:t>
            </w:r>
          </w:p>
          <w:p w14:paraId="75FB77AC" w14:textId="2EBF7450" w:rsidR="009E0690" w:rsidRPr="009E0690" w:rsidRDefault="00824AF2" w:rsidP="00291B5D">
            <w:pPr>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dr. </w:t>
            </w:r>
            <w:r w:rsidR="009E0690" w:rsidRPr="009E0690">
              <w:rPr>
                <w:rFonts w:ascii="Arial" w:eastAsia="Times New Roman" w:hAnsi="Arial" w:cs="Arial"/>
                <w:iCs/>
                <w:sz w:val="20"/>
                <w:szCs w:val="20"/>
                <w:lang w:eastAsia="sl-SI"/>
              </w:rPr>
              <w:t>Nataša Potočnik, Andragoški center Slovenije, direktorica, članica;</w:t>
            </w:r>
          </w:p>
          <w:p w14:paraId="4B2B031C" w14:textId="43E3EF70" w:rsidR="009E0690" w:rsidRPr="009E0690" w:rsidRDefault="00824AF2" w:rsidP="00291B5D">
            <w:pPr>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dr. </w:t>
            </w:r>
            <w:r w:rsidR="009E0690" w:rsidRPr="009E0690">
              <w:rPr>
                <w:rFonts w:ascii="Arial" w:eastAsia="Times New Roman" w:hAnsi="Arial" w:cs="Arial"/>
                <w:iCs/>
                <w:sz w:val="20"/>
                <w:szCs w:val="20"/>
                <w:lang w:eastAsia="sl-SI"/>
              </w:rPr>
              <w:t>Igor Saksida, Pedagoška fakulteta, član;</w:t>
            </w:r>
          </w:p>
          <w:p w14:paraId="4C232C4D" w14:textId="2B0042F1" w:rsidR="009E0690" w:rsidRPr="009E0690" w:rsidRDefault="00824AF2" w:rsidP="00291B5D">
            <w:pPr>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dr. A</w:t>
            </w:r>
            <w:r w:rsidR="009E0690" w:rsidRPr="009E0690">
              <w:rPr>
                <w:rFonts w:ascii="Arial" w:eastAsia="Times New Roman" w:hAnsi="Arial" w:cs="Arial"/>
                <w:iCs/>
                <w:sz w:val="20"/>
                <w:szCs w:val="20"/>
                <w:lang w:eastAsia="sl-SI"/>
              </w:rPr>
              <w:t>lojzija Zupan Sosič, Filozofska fakulteta, članica;</w:t>
            </w:r>
          </w:p>
          <w:p w14:paraId="7C676BB9" w14:textId="087BD8FD" w:rsidR="009E0690" w:rsidRPr="009E0690" w:rsidRDefault="00824AF2" w:rsidP="00291B5D">
            <w:pPr>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dr. </w:t>
            </w:r>
            <w:r w:rsidR="009E0690" w:rsidRPr="009E0690">
              <w:rPr>
                <w:rFonts w:ascii="Arial" w:eastAsia="Times New Roman" w:hAnsi="Arial" w:cs="Arial"/>
                <w:iCs/>
                <w:sz w:val="20"/>
                <w:szCs w:val="20"/>
                <w:lang w:eastAsia="sl-SI"/>
              </w:rPr>
              <w:t xml:space="preserve">Dragica </w:t>
            </w:r>
            <w:proofErr w:type="spellStart"/>
            <w:r w:rsidR="009E0690" w:rsidRPr="009E0690">
              <w:rPr>
                <w:rFonts w:ascii="Arial" w:eastAsia="Times New Roman" w:hAnsi="Arial" w:cs="Arial"/>
                <w:iCs/>
                <w:sz w:val="20"/>
                <w:szCs w:val="20"/>
                <w:lang w:eastAsia="sl-SI"/>
              </w:rPr>
              <w:t>Haramija</w:t>
            </w:r>
            <w:proofErr w:type="spellEnd"/>
            <w:r w:rsidR="009E0690" w:rsidRPr="009E0690">
              <w:rPr>
                <w:rFonts w:ascii="Arial" w:eastAsia="Times New Roman" w:hAnsi="Arial" w:cs="Arial"/>
                <w:iCs/>
                <w:sz w:val="20"/>
                <w:szCs w:val="20"/>
                <w:lang w:eastAsia="sl-SI"/>
              </w:rPr>
              <w:t>, Filozofska fakulteta in Pedagoška fakulteta, članica;</w:t>
            </w:r>
          </w:p>
          <w:p w14:paraId="269C8BAC" w14:textId="03E4AD94" w:rsidR="009E0690" w:rsidRPr="009E0690" w:rsidRDefault="00824AF2" w:rsidP="00291B5D">
            <w:pPr>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dr. </w:t>
            </w:r>
            <w:r w:rsidR="009E0690" w:rsidRPr="009E0690">
              <w:rPr>
                <w:rFonts w:ascii="Arial" w:eastAsia="Times New Roman" w:hAnsi="Arial" w:cs="Arial"/>
                <w:iCs/>
                <w:sz w:val="20"/>
                <w:szCs w:val="20"/>
                <w:lang w:eastAsia="sl-SI"/>
              </w:rPr>
              <w:t>Sonja Rutar, Pedagoška fakulteta, članica;</w:t>
            </w:r>
          </w:p>
          <w:p w14:paraId="5EA71BE0" w14:textId="77777777" w:rsidR="009E0690" w:rsidRPr="009E0690" w:rsidRDefault="009E0690" w:rsidP="00291B5D">
            <w:pPr>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E0690">
              <w:rPr>
                <w:rFonts w:ascii="Arial" w:eastAsia="Times New Roman" w:hAnsi="Arial" w:cs="Arial"/>
                <w:iCs/>
                <w:sz w:val="20"/>
                <w:szCs w:val="20"/>
                <w:lang w:eastAsia="sl-SI"/>
              </w:rPr>
              <w:t>Sabina Tavčar, Javna agencija za knjigo Republike Slovenije, strokovna svetovalka, članica;</w:t>
            </w:r>
          </w:p>
          <w:p w14:paraId="4BE54AC6" w14:textId="6A4615C6" w:rsidR="009E0690" w:rsidRPr="009E0690" w:rsidRDefault="006B3473" w:rsidP="00291B5D">
            <w:pPr>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dr. </w:t>
            </w:r>
            <w:r w:rsidR="009E0690" w:rsidRPr="009E0690">
              <w:rPr>
                <w:rFonts w:ascii="Arial" w:eastAsia="Times New Roman" w:hAnsi="Arial" w:cs="Arial"/>
                <w:iCs/>
                <w:sz w:val="20"/>
                <w:szCs w:val="20"/>
                <w:lang w:eastAsia="sl-SI"/>
              </w:rPr>
              <w:t xml:space="preserve">Eva Klemenčič </w:t>
            </w:r>
            <w:proofErr w:type="spellStart"/>
            <w:r w:rsidR="009E0690" w:rsidRPr="009E0690">
              <w:rPr>
                <w:rFonts w:ascii="Arial" w:eastAsia="Times New Roman" w:hAnsi="Arial" w:cs="Arial"/>
                <w:iCs/>
                <w:sz w:val="20"/>
                <w:szCs w:val="20"/>
                <w:lang w:eastAsia="sl-SI"/>
              </w:rPr>
              <w:t>Mirazchiyski</w:t>
            </w:r>
            <w:proofErr w:type="spellEnd"/>
            <w:r w:rsidR="009E0690" w:rsidRPr="009E0690">
              <w:rPr>
                <w:rFonts w:ascii="Arial" w:eastAsia="Times New Roman" w:hAnsi="Arial" w:cs="Arial"/>
                <w:iCs/>
                <w:sz w:val="20"/>
                <w:szCs w:val="20"/>
                <w:lang w:eastAsia="sl-SI"/>
              </w:rPr>
              <w:t xml:space="preserve">, </w:t>
            </w:r>
            <w:proofErr w:type="spellStart"/>
            <w:r w:rsidR="009E0690" w:rsidRPr="009E0690">
              <w:rPr>
                <w:rFonts w:ascii="Arial" w:eastAsia="Times New Roman" w:hAnsi="Arial" w:cs="Arial"/>
                <w:iCs/>
                <w:sz w:val="20"/>
                <w:szCs w:val="20"/>
                <w:lang w:eastAsia="sl-SI"/>
              </w:rPr>
              <w:t>Predagoški</w:t>
            </w:r>
            <w:proofErr w:type="spellEnd"/>
            <w:r w:rsidR="009E0690" w:rsidRPr="009E0690">
              <w:rPr>
                <w:rFonts w:ascii="Arial" w:eastAsia="Times New Roman" w:hAnsi="Arial" w:cs="Arial"/>
                <w:iCs/>
                <w:sz w:val="20"/>
                <w:szCs w:val="20"/>
                <w:lang w:eastAsia="sl-SI"/>
              </w:rPr>
              <w:t xml:space="preserve"> inštitut, znanstvena svetnica, članica.</w:t>
            </w:r>
          </w:p>
          <w:p w14:paraId="1EF18068" w14:textId="3C59D9C3" w:rsidR="00C040B4" w:rsidRPr="00AE1F83" w:rsidRDefault="00C040B4" w:rsidP="00DB6AA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DB6AA0" w:rsidRPr="00AE1F83" w14:paraId="7534F46D" w14:textId="77777777" w:rsidTr="00DA6942">
        <w:tc>
          <w:tcPr>
            <w:tcW w:w="9163" w:type="dxa"/>
            <w:gridSpan w:val="4"/>
          </w:tcPr>
          <w:p w14:paraId="3E08DDE2" w14:textId="77777777" w:rsidR="00DB6AA0" w:rsidRPr="00AE1F83" w:rsidRDefault="00DB6AA0" w:rsidP="00DB6AA0">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DB6AA0" w:rsidRPr="00AE1F83" w14:paraId="7704236D" w14:textId="77777777" w:rsidTr="00DA6942">
        <w:tc>
          <w:tcPr>
            <w:tcW w:w="9163" w:type="dxa"/>
            <w:gridSpan w:val="4"/>
          </w:tcPr>
          <w:p w14:paraId="0B91E4D3" w14:textId="57926782" w:rsidR="00DB6AA0" w:rsidRPr="00AE1F83" w:rsidRDefault="00132512" w:rsidP="00DB6AA0">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w:t>
            </w:r>
          </w:p>
        </w:tc>
      </w:tr>
      <w:tr w:rsidR="00DB6AA0" w:rsidRPr="00AE1F83" w14:paraId="6DF4F5DE" w14:textId="77777777" w:rsidTr="00DA6942">
        <w:tc>
          <w:tcPr>
            <w:tcW w:w="9163" w:type="dxa"/>
            <w:gridSpan w:val="4"/>
          </w:tcPr>
          <w:p w14:paraId="74D01650" w14:textId="77777777" w:rsidR="00DB6AA0" w:rsidRPr="00AE1F83" w:rsidRDefault="00DB6AA0" w:rsidP="00DB6AA0">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DB6AA0" w:rsidRPr="00AE1F83" w14:paraId="50A02115" w14:textId="77777777" w:rsidTr="00DA6942">
        <w:tc>
          <w:tcPr>
            <w:tcW w:w="9163" w:type="dxa"/>
            <w:gridSpan w:val="4"/>
          </w:tcPr>
          <w:p w14:paraId="218A9569" w14:textId="7F11D62F" w:rsidR="006952DC" w:rsidRPr="006952DC" w:rsidRDefault="006952DC" w:rsidP="006952D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952DC">
              <w:rPr>
                <w:rFonts w:ascii="Arial" w:eastAsia="Times New Roman" w:hAnsi="Arial" w:cs="Arial"/>
                <w:iCs/>
                <w:sz w:val="20"/>
                <w:szCs w:val="20"/>
                <w:lang w:eastAsia="sl-SI"/>
              </w:rPr>
              <w:t>Poročilo o uresničevanju Nacionalne strategije za razvoj bralne pismenosti za obdobje 2019–2030 za leto 2025 (v nadaljevanju: poročilo) vključuje pregled delovanja nacionalnega sveta ter pregled ukrepov na področju bralne pismenosti in bralne kulture, ki so se izvajali v letu 2025. V letu 2025 je mandat zaključil Nacionalni svet za bralno pismenost za obdobje 2020–2025, ki je ob zaključku svojega delovanja sprejel priporočila za krepitev in razvoj bralne pismenosti ter bralne kulture. Jeseni 2025 je bil imenovan Nacionalni svet za bralno pismenost za novo mandatno obdobje, ki je z delom začel decembra 2025.</w:t>
            </w:r>
            <w:r>
              <w:rPr>
                <w:rFonts w:ascii="Arial" w:eastAsia="Times New Roman" w:hAnsi="Arial" w:cs="Arial"/>
                <w:iCs/>
                <w:sz w:val="20"/>
                <w:szCs w:val="20"/>
                <w:lang w:eastAsia="sl-SI"/>
              </w:rPr>
              <w:t xml:space="preserve"> </w:t>
            </w:r>
            <w:r w:rsidRPr="006952DC">
              <w:rPr>
                <w:rFonts w:ascii="Arial" w:eastAsia="Times New Roman" w:hAnsi="Arial" w:cs="Arial"/>
                <w:iCs/>
                <w:sz w:val="20"/>
                <w:szCs w:val="20"/>
                <w:lang w:eastAsia="sl-SI"/>
              </w:rPr>
              <w:t>Poročilo predstavlja ukrepe za uresničevanje ciljev strategije, ki so jih v letu 2025 izvajala pristojna ministrstva, javni zavodi, agencije in drugi deležniki. Ukrepi obsegajo zagotavljanje sistemskih podlag, raziskave in evalvacije, razvojne projekte, programe, modele, instrumente in strokovna gradiva, vzgojno-izobraževalne programe ter druge dejavnosti za krepitev bralne pismenosti in bralne kulture pri različnih ciljnih skupinah. Posebna pozornost je namenjena tudi spodbujanju bralne kulture, dostopnosti kakovostnega bralnega gradiva, družinski pismenosti, strokovnemu usposabljanju, mreženju in ozaveščanju o pomenu branja.</w:t>
            </w:r>
            <w:r w:rsidR="00CD5E0D">
              <w:rPr>
                <w:rFonts w:ascii="Arial" w:eastAsia="Times New Roman" w:hAnsi="Arial" w:cs="Arial"/>
                <w:iCs/>
                <w:sz w:val="20"/>
                <w:szCs w:val="20"/>
                <w:lang w:eastAsia="sl-SI"/>
              </w:rPr>
              <w:t xml:space="preserve"> </w:t>
            </w:r>
            <w:r w:rsidRPr="006952DC">
              <w:rPr>
                <w:rFonts w:ascii="Arial" w:eastAsia="Times New Roman" w:hAnsi="Arial" w:cs="Arial"/>
                <w:iCs/>
                <w:sz w:val="20"/>
                <w:szCs w:val="20"/>
                <w:lang w:eastAsia="sl-SI"/>
              </w:rPr>
              <w:t xml:space="preserve">Finančna sredstva za izvajanje posameznih ukrepov so bila zagotovljena v okviru sredstev pristojnih resorjev ter iz nacionalnih in evropskih virov. Poročilo </w:t>
            </w:r>
            <w:r w:rsidR="008C5B75">
              <w:rPr>
                <w:rFonts w:ascii="Arial" w:eastAsia="Times New Roman" w:hAnsi="Arial" w:cs="Arial"/>
                <w:iCs/>
                <w:sz w:val="20"/>
                <w:szCs w:val="20"/>
                <w:lang w:eastAsia="sl-SI"/>
              </w:rPr>
              <w:t xml:space="preserve">vključuje </w:t>
            </w:r>
            <w:r w:rsidRPr="006952DC">
              <w:rPr>
                <w:rFonts w:ascii="Arial" w:eastAsia="Times New Roman" w:hAnsi="Arial" w:cs="Arial"/>
                <w:iCs/>
                <w:sz w:val="20"/>
                <w:szCs w:val="20"/>
                <w:lang w:eastAsia="sl-SI"/>
              </w:rPr>
              <w:t xml:space="preserve">pregled izvajanja ukrepov na področju bralne pismenosti in bralne kulture v letu 2025 </w:t>
            </w:r>
            <w:r w:rsidR="008C5B75">
              <w:rPr>
                <w:rFonts w:ascii="Arial" w:eastAsia="Times New Roman" w:hAnsi="Arial" w:cs="Arial"/>
                <w:iCs/>
                <w:sz w:val="20"/>
                <w:szCs w:val="20"/>
                <w:lang w:eastAsia="sl-SI"/>
              </w:rPr>
              <w:t>po posameznih resor</w:t>
            </w:r>
            <w:r w:rsidR="00662B30">
              <w:rPr>
                <w:rFonts w:ascii="Arial" w:eastAsia="Times New Roman" w:hAnsi="Arial" w:cs="Arial"/>
                <w:iCs/>
                <w:sz w:val="20"/>
                <w:szCs w:val="20"/>
                <w:lang w:eastAsia="sl-SI"/>
              </w:rPr>
              <w:t>nih ministrstvih in drugih deležnikih.</w:t>
            </w:r>
          </w:p>
          <w:p w14:paraId="69893AC2" w14:textId="36BB6D0B" w:rsidR="00DB6AA0" w:rsidRPr="00AE1F83" w:rsidRDefault="00DB6AA0" w:rsidP="00DB6AA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DB6AA0" w:rsidRPr="00AE1F83" w14:paraId="7543F4BC" w14:textId="69D63BFB" w:rsidTr="00DA6942">
        <w:tc>
          <w:tcPr>
            <w:tcW w:w="9163" w:type="dxa"/>
            <w:gridSpan w:val="4"/>
          </w:tcPr>
          <w:p w14:paraId="2A21FF18" w14:textId="2AD5DEEF" w:rsidR="00DB6AA0" w:rsidRPr="00AE1F83" w:rsidRDefault="00DB6AA0" w:rsidP="00DB6AA0">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6. Presoja posledic za:</w:t>
            </w:r>
          </w:p>
        </w:tc>
      </w:tr>
      <w:tr w:rsidR="00DB6AA0" w:rsidRPr="00AE1F83" w14:paraId="4BC5F5D3" w14:textId="4D889251" w:rsidTr="00DA6942">
        <w:tc>
          <w:tcPr>
            <w:tcW w:w="1448" w:type="dxa"/>
          </w:tcPr>
          <w:p w14:paraId="4B10D944" w14:textId="45933A87" w:rsidR="00DB6AA0" w:rsidRPr="00AE1F83" w:rsidRDefault="00DB6AA0" w:rsidP="00DB6AA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606BE10A" w14:textId="77985DA4" w:rsidR="00DB6AA0" w:rsidRPr="00AE1F83" w:rsidRDefault="00DB6AA0" w:rsidP="00DB6AA0">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513DDE5E" w:rsidR="00DB6AA0" w:rsidRPr="00AE1F83" w:rsidRDefault="00DB6AA0" w:rsidP="00DB6AA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ED57A0">
              <w:rPr>
                <w:rFonts w:ascii="Arial" w:eastAsia="Times New Roman" w:hAnsi="Arial" w:cs="Arial"/>
                <w:b/>
                <w:bCs/>
                <w:sz w:val="20"/>
                <w:szCs w:val="20"/>
                <w:lang w:eastAsia="sl-SI"/>
              </w:rPr>
              <w:t>NE</w:t>
            </w:r>
          </w:p>
        </w:tc>
      </w:tr>
      <w:tr w:rsidR="00DB6AA0" w:rsidRPr="00AE1F83" w14:paraId="40D2CFE9" w14:textId="01ED74EF" w:rsidTr="00DA6942">
        <w:tc>
          <w:tcPr>
            <w:tcW w:w="1448" w:type="dxa"/>
          </w:tcPr>
          <w:p w14:paraId="04747560" w14:textId="4A16D4E0" w:rsidR="00DB6AA0" w:rsidRPr="00AE1F83" w:rsidRDefault="00DB6AA0" w:rsidP="00DB6AA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02C78F90" w14:textId="1286542C" w:rsidR="00DB6AA0" w:rsidRPr="00AE1F83" w:rsidRDefault="00DB6AA0" w:rsidP="00DB6AA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317F7663" w:rsidR="00DB6AA0" w:rsidRPr="00AE1F83" w:rsidRDefault="00DB6AA0" w:rsidP="00DB6AA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ED57A0">
              <w:rPr>
                <w:rFonts w:ascii="Arial" w:eastAsia="Times New Roman" w:hAnsi="Arial" w:cs="Arial"/>
                <w:b/>
                <w:bCs/>
                <w:sz w:val="20"/>
                <w:szCs w:val="20"/>
                <w:lang w:eastAsia="sl-SI"/>
              </w:rPr>
              <w:t>NE</w:t>
            </w:r>
          </w:p>
        </w:tc>
      </w:tr>
      <w:tr w:rsidR="00DB6AA0" w:rsidRPr="00AE1F83" w14:paraId="6A27CDF6" w14:textId="50BD651D" w:rsidTr="00DA6942">
        <w:tc>
          <w:tcPr>
            <w:tcW w:w="1448" w:type="dxa"/>
          </w:tcPr>
          <w:p w14:paraId="727F0245" w14:textId="0A6AA5EC" w:rsidR="00DB6AA0" w:rsidRPr="00AE1F83" w:rsidRDefault="00DB6AA0" w:rsidP="00DB6AA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0D870F19" w14:textId="22EE1FAC" w:rsidR="00DB6AA0" w:rsidRPr="00AE1F83" w:rsidRDefault="00DB6AA0" w:rsidP="00DB6AA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115AF9A4" w14:textId="08DE3C56" w:rsidR="00DB6AA0" w:rsidRPr="00AE1F83" w:rsidRDefault="00DB6AA0" w:rsidP="00DB6AA0">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ED57A0">
              <w:rPr>
                <w:rFonts w:ascii="Arial" w:eastAsia="Times New Roman" w:hAnsi="Arial" w:cs="Arial"/>
                <w:b/>
                <w:bCs/>
                <w:sz w:val="20"/>
                <w:szCs w:val="20"/>
                <w:lang w:eastAsia="sl-SI"/>
              </w:rPr>
              <w:t>NE</w:t>
            </w:r>
          </w:p>
        </w:tc>
      </w:tr>
      <w:tr w:rsidR="00DB6AA0" w:rsidRPr="00AE1F83" w14:paraId="50578951" w14:textId="2605D3AD" w:rsidTr="00DA6942">
        <w:tc>
          <w:tcPr>
            <w:tcW w:w="1448" w:type="dxa"/>
          </w:tcPr>
          <w:p w14:paraId="141537DA" w14:textId="147E23D9" w:rsidR="00DB6AA0" w:rsidRPr="00AE1F83" w:rsidRDefault="00DB6AA0" w:rsidP="00DB6AA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0D0C65BD" w14:textId="0F07D65C" w:rsidR="00DB6AA0" w:rsidRPr="00AE1F83" w:rsidRDefault="00DB6AA0" w:rsidP="00DB6AA0">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20E5AC0B" w:rsidR="00DB6AA0" w:rsidRPr="00AE1F83" w:rsidRDefault="00DB6AA0" w:rsidP="00DB6AA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ED57A0">
              <w:rPr>
                <w:rFonts w:ascii="Arial" w:eastAsia="Times New Roman" w:hAnsi="Arial" w:cs="Arial"/>
                <w:b/>
                <w:bCs/>
                <w:sz w:val="20"/>
                <w:szCs w:val="20"/>
                <w:lang w:eastAsia="sl-SI"/>
              </w:rPr>
              <w:t>NE</w:t>
            </w:r>
          </w:p>
        </w:tc>
      </w:tr>
      <w:tr w:rsidR="00DB6AA0" w:rsidRPr="00AE1F83" w14:paraId="094C62EA" w14:textId="47993B11" w:rsidTr="00DA6942">
        <w:tc>
          <w:tcPr>
            <w:tcW w:w="1448" w:type="dxa"/>
          </w:tcPr>
          <w:p w14:paraId="493BCC9B" w14:textId="4AB09080" w:rsidR="00DB6AA0" w:rsidRPr="00AE1F83" w:rsidRDefault="00DB6AA0" w:rsidP="00DB6AA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6252A88" w14:textId="288714A1" w:rsidR="00DB6AA0" w:rsidRPr="00AE1F83" w:rsidRDefault="00DB6AA0" w:rsidP="00DB6AA0">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69C50D39" w:rsidR="00DB6AA0" w:rsidRPr="00AE1F83" w:rsidRDefault="00DB6AA0" w:rsidP="00DB6AA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ED57A0">
              <w:rPr>
                <w:rFonts w:ascii="Arial" w:eastAsia="Times New Roman" w:hAnsi="Arial" w:cs="Arial"/>
                <w:b/>
                <w:bCs/>
                <w:sz w:val="20"/>
                <w:szCs w:val="20"/>
                <w:lang w:eastAsia="sl-SI"/>
              </w:rPr>
              <w:t>NE</w:t>
            </w:r>
          </w:p>
        </w:tc>
      </w:tr>
      <w:tr w:rsidR="00DB6AA0" w:rsidRPr="00AE1F83" w14:paraId="493D505F" w14:textId="31BDF198" w:rsidTr="00DA6942">
        <w:tc>
          <w:tcPr>
            <w:tcW w:w="1448" w:type="dxa"/>
          </w:tcPr>
          <w:p w14:paraId="527B5D22" w14:textId="17B014B8" w:rsidR="00DB6AA0" w:rsidRPr="00AE1F83" w:rsidRDefault="00DB6AA0" w:rsidP="00DB6AA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61B0CF0B" w14:textId="7A443960" w:rsidR="00DB6AA0" w:rsidRPr="00AE1F83" w:rsidRDefault="00DB6AA0" w:rsidP="00DB6AA0">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5703D633" w14:textId="697467C5" w:rsidR="00DB6AA0" w:rsidRPr="00AE1F83" w:rsidRDefault="00DB6AA0" w:rsidP="00DB6AA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ED57A0">
              <w:rPr>
                <w:rFonts w:ascii="Arial" w:eastAsia="Times New Roman" w:hAnsi="Arial" w:cs="Arial"/>
                <w:b/>
                <w:bCs/>
                <w:sz w:val="20"/>
                <w:szCs w:val="20"/>
                <w:lang w:eastAsia="sl-SI"/>
              </w:rPr>
              <w:t>NE</w:t>
            </w:r>
          </w:p>
        </w:tc>
      </w:tr>
      <w:tr w:rsidR="00DB6AA0" w:rsidRPr="00AE1F83" w14:paraId="4B3CE4C8" w14:textId="08BD9546" w:rsidTr="00DA6942">
        <w:tc>
          <w:tcPr>
            <w:tcW w:w="1448" w:type="dxa"/>
            <w:tcBorders>
              <w:bottom w:val="single" w:sz="4" w:space="0" w:color="auto"/>
            </w:tcBorders>
          </w:tcPr>
          <w:p w14:paraId="5041314A" w14:textId="57B99559" w:rsidR="00DB6AA0" w:rsidRPr="00AE1F83" w:rsidRDefault="00DB6AA0" w:rsidP="00DB6AA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DB6AA0" w:rsidRPr="00AE1F83" w:rsidRDefault="00DB6AA0" w:rsidP="00DB6AA0">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59A7F93" w14:textId="373CDD2F" w:rsidR="00DB6AA0" w:rsidRPr="00AE1F83" w:rsidRDefault="00DB6AA0" w:rsidP="00DB6AA0">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031D090A" w14:textId="15204819" w:rsidR="00DB6AA0" w:rsidRPr="00AE1F83" w:rsidRDefault="00DB6AA0" w:rsidP="00DB6AA0">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DB6AA0" w:rsidRPr="00AE1F83" w:rsidRDefault="00DB6AA0" w:rsidP="00DB6AA0">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0F17379F" w:rsidR="00DB6AA0" w:rsidRPr="00AE1F83" w:rsidRDefault="00DB6AA0" w:rsidP="00DB6AA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ED57A0">
              <w:rPr>
                <w:rFonts w:ascii="Arial" w:eastAsia="Times New Roman" w:hAnsi="Arial" w:cs="Arial"/>
                <w:b/>
                <w:bCs/>
                <w:sz w:val="20"/>
                <w:szCs w:val="20"/>
                <w:lang w:eastAsia="sl-SI"/>
              </w:rPr>
              <w:t>NE</w:t>
            </w:r>
          </w:p>
        </w:tc>
      </w:tr>
      <w:tr w:rsidR="00DB6AA0" w:rsidRPr="00AE1F83"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DB6AA0" w:rsidRPr="00AE1F83" w:rsidRDefault="00DB6AA0" w:rsidP="00DB6AA0">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78B3AFA1" w14:textId="0F13FD5B" w:rsidR="00DB6AA0" w:rsidRPr="00AE1F83" w:rsidRDefault="00DB6AA0" w:rsidP="00DB6AA0">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(Samo če izberete DA pod točko 6.a.)</w:t>
            </w:r>
          </w:p>
        </w:tc>
      </w:tr>
    </w:tbl>
    <w:p w14:paraId="7A26CDF9" w14:textId="77777777" w:rsidR="00AE1F83" w:rsidRPr="00AE1F83"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AE1F83"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II.a</w:t>
            </w:r>
            <w:proofErr w:type="spellEnd"/>
            <w:r w:rsidRPr="00AE1F83">
              <w:rPr>
                <w:rFonts w:ascii="Arial" w:eastAsia="Times New Roman" w:hAnsi="Arial" w:cs="Arial"/>
                <w:b/>
                <w:kern w:val="32"/>
                <w:sz w:val="20"/>
                <w:szCs w:val="20"/>
                <w:lang w:eastAsia="sl-SI"/>
              </w:rPr>
              <w:t xml:space="preserve"> Pravice porabe za izvedbo predlaganih rešitev so zagotovljene:</w:t>
            </w:r>
          </w:p>
        </w:tc>
      </w:tr>
      <w:tr w:rsidR="00AE1F83" w:rsidRPr="00AE1F83"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074C58FC" w14:textId="62F3AB96"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AE1F83"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II.b</w:t>
            </w:r>
            <w:proofErr w:type="spellEnd"/>
            <w:r w:rsidRPr="00AE1F83">
              <w:rPr>
                <w:rFonts w:ascii="Arial" w:eastAsia="Times New Roman" w:hAnsi="Arial" w:cs="Arial"/>
                <w:b/>
                <w:kern w:val="32"/>
                <w:sz w:val="20"/>
                <w:szCs w:val="20"/>
                <w:lang w:eastAsia="sl-SI"/>
              </w:rPr>
              <w:t xml:space="preserve"> Manjkajoče pravice porabe bodo zagotovljene s prerazporeditvijo:</w:t>
            </w:r>
          </w:p>
        </w:tc>
      </w:tr>
      <w:tr w:rsidR="00AE1F83" w:rsidRPr="00AE1F83"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II.c</w:t>
            </w:r>
            <w:proofErr w:type="spellEnd"/>
            <w:r w:rsidRPr="00AE1F83">
              <w:rPr>
                <w:rFonts w:ascii="Arial" w:eastAsia="Times New Roman" w:hAnsi="Arial" w:cs="Arial"/>
                <w:b/>
                <w:kern w:val="32"/>
                <w:sz w:val="20"/>
                <w:szCs w:val="20"/>
                <w:lang w:eastAsia="sl-SI"/>
              </w:rPr>
              <w:t xml:space="preserve"> Načrtovana nadomestitev zmanjšanih prihodkov in povečanih odhodkov proračuna:</w:t>
            </w:r>
          </w:p>
        </w:tc>
      </w:tr>
      <w:tr w:rsidR="00AE1F83" w:rsidRPr="00AE1F83"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8286CCA" w14:textId="6AB7CD7E"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AE1F83" w:rsidRDefault="00AE1F83" w:rsidP="00AE1F83">
            <w:pPr>
              <w:widowControl w:val="0"/>
              <w:spacing w:after="0" w:line="260" w:lineRule="exact"/>
              <w:rPr>
                <w:rFonts w:ascii="Arial" w:eastAsia="Times New Roman" w:hAnsi="Arial" w:cs="Arial"/>
                <w:b/>
                <w:sz w:val="20"/>
                <w:szCs w:val="20"/>
              </w:rPr>
            </w:pPr>
          </w:p>
          <w:p w14:paraId="22490E96" w14:textId="22EE8715"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67C14311" w14:textId="0DFB0372"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7C36D450" w14:textId="6787504F" w:rsidR="00AE1F83" w:rsidRPr="00AE1F83"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57E18D16" w14:textId="6173B13F"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 xml:space="preserve">obveznosti za druga javnofinančna sredstva (drugi viri), ki niso načrtovana na ukrepih oziroma </w:t>
            </w:r>
            <w:r w:rsidRPr="00AE1F83">
              <w:rPr>
                <w:rFonts w:ascii="Arial" w:eastAsia="Times New Roman" w:hAnsi="Arial" w:cs="Arial"/>
                <w:sz w:val="20"/>
                <w:szCs w:val="20"/>
                <w:lang w:eastAsia="sl-SI"/>
              </w:rPr>
              <w:lastRenderedPageBreak/>
              <w:t>projektih sprejetih proračunov.</w:t>
            </w:r>
          </w:p>
          <w:p w14:paraId="0D3D489D" w14:textId="2E273D88" w:rsidR="00AE1F83" w:rsidRPr="00AE1F83"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36A91C09" w14:textId="61895BDA"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II.a</w:t>
            </w:r>
            <w:proofErr w:type="spellEnd"/>
            <w:r w:rsidRPr="00AE1F83">
              <w:rPr>
                <w:rFonts w:ascii="Arial" w:eastAsia="Times New Roman" w:hAnsi="Arial" w:cs="Arial"/>
                <w:b/>
                <w:sz w:val="20"/>
                <w:szCs w:val="20"/>
                <w:lang w:eastAsia="sl-SI"/>
              </w:rPr>
              <w:t xml:space="preserve"> Pravice porabe za izvedbo predlaganih rešitev so zagotovljene:</w:t>
            </w:r>
          </w:p>
          <w:p w14:paraId="32EF356E" w14:textId="1EB25C3D"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Pri uvrstitvi novega projekta oziroma ukrepa v načrt razvojnih programov se navedejo:</w:t>
            </w:r>
          </w:p>
          <w:p w14:paraId="1DE18CE9" w14:textId="1F24F129"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70E79936" w14:textId="48B4DF5F"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5D02FAEA" w14:textId="49F5DD03"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5660BA4C" w14:textId="63AB642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II.b</w:t>
            </w:r>
            <w:proofErr w:type="spellEnd"/>
            <w:r w:rsidRPr="00AE1F83">
              <w:rPr>
                <w:rFonts w:ascii="Arial" w:eastAsia="Times New Roman" w:hAnsi="Arial" w:cs="Arial"/>
                <w:b/>
                <w:sz w:val="20"/>
                <w:szCs w:val="20"/>
                <w:lang w:eastAsia="sl-SI"/>
              </w:rPr>
              <w:t xml:space="preserve"> Manjkajoče pravice porabe bodo zagotovljene s prerazporeditvijo:</w:t>
            </w:r>
          </w:p>
          <w:p w14:paraId="57D7E6E6" w14:textId="3BE37041"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w:t>
            </w:r>
          </w:p>
          <w:p w14:paraId="10C1F7F9" w14:textId="4AE64B7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II.c</w:t>
            </w:r>
            <w:proofErr w:type="spellEnd"/>
            <w:r w:rsidRPr="00AE1F83">
              <w:rPr>
                <w:rFonts w:ascii="Arial" w:eastAsia="Times New Roman" w:hAnsi="Arial" w:cs="Arial"/>
                <w:b/>
                <w:sz w:val="20"/>
                <w:szCs w:val="20"/>
                <w:lang w:eastAsia="sl-SI"/>
              </w:rPr>
              <w:t xml:space="preserve"> Načrtovana nadomestitev zmanjšanih prihodkov in povečanih odhodkov proračuna:</w:t>
            </w:r>
          </w:p>
          <w:p w14:paraId="7C52CCF1" w14:textId="6C148CFE"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Če se povečani odhodki (pravice porabe) ne bodo zagotovili tako, kot je določeno v točkah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 xml:space="preserve"> in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AE1F8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AE1F83"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6DD814B6" w14:textId="133D7F1D"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1FFE11FD" w14:textId="4664B19D" w:rsidR="00AE1F83" w:rsidRPr="00CF1A11" w:rsidRDefault="00CF1A11" w:rsidP="00AE1F83">
            <w:pPr>
              <w:spacing w:after="0" w:line="260" w:lineRule="exact"/>
              <w:rPr>
                <w:rFonts w:ascii="Arial" w:eastAsia="Times New Roman" w:hAnsi="Arial" w:cs="Arial"/>
                <w:bCs/>
                <w:sz w:val="20"/>
                <w:szCs w:val="20"/>
              </w:rPr>
            </w:pPr>
            <w:r w:rsidRPr="00CF1A11">
              <w:rPr>
                <w:rFonts w:ascii="Arial" w:eastAsia="Times New Roman" w:hAnsi="Arial" w:cs="Arial"/>
                <w:bCs/>
                <w:sz w:val="20"/>
                <w:szCs w:val="20"/>
              </w:rPr>
              <w:t xml:space="preserve">Gradivo nima finančnih posledic. </w:t>
            </w:r>
          </w:p>
        </w:tc>
      </w:tr>
      <w:tr w:rsidR="00AE1F83" w:rsidRPr="00AE1F83"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3064F100" w14:textId="77777777" w:rsid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p w14:paraId="64C2F0DC" w14:textId="09C3F73A" w:rsidR="00A054D6" w:rsidRPr="00A054D6" w:rsidRDefault="00A054D6" w:rsidP="00AE1F83">
            <w:pPr>
              <w:spacing w:after="0" w:line="260" w:lineRule="exact"/>
              <w:rPr>
                <w:rFonts w:ascii="Arial" w:eastAsia="Times New Roman" w:hAnsi="Arial" w:cs="Arial"/>
                <w:bCs/>
                <w:sz w:val="20"/>
                <w:szCs w:val="20"/>
              </w:rPr>
            </w:pPr>
            <w:r w:rsidRPr="00A054D6">
              <w:rPr>
                <w:rFonts w:ascii="Arial" w:eastAsia="Times New Roman" w:hAnsi="Arial" w:cs="Arial"/>
                <w:bCs/>
                <w:sz w:val="20"/>
                <w:szCs w:val="20"/>
              </w:rPr>
              <w:t>Vsebina gradiva ne zahteva sodelovanja z združenji občin</w:t>
            </w:r>
            <w:r>
              <w:rPr>
                <w:rFonts w:ascii="Arial" w:eastAsia="Times New Roman" w:hAnsi="Arial" w:cs="Arial"/>
                <w:bCs/>
                <w:sz w:val="20"/>
                <w:szCs w:val="20"/>
              </w:rPr>
              <w:t>.</w:t>
            </w:r>
          </w:p>
        </w:tc>
      </w:tr>
      <w:tr w:rsidR="00AE1F83" w:rsidRPr="00AE1F83"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64A31B66"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605F12C9"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3A609717" w14:textId="77777777" w:rsidR="00AE1F83" w:rsidRPr="00AE1F83"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269120AD" w14:textId="77777777" w:rsidR="00AE1F83" w:rsidRPr="00AE1F8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89F6617" w14:textId="77777777"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7763FB">
              <w:rPr>
                <w:rFonts w:ascii="Arial" w:eastAsia="Times New Roman" w:hAnsi="Arial" w:cs="Arial"/>
                <w:b/>
                <w:bCs/>
                <w:sz w:val="20"/>
                <w:szCs w:val="20"/>
                <w:lang w:eastAsia="sl-SI"/>
              </w:rPr>
              <w:t>NE</w:t>
            </w:r>
          </w:p>
        </w:tc>
      </w:tr>
      <w:tr w:rsidR="00AE1F83" w:rsidRPr="00AE1F83"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2313B6A"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DA/</w:t>
            </w:r>
            <w:r w:rsidRPr="007763FB">
              <w:rPr>
                <w:rFonts w:ascii="Arial" w:eastAsia="Times New Roman" w:hAnsi="Arial" w:cs="Arial"/>
                <w:b/>
                <w:bCs/>
                <w:iCs/>
                <w:sz w:val="20"/>
                <w:szCs w:val="20"/>
                <w:lang w:eastAsia="sl-SI"/>
              </w:rPr>
              <w:t>NE</w:t>
            </w:r>
          </w:p>
          <w:p w14:paraId="65C1396E"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DA/</w:t>
            </w:r>
            <w:r w:rsidRPr="007763FB">
              <w:rPr>
                <w:rFonts w:ascii="Arial" w:eastAsia="Times New Roman" w:hAnsi="Arial" w:cs="Arial"/>
                <w:b/>
                <w:bCs/>
                <w:iCs/>
                <w:sz w:val="20"/>
                <w:szCs w:val="20"/>
                <w:lang w:eastAsia="sl-SI"/>
              </w:rPr>
              <w:t>NE</w:t>
            </w:r>
          </w:p>
          <w:p w14:paraId="40C52EC4"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DA/</w:t>
            </w:r>
            <w:r w:rsidRPr="007763FB">
              <w:rPr>
                <w:rFonts w:ascii="Arial" w:eastAsia="Times New Roman" w:hAnsi="Arial" w:cs="Arial"/>
                <w:b/>
                <w:bCs/>
                <w:iCs/>
                <w:sz w:val="20"/>
                <w:szCs w:val="20"/>
                <w:lang w:eastAsia="sl-SI"/>
              </w:rPr>
              <w:t>NE</w:t>
            </w:r>
          </w:p>
          <w:p w14:paraId="679FEE1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3C83FAE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E3E6C2E"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2BC8F3E2"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740F067"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71538E4F" w14:textId="77777777" w:rsidR="00AE1F83" w:rsidRPr="00AE1F83"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Bistveni predlogi in pripombe, ki niso bili upoštevani.</w:t>
            </w:r>
          </w:p>
          <w:p w14:paraId="3E6CB70C"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AE1F83" w:rsidRPr="00AE1F83"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77777777"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8D1AEE">
              <w:rPr>
                <w:rFonts w:ascii="Arial" w:eastAsia="Times New Roman" w:hAnsi="Arial" w:cs="Arial"/>
                <w:b/>
                <w:bCs/>
                <w:sz w:val="20"/>
                <w:szCs w:val="20"/>
                <w:lang w:eastAsia="sl-SI"/>
              </w:rPr>
              <w:t>NE</w:t>
            </w:r>
          </w:p>
        </w:tc>
      </w:tr>
      <w:tr w:rsidR="00AE1F83" w:rsidRPr="00AE1F83"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04323028" w:rsidR="00AE1F83" w:rsidRPr="00AE1F83" w:rsidRDefault="00D02DDB"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02DDB">
              <w:rPr>
                <w:rFonts w:ascii="Arial" w:eastAsia="Times New Roman" w:hAnsi="Arial" w:cs="Arial"/>
                <w:iCs/>
                <w:sz w:val="20"/>
                <w:szCs w:val="20"/>
                <w:lang w:eastAsia="sl-SI"/>
              </w:rPr>
              <w:t>Glede na vsebino in naravo gradiva predhodna objava ni potrebna.</w:t>
            </w:r>
          </w:p>
        </w:tc>
      </w:tr>
      <w:tr w:rsidR="00AE1F83" w:rsidRPr="00AE1F83"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84532B4" w14:textId="77777777" w:rsidR="00AE1F83" w:rsidRP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1B70ACA" w14:textId="37AE2963" w:rsidR="00AE1F83" w:rsidRDefault="0006780F"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 xml:space="preserve">                                          </w:t>
            </w:r>
            <w:r w:rsidR="00D427DE">
              <w:rPr>
                <w:rFonts w:ascii="Arial" w:eastAsia="Times New Roman" w:hAnsi="Arial" w:cs="Arial"/>
                <w:sz w:val="20"/>
                <w:szCs w:val="20"/>
                <w:lang w:eastAsia="sl-SI"/>
              </w:rPr>
              <w:t>d</w:t>
            </w:r>
            <w:r>
              <w:rPr>
                <w:rFonts w:ascii="Arial" w:eastAsia="Times New Roman" w:hAnsi="Arial" w:cs="Arial"/>
                <w:sz w:val="20"/>
                <w:szCs w:val="20"/>
                <w:lang w:eastAsia="sl-SI"/>
              </w:rPr>
              <w:t xml:space="preserve">r. Borut </w:t>
            </w:r>
            <w:proofErr w:type="spellStart"/>
            <w:r>
              <w:rPr>
                <w:rFonts w:ascii="Arial" w:eastAsia="Times New Roman" w:hAnsi="Arial" w:cs="Arial"/>
                <w:sz w:val="20"/>
                <w:szCs w:val="20"/>
                <w:lang w:eastAsia="sl-SI"/>
              </w:rPr>
              <w:t>Rončevi</w:t>
            </w:r>
            <w:r w:rsidR="00D64300">
              <w:rPr>
                <w:rFonts w:ascii="Arial" w:eastAsia="Times New Roman" w:hAnsi="Arial" w:cs="Arial"/>
                <w:sz w:val="20"/>
                <w:szCs w:val="20"/>
                <w:lang w:eastAsia="sl-SI"/>
              </w:rPr>
              <w:t>ć</w:t>
            </w:r>
            <w:proofErr w:type="spellEnd"/>
          </w:p>
          <w:p w14:paraId="470580B6" w14:textId="1BA7C068" w:rsidR="0006780F" w:rsidRPr="00AE1F83" w:rsidRDefault="0006780F"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 xml:space="preserve">                                                 MINISTER</w:t>
            </w:r>
          </w:p>
          <w:p w14:paraId="1625DAB3" w14:textId="77777777" w:rsidR="00AE1F83" w:rsidRP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2F0A3A5E" w14:textId="77777777" w:rsidR="00D64300" w:rsidRDefault="00D64300">
      <w:pPr>
        <w:rPr>
          <w:rFonts w:ascii="Arial" w:hAnsi="Arial" w:cs="Arial"/>
          <w:sz w:val="20"/>
          <w:szCs w:val="20"/>
        </w:rPr>
      </w:pPr>
    </w:p>
    <w:p w14:paraId="552EDA53" w14:textId="6CB9CD6A" w:rsidR="00FB397B" w:rsidRPr="00060617" w:rsidRDefault="00832A34">
      <w:pPr>
        <w:rPr>
          <w:rFonts w:ascii="Arial" w:hAnsi="Arial" w:cs="Arial"/>
          <w:sz w:val="20"/>
          <w:szCs w:val="20"/>
        </w:rPr>
      </w:pPr>
      <w:r w:rsidRPr="00060617">
        <w:rPr>
          <w:rFonts w:ascii="Arial" w:hAnsi="Arial" w:cs="Arial"/>
          <w:sz w:val="20"/>
          <w:szCs w:val="20"/>
        </w:rPr>
        <w:t>PRILOGE:</w:t>
      </w:r>
    </w:p>
    <w:p w14:paraId="40D288B7" w14:textId="7F48784D" w:rsidR="00832A34" w:rsidRPr="00060617" w:rsidRDefault="00832A34">
      <w:pPr>
        <w:rPr>
          <w:rFonts w:ascii="Arial" w:hAnsi="Arial" w:cs="Arial"/>
          <w:sz w:val="20"/>
          <w:szCs w:val="20"/>
        </w:rPr>
      </w:pPr>
      <w:r w:rsidRPr="00060617">
        <w:rPr>
          <w:rFonts w:ascii="Arial" w:hAnsi="Arial" w:cs="Arial"/>
          <w:sz w:val="20"/>
          <w:szCs w:val="20"/>
        </w:rPr>
        <w:t>- Predlog sklepa Vlade</w:t>
      </w:r>
    </w:p>
    <w:p w14:paraId="1E68ADDD" w14:textId="29AA277A" w:rsidR="001F5382" w:rsidRDefault="001F5382">
      <w:pPr>
        <w:rPr>
          <w:rFonts w:ascii="Arial" w:hAnsi="Arial" w:cs="Arial"/>
          <w:sz w:val="20"/>
          <w:szCs w:val="20"/>
        </w:rPr>
      </w:pPr>
      <w:r w:rsidRPr="00060617">
        <w:rPr>
          <w:rFonts w:ascii="Arial" w:hAnsi="Arial" w:cs="Arial"/>
          <w:sz w:val="20"/>
          <w:szCs w:val="20"/>
        </w:rPr>
        <w:t>- Poročilo o uresničevanju Nacionalne strategije za razvoj bralne pismenosti za obdobje 2019–2030 za leto 2025</w:t>
      </w:r>
      <w:r w:rsidR="00FF0C7D">
        <w:rPr>
          <w:rFonts w:ascii="Arial" w:hAnsi="Arial" w:cs="Arial"/>
          <w:sz w:val="20"/>
          <w:szCs w:val="20"/>
        </w:rPr>
        <w:t xml:space="preserve"> </w:t>
      </w:r>
    </w:p>
    <w:p w14:paraId="5AC3A3F3" w14:textId="77777777" w:rsidR="00D4729D" w:rsidRDefault="00D4729D">
      <w:pPr>
        <w:rPr>
          <w:rFonts w:ascii="Arial" w:hAnsi="Arial" w:cs="Arial"/>
          <w:sz w:val="20"/>
          <w:szCs w:val="20"/>
        </w:rPr>
      </w:pPr>
    </w:p>
    <w:p w14:paraId="20876B74" w14:textId="77777777" w:rsidR="00D4729D" w:rsidRDefault="00D4729D">
      <w:pPr>
        <w:rPr>
          <w:rFonts w:ascii="Arial" w:hAnsi="Arial" w:cs="Arial"/>
          <w:sz w:val="20"/>
          <w:szCs w:val="20"/>
        </w:rPr>
      </w:pPr>
    </w:p>
    <w:p w14:paraId="498454E7" w14:textId="77777777" w:rsidR="00D4729D" w:rsidRDefault="00D4729D">
      <w:pPr>
        <w:rPr>
          <w:rFonts w:ascii="Arial" w:hAnsi="Arial" w:cs="Arial"/>
          <w:sz w:val="20"/>
          <w:szCs w:val="20"/>
        </w:rPr>
      </w:pPr>
    </w:p>
    <w:p w14:paraId="1BE84B14" w14:textId="77777777" w:rsidR="00D4729D" w:rsidRDefault="00D4729D">
      <w:pPr>
        <w:rPr>
          <w:rFonts w:ascii="Arial" w:hAnsi="Arial" w:cs="Arial"/>
          <w:sz w:val="20"/>
          <w:szCs w:val="20"/>
        </w:rPr>
      </w:pPr>
    </w:p>
    <w:p w14:paraId="2141A0C0" w14:textId="77777777" w:rsidR="00D4729D" w:rsidRDefault="00D4729D">
      <w:pPr>
        <w:rPr>
          <w:rFonts w:ascii="Arial" w:hAnsi="Arial" w:cs="Arial"/>
          <w:sz w:val="20"/>
          <w:szCs w:val="20"/>
        </w:rPr>
      </w:pPr>
    </w:p>
    <w:p w14:paraId="6B1CB17C" w14:textId="77777777" w:rsidR="00E46BAA" w:rsidRDefault="00E46BAA">
      <w:pPr>
        <w:rPr>
          <w:rFonts w:ascii="Arial" w:hAnsi="Arial" w:cs="Arial"/>
          <w:sz w:val="20"/>
          <w:szCs w:val="20"/>
        </w:rPr>
      </w:pPr>
    </w:p>
    <w:p w14:paraId="7880756E" w14:textId="77777777" w:rsidR="00E46BAA" w:rsidRDefault="00E46BAA">
      <w:pPr>
        <w:rPr>
          <w:rFonts w:ascii="Arial" w:hAnsi="Arial" w:cs="Arial"/>
          <w:sz w:val="20"/>
          <w:szCs w:val="20"/>
        </w:rPr>
      </w:pPr>
    </w:p>
    <w:p w14:paraId="13CCE1AA" w14:textId="77777777" w:rsidR="00E46BAA" w:rsidRDefault="00E46BAA">
      <w:pPr>
        <w:rPr>
          <w:rFonts w:ascii="Arial" w:hAnsi="Arial" w:cs="Arial"/>
          <w:sz w:val="20"/>
          <w:szCs w:val="20"/>
        </w:rPr>
      </w:pPr>
    </w:p>
    <w:p w14:paraId="522B33FB" w14:textId="77777777" w:rsidR="00E46BAA" w:rsidRDefault="00E46BAA">
      <w:pPr>
        <w:rPr>
          <w:rFonts w:ascii="Arial" w:hAnsi="Arial" w:cs="Arial"/>
          <w:sz w:val="20"/>
          <w:szCs w:val="20"/>
        </w:rPr>
      </w:pPr>
    </w:p>
    <w:p w14:paraId="72791D00" w14:textId="77777777" w:rsidR="00E46BAA" w:rsidRDefault="00E46BAA">
      <w:pPr>
        <w:rPr>
          <w:rFonts w:ascii="Arial" w:hAnsi="Arial" w:cs="Arial"/>
          <w:sz w:val="20"/>
          <w:szCs w:val="20"/>
        </w:rPr>
      </w:pPr>
    </w:p>
    <w:p w14:paraId="4999754B" w14:textId="77777777" w:rsidR="00E46BAA" w:rsidRDefault="00E46BAA">
      <w:pPr>
        <w:rPr>
          <w:rFonts w:ascii="Arial" w:hAnsi="Arial" w:cs="Arial"/>
          <w:sz w:val="20"/>
          <w:szCs w:val="20"/>
        </w:rPr>
      </w:pPr>
    </w:p>
    <w:p w14:paraId="68F554AF" w14:textId="77777777" w:rsidR="00E46BAA" w:rsidRDefault="00E46BAA">
      <w:pPr>
        <w:rPr>
          <w:rFonts w:ascii="Arial" w:hAnsi="Arial" w:cs="Arial"/>
          <w:sz w:val="20"/>
          <w:szCs w:val="20"/>
        </w:rPr>
      </w:pPr>
    </w:p>
    <w:p w14:paraId="7C3047BB" w14:textId="77777777" w:rsidR="00E46BAA" w:rsidRDefault="00E46BAA">
      <w:pPr>
        <w:rPr>
          <w:rFonts w:ascii="Arial" w:hAnsi="Arial" w:cs="Arial"/>
          <w:sz w:val="20"/>
          <w:szCs w:val="20"/>
        </w:rPr>
      </w:pPr>
    </w:p>
    <w:p w14:paraId="307A8EAA" w14:textId="77777777" w:rsidR="00E46BAA" w:rsidRDefault="00E46BAA">
      <w:pPr>
        <w:rPr>
          <w:rFonts w:ascii="Arial" w:hAnsi="Arial" w:cs="Arial"/>
          <w:sz w:val="20"/>
          <w:szCs w:val="20"/>
        </w:rPr>
      </w:pPr>
    </w:p>
    <w:p w14:paraId="256E8463" w14:textId="77777777" w:rsidR="00E46BAA" w:rsidRDefault="00E46BAA">
      <w:pPr>
        <w:rPr>
          <w:rFonts w:ascii="Arial" w:hAnsi="Arial" w:cs="Arial"/>
          <w:sz w:val="20"/>
          <w:szCs w:val="20"/>
        </w:rPr>
      </w:pPr>
    </w:p>
    <w:p w14:paraId="023B0364" w14:textId="77777777" w:rsidR="00E46BAA" w:rsidRDefault="00E46BAA">
      <w:pPr>
        <w:rPr>
          <w:rFonts w:ascii="Arial" w:hAnsi="Arial" w:cs="Arial"/>
          <w:sz w:val="20"/>
          <w:szCs w:val="20"/>
        </w:rPr>
      </w:pPr>
    </w:p>
    <w:p w14:paraId="1D2B50BF" w14:textId="77777777" w:rsidR="00E46BAA" w:rsidRDefault="00E46BAA">
      <w:pPr>
        <w:rPr>
          <w:rFonts w:ascii="Arial" w:hAnsi="Arial" w:cs="Arial"/>
          <w:sz w:val="20"/>
          <w:szCs w:val="20"/>
        </w:rPr>
      </w:pPr>
    </w:p>
    <w:p w14:paraId="30A75955" w14:textId="64819E28" w:rsidR="00E46BAA" w:rsidRDefault="00E46BAA">
      <w:pPr>
        <w:rPr>
          <w:rFonts w:ascii="Arial" w:hAnsi="Arial" w:cs="Arial"/>
          <w:sz w:val="20"/>
          <w:szCs w:val="20"/>
        </w:rPr>
      </w:pPr>
    </w:p>
    <w:p w14:paraId="3B1B0C6D" w14:textId="77777777" w:rsidR="00E46BAA" w:rsidRDefault="00E46BAA">
      <w:pPr>
        <w:rPr>
          <w:rFonts w:ascii="Arial" w:hAnsi="Arial" w:cs="Arial"/>
          <w:sz w:val="20"/>
          <w:szCs w:val="20"/>
        </w:rPr>
      </w:pPr>
    </w:p>
    <w:p w14:paraId="1B2977A0" w14:textId="77777777" w:rsidR="00E46BAA" w:rsidRDefault="00E46BAA">
      <w:pPr>
        <w:rPr>
          <w:rFonts w:ascii="Arial" w:hAnsi="Arial" w:cs="Arial"/>
          <w:sz w:val="20"/>
          <w:szCs w:val="20"/>
        </w:rPr>
      </w:pPr>
    </w:p>
    <w:p w14:paraId="23462558" w14:textId="77777777" w:rsidR="00E46BAA" w:rsidRDefault="00E46BAA">
      <w:pPr>
        <w:rPr>
          <w:rFonts w:ascii="Arial" w:hAnsi="Arial" w:cs="Arial"/>
          <w:sz w:val="20"/>
          <w:szCs w:val="20"/>
        </w:rPr>
      </w:pPr>
    </w:p>
    <w:p w14:paraId="13AE761F" w14:textId="77777777" w:rsidR="00D4729D" w:rsidRDefault="00D4729D">
      <w:pPr>
        <w:rPr>
          <w:rFonts w:ascii="Arial" w:hAnsi="Arial" w:cs="Arial"/>
          <w:sz w:val="20"/>
          <w:szCs w:val="20"/>
        </w:rPr>
      </w:pPr>
    </w:p>
    <w:p w14:paraId="20ED6FF2" w14:textId="77777777" w:rsidR="00D4729D" w:rsidRDefault="00D4729D">
      <w:pPr>
        <w:rPr>
          <w:rFonts w:ascii="Arial" w:hAnsi="Arial" w:cs="Arial"/>
          <w:sz w:val="20"/>
          <w:szCs w:val="20"/>
        </w:rPr>
      </w:pPr>
    </w:p>
    <w:p w14:paraId="0DFB0F9D" w14:textId="77777777" w:rsidR="00D4729D" w:rsidRDefault="00D4729D">
      <w:pPr>
        <w:rPr>
          <w:rFonts w:ascii="Arial" w:hAnsi="Arial" w:cs="Arial"/>
          <w:sz w:val="20"/>
          <w:szCs w:val="20"/>
        </w:rPr>
      </w:pPr>
    </w:p>
    <w:p w14:paraId="2368D310" w14:textId="496CD622" w:rsidR="00244C80" w:rsidRDefault="00244C80" w:rsidP="00D4729D">
      <w:pPr>
        <w:snapToGrid w:val="0"/>
        <w:spacing w:after="120" w:line="260" w:lineRule="atLeast"/>
        <w:rPr>
          <w:rFonts w:ascii="Arial" w:eastAsia="Times New Roman" w:hAnsi="Arial" w:cs="Arial"/>
          <w:b/>
          <w:bCs/>
          <w:sz w:val="20"/>
          <w:szCs w:val="20"/>
        </w:rPr>
      </w:pPr>
      <w:r>
        <w:rPr>
          <w:rFonts w:ascii="Arial" w:eastAsia="Times New Roman" w:hAnsi="Arial" w:cs="Arial"/>
          <w:sz w:val="20"/>
          <w:szCs w:val="20"/>
        </w:rPr>
        <w:lastRenderedPageBreak/>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sidRPr="00244C80">
        <w:rPr>
          <w:rFonts w:ascii="Arial" w:eastAsia="Times New Roman" w:hAnsi="Arial" w:cs="Arial"/>
          <w:b/>
          <w:bCs/>
          <w:sz w:val="20"/>
          <w:szCs w:val="20"/>
        </w:rPr>
        <w:tab/>
        <w:t>Priloga 1</w:t>
      </w:r>
    </w:p>
    <w:p w14:paraId="432B2E2A" w14:textId="77777777" w:rsidR="00244C80" w:rsidRPr="00244C80" w:rsidRDefault="00244C80" w:rsidP="00D4729D">
      <w:pPr>
        <w:snapToGrid w:val="0"/>
        <w:spacing w:after="120" w:line="260" w:lineRule="atLeast"/>
        <w:rPr>
          <w:rFonts w:ascii="Arial" w:eastAsia="Times New Roman" w:hAnsi="Arial" w:cs="Arial"/>
          <w:b/>
          <w:bCs/>
          <w:sz w:val="20"/>
          <w:szCs w:val="20"/>
        </w:rPr>
      </w:pPr>
    </w:p>
    <w:p w14:paraId="6AA4E6A8" w14:textId="72A8916C" w:rsidR="00D4729D" w:rsidRPr="00CD219A" w:rsidRDefault="00D4729D" w:rsidP="00D4729D">
      <w:pPr>
        <w:snapToGrid w:val="0"/>
        <w:spacing w:after="120" w:line="260" w:lineRule="atLeast"/>
        <w:rPr>
          <w:rFonts w:ascii="Arial" w:eastAsia="Times New Roman" w:hAnsi="Arial" w:cs="Arial"/>
          <w:sz w:val="20"/>
          <w:szCs w:val="20"/>
        </w:rPr>
      </w:pPr>
      <w:r w:rsidRPr="00CD219A">
        <w:rPr>
          <w:rFonts w:ascii="Arial" w:eastAsia="Times New Roman" w:hAnsi="Arial" w:cs="Arial"/>
          <w:sz w:val="20"/>
          <w:szCs w:val="20"/>
        </w:rPr>
        <w:t xml:space="preserve">Na podlagi </w:t>
      </w:r>
      <w:r w:rsidR="00C70029">
        <w:rPr>
          <w:rFonts w:ascii="Arial" w:eastAsia="Times New Roman" w:hAnsi="Arial" w:cs="Arial"/>
          <w:sz w:val="20"/>
          <w:szCs w:val="20"/>
        </w:rPr>
        <w:t>šestega</w:t>
      </w:r>
      <w:r w:rsidRPr="00CD219A">
        <w:rPr>
          <w:rFonts w:ascii="Arial" w:eastAsia="Times New Roman" w:hAnsi="Arial" w:cs="Arial"/>
          <w:sz w:val="20"/>
          <w:szCs w:val="20"/>
        </w:rPr>
        <w:t xml:space="preserve"> odstavka 2</w:t>
      </w:r>
      <w:r w:rsidR="00C70029">
        <w:rPr>
          <w:rFonts w:ascii="Arial" w:eastAsia="Times New Roman" w:hAnsi="Arial" w:cs="Arial"/>
          <w:sz w:val="20"/>
          <w:szCs w:val="20"/>
        </w:rPr>
        <w:t>1</w:t>
      </w:r>
      <w:r w:rsidRPr="00CD219A">
        <w:rPr>
          <w:rFonts w:ascii="Arial" w:eastAsia="Times New Roman" w:hAnsi="Arial" w:cs="Arial"/>
          <w:sz w:val="20"/>
          <w:szCs w:val="20"/>
        </w:rPr>
        <w:t>. člena Zakona o Vladi Republike Slovenije (Uradni list RS, št. 24/05 – uradno prečiščeno besedilo, 109/08, 38/10 – ZUKN, 8/12, 21/13, 47/13 – ZDU-1G, 65/14, 55/17</w:t>
      </w:r>
      <w:r w:rsidR="00756AA5">
        <w:rPr>
          <w:rFonts w:ascii="Arial" w:eastAsia="Times New Roman" w:hAnsi="Arial" w:cs="Arial"/>
          <w:sz w:val="20"/>
          <w:szCs w:val="20"/>
        </w:rPr>
        <w:t>,</w:t>
      </w:r>
      <w:r w:rsidRPr="00CD219A">
        <w:rPr>
          <w:rFonts w:ascii="Arial" w:eastAsia="Times New Roman" w:hAnsi="Arial" w:cs="Arial"/>
          <w:sz w:val="20"/>
          <w:szCs w:val="20"/>
        </w:rPr>
        <w:t xml:space="preserve">  163/22</w:t>
      </w:r>
      <w:r w:rsidR="00756AA5">
        <w:rPr>
          <w:rFonts w:ascii="Arial" w:eastAsia="Times New Roman" w:hAnsi="Arial" w:cs="Arial"/>
          <w:sz w:val="20"/>
          <w:szCs w:val="20"/>
        </w:rPr>
        <w:t xml:space="preserve">, </w:t>
      </w:r>
      <w:r w:rsidR="00756AA5" w:rsidRPr="00D64300">
        <w:rPr>
          <w:rFonts w:ascii="Arial" w:eastAsia="Times New Roman" w:hAnsi="Arial" w:cs="Arial"/>
          <w:sz w:val="20"/>
          <w:szCs w:val="20"/>
        </w:rPr>
        <w:t>57/25</w:t>
      </w:r>
      <w:r w:rsidR="00756AA5" w:rsidRPr="00756AA5">
        <w:rPr>
          <w:rFonts w:ascii="Arial" w:eastAsia="Times New Roman" w:hAnsi="Arial" w:cs="Arial"/>
          <w:sz w:val="20"/>
          <w:szCs w:val="20"/>
        </w:rPr>
        <w:t> – ZF in </w:t>
      </w:r>
      <w:r w:rsidR="00756AA5" w:rsidRPr="00D64300">
        <w:rPr>
          <w:rFonts w:ascii="Arial" w:eastAsia="Times New Roman" w:hAnsi="Arial" w:cs="Arial"/>
          <w:sz w:val="20"/>
          <w:szCs w:val="20"/>
        </w:rPr>
        <w:t>555/26</w:t>
      </w:r>
      <w:r w:rsidRPr="00CD219A">
        <w:rPr>
          <w:rFonts w:ascii="Arial" w:eastAsia="Times New Roman" w:hAnsi="Arial" w:cs="Arial"/>
          <w:sz w:val="20"/>
          <w:szCs w:val="20"/>
        </w:rPr>
        <w:t>) je Vlada Republike Slovenije na …. seji dne ……pod točko… sprejela naslednji</w:t>
      </w:r>
    </w:p>
    <w:p w14:paraId="53319A44" w14:textId="77777777" w:rsidR="00D4729D" w:rsidRPr="00CD219A" w:rsidRDefault="00D4729D" w:rsidP="00D4729D">
      <w:pPr>
        <w:snapToGrid w:val="0"/>
        <w:spacing w:after="120" w:line="260" w:lineRule="atLeast"/>
        <w:rPr>
          <w:rFonts w:ascii="Arial" w:eastAsia="Times New Roman" w:hAnsi="Arial" w:cs="Arial"/>
          <w:sz w:val="20"/>
          <w:szCs w:val="20"/>
        </w:rPr>
      </w:pPr>
    </w:p>
    <w:p w14:paraId="30F7F760" w14:textId="77777777" w:rsidR="00D4729D" w:rsidRPr="00CD219A" w:rsidRDefault="00D4729D" w:rsidP="00D4729D">
      <w:pPr>
        <w:snapToGrid w:val="0"/>
        <w:spacing w:after="120" w:line="260" w:lineRule="atLeast"/>
        <w:rPr>
          <w:rFonts w:ascii="Arial" w:eastAsia="Times New Roman" w:hAnsi="Arial" w:cs="Arial"/>
          <w:b/>
          <w:bCs/>
          <w:sz w:val="20"/>
          <w:szCs w:val="20"/>
        </w:rPr>
      </w:pPr>
    </w:p>
    <w:p w14:paraId="33D9DB18" w14:textId="77777777" w:rsidR="00D4729D" w:rsidRPr="00CD219A" w:rsidRDefault="00D4729D" w:rsidP="00244C80">
      <w:pPr>
        <w:snapToGrid w:val="0"/>
        <w:spacing w:after="120" w:line="260" w:lineRule="atLeast"/>
        <w:jc w:val="center"/>
        <w:rPr>
          <w:rFonts w:ascii="Arial" w:eastAsia="Times New Roman" w:hAnsi="Arial" w:cs="Arial"/>
          <w:b/>
          <w:bCs/>
          <w:sz w:val="20"/>
          <w:szCs w:val="20"/>
        </w:rPr>
      </w:pPr>
      <w:r w:rsidRPr="00CD219A">
        <w:rPr>
          <w:rFonts w:ascii="Arial" w:eastAsia="Times New Roman" w:hAnsi="Arial" w:cs="Arial"/>
          <w:b/>
          <w:bCs/>
          <w:sz w:val="20"/>
          <w:szCs w:val="20"/>
        </w:rPr>
        <w:t>SKLEP</w:t>
      </w:r>
    </w:p>
    <w:p w14:paraId="47B6EA8E" w14:textId="77777777" w:rsidR="00D4729D" w:rsidRPr="00CD219A" w:rsidRDefault="00D4729D" w:rsidP="00D4729D">
      <w:pPr>
        <w:snapToGrid w:val="0"/>
        <w:spacing w:after="120" w:line="260" w:lineRule="atLeast"/>
        <w:rPr>
          <w:rFonts w:ascii="Arial" w:eastAsia="Times New Roman" w:hAnsi="Arial" w:cs="Arial"/>
          <w:sz w:val="20"/>
          <w:szCs w:val="20"/>
        </w:rPr>
      </w:pPr>
    </w:p>
    <w:p w14:paraId="4F512453" w14:textId="77777777" w:rsidR="00D4729D" w:rsidRPr="00CD219A" w:rsidRDefault="00D4729D" w:rsidP="00D4729D">
      <w:pPr>
        <w:snapToGrid w:val="0"/>
        <w:spacing w:after="120" w:line="260" w:lineRule="atLeast"/>
        <w:rPr>
          <w:rFonts w:ascii="Arial" w:eastAsia="Times New Roman" w:hAnsi="Arial" w:cs="Arial"/>
          <w:sz w:val="20"/>
          <w:szCs w:val="20"/>
        </w:rPr>
      </w:pPr>
      <w:r w:rsidRPr="00CD219A">
        <w:rPr>
          <w:rFonts w:ascii="Arial" w:eastAsia="Times New Roman" w:hAnsi="Arial" w:cs="Arial"/>
          <w:sz w:val="20"/>
          <w:szCs w:val="20"/>
        </w:rPr>
        <w:t xml:space="preserve">Vlada Republike Slovenije se je seznanila s Poročilom Nacionalnega sveta za bralno pismenost o uresničevanju Nacionalne strategije za razvoj bralne pismenosti za obdobje </w:t>
      </w:r>
      <w:r>
        <w:rPr>
          <w:rFonts w:ascii="Arial" w:eastAsia="Times New Roman" w:hAnsi="Arial" w:cs="Arial"/>
          <w:sz w:val="20"/>
          <w:szCs w:val="20"/>
        </w:rPr>
        <w:t>2019-2030 za leto 2025</w:t>
      </w:r>
      <w:r w:rsidRPr="00CD219A">
        <w:rPr>
          <w:rFonts w:ascii="Arial" w:eastAsia="Times New Roman" w:hAnsi="Arial" w:cs="Arial"/>
          <w:sz w:val="20"/>
          <w:szCs w:val="20"/>
        </w:rPr>
        <w:t xml:space="preserve">. </w:t>
      </w:r>
    </w:p>
    <w:p w14:paraId="76EB5CB7" w14:textId="77777777" w:rsidR="00D4729D" w:rsidRPr="00CD219A" w:rsidRDefault="00D4729D" w:rsidP="00D4729D">
      <w:pPr>
        <w:snapToGrid w:val="0"/>
        <w:spacing w:after="120" w:line="260" w:lineRule="atLeast"/>
        <w:rPr>
          <w:rFonts w:ascii="Arial" w:eastAsia="Times New Roman" w:hAnsi="Arial" w:cs="Arial"/>
          <w:sz w:val="20"/>
          <w:szCs w:val="20"/>
        </w:rPr>
      </w:pPr>
    </w:p>
    <w:p w14:paraId="3E50CD25" w14:textId="77777777" w:rsidR="00D4729D" w:rsidRPr="00CD219A" w:rsidRDefault="00D4729D" w:rsidP="00D4729D">
      <w:pPr>
        <w:snapToGrid w:val="0"/>
        <w:spacing w:after="120" w:line="260" w:lineRule="atLeast"/>
        <w:rPr>
          <w:rFonts w:ascii="Arial" w:eastAsia="Times New Roman" w:hAnsi="Arial" w:cs="Arial"/>
          <w:sz w:val="20"/>
          <w:szCs w:val="20"/>
        </w:rPr>
      </w:pPr>
    </w:p>
    <w:p w14:paraId="3CDAD73D" w14:textId="77777777" w:rsidR="00D4729D" w:rsidRPr="00CD219A" w:rsidRDefault="00D4729D" w:rsidP="00D4729D">
      <w:pPr>
        <w:snapToGrid w:val="0"/>
        <w:spacing w:after="120" w:line="260" w:lineRule="atLeast"/>
        <w:rPr>
          <w:rFonts w:ascii="Arial" w:eastAsia="Times New Roman" w:hAnsi="Arial" w:cs="Arial"/>
          <w:sz w:val="20"/>
          <w:szCs w:val="20"/>
        </w:rPr>
      </w:pPr>
    </w:p>
    <w:p w14:paraId="75A559AE" w14:textId="31577E4F" w:rsidR="00D4729D" w:rsidRPr="00CD219A" w:rsidRDefault="00D4729D" w:rsidP="00D64300">
      <w:pPr>
        <w:snapToGrid w:val="0"/>
        <w:spacing w:after="120" w:line="260" w:lineRule="atLeast"/>
        <w:ind w:left="4956" w:firstLine="639"/>
        <w:rPr>
          <w:rFonts w:ascii="Arial" w:eastAsia="Times New Roman" w:hAnsi="Arial" w:cs="Arial"/>
          <w:sz w:val="20"/>
          <w:szCs w:val="20"/>
        </w:rPr>
      </w:pPr>
      <w:r w:rsidRPr="000D58AA">
        <w:rPr>
          <w:rFonts w:ascii="Arial" w:eastAsia="Times New Roman" w:hAnsi="Arial" w:cs="Arial"/>
          <w:sz w:val="20"/>
          <w:szCs w:val="20"/>
        </w:rPr>
        <w:t xml:space="preserve">mag. Janja </w:t>
      </w:r>
      <w:proofErr w:type="spellStart"/>
      <w:r w:rsidRPr="000D58AA">
        <w:rPr>
          <w:rFonts w:ascii="Arial" w:eastAsia="Times New Roman" w:hAnsi="Arial" w:cs="Arial"/>
          <w:sz w:val="20"/>
          <w:szCs w:val="20"/>
        </w:rPr>
        <w:t>Garvas</w:t>
      </w:r>
      <w:proofErr w:type="spellEnd"/>
      <w:r w:rsidR="00D64300">
        <w:rPr>
          <w:rFonts w:ascii="Arial" w:eastAsia="Times New Roman" w:hAnsi="Arial" w:cs="Arial"/>
          <w:sz w:val="20"/>
          <w:szCs w:val="20"/>
        </w:rPr>
        <w:br/>
        <w:t xml:space="preserve">          </w:t>
      </w:r>
      <w:r w:rsidRPr="00CD219A">
        <w:rPr>
          <w:rFonts w:ascii="Arial" w:eastAsia="Times New Roman" w:hAnsi="Arial" w:cs="Arial"/>
          <w:sz w:val="20"/>
          <w:szCs w:val="20"/>
        </w:rPr>
        <w:t>generalna sekretarka</w:t>
      </w:r>
    </w:p>
    <w:p w14:paraId="636E5FF2" w14:textId="77777777" w:rsidR="00D4729D" w:rsidRPr="00CD219A" w:rsidRDefault="00D4729D" w:rsidP="00D4729D">
      <w:pPr>
        <w:snapToGrid w:val="0"/>
        <w:spacing w:after="120" w:line="260" w:lineRule="atLeast"/>
        <w:rPr>
          <w:rFonts w:ascii="Arial" w:eastAsia="Times New Roman" w:hAnsi="Arial" w:cs="Arial"/>
          <w:sz w:val="20"/>
          <w:szCs w:val="20"/>
        </w:rPr>
      </w:pPr>
    </w:p>
    <w:p w14:paraId="1C63AAF2" w14:textId="77777777" w:rsidR="00D4729D" w:rsidRPr="00CD219A" w:rsidRDefault="00D4729D" w:rsidP="00D4729D">
      <w:pPr>
        <w:snapToGrid w:val="0"/>
        <w:spacing w:after="120" w:line="260" w:lineRule="atLeast"/>
        <w:rPr>
          <w:rFonts w:ascii="Arial" w:eastAsia="Times New Roman" w:hAnsi="Arial" w:cs="Arial"/>
          <w:sz w:val="20"/>
          <w:szCs w:val="20"/>
        </w:rPr>
      </w:pPr>
      <w:r w:rsidRPr="00CD219A">
        <w:rPr>
          <w:rFonts w:ascii="Arial" w:eastAsia="Times New Roman" w:hAnsi="Arial" w:cs="Arial"/>
          <w:sz w:val="20"/>
          <w:szCs w:val="20"/>
        </w:rPr>
        <w:t xml:space="preserve">Priloga: </w:t>
      </w:r>
    </w:p>
    <w:p w14:paraId="36A1CC33" w14:textId="67764AA1" w:rsidR="00D4729D" w:rsidRPr="00CD219A" w:rsidRDefault="00D64300" w:rsidP="00D4729D">
      <w:pPr>
        <w:snapToGrid w:val="0"/>
        <w:spacing w:after="120" w:line="260" w:lineRule="atLeast"/>
        <w:rPr>
          <w:rFonts w:ascii="Arial" w:eastAsia="Times New Roman" w:hAnsi="Arial" w:cs="Arial"/>
          <w:sz w:val="20"/>
          <w:szCs w:val="20"/>
        </w:rPr>
      </w:pPr>
      <w:r>
        <w:rPr>
          <w:rFonts w:ascii="Arial" w:eastAsia="Times New Roman" w:hAnsi="Arial" w:cs="Arial"/>
          <w:sz w:val="20"/>
          <w:szCs w:val="20"/>
        </w:rPr>
        <w:t xml:space="preserve">- </w:t>
      </w:r>
      <w:r w:rsidR="00D4729D" w:rsidRPr="00CD219A">
        <w:rPr>
          <w:rFonts w:ascii="Arial" w:eastAsia="Times New Roman" w:hAnsi="Arial" w:cs="Arial"/>
          <w:sz w:val="20"/>
          <w:szCs w:val="20"/>
        </w:rPr>
        <w:t xml:space="preserve">Poročilo Nacionalnega sveta za bralno pismenost o uresničevanju Nacionalne strategije za razvoj bralne pismenosti za </w:t>
      </w:r>
      <w:r w:rsidR="00D4729D" w:rsidRPr="00FE441C">
        <w:rPr>
          <w:rFonts w:ascii="Arial" w:eastAsia="Times New Roman" w:hAnsi="Arial" w:cs="Arial"/>
          <w:sz w:val="20"/>
          <w:szCs w:val="20"/>
        </w:rPr>
        <w:t>obdobje 2019-2030 za leto 2025</w:t>
      </w:r>
    </w:p>
    <w:p w14:paraId="78238289" w14:textId="77777777" w:rsidR="00D4729D" w:rsidRPr="00CD219A" w:rsidRDefault="00D4729D" w:rsidP="00D4729D">
      <w:pPr>
        <w:snapToGrid w:val="0"/>
        <w:spacing w:after="120" w:line="260" w:lineRule="atLeast"/>
        <w:rPr>
          <w:rFonts w:ascii="Arial" w:eastAsia="Times New Roman" w:hAnsi="Arial" w:cs="Arial"/>
          <w:sz w:val="20"/>
          <w:szCs w:val="20"/>
        </w:rPr>
      </w:pPr>
      <w:r w:rsidRPr="00CD219A">
        <w:rPr>
          <w:rFonts w:ascii="Arial" w:eastAsia="Times New Roman" w:hAnsi="Arial" w:cs="Arial"/>
          <w:sz w:val="20"/>
          <w:szCs w:val="20"/>
        </w:rPr>
        <w:t xml:space="preserve"> </w:t>
      </w:r>
    </w:p>
    <w:p w14:paraId="0553C2F3" w14:textId="77777777" w:rsidR="00D4729D" w:rsidRPr="00CD219A" w:rsidRDefault="00D4729D" w:rsidP="00D4729D">
      <w:pPr>
        <w:snapToGrid w:val="0"/>
        <w:spacing w:after="120" w:line="260" w:lineRule="atLeast"/>
        <w:rPr>
          <w:rFonts w:ascii="Arial" w:eastAsia="Times New Roman" w:hAnsi="Arial" w:cs="Arial"/>
          <w:sz w:val="20"/>
          <w:szCs w:val="20"/>
        </w:rPr>
      </w:pPr>
    </w:p>
    <w:p w14:paraId="796A9D72" w14:textId="77777777" w:rsidR="00D4729D" w:rsidRPr="00CD219A" w:rsidRDefault="00D4729D" w:rsidP="00D4729D">
      <w:pPr>
        <w:snapToGrid w:val="0"/>
        <w:spacing w:after="120" w:line="260" w:lineRule="atLeast"/>
        <w:rPr>
          <w:rFonts w:ascii="Arial" w:eastAsia="Times New Roman" w:hAnsi="Arial" w:cs="Arial"/>
          <w:sz w:val="20"/>
          <w:szCs w:val="20"/>
        </w:rPr>
      </w:pPr>
      <w:r w:rsidRPr="00CD219A">
        <w:rPr>
          <w:rFonts w:ascii="Arial" w:eastAsia="Times New Roman" w:hAnsi="Arial" w:cs="Arial"/>
          <w:sz w:val="20"/>
          <w:szCs w:val="20"/>
        </w:rPr>
        <w:t>Prejmejo:</w:t>
      </w:r>
    </w:p>
    <w:p w14:paraId="0A270EF6" w14:textId="77777777" w:rsidR="00D4729D" w:rsidRPr="00CD219A" w:rsidRDefault="00D4729D" w:rsidP="00D4729D">
      <w:pPr>
        <w:snapToGrid w:val="0"/>
        <w:spacing w:after="120" w:line="260" w:lineRule="atLeast"/>
        <w:rPr>
          <w:rFonts w:ascii="Arial" w:eastAsia="Times New Roman" w:hAnsi="Arial" w:cs="Arial"/>
          <w:sz w:val="20"/>
          <w:szCs w:val="20"/>
        </w:rPr>
      </w:pPr>
    </w:p>
    <w:p w14:paraId="1775A041" w14:textId="0864E987" w:rsidR="00D4729D" w:rsidRPr="00376D11" w:rsidRDefault="00D4729D" w:rsidP="00376D11">
      <w:pPr>
        <w:pStyle w:val="Odstavekseznama"/>
        <w:numPr>
          <w:ilvl w:val="0"/>
          <w:numId w:val="13"/>
        </w:numPr>
        <w:snapToGrid w:val="0"/>
        <w:spacing w:after="120" w:line="260" w:lineRule="atLeast"/>
        <w:rPr>
          <w:rFonts w:ascii="Arial" w:eastAsia="Times New Roman" w:hAnsi="Arial" w:cs="Arial"/>
          <w:sz w:val="20"/>
          <w:szCs w:val="20"/>
        </w:rPr>
      </w:pPr>
      <w:r w:rsidRPr="00376D11">
        <w:rPr>
          <w:rFonts w:ascii="Arial" w:eastAsia="Times New Roman" w:hAnsi="Arial" w:cs="Arial"/>
          <w:sz w:val="20"/>
          <w:szCs w:val="20"/>
        </w:rPr>
        <w:t>Ministrstvo za delo, družino</w:t>
      </w:r>
      <w:r w:rsidR="009E13E7">
        <w:rPr>
          <w:rFonts w:ascii="Arial" w:eastAsia="Times New Roman" w:hAnsi="Arial" w:cs="Arial"/>
          <w:sz w:val="20"/>
          <w:szCs w:val="20"/>
        </w:rPr>
        <w:t xml:space="preserve"> in </w:t>
      </w:r>
      <w:r w:rsidRPr="00376D11">
        <w:rPr>
          <w:rFonts w:ascii="Arial" w:eastAsia="Times New Roman" w:hAnsi="Arial" w:cs="Arial"/>
          <w:sz w:val="20"/>
          <w:szCs w:val="20"/>
        </w:rPr>
        <w:t xml:space="preserve">socialne zadeve </w:t>
      </w:r>
    </w:p>
    <w:p w14:paraId="16918986" w14:textId="77777777" w:rsidR="00D4729D" w:rsidRPr="00376D11" w:rsidRDefault="00D4729D" w:rsidP="00376D11">
      <w:pPr>
        <w:pStyle w:val="Odstavekseznama"/>
        <w:numPr>
          <w:ilvl w:val="0"/>
          <w:numId w:val="13"/>
        </w:numPr>
        <w:snapToGrid w:val="0"/>
        <w:spacing w:after="120" w:line="260" w:lineRule="atLeast"/>
        <w:rPr>
          <w:rFonts w:ascii="Arial" w:eastAsia="Times New Roman" w:hAnsi="Arial" w:cs="Arial"/>
          <w:sz w:val="20"/>
          <w:szCs w:val="20"/>
        </w:rPr>
      </w:pPr>
      <w:r w:rsidRPr="00376D11">
        <w:rPr>
          <w:rFonts w:ascii="Arial" w:eastAsia="Times New Roman" w:hAnsi="Arial" w:cs="Arial"/>
          <w:sz w:val="20"/>
          <w:szCs w:val="20"/>
        </w:rPr>
        <w:t xml:space="preserve">Ministrstvo za finance </w:t>
      </w:r>
    </w:p>
    <w:p w14:paraId="68559E16" w14:textId="77777777" w:rsidR="00D4729D" w:rsidRPr="00376D11" w:rsidRDefault="00D4729D" w:rsidP="00376D11">
      <w:pPr>
        <w:pStyle w:val="Odstavekseznama"/>
        <w:numPr>
          <w:ilvl w:val="0"/>
          <w:numId w:val="13"/>
        </w:numPr>
        <w:snapToGrid w:val="0"/>
        <w:spacing w:after="120" w:line="260" w:lineRule="atLeast"/>
        <w:rPr>
          <w:rFonts w:ascii="Arial" w:eastAsia="Times New Roman" w:hAnsi="Arial" w:cs="Arial"/>
          <w:sz w:val="20"/>
          <w:szCs w:val="20"/>
        </w:rPr>
      </w:pPr>
      <w:r w:rsidRPr="00376D11">
        <w:rPr>
          <w:rFonts w:ascii="Arial" w:eastAsia="Times New Roman" w:hAnsi="Arial" w:cs="Arial"/>
          <w:sz w:val="20"/>
          <w:szCs w:val="20"/>
        </w:rPr>
        <w:t>Ministrstvo za gospodarstvo, delo in šport</w:t>
      </w:r>
    </w:p>
    <w:p w14:paraId="379EABFA" w14:textId="77777777" w:rsidR="00D4729D" w:rsidRPr="00376D11" w:rsidRDefault="00D4729D" w:rsidP="00376D11">
      <w:pPr>
        <w:pStyle w:val="Odstavekseznama"/>
        <w:numPr>
          <w:ilvl w:val="0"/>
          <w:numId w:val="13"/>
        </w:numPr>
        <w:snapToGrid w:val="0"/>
        <w:spacing w:after="120" w:line="260" w:lineRule="atLeast"/>
        <w:rPr>
          <w:rFonts w:ascii="Arial" w:eastAsia="Times New Roman" w:hAnsi="Arial" w:cs="Arial"/>
          <w:sz w:val="20"/>
          <w:szCs w:val="20"/>
        </w:rPr>
      </w:pPr>
      <w:r w:rsidRPr="00376D11">
        <w:rPr>
          <w:rFonts w:ascii="Arial" w:eastAsia="Times New Roman" w:hAnsi="Arial" w:cs="Arial"/>
          <w:sz w:val="20"/>
          <w:szCs w:val="20"/>
        </w:rPr>
        <w:t>Ministrstvo za infrastrukturo in energetiko</w:t>
      </w:r>
    </w:p>
    <w:p w14:paraId="5D386492" w14:textId="77777777" w:rsidR="00D4729D" w:rsidRPr="00376D11" w:rsidRDefault="00D4729D" w:rsidP="00376D11">
      <w:pPr>
        <w:pStyle w:val="Odstavekseznama"/>
        <w:numPr>
          <w:ilvl w:val="0"/>
          <w:numId w:val="13"/>
        </w:numPr>
        <w:snapToGrid w:val="0"/>
        <w:spacing w:after="120" w:line="260" w:lineRule="atLeast"/>
        <w:rPr>
          <w:rFonts w:ascii="Arial" w:eastAsia="Times New Roman" w:hAnsi="Arial" w:cs="Arial"/>
          <w:sz w:val="20"/>
          <w:szCs w:val="20"/>
        </w:rPr>
      </w:pPr>
      <w:r w:rsidRPr="00376D11">
        <w:rPr>
          <w:rFonts w:ascii="Arial" w:eastAsia="Times New Roman" w:hAnsi="Arial" w:cs="Arial"/>
          <w:sz w:val="20"/>
          <w:szCs w:val="20"/>
        </w:rPr>
        <w:t>Ministrstvo za kmetijstvo</w:t>
      </w:r>
    </w:p>
    <w:p w14:paraId="57770B35" w14:textId="77777777" w:rsidR="00D4729D" w:rsidRPr="00376D11" w:rsidRDefault="00D4729D" w:rsidP="00376D11">
      <w:pPr>
        <w:pStyle w:val="Odstavekseznama"/>
        <w:numPr>
          <w:ilvl w:val="0"/>
          <w:numId w:val="13"/>
        </w:numPr>
        <w:snapToGrid w:val="0"/>
        <w:spacing w:after="120" w:line="260" w:lineRule="atLeast"/>
        <w:rPr>
          <w:rFonts w:ascii="Arial" w:eastAsia="Times New Roman" w:hAnsi="Arial" w:cs="Arial"/>
          <w:sz w:val="20"/>
          <w:szCs w:val="20"/>
        </w:rPr>
      </w:pPr>
      <w:r w:rsidRPr="00376D11">
        <w:rPr>
          <w:rFonts w:ascii="Arial" w:eastAsia="Times New Roman" w:hAnsi="Arial" w:cs="Arial"/>
          <w:sz w:val="20"/>
          <w:szCs w:val="20"/>
        </w:rPr>
        <w:t>Ministrstvo za kulturo</w:t>
      </w:r>
    </w:p>
    <w:p w14:paraId="0CF5C5C0" w14:textId="77777777" w:rsidR="00D4729D" w:rsidRPr="00376D11" w:rsidRDefault="00D4729D" w:rsidP="00376D11">
      <w:pPr>
        <w:pStyle w:val="Odstavekseznama"/>
        <w:numPr>
          <w:ilvl w:val="0"/>
          <w:numId w:val="13"/>
        </w:numPr>
        <w:snapToGrid w:val="0"/>
        <w:spacing w:after="120" w:line="260" w:lineRule="atLeast"/>
        <w:rPr>
          <w:rFonts w:ascii="Arial" w:eastAsia="Times New Roman" w:hAnsi="Arial" w:cs="Arial"/>
          <w:sz w:val="20"/>
          <w:szCs w:val="20"/>
        </w:rPr>
      </w:pPr>
      <w:r w:rsidRPr="00376D11">
        <w:rPr>
          <w:rFonts w:ascii="Arial" w:eastAsia="Times New Roman" w:hAnsi="Arial" w:cs="Arial"/>
          <w:sz w:val="20"/>
          <w:szCs w:val="20"/>
        </w:rPr>
        <w:t>Ministrstvo za lokalno samoupravo, kohezijo in regionalni razvoj</w:t>
      </w:r>
    </w:p>
    <w:p w14:paraId="4BB013E4" w14:textId="77777777" w:rsidR="00D4729D" w:rsidRPr="00376D11" w:rsidRDefault="00D4729D" w:rsidP="00376D11">
      <w:pPr>
        <w:pStyle w:val="Odstavekseznama"/>
        <w:numPr>
          <w:ilvl w:val="0"/>
          <w:numId w:val="13"/>
        </w:numPr>
        <w:snapToGrid w:val="0"/>
        <w:spacing w:after="120" w:line="260" w:lineRule="atLeast"/>
        <w:rPr>
          <w:rFonts w:ascii="Arial" w:eastAsia="Times New Roman" w:hAnsi="Arial" w:cs="Arial"/>
          <w:sz w:val="20"/>
          <w:szCs w:val="20"/>
        </w:rPr>
      </w:pPr>
      <w:r w:rsidRPr="00376D11">
        <w:rPr>
          <w:rFonts w:ascii="Arial" w:eastAsia="Times New Roman" w:hAnsi="Arial" w:cs="Arial"/>
          <w:sz w:val="20"/>
          <w:szCs w:val="20"/>
        </w:rPr>
        <w:t>Ministrstvo za notranje zadeve in javno upravo</w:t>
      </w:r>
    </w:p>
    <w:p w14:paraId="3CF7F40F" w14:textId="77777777" w:rsidR="00D4729D" w:rsidRPr="00376D11" w:rsidRDefault="00D4729D" w:rsidP="00376D11">
      <w:pPr>
        <w:pStyle w:val="Odstavekseznama"/>
        <w:numPr>
          <w:ilvl w:val="0"/>
          <w:numId w:val="13"/>
        </w:numPr>
        <w:snapToGrid w:val="0"/>
        <w:spacing w:after="120" w:line="260" w:lineRule="atLeast"/>
        <w:rPr>
          <w:rFonts w:ascii="Arial" w:eastAsia="Times New Roman" w:hAnsi="Arial" w:cs="Arial"/>
          <w:sz w:val="20"/>
          <w:szCs w:val="20"/>
        </w:rPr>
      </w:pPr>
      <w:r w:rsidRPr="00376D11">
        <w:rPr>
          <w:rFonts w:ascii="Arial" w:eastAsia="Times New Roman" w:hAnsi="Arial" w:cs="Arial"/>
          <w:sz w:val="20"/>
          <w:szCs w:val="20"/>
        </w:rPr>
        <w:t>Ministrstvo za obrambo</w:t>
      </w:r>
    </w:p>
    <w:p w14:paraId="0F5AC250" w14:textId="77777777" w:rsidR="00D4729D" w:rsidRPr="00376D11" w:rsidRDefault="00D4729D" w:rsidP="00376D11">
      <w:pPr>
        <w:pStyle w:val="Odstavekseznama"/>
        <w:numPr>
          <w:ilvl w:val="0"/>
          <w:numId w:val="13"/>
        </w:numPr>
        <w:snapToGrid w:val="0"/>
        <w:spacing w:after="120" w:line="260" w:lineRule="atLeast"/>
        <w:rPr>
          <w:rFonts w:ascii="Arial" w:eastAsia="Times New Roman" w:hAnsi="Arial" w:cs="Arial"/>
          <w:sz w:val="20"/>
          <w:szCs w:val="20"/>
        </w:rPr>
      </w:pPr>
      <w:r w:rsidRPr="00376D11">
        <w:rPr>
          <w:rFonts w:ascii="Arial" w:eastAsia="Times New Roman" w:hAnsi="Arial" w:cs="Arial"/>
          <w:sz w:val="20"/>
          <w:szCs w:val="20"/>
        </w:rPr>
        <w:t>Ministrstvo za okolje in prostor</w:t>
      </w:r>
    </w:p>
    <w:p w14:paraId="27DD28E4" w14:textId="77777777" w:rsidR="00D4729D" w:rsidRPr="00376D11" w:rsidRDefault="00D4729D" w:rsidP="00376D11">
      <w:pPr>
        <w:pStyle w:val="Odstavekseznama"/>
        <w:numPr>
          <w:ilvl w:val="0"/>
          <w:numId w:val="13"/>
        </w:numPr>
        <w:snapToGrid w:val="0"/>
        <w:spacing w:after="120" w:line="260" w:lineRule="atLeast"/>
        <w:rPr>
          <w:rFonts w:ascii="Arial" w:eastAsia="Times New Roman" w:hAnsi="Arial" w:cs="Arial"/>
          <w:sz w:val="20"/>
          <w:szCs w:val="20"/>
        </w:rPr>
      </w:pPr>
      <w:r w:rsidRPr="00376D11">
        <w:rPr>
          <w:rFonts w:ascii="Arial" w:eastAsia="Times New Roman" w:hAnsi="Arial" w:cs="Arial"/>
          <w:sz w:val="20"/>
          <w:szCs w:val="20"/>
        </w:rPr>
        <w:t>Ministrstvo za pravosodje</w:t>
      </w:r>
    </w:p>
    <w:p w14:paraId="6A7684A6" w14:textId="77777777" w:rsidR="00D4729D" w:rsidRPr="00376D11" w:rsidRDefault="00D4729D" w:rsidP="00376D11">
      <w:pPr>
        <w:pStyle w:val="Odstavekseznama"/>
        <w:numPr>
          <w:ilvl w:val="0"/>
          <w:numId w:val="13"/>
        </w:numPr>
        <w:snapToGrid w:val="0"/>
        <w:spacing w:after="120" w:line="260" w:lineRule="atLeast"/>
        <w:rPr>
          <w:rFonts w:ascii="Arial" w:eastAsia="Times New Roman" w:hAnsi="Arial" w:cs="Arial"/>
          <w:sz w:val="20"/>
          <w:szCs w:val="20"/>
        </w:rPr>
      </w:pPr>
      <w:r w:rsidRPr="00376D11">
        <w:rPr>
          <w:rFonts w:ascii="Arial" w:eastAsia="Times New Roman" w:hAnsi="Arial" w:cs="Arial"/>
          <w:sz w:val="20"/>
          <w:szCs w:val="20"/>
        </w:rPr>
        <w:t>Ministrstvo za zdravje</w:t>
      </w:r>
    </w:p>
    <w:p w14:paraId="5FCBBBA1" w14:textId="77777777" w:rsidR="00D4729D" w:rsidRPr="00376D11" w:rsidRDefault="00D4729D" w:rsidP="00376D11">
      <w:pPr>
        <w:pStyle w:val="Odstavekseznama"/>
        <w:numPr>
          <w:ilvl w:val="0"/>
          <w:numId w:val="13"/>
        </w:numPr>
        <w:snapToGrid w:val="0"/>
        <w:spacing w:after="120" w:line="260" w:lineRule="atLeast"/>
        <w:rPr>
          <w:rFonts w:ascii="Arial" w:eastAsia="Times New Roman" w:hAnsi="Arial" w:cs="Arial"/>
          <w:sz w:val="20"/>
          <w:szCs w:val="20"/>
        </w:rPr>
      </w:pPr>
      <w:r w:rsidRPr="00376D11">
        <w:rPr>
          <w:rFonts w:ascii="Arial" w:eastAsia="Times New Roman" w:hAnsi="Arial" w:cs="Arial"/>
          <w:sz w:val="20"/>
          <w:szCs w:val="20"/>
        </w:rPr>
        <w:t xml:space="preserve">Ministrstvo za zunanje in evropske zadeve  </w:t>
      </w:r>
    </w:p>
    <w:p w14:paraId="5C623468" w14:textId="514306DB" w:rsidR="00D4729D" w:rsidRPr="00ED5056" w:rsidRDefault="00D4729D" w:rsidP="00ED5056">
      <w:pPr>
        <w:pStyle w:val="Odstavekseznama"/>
        <w:numPr>
          <w:ilvl w:val="0"/>
          <w:numId w:val="13"/>
        </w:numPr>
        <w:snapToGrid w:val="0"/>
        <w:spacing w:after="120" w:line="260" w:lineRule="atLeast"/>
        <w:rPr>
          <w:rFonts w:ascii="Arial" w:eastAsia="Times New Roman" w:hAnsi="Arial" w:cs="Arial"/>
          <w:sz w:val="20"/>
          <w:szCs w:val="20"/>
        </w:rPr>
      </w:pPr>
      <w:r w:rsidRPr="00376D11">
        <w:rPr>
          <w:rFonts w:ascii="Arial" w:eastAsia="Times New Roman" w:hAnsi="Arial" w:cs="Arial"/>
          <w:sz w:val="20"/>
          <w:szCs w:val="20"/>
        </w:rPr>
        <w:t xml:space="preserve">Služba </w:t>
      </w:r>
      <w:r w:rsidR="00756AA5">
        <w:rPr>
          <w:rFonts w:ascii="Arial" w:eastAsia="Times New Roman" w:hAnsi="Arial" w:cs="Arial"/>
          <w:sz w:val="20"/>
          <w:szCs w:val="20"/>
        </w:rPr>
        <w:t>V</w:t>
      </w:r>
      <w:r w:rsidRPr="00376D11">
        <w:rPr>
          <w:rFonts w:ascii="Arial" w:eastAsia="Times New Roman" w:hAnsi="Arial" w:cs="Arial"/>
          <w:sz w:val="20"/>
          <w:szCs w:val="20"/>
        </w:rPr>
        <w:t xml:space="preserve">lade </w:t>
      </w:r>
      <w:r w:rsidR="00756AA5">
        <w:rPr>
          <w:rFonts w:ascii="Arial" w:eastAsia="Times New Roman" w:hAnsi="Arial" w:cs="Arial"/>
          <w:sz w:val="20"/>
          <w:szCs w:val="20"/>
        </w:rPr>
        <w:t>R</w:t>
      </w:r>
      <w:r w:rsidRPr="00376D11">
        <w:rPr>
          <w:rFonts w:ascii="Arial" w:eastAsia="Times New Roman" w:hAnsi="Arial" w:cs="Arial"/>
          <w:sz w:val="20"/>
          <w:szCs w:val="20"/>
        </w:rPr>
        <w:t>epublike Slovenije za zakonodajo</w:t>
      </w:r>
    </w:p>
    <w:p w14:paraId="6713E802" w14:textId="77777777" w:rsidR="00376D11" w:rsidRDefault="00376D11" w:rsidP="00376D11">
      <w:pPr>
        <w:rPr>
          <w:rFonts w:ascii="Arial" w:hAnsi="Arial" w:cs="Arial"/>
          <w:sz w:val="20"/>
          <w:szCs w:val="20"/>
        </w:rPr>
      </w:pPr>
    </w:p>
    <w:p w14:paraId="05D71BF0" w14:textId="77777777" w:rsidR="00ED5056" w:rsidRDefault="00ED5056" w:rsidP="00376D11">
      <w:pPr>
        <w:rPr>
          <w:rFonts w:ascii="Arial" w:hAnsi="Arial" w:cs="Arial"/>
          <w:sz w:val="20"/>
          <w:szCs w:val="20"/>
        </w:rPr>
      </w:pPr>
    </w:p>
    <w:p w14:paraId="50961944" w14:textId="77777777" w:rsidR="00376D11" w:rsidRDefault="00376D11" w:rsidP="00376D11">
      <w:pPr>
        <w:rPr>
          <w:rFonts w:ascii="Arial" w:hAnsi="Arial" w:cs="Arial"/>
          <w:sz w:val="20"/>
          <w:szCs w:val="20"/>
        </w:rPr>
      </w:pPr>
    </w:p>
    <w:p w14:paraId="55424798" w14:textId="77777777" w:rsidR="00572A40" w:rsidRDefault="00572A40" w:rsidP="00376D11">
      <w:pPr>
        <w:rPr>
          <w:rFonts w:ascii="Arial" w:hAnsi="Arial" w:cs="Arial"/>
          <w:sz w:val="20"/>
          <w:szCs w:val="20"/>
        </w:rPr>
      </w:pPr>
    </w:p>
    <w:p w14:paraId="34659F53" w14:textId="552F4A74" w:rsidR="00376D11" w:rsidRPr="00376D11" w:rsidRDefault="00376D11" w:rsidP="00376D11">
      <w:pPr>
        <w:jc w:val="center"/>
        <w:rPr>
          <w:rFonts w:ascii="Arial" w:hAnsi="Arial" w:cs="Arial"/>
          <w:b/>
          <w:bCs/>
          <w:sz w:val="20"/>
          <w:szCs w:val="20"/>
        </w:rPr>
      </w:pPr>
      <w:r>
        <w:rPr>
          <w:rFonts w:ascii="Arial" w:hAnsi="Arial" w:cs="Arial"/>
          <w:b/>
          <w:bCs/>
          <w:sz w:val="20"/>
          <w:szCs w:val="20"/>
        </w:rPr>
        <w:lastRenderedPageBreak/>
        <w:t>OBRAZLOŽITEV:</w:t>
      </w:r>
    </w:p>
    <w:p w14:paraId="054F4720" w14:textId="77777777" w:rsidR="00376D11" w:rsidRDefault="00376D11" w:rsidP="00376D11">
      <w:pPr>
        <w:jc w:val="right"/>
        <w:rPr>
          <w:rFonts w:ascii="Arial" w:hAnsi="Arial" w:cs="Arial"/>
          <w:sz w:val="20"/>
          <w:szCs w:val="20"/>
        </w:rPr>
      </w:pPr>
    </w:p>
    <w:p w14:paraId="59D82517" w14:textId="47DFCBBA" w:rsidR="007B5216" w:rsidRPr="007B5216" w:rsidRDefault="007B5216" w:rsidP="007B5216">
      <w:pPr>
        <w:jc w:val="both"/>
        <w:rPr>
          <w:rFonts w:ascii="Arial" w:hAnsi="Arial" w:cs="Arial"/>
          <w:sz w:val="20"/>
          <w:szCs w:val="20"/>
        </w:rPr>
      </w:pPr>
      <w:r w:rsidRPr="007B5216">
        <w:rPr>
          <w:rFonts w:ascii="Arial" w:hAnsi="Arial" w:cs="Arial"/>
          <w:sz w:val="20"/>
          <w:szCs w:val="20"/>
        </w:rPr>
        <w:t>Vlada Republike Slovenije je 19. 12. 2019 s sklepom št. 61400-5/2019/3 na svoji 55. seji sprejela Nacionalno strategijo za razvoj bralne pismenosti za obdobje 2019–2030 (v nadalj</w:t>
      </w:r>
      <w:r w:rsidR="00C70029">
        <w:rPr>
          <w:rFonts w:ascii="Arial" w:hAnsi="Arial" w:cs="Arial"/>
          <w:sz w:val="20"/>
          <w:szCs w:val="20"/>
        </w:rPr>
        <w:t>njem besedilu</w:t>
      </w:r>
      <w:r w:rsidRPr="007B5216">
        <w:rPr>
          <w:rFonts w:ascii="Arial" w:hAnsi="Arial" w:cs="Arial"/>
          <w:sz w:val="20"/>
          <w:szCs w:val="20"/>
        </w:rPr>
        <w:t>: strategija). Strategija vključuje opredelitev bralne pismenosti in bralne kulture, razloge za njen nastanek, vizijo, temeljna načela ter strateške in operativne cilje z opredeljenimi ravnmi pismenosti po posameznih stopnjah izobraževanja. Opredeljuje tudi načine uresničevanja zastavljenih ciljev, med drugim z različnimi programi za posamezne starostne in ciljne skupine, usposabljanjem strokovnega kadra, vzpostavitvijo mreže izvajalcev na področju bralne pismenosti in bralne kulture ter predlogi za sistemsko ureditev.</w:t>
      </w:r>
    </w:p>
    <w:p w14:paraId="5413C9C8" w14:textId="6F978332" w:rsidR="007B5216" w:rsidRPr="007B5216" w:rsidRDefault="007B5216" w:rsidP="007B5216">
      <w:pPr>
        <w:jc w:val="both"/>
        <w:rPr>
          <w:rFonts w:ascii="Arial" w:hAnsi="Arial" w:cs="Arial"/>
          <w:sz w:val="20"/>
          <w:szCs w:val="20"/>
        </w:rPr>
      </w:pPr>
      <w:r w:rsidRPr="007B5216">
        <w:rPr>
          <w:rFonts w:ascii="Arial" w:hAnsi="Arial" w:cs="Arial"/>
          <w:sz w:val="20"/>
          <w:szCs w:val="20"/>
        </w:rPr>
        <w:t>Eden od pomembnih elementov za uresničevanje strategije je Nacionalni svet za bralno pismenost (v nadalj</w:t>
      </w:r>
      <w:r w:rsidR="00C70029">
        <w:rPr>
          <w:rFonts w:ascii="Arial" w:hAnsi="Arial" w:cs="Arial"/>
          <w:sz w:val="20"/>
          <w:szCs w:val="20"/>
        </w:rPr>
        <w:t>njem besedilu</w:t>
      </w:r>
      <w:r w:rsidRPr="007B5216">
        <w:rPr>
          <w:rFonts w:ascii="Arial" w:hAnsi="Arial" w:cs="Arial"/>
          <w:sz w:val="20"/>
          <w:szCs w:val="20"/>
        </w:rPr>
        <w:t>: nacionalni svet), medresorsko zasnovano nacionalno telo, ki povezuje strokovnjake z različnih področij razvoja pismenosti ter predstavnike resorjev in institucij, pomembnih za razvoj bralne pismenosti in bralne kulture.</w:t>
      </w:r>
    </w:p>
    <w:p w14:paraId="1630E31D" w14:textId="77777777" w:rsidR="007B5216" w:rsidRPr="007B5216" w:rsidRDefault="007B5216" w:rsidP="007B5216">
      <w:pPr>
        <w:jc w:val="both"/>
        <w:rPr>
          <w:rFonts w:ascii="Arial" w:hAnsi="Arial" w:cs="Arial"/>
          <w:sz w:val="20"/>
          <w:szCs w:val="20"/>
        </w:rPr>
      </w:pPr>
      <w:r w:rsidRPr="007B5216">
        <w:rPr>
          <w:rFonts w:ascii="Arial" w:hAnsi="Arial" w:cs="Arial"/>
          <w:sz w:val="20"/>
          <w:szCs w:val="20"/>
        </w:rPr>
        <w:t>Nacionalni svet je bil ustanovljen s sklepom Vlade Republike Slovenije št. 01300-1/2021/4 z dne 11. 2. 2021. Med njegove naloge sodijo spodbujanje bralne pismenosti in bralne kulture v okviru normativnih in strateških aktov, usklajevanje nalog in pristojnosti med vladnimi resorji, promocija strategije ter njeno uveljavljanje v strokovni in širši javnosti, spremljanje in spodbujanje njenega uresničevanja ter priprava ugotovitev in predlogov za nadaljnje delo. Ena izmed nalog nacionalnega sveta je tudi priprava letnega poročila Vladi Republike Slovenije o uresničevanju strategije.</w:t>
      </w:r>
    </w:p>
    <w:p w14:paraId="6C8580C3" w14:textId="77777777" w:rsidR="007B5216" w:rsidRPr="007B5216" w:rsidRDefault="007B5216" w:rsidP="007B5216">
      <w:pPr>
        <w:jc w:val="both"/>
        <w:rPr>
          <w:rFonts w:ascii="Arial" w:hAnsi="Arial" w:cs="Arial"/>
          <w:sz w:val="20"/>
          <w:szCs w:val="20"/>
        </w:rPr>
      </w:pPr>
      <w:r w:rsidRPr="007B5216">
        <w:rPr>
          <w:rFonts w:ascii="Arial" w:hAnsi="Arial" w:cs="Arial"/>
          <w:sz w:val="20"/>
          <w:szCs w:val="20"/>
        </w:rPr>
        <w:t xml:space="preserve">Nacionalni svet za obdobje 2020–2025 je svoje delo zaključil 24. februarja 2025. Na zadnji seji 30. januarja 2025 je sprejel priporočila za krepitev in razvoj bralne pismenosti ter bralne kulture v okviru formalnega in neformalnega izobraževanja za različne ciljne skupine. Priporočila se nanašajo zlasti na dvig bralnih navad in bralne kulture, družinsko pismenost, sistemske rešitve za razvoj bralne pismenosti in bralne kulture, usposabljanje strokovnih delavcev, mreženje, ozaveščanje in promocijo branja, bralno pismenost v povezavi z digitalno pismenostjo, ranljive ciljne skupine ter nadaljnje izvajanje </w:t>
      </w:r>
      <w:proofErr w:type="spellStart"/>
      <w:r w:rsidRPr="007B5216">
        <w:rPr>
          <w:rFonts w:ascii="Arial" w:hAnsi="Arial" w:cs="Arial"/>
          <w:sz w:val="20"/>
          <w:szCs w:val="20"/>
        </w:rPr>
        <w:t>evalvacijskih</w:t>
      </w:r>
      <w:proofErr w:type="spellEnd"/>
      <w:r w:rsidRPr="007B5216">
        <w:rPr>
          <w:rFonts w:ascii="Arial" w:hAnsi="Arial" w:cs="Arial"/>
          <w:sz w:val="20"/>
          <w:szCs w:val="20"/>
        </w:rPr>
        <w:t xml:space="preserve"> študij in ciljnih raziskovalnih projektov.</w:t>
      </w:r>
    </w:p>
    <w:p w14:paraId="58A99FA4" w14:textId="77777777" w:rsidR="007B5216" w:rsidRPr="007B5216" w:rsidRDefault="007B5216" w:rsidP="007B5216">
      <w:pPr>
        <w:jc w:val="both"/>
        <w:rPr>
          <w:rFonts w:ascii="Arial" w:hAnsi="Arial" w:cs="Arial"/>
          <w:sz w:val="20"/>
          <w:szCs w:val="20"/>
        </w:rPr>
      </w:pPr>
      <w:r w:rsidRPr="007B5216">
        <w:rPr>
          <w:rFonts w:ascii="Arial" w:hAnsi="Arial" w:cs="Arial"/>
          <w:sz w:val="20"/>
          <w:szCs w:val="20"/>
        </w:rPr>
        <w:t>Jeseni 2025 je bil s sklepom Vlade Republike Slovenije št. 01301-3/2023/19 z dne 13. 11. 2025 imenovan Nacionalni svet za bralno pismenost za novo mandatno obdobje. Novi nacionalni svet se je prvič sestal decembra 2025, se seznanil s priporočili nacionalnega sveta prejšnjega mandatnega obdobja ter se dogovoril o nadaljevanju njegovega dela in načinu dela v prihodnje.</w:t>
      </w:r>
    </w:p>
    <w:p w14:paraId="7E5E3882" w14:textId="24BC2E3D" w:rsidR="007B5216" w:rsidRPr="007B5216" w:rsidRDefault="007B5216" w:rsidP="007B5216">
      <w:pPr>
        <w:jc w:val="both"/>
        <w:rPr>
          <w:rFonts w:ascii="Arial" w:hAnsi="Arial" w:cs="Arial"/>
          <w:sz w:val="20"/>
          <w:szCs w:val="20"/>
        </w:rPr>
      </w:pPr>
      <w:r w:rsidRPr="007B5216">
        <w:rPr>
          <w:rFonts w:ascii="Arial" w:hAnsi="Arial" w:cs="Arial"/>
          <w:sz w:val="20"/>
          <w:szCs w:val="20"/>
        </w:rPr>
        <w:t>Nacionalni svet je skladno s svojimi nalogami spremljal izvajanje ukrepov za dvig in razvoj bralne pismenosti ter bralne kulture. Pri pripravi pregleda ukrepov je izhajal iz ciljev strategije. Poročilo o uresničevanju Nacionalne strategije za razvoj bralne pismenosti za obdobje 2019–2030 za leto 2025 (v nadaljevanju: poročilo) predstavlja ukrepe in projekte, ki so se izvajali v letu 2025.</w:t>
      </w:r>
    </w:p>
    <w:p w14:paraId="7FAABC92" w14:textId="77777777" w:rsidR="007B5216" w:rsidRPr="007B5216" w:rsidRDefault="007B5216" w:rsidP="007B5216">
      <w:pPr>
        <w:jc w:val="both"/>
        <w:rPr>
          <w:rFonts w:ascii="Arial" w:hAnsi="Arial" w:cs="Arial"/>
          <w:sz w:val="20"/>
          <w:szCs w:val="20"/>
        </w:rPr>
      </w:pPr>
      <w:r w:rsidRPr="007B5216">
        <w:rPr>
          <w:rFonts w:ascii="Arial" w:hAnsi="Arial" w:cs="Arial"/>
          <w:sz w:val="20"/>
          <w:szCs w:val="20"/>
        </w:rPr>
        <w:t>Ukrepi, predstavljeni v poročilu, bralno pismenost in bralno kulturo naslavljajo neposredno ali pa k njunemu razvoju prispevajo posredno. Vključujejo dejavnosti pristojnih ministrstev, javnih zavodov, agencij in drugih deležnikov. Razvrščeni so v osem vsebinskih sklopov:</w:t>
      </w:r>
    </w:p>
    <w:p w14:paraId="54113C3A" w14:textId="77777777" w:rsidR="007B5216" w:rsidRPr="007B5216" w:rsidRDefault="007B5216" w:rsidP="007B5216">
      <w:pPr>
        <w:numPr>
          <w:ilvl w:val="0"/>
          <w:numId w:val="14"/>
        </w:numPr>
        <w:jc w:val="both"/>
        <w:rPr>
          <w:rFonts w:ascii="Arial" w:hAnsi="Arial" w:cs="Arial"/>
          <w:sz w:val="20"/>
          <w:szCs w:val="20"/>
        </w:rPr>
      </w:pPr>
      <w:r w:rsidRPr="007B5216">
        <w:rPr>
          <w:rFonts w:ascii="Arial" w:hAnsi="Arial" w:cs="Arial"/>
          <w:sz w:val="20"/>
          <w:szCs w:val="20"/>
        </w:rPr>
        <w:t>podpora uresničevanju Nacionalne strategije za razvoj bralne pismenosti 2019–2030 v okviru javne službe;</w:t>
      </w:r>
    </w:p>
    <w:p w14:paraId="34405B68" w14:textId="77777777" w:rsidR="007B5216" w:rsidRPr="007B5216" w:rsidRDefault="007B5216" w:rsidP="007B5216">
      <w:pPr>
        <w:numPr>
          <w:ilvl w:val="0"/>
          <w:numId w:val="14"/>
        </w:numPr>
        <w:jc w:val="both"/>
        <w:rPr>
          <w:rFonts w:ascii="Arial" w:hAnsi="Arial" w:cs="Arial"/>
          <w:sz w:val="20"/>
          <w:szCs w:val="20"/>
        </w:rPr>
      </w:pPr>
      <w:r w:rsidRPr="007B5216">
        <w:rPr>
          <w:rFonts w:ascii="Arial" w:hAnsi="Arial" w:cs="Arial"/>
          <w:sz w:val="20"/>
          <w:szCs w:val="20"/>
        </w:rPr>
        <w:t>zagotavljanje sistemskih podlag;</w:t>
      </w:r>
    </w:p>
    <w:p w14:paraId="23FF728F" w14:textId="77777777" w:rsidR="007B5216" w:rsidRPr="007B5216" w:rsidRDefault="007B5216" w:rsidP="007B5216">
      <w:pPr>
        <w:numPr>
          <w:ilvl w:val="0"/>
          <w:numId w:val="14"/>
        </w:numPr>
        <w:jc w:val="both"/>
        <w:rPr>
          <w:rFonts w:ascii="Arial" w:hAnsi="Arial" w:cs="Arial"/>
          <w:sz w:val="20"/>
          <w:szCs w:val="20"/>
        </w:rPr>
      </w:pPr>
      <w:r w:rsidRPr="007B5216">
        <w:rPr>
          <w:rFonts w:ascii="Arial" w:hAnsi="Arial" w:cs="Arial"/>
          <w:sz w:val="20"/>
          <w:szCs w:val="20"/>
        </w:rPr>
        <w:t>raziskave in evalvacije;</w:t>
      </w:r>
    </w:p>
    <w:p w14:paraId="19DAA042" w14:textId="77777777" w:rsidR="007B5216" w:rsidRPr="007B5216" w:rsidRDefault="007B5216" w:rsidP="007B5216">
      <w:pPr>
        <w:numPr>
          <w:ilvl w:val="0"/>
          <w:numId w:val="14"/>
        </w:numPr>
        <w:jc w:val="both"/>
        <w:rPr>
          <w:rFonts w:ascii="Arial" w:hAnsi="Arial" w:cs="Arial"/>
          <w:sz w:val="20"/>
          <w:szCs w:val="20"/>
        </w:rPr>
      </w:pPr>
      <w:r w:rsidRPr="007B5216">
        <w:rPr>
          <w:rFonts w:ascii="Arial" w:hAnsi="Arial" w:cs="Arial"/>
          <w:sz w:val="20"/>
          <w:szCs w:val="20"/>
        </w:rPr>
        <w:t>razvoj: projekti, programi, modeli, instrumenti, gradiva in drugi dokumenti;</w:t>
      </w:r>
    </w:p>
    <w:p w14:paraId="7342C250" w14:textId="77777777" w:rsidR="007B5216" w:rsidRPr="007B5216" w:rsidRDefault="007B5216" w:rsidP="007B5216">
      <w:pPr>
        <w:numPr>
          <w:ilvl w:val="0"/>
          <w:numId w:val="14"/>
        </w:numPr>
        <w:jc w:val="both"/>
        <w:rPr>
          <w:rFonts w:ascii="Arial" w:hAnsi="Arial" w:cs="Arial"/>
          <w:sz w:val="20"/>
          <w:szCs w:val="20"/>
        </w:rPr>
      </w:pPr>
      <w:r w:rsidRPr="007B5216">
        <w:rPr>
          <w:rFonts w:ascii="Arial" w:hAnsi="Arial" w:cs="Arial"/>
          <w:sz w:val="20"/>
          <w:szCs w:val="20"/>
        </w:rPr>
        <w:t>izobraževanja in usposabljanja;</w:t>
      </w:r>
    </w:p>
    <w:p w14:paraId="63257C0F" w14:textId="77777777" w:rsidR="007B5216" w:rsidRPr="007B5216" w:rsidRDefault="007B5216" w:rsidP="007B5216">
      <w:pPr>
        <w:numPr>
          <w:ilvl w:val="0"/>
          <w:numId w:val="14"/>
        </w:numPr>
        <w:jc w:val="both"/>
        <w:rPr>
          <w:rFonts w:ascii="Arial" w:hAnsi="Arial" w:cs="Arial"/>
          <w:sz w:val="20"/>
          <w:szCs w:val="20"/>
        </w:rPr>
      </w:pPr>
      <w:r w:rsidRPr="007B5216">
        <w:rPr>
          <w:rFonts w:ascii="Arial" w:hAnsi="Arial" w:cs="Arial"/>
          <w:sz w:val="20"/>
          <w:szCs w:val="20"/>
        </w:rPr>
        <w:t>dostopnost do bralnega gradiva;</w:t>
      </w:r>
    </w:p>
    <w:p w14:paraId="3015352D" w14:textId="77777777" w:rsidR="007B5216" w:rsidRPr="007B5216" w:rsidRDefault="007B5216" w:rsidP="007B5216">
      <w:pPr>
        <w:numPr>
          <w:ilvl w:val="0"/>
          <w:numId w:val="14"/>
        </w:numPr>
        <w:jc w:val="both"/>
        <w:rPr>
          <w:rFonts w:ascii="Arial" w:hAnsi="Arial" w:cs="Arial"/>
          <w:sz w:val="20"/>
          <w:szCs w:val="20"/>
        </w:rPr>
      </w:pPr>
      <w:r w:rsidRPr="007B5216">
        <w:rPr>
          <w:rFonts w:ascii="Arial" w:hAnsi="Arial" w:cs="Arial"/>
          <w:sz w:val="20"/>
          <w:szCs w:val="20"/>
        </w:rPr>
        <w:t>projekti in programi za spodbujanje bralne pismenosti in bralne kulture;</w:t>
      </w:r>
    </w:p>
    <w:p w14:paraId="3FDD9DDF" w14:textId="194EC295" w:rsidR="00D64300" w:rsidRPr="00D64300" w:rsidRDefault="007B5216" w:rsidP="00D64300">
      <w:pPr>
        <w:numPr>
          <w:ilvl w:val="0"/>
          <w:numId w:val="14"/>
        </w:numPr>
        <w:jc w:val="both"/>
        <w:rPr>
          <w:rFonts w:ascii="Arial" w:hAnsi="Arial" w:cs="Arial"/>
          <w:sz w:val="20"/>
          <w:szCs w:val="20"/>
        </w:rPr>
      </w:pPr>
      <w:r w:rsidRPr="007B5216">
        <w:rPr>
          <w:rFonts w:ascii="Arial" w:hAnsi="Arial" w:cs="Arial"/>
          <w:sz w:val="20"/>
          <w:szCs w:val="20"/>
        </w:rPr>
        <w:lastRenderedPageBreak/>
        <w:t>promocija projektov branja in bralne kulture.</w:t>
      </w:r>
    </w:p>
    <w:p w14:paraId="497C26CC" w14:textId="77777777" w:rsidR="007B5216" w:rsidRPr="007B5216" w:rsidRDefault="007B5216" w:rsidP="007B5216">
      <w:pPr>
        <w:jc w:val="both"/>
        <w:rPr>
          <w:rFonts w:ascii="Arial" w:hAnsi="Arial" w:cs="Arial"/>
          <w:sz w:val="20"/>
          <w:szCs w:val="20"/>
        </w:rPr>
      </w:pPr>
      <w:r w:rsidRPr="007B5216">
        <w:rPr>
          <w:rFonts w:ascii="Arial" w:hAnsi="Arial" w:cs="Arial"/>
          <w:sz w:val="20"/>
          <w:szCs w:val="20"/>
        </w:rPr>
        <w:t>Poročilo tako vključuje ukrepe, namenjene različnim starostnim in ciljnim skupinam, od predšolskih otrok, učencev in dijakov do študentov in odraslih, ter posebno pozornost namenja tudi ranljivim skupinam. Dejavnosti potekajo tako v okviru formalnega kot neformalnega izobraževanja in vključujejo zagotavljanje sistemskih podlag, raziskovalno in razvojno delo, razvoj in prenovo vzgojno-izobraževalnih programov, strokovno usposabljanje, zagotavljanje dostopnosti kakovostnega bralnega gradiva, spodbujanje družinske pismenosti ter promocijo branja in bralne kulture.</w:t>
      </w:r>
    </w:p>
    <w:p w14:paraId="1F0AE057" w14:textId="77777777" w:rsidR="007B5216" w:rsidRPr="007B5216" w:rsidRDefault="007B5216" w:rsidP="007B5216">
      <w:pPr>
        <w:jc w:val="both"/>
        <w:rPr>
          <w:rFonts w:ascii="Arial" w:hAnsi="Arial" w:cs="Arial"/>
          <w:sz w:val="20"/>
          <w:szCs w:val="20"/>
        </w:rPr>
      </w:pPr>
      <w:r w:rsidRPr="007B5216">
        <w:rPr>
          <w:rFonts w:ascii="Arial" w:hAnsi="Arial" w:cs="Arial"/>
          <w:sz w:val="20"/>
          <w:szCs w:val="20"/>
        </w:rPr>
        <w:t>Poročilo ugotavlja, da je za nadaljnji razvoj bralne pismenosti in bralne kulture pomembno sistematično in medresorsko sodelovanje ter povezovanje različnih deležnikov. Posebej izpostavlja pomen zgodnjega razvoja bralne pismenosti in družinske pismenosti, vlogo strokovnih delavcev kot bralnih modelov, zagotavljanje kakovostnih usposabljanj za strokovne in vodstvene delavce ter nadaljnje spodbujanje branja in bralne kulture v širši družbi.</w:t>
      </w:r>
    </w:p>
    <w:p w14:paraId="7F4D3AAD" w14:textId="22911332" w:rsidR="007B5216" w:rsidRPr="007B5216" w:rsidRDefault="007B5216" w:rsidP="007B5216">
      <w:pPr>
        <w:jc w:val="both"/>
        <w:rPr>
          <w:rFonts w:ascii="Arial" w:hAnsi="Arial" w:cs="Arial"/>
          <w:sz w:val="20"/>
          <w:szCs w:val="20"/>
        </w:rPr>
      </w:pPr>
      <w:r w:rsidRPr="007B5216">
        <w:rPr>
          <w:rFonts w:ascii="Arial" w:hAnsi="Arial" w:cs="Arial"/>
          <w:sz w:val="20"/>
          <w:szCs w:val="20"/>
        </w:rPr>
        <w:t xml:space="preserve">Nacionalni svet </w:t>
      </w:r>
      <w:r w:rsidR="00C70029">
        <w:rPr>
          <w:rFonts w:ascii="Arial" w:hAnsi="Arial" w:cs="Arial"/>
          <w:sz w:val="20"/>
          <w:szCs w:val="20"/>
        </w:rPr>
        <w:t xml:space="preserve">je </w:t>
      </w:r>
      <w:r w:rsidR="00C70029" w:rsidRPr="007B5216">
        <w:rPr>
          <w:rFonts w:ascii="Arial" w:hAnsi="Arial" w:cs="Arial"/>
          <w:sz w:val="20"/>
          <w:szCs w:val="20"/>
        </w:rPr>
        <w:t>pripravil predmetno Poročilo o uresničevanju Nacionalne strategije za razvoj bralne pismenosti za obdobje 2019–2030 za leto 2025</w:t>
      </w:r>
      <w:r w:rsidR="00C70029">
        <w:rPr>
          <w:rFonts w:ascii="Arial" w:hAnsi="Arial" w:cs="Arial"/>
          <w:sz w:val="20"/>
          <w:szCs w:val="20"/>
        </w:rPr>
        <w:t xml:space="preserve"> v skladu s sklepom št. </w:t>
      </w:r>
      <w:r w:rsidR="00C70029" w:rsidRPr="00C70029">
        <w:rPr>
          <w:rFonts w:ascii="Arial" w:hAnsi="Arial" w:cs="Arial"/>
          <w:sz w:val="20"/>
          <w:szCs w:val="20"/>
        </w:rPr>
        <w:t>01300-1/2021/4 z dne 11. 2. 2021</w:t>
      </w:r>
      <w:r w:rsidR="00C70029">
        <w:rPr>
          <w:rFonts w:ascii="Arial" w:hAnsi="Arial" w:cs="Arial"/>
          <w:sz w:val="20"/>
          <w:szCs w:val="20"/>
        </w:rPr>
        <w:t>, ki določa, da nacionalni svet</w:t>
      </w:r>
      <w:r w:rsidR="00C70029" w:rsidRPr="00C70029">
        <w:rPr>
          <w:rFonts w:ascii="Arial" w:hAnsi="Arial" w:cs="Arial"/>
          <w:sz w:val="20"/>
          <w:szCs w:val="20"/>
        </w:rPr>
        <w:t xml:space="preserve"> pripravi letno poročilo in poroča Vladi Republike Slovenije o uresničevanju Nacionalne strategije za bralno pismenost</w:t>
      </w:r>
      <w:r w:rsidRPr="007B5216">
        <w:rPr>
          <w:rFonts w:ascii="Arial" w:hAnsi="Arial" w:cs="Arial"/>
          <w:sz w:val="20"/>
          <w:szCs w:val="20"/>
        </w:rPr>
        <w:t>. Na podlagi navedenega se predlaga, da se Vlada Republike Slovenije s predmetnim poročilom seznani.</w:t>
      </w:r>
    </w:p>
    <w:p w14:paraId="39E6E6D2" w14:textId="77777777" w:rsidR="007B5216" w:rsidRPr="00376D11" w:rsidRDefault="007B5216" w:rsidP="007B5216">
      <w:pPr>
        <w:rPr>
          <w:rFonts w:ascii="Arial" w:hAnsi="Arial" w:cs="Arial"/>
          <w:sz w:val="20"/>
          <w:szCs w:val="20"/>
        </w:rPr>
      </w:pPr>
    </w:p>
    <w:sectPr w:rsidR="007B5216" w:rsidRPr="00376D11" w:rsidSect="00532CB5">
      <w:headerReference w:type="default" r:id="rId12"/>
      <w:head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1AD97" w14:textId="77777777" w:rsidR="00A14983" w:rsidRDefault="00A14983" w:rsidP="009311BD">
      <w:pPr>
        <w:spacing w:after="0" w:line="240" w:lineRule="auto"/>
      </w:pPr>
      <w:r>
        <w:separator/>
      </w:r>
    </w:p>
  </w:endnote>
  <w:endnote w:type="continuationSeparator" w:id="0">
    <w:p w14:paraId="0B6C24D2" w14:textId="77777777" w:rsidR="00A14983" w:rsidRDefault="00A14983" w:rsidP="00931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1071C" w14:textId="77777777" w:rsidR="00A14983" w:rsidRDefault="00A14983" w:rsidP="009311BD">
      <w:pPr>
        <w:spacing w:after="0" w:line="240" w:lineRule="auto"/>
      </w:pPr>
      <w:r>
        <w:separator/>
      </w:r>
    </w:p>
  </w:footnote>
  <w:footnote w:type="continuationSeparator" w:id="0">
    <w:p w14:paraId="4B1806EE" w14:textId="77777777" w:rsidR="00A14983" w:rsidRDefault="00A14983" w:rsidP="009311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0ED2" w14:textId="5BB97900" w:rsidR="009311BD" w:rsidRDefault="005A42E6" w:rsidP="005A42E6">
    <w:pPr>
      <w:pStyle w:val="Glava"/>
      <w:tabs>
        <w:tab w:val="left" w:pos="5112"/>
      </w:tabs>
      <w:spacing w:line="240" w:lineRule="exact"/>
      <w:rPr>
        <w:rFonts w:cs="Arial"/>
        <w:sz w:val="16"/>
      </w:rPr>
    </w:pPr>
    <w:r>
      <w:rPr>
        <w:rFonts w:cs="Arial"/>
        <w:sz w:val="16"/>
      </w:rPr>
      <w:tab/>
    </w:r>
  </w:p>
  <w:p w14:paraId="00439F76" w14:textId="77777777" w:rsidR="005A42E6" w:rsidRPr="005A42E6" w:rsidRDefault="005A42E6" w:rsidP="005A42E6">
    <w:pPr>
      <w:pStyle w:val="Glava"/>
      <w:tabs>
        <w:tab w:val="left" w:pos="5112"/>
      </w:tabs>
      <w:spacing w:line="240" w:lineRule="exact"/>
      <w:rPr>
        <w:rFonts w:cs="Arial"/>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8AEF" w14:textId="77777777" w:rsidR="00532CB5" w:rsidRPr="008F3500" w:rsidRDefault="00532CB5" w:rsidP="00532CB5">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38251F29" wp14:editId="0329475B">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EECC0"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3EF6AA0C" w14:textId="77777777" w:rsidR="00532CB5" w:rsidRPr="008A4089" w:rsidRDefault="00532CB5" w:rsidP="00532CB5">
    <w:pPr>
      <w:pStyle w:val="Glava"/>
      <w:tabs>
        <w:tab w:val="left" w:pos="5112"/>
      </w:tabs>
      <w:spacing w:after="120" w:line="240" w:lineRule="exact"/>
      <w:rPr>
        <w:rFonts w:ascii="Republika" w:hAnsi="Republika"/>
        <w:b/>
        <w:caps/>
      </w:rPr>
    </w:pPr>
    <w:r w:rsidRPr="008A4089">
      <w:rPr>
        <w:rFonts w:ascii="Republika" w:hAnsi="Republika"/>
        <w:b/>
        <w:caps/>
      </w:rPr>
      <w:t xml:space="preserve">MinIstrstvo za </w:t>
    </w:r>
    <w:r>
      <w:rPr>
        <w:rFonts w:ascii="Republika" w:hAnsi="Republika"/>
        <w:b/>
        <w:caps/>
      </w:rPr>
      <w:t>IZOBRAŽEVANJE, ZNANOST IN MLADINO</w:t>
    </w:r>
  </w:p>
  <w:p w14:paraId="17E6632E" w14:textId="77777777" w:rsidR="00532CB5" w:rsidRPr="008F3500" w:rsidRDefault="00532CB5" w:rsidP="00532CB5">
    <w:pPr>
      <w:pStyle w:val="Glava"/>
      <w:tabs>
        <w:tab w:val="left" w:pos="5112"/>
      </w:tabs>
      <w:spacing w:before="240" w:line="240" w:lineRule="exact"/>
      <w:rPr>
        <w:rFonts w:cs="Arial"/>
        <w:sz w:val="16"/>
      </w:rPr>
    </w:pPr>
    <w:r>
      <w:rPr>
        <w:rFonts w:cs="Arial"/>
        <w:sz w:val="16"/>
      </w:rPr>
      <w:t>Masarykova cesta 16, 1000 Ljubljana</w:t>
    </w:r>
    <w:r w:rsidRPr="008F3500">
      <w:rPr>
        <w:rFonts w:cs="Arial"/>
        <w:sz w:val="16"/>
      </w:rPr>
      <w:tab/>
      <w:t xml:space="preserve">T: </w:t>
    </w:r>
    <w:r>
      <w:rPr>
        <w:rFonts w:cs="Arial"/>
        <w:sz w:val="16"/>
      </w:rPr>
      <w:t>01 400 52 00</w:t>
    </w:r>
  </w:p>
  <w:p w14:paraId="7C77A6DC" w14:textId="77777777" w:rsidR="00532CB5" w:rsidRPr="008F3500" w:rsidRDefault="00532CB5" w:rsidP="00532CB5">
    <w:pPr>
      <w:pStyle w:val="Glava"/>
      <w:tabs>
        <w:tab w:val="left" w:pos="5112"/>
      </w:tabs>
      <w:spacing w:line="240" w:lineRule="exact"/>
      <w:rPr>
        <w:rFonts w:cs="Arial"/>
        <w:sz w:val="16"/>
      </w:rPr>
    </w:pPr>
    <w:r w:rsidRPr="008F3500">
      <w:rPr>
        <w:rFonts w:cs="Arial"/>
        <w:sz w:val="16"/>
      </w:rPr>
      <w:tab/>
      <w:t xml:space="preserve">F: </w:t>
    </w:r>
    <w:r>
      <w:rPr>
        <w:rFonts w:cs="Arial"/>
        <w:sz w:val="16"/>
      </w:rPr>
      <w:t>01 400 53 21</w:t>
    </w:r>
  </w:p>
  <w:p w14:paraId="4B1D9DB1" w14:textId="4C181CBB" w:rsidR="005E6CAD" w:rsidRDefault="00532CB5" w:rsidP="00532CB5">
    <w:pPr>
      <w:pStyle w:val="Glava"/>
      <w:tabs>
        <w:tab w:val="left" w:pos="5112"/>
      </w:tabs>
      <w:spacing w:line="240" w:lineRule="exact"/>
      <w:rPr>
        <w:rFonts w:cs="Arial"/>
        <w:sz w:val="16"/>
      </w:rPr>
    </w:pPr>
    <w:r w:rsidRPr="008F3500">
      <w:rPr>
        <w:rFonts w:cs="Arial"/>
        <w:sz w:val="16"/>
      </w:rPr>
      <w:tab/>
    </w:r>
    <w:r>
      <w:rPr>
        <w:rFonts w:cs="Arial"/>
        <w:sz w:val="16"/>
      </w:rPr>
      <w:t xml:space="preserve">E: </w:t>
    </w:r>
    <w:hyperlink r:id="rId1" w:history="1">
      <w:r w:rsidRPr="007824AA">
        <w:rPr>
          <w:rStyle w:val="Hiperpovezava"/>
          <w:rFonts w:cs="Arial"/>
          <w:sz w:val="16"/>
        </w:rPr>
        <w:t>gp.m</w:t>
      </w:r>
      <w:r>
        <w:rPr>
          <w:rStyle w:val="Hiperpovezava"/>
          <w:rFonts w:cs="Arial"/>
          <w:sz w:val="16"/>
        </w:rPr>
        <w:t>izm</w:t>
      </w:r>
      <w:r w:rsidRPr="007824AA">
        <w:rPr>
          <w:rStyle w:val="Hiperpovezava"/>
          <w:rFonts w:cs="Arial"/>
          <w:sz w:val="16"/>
        </w:rPr>
        <w:t>@gov.si</w:t>
      </w:r>
    </w:hyperlink>
    <w:r>
      <w:rPr>
        <w:rFonts w:cs="Arial"/>
        <w:sz w:val="16"/>
      </w:rPr>
      <w:t xml:space="preserve"> </w:t>
    </w:r>
  </w:p>
  <w:p w14:paraId="11F734CA" w14:textId="396978EA" w:rsidR="00532CB5" w:rsidRDefault="00532CB5" w:rsidP="00532CB5">
    <w:pPr>
      <w:pStyle w:val="Glava"/>
      <w:tabs>
        <w:tab w:val="left" w:pos="5112"/>
      </w:tabs>
      <w:spacing w:line="240" w:lineRule="exact"/>
      <w:rPr>
        <w:rFonts w:cs="Arial"/>
        <w:sz w:val="16"/>
      </w:rPr>
    </w:pPr>
    <w:r>
      <w:rPr>
        <w:rFonts w:cs="Arial"/>
        <w:sz w:val="16"/>
      </w:rPr>
      <w:tab/>
      <w:t xml:space="preserve">  </w:t>
    </w:r>
    <w:hyperlink r:id="rId2" w:history="1">
      <w:r w:rsidR="00D0704F" w:rsidRPr="00E2477E">
        <w:rPr>
          <w:rStyle w:val="Hiperpovezava"/>
          <w:rFonts w:cs="Arial"/>
          <w:sz w:val="16"/>
        </w:rPr>
        <w:t>www.mizm.gov.si</w:t>
      </w:r>
    </w:hyperlink>
    <w:r>
      <w:rPr>
        <w:rFonts w:cs="Arial"/>
        <w:sz w:val="16"/>
      </w:rPr>
      <w:tab/>
    </w:r>
  </w:p>
  <w:p w14:paraId="7905449E" w14:textId="77777777" w:rsidR="00532CB5" w:rsidRDefault="00532CB5" w:rsidP="00532CB5">
    <w:pPr>
      <w:pStyle w:val="Glava"/>
      <w:tabs>
        <w:tab w:val="left" w:pos="5112"/>
      </w:tabs>
      <w:spacing w:line="240" w:lineRule="exact"/>
      <w:rPr>
        <w:rFonts w:cs="Arial"/>
        <w:sz w:val="16"/>
      </w:rPr>
    </w:pPr>
  </w:p>
  <w:p w14:paraId="0B75B9F9" w14:textId="77777777" w:rsidR="00532CB5" w:rsidRPr="00532CB5" w:rsidRDefault="00532CB5" w:rsidP="00532CB5">
    <w:pPr>
      <w:pStyle w:val="Glava"/>
      <w:tabs>
        <w:tab w:val="left" w:pos="5112"/>
      </w:tabs>
      <w:spacing w:line="240" w:lineRule="exact"/>
      <w:rPr>
        <w:rFonts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4"/>
    <w:lvl w:ilvl="0">
      <w:numFmt w:val="bullet"/>
      <w:lvlText w:val="-"/>
      <w:lvlJc w:val="left"/>
      <w:pPr>
        <w:tabs>
          <w:tab w:val="num" w:pos="0"/>
        </w:tabs>
        <w:ind w:left="720" w:hanging="360"/>
      </w:pPr>
      <w:rPr>
        <w:rFonts w:ascii="Arial" w:hAnsi="Arial"/>
        <w:b w:val="0"/>
      </w:rPr>
    </w:lvl>
  </w:abstractNum>
  <w:abstractNum w:abstractNumId="1" w15:restartNumberingAfterBreak="0">
    <w:nsid w:val="00000006"/>
    <w:multiLevelType w:val="singleLevel"/>
    <w:tmpl w:val="00000006"/>
    <w:name w:val="WW8Num5"/>
    <w:lvl w:ilvl="0">
      <w:numFmt w:val="bullet"/>
      <w:lvlText w:val="-"/>
      <w:lvlJc w:val="left"/>
      <w:pPr>
        <w:tabs>
          <w:tab w:val="num" w:pos="0"/>
        </w:tabs>
        <w:ind w:left="360" w:hanging="360"/>
      </w:pPr>
      <w:rPr>
        <w:rFonts w:ascii="Arial" w:hAnsi="Arial" w:cs="Arial"/>
      </w:rPr>
    </w:lvl>
  </w:abstractNum>
  <w:abstractNum w:abstractNumId="2" w15:restartNumberingAfterBreak="0">
    <w:nsid w:val="1A59771B"/>
    <w:multiLevelType w:val="hybridMultilevel"/>
    <w:tmpl w:val="3FF40168"/>
    <w:lvl w:ilvl="0" w:tplc="7160E9E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CB033B4"/>
    <w:multiLevelType w:val="multilevel"/>
    <w:tmpl w:val="70445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36AC13B3"/>
    <w:multiLevelType w:val="hybridMultilevel"/>
    <w:tmpl w:val="BAF01752"/>
    <w:lvl w:ilvl="0" w:tplc="7160E9E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0FA7B00"/>
    <w:multiLevelType w:val="hybridMultilevel"/>
    <w:tmpl w:val="EF6A593C"/>
    <w:lvl w:ilvl="0" w:tplc="E5C8E6AA">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B6F19CE"/>
    <w:multiLevelType w:val="multilevel"/>
    <w:tmpl w:val="05CA6E0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B7230E"/>
    <w:multiLevelType w:val="multilevel"/>
    <w:tmpl w:val="EDE2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7825454">
    <w:abstractNumId w:val="3"/>
  </w:num>
  <w:num w:numId="2" w16cid:durableId="2082020874">
    <w:abstractNumId w:val="13"/>
  </w:num>
  <w:num w:numId="3" w16cid:durableId="2000187156">
    <w:abstractNumId w:val="12"/>
  </w:num>
  <w:num w:numId="4" w16cid:durableId="972518699">
    <w:abstractNumId w:val="14"/>
  </w:num>
  <w:num w:numId="5" w16cid:durableId="628586337">
    <w:abstractNumId w:val="15"/>
  </w:num>
  <w:num w:numId="6" w16cid:durableId="491485499">
    <w:abstractNumId w:val="8"/>
  </w:num>
  <w:num w:numId="7" w16cid:durableId="1029254920">
    <w:abstractNumId w:val="5"/>
  </w:num>
  <w:num w:numId="8" w16cid:durableId="1044872634">
    <w:abstractNumId w:val="9"/>
  </w:num>
  <w:num w:numId="9" w16cid:durableId="1349217023">
    <w:abstractNumId w:val="0"/>
  </w:num>
  <w:num w:numId="10" w16cid:durableId="376123347">
    <w:abstractNumId w:val="1"/>
  </w:num>
  <w:num w:numId="11" w16cid:durableId="724716337">
    <w:abstractNumId w:val="11"/>
  </w:num>
  <w:num w:numId="12" w16cid:durableId="462508183">
    <w:abstractNumId w:val="10"/>
  </w:num>
  <w:num w:numId="13" w16cid:durableId="1010108881">
    <w:abstractNumId w:val="7"/>
  </w:num>
  <w:num w:numId="14" w16cid:durableId="1024020338">
    <w:abstractNumId w:val="4"/>
  </w:num>
  <w:num w:numId="15" w16cid:durableId="28342277">
    <w:abstractNumId w:val="6"/>
  </w:num>
  <w:num w:numId="16" w16cid:durableId="5106063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0064D"/>
    <w:rsid w:val="00025793"/>
    <w:rsid w:val="00060617"/>
    <w:rsid w:val="0006780F"/>
    <w:rsid w:val="000876FD"/>
    <w:rsid w:val="00097AE1"/>
    <w:rsid w:val="000A179D"/>
    <w:rsid w:val="000D58AA"/>
    <w:rsid w:val="00130C29"/>
    <w:rsid w:val="00132512"/>
    <w:rsid w:val="00141178"/>
    <w:rsid w:val="001672C5"/>
    <w:rsid w:val="001973E4"/>
    <w:rsid w:val="001A54D4"/>
    <w:rsid w:val="001A78A5"/>
    <w:rsid w:val="001F5382"/>
    <w:rsid w:val="00233310"/>
    <w:rsid w:val="00244C80"/>
    <w:rsid w:val="0025018B"/>
    <w:rsid w:val="00255373"/>
    <w:rsid w:val="00260974"/>
    <w:rsid w:val="00262199"/>
    <w:rsid w:val="00291B5D"/>
    <w:rsid w:val="0029678E"/>
    <w:rsid w:val="002A6933"/>
    <w:rsid w:val="00321A64"/>
    <w:rsid w:val="00376D11"/>
    <w:rsid w:val="003A09DE"/>
    <w:rsid w:val="003A524E"/>
    <w:rsid w:val="003A57F0"/>
    <w:rsid w:val="003B7E32"/>
    <w:rsid w:val="003E5AD0"/>
    <w:rsid w:val="00415536"/>
    <w:rsid w:val="00417C95"/>
    <w:rsid w:val="00445E61"/>
    <w:rsid w:val="004562F7"/>
    <w:rsid w:val="004821EB"/>
    <w:rsid w:val="004C410D"/>
    <w:rsid w:val="004C423B"/>
    <w:rsid w:val="004E7A0D"/>
    <w:rsid w:val="005205F8"/>
    <w:rsid w:val="00532CB5"/>
    <w:rsid w:val="00572A40"/>
    <w:rsid w:val="005834EF"/>
    <w:rsid w:val="00584C1E"/>
    <w:rsid w:val="00597BDE"/>
    <w:rsid w:val="005A2ED8"/>
    <w:rsid w:val="005A42E6"/>
    <w:rsid w:val="005B64D2"/>
    <w:rsid w:val="005E6CAD"/>
    <w:rsid w:val="00662B30"/>
    <w:rsid w:val="00676627"/>
    <w:rsid w:val="006952DC"/>
    <w:rsid w:val="00695EC3"/>
    <w:rsid w:val="006A029D"/>
    <w:rsid w:val="006B3473"/>
    <w:rsid w:val="006D67C3"/>
    <w:rsid w:val="00756AA5"/>
    <w:rsid w:val="00757BA8"/>
    <w:rsid w:val="007763FB"/>
    <w:rsid w:val="007B5216"/>
    <w:rsid w:val="008001F1"/>
    <w:rsid w:val="00817842"/>
    <w:rsid w:val="00824AF2"/>
    <w:rsid w:val="008263CC"/>
    <w:rsid w:val="00832A34"/>
    <w:rsid w:val="00837CC9"/>
    <w:rsid w:val="008B2DED"/>
    <w:rsid w:val="008C5B75"/>
    <w:rsid w:val="008D1AEE"/>
    <w:rsid w:val="008E413C"/>
    <w:rsid w:val="008F210F"/>
    <w:rsid w:val="009311BD"/>
    <w:rsid w:val="00970083"/>
    <w:rsid w:val="00990888"/>
    <w:rsid w:val="009A1DAA"/>
    <w:rsid w:val="009B54AB"/>
    <w:rsid w:val="009E0690"/>
    <w:rsid w:val="009E13E7"/>
    <w:rsid w:val="009E48F4"/>
    <w:rsid w:val="009E5D8E"/>
    <w:rsid w:val="009F13DE"/>
    <w:rsid w:val="00A049F9"/>
    <w:rsid w:val="00A054D6"/>
    <w:rsid w:val="00A14983"/>
    <w:rsid w:val="00A87E0A"/>
    <w:rsid w:val="00AC0335"/>
    <w:rsid w:val="00AE1F83"/>
    <w:rsid w:val="00AF004F"/>
    <w:rsid w:val="00AF7604"/>
    <w:rsid w:val="00B0355B"/>
    <w:rsid w:val="00B079FE"/>
    <w:rsid w:val="00B107EA"/>
    <w:rsid w:val="00B379A0"/>
    <w:rsid w:val="00B80BC1"/>
    <w:rsid w:val="00BA4C20"/>
    <w:rsid w:val="00BC1355"/>
    <w:rsid w:val="00C040B4"/>
    <w:rsid w:val="00C04DB5"/>
    <w:rsid w:val="00C24B2C"/>
    <w:rsid w:val="00C44C5F"/>
    <w:rsid w:val="00C70029"/>
    <w:rsid w:val="00C75A7A"/>
    <w:rsid w:val="00C7613A"/>
    <w:rsid w:val="00CB1C0F"/>
    <w:rsid w:val="00CD219A"/>
    <w:rsid w:val="00CD5E0D"/>
    <w:rsid w:val="00CF1A11"/>
    <w:rsid w:val="00D02DDB"/>
    <w:rsid w:val="00D0704F"/>
    <w:rsid w:val="00D14867"/>
    <w:rsid w:val="00D427DE"/>
    <w:rsid w:val="00D4729D"/>
    <w:rsid w:val="00D64300"/>
    <w:rsid w:val="00D86763"/>
    <w:rsid w:val="00DB6AA0"/>
    <w:rsid w:val="00DD76F9"/>
    <w:rsid w:val="00E44955"/>
    <w:rsid w:val="00E46BAA"/>
    <w:rsid w:val="00E86C5C"/>
    <w:rsid w:val="00E97D25"/>
    <w:rsid w:val="00ED4436"/>
    <w:rsid w:val="00ED47D0"/>
    <w:rsid w:val="00ED5056"/>
    <w:rsid w:val="00ED57A0"/>
    <w:rsid w:val="00F62B58"/>
    <w:rsid w:val="00F74C2C"/>
    <w:rsid w:val="00F90177"/>
    <w:rsid w:val="00FA14D9"/>
    <w:rsid w:val="00FB20CB"/>
    <w:rsid w:val="00FB397B"/>
    <w:rsid w:val="00FC7849"/>
    <w:rsid w:val="00FE441C"/>
    <w:rsid w:val="00FF0C7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customStyle="1" w:styleId="Neotevilenodstavek">
    <w:name w:val="Neoštevilčen odstavek"/>
    <w:basedOn w:val="Navaden"/>
    <w:rsid w:val="00DB6AA0"/>
    <w:pPr>
      <w:suppressAutoHyphens/>
      <w:overflowPunct w:val="0"/>
      <w:autoSpaceDE w:val="0"/>
      <w:spacing w:before="60" w:after="60" w:line="200" w:lineRule="exact"/>
      <w:jc w:val="both"/>
      <w:textAlignment w:val="baseline"/>
    </w:pPr>
    <w:rPr>
      <w:rFonts w:ascii="Arial" w:eastAsia="Times New Roman" w:hAnsi="Arial" w:cs="Calibri"/>
      <w:lang w:val="x-none" w:eastAsia="ar-SA"/>
    </w:rPr>
  </w:style>
  <w:style w:type="paragraph" w:styleId="Glava">
    <w:name w:val="header"/>
    <w:basedOn w:val="Navaden"/>
    <w:link w:val="GlavaZnak"/>
    <w:unhideWhenUsed/>
    <w:rsid w:val="009311BD"/>
    <w:pPr>
      <w:tabs>
        <w:tab w:val="center" w:pos="4536"/>
        <w:tab w:val="right" w:pos="9072"/>
      </w:tabs>
      <w:spacing w:after="0" w:line="240" w:lineRule="auto"/>
    </w:pPr>
  </w:style>
  <w:style w:type="character" w:customStyle="1" w:styleId="GlavaZnak">
    <w:name w:val="Glava Znak"/>
    <w:basedOn w:val="Privzetapisavaodstavka"/>
    <w:link w:val="Glava"/>
    <w:rsid w:val="009311BD"/>
  </w:style>
  <w:style w:type="paragraph" w:styleId="Noga">
    <w:name w:val="footer"/>
    <w:basedOn w:val="Navaden"/>
    <w:link w:val="NogaZnak"/>
    <w:uiPriority w:val="99"/>
    <w:unhideWhenUsed/>
    <w:rsid w:val="009311BD"/>
    <w:pPr>
      <w:tabs>
        <w:tab w:val="center" w:pos="4536"/>
        <w:tab w:val="right" w:pos="9072"/>
      </w:tabs>
      <w:spacing w:after="0" w:line="240" w:lineRule="auto"/>
    </w:pPr>
  </w:style>
  <w:style w:type="character" w:customStyle="1" w:styleId="NogaZnak">
    <w:name w:val="Noga Znak"/>
    <w:basedOn w:val="Privzetapisavaodstavka"/>
    <w:link w:val="Noga"/>
    <w:uiPriority w:val="99"/>
    <w:rsid w:val="009311BD"/>
  </w:style>
  <w:style w:type="character" w:styleId="Hiperpovezava">
    <w:name w:val="Hyperlink"/>
    <w:basedOn w:val="Privzetapisavaodstavka"/>
    <w:uiPriority w:val="99"/>
    <w:unhideWhenUsed/>
    <w:rsid w:val="005A42E6"/>
    <w:rPr>
      <w:color w:val="0563C1" w:themeColor="hyperlink"/>
      <w:u w:val="single"/>
    </w:rPr>
  </w:style>
  <w:style w:type="character" w:styleId="Nerazreenaomemba">
    <w:name w:val="Unresolved Mention"/>
    <w:basedOn w:val="Privzetapisavaodstavka"/>
    <w:uiPriority w:val="99"/>
    <w:semiHidden/>
    <w:unhideWhenUsed/>
    <w:rsid w:val="00532CB5"/>
    <w:rPr>
      <w:color w:val="605E5C"/>
      <w:shd w:val="clear" w:color="auto" w:fill="E1DFDD"/>
    </w:rPr>
  </w:style>
  <w:style w:type="paragraph" w:styleId="Odstavekseznama">
    <w:name w:val="List Paragraph"/>
    <w:basedOn w:val="Navaden"/>
    <w:uiPriority w:val="34"/>
    <w:qFormat/>
    <w:rsid w:val="00376D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www.mizm.gov.si" TargetMode="External"/><Relationship Id="rId1" Type="http://schemas.openxmlformats.org/officeDocument/2006/relationships/hyperlink" Target="mailto:gp.mvi@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1D967144C436C459F244B79C9C68D13" ma:contentTypeVersion="0" ma:contentTypeDescription="Ustvari nov dokument." ma:contentTypeScope="" ma:versionID="fc285ecc293f6d8c89187fa2304aaa84">
  <xsd:schema xmlns:xsd="http://www.w3.org/2001/XMLSchema" xmlns:xs="http://www.w3.org/2001/XMLSchema" xmlns:p="http://schemas.microsoft.com/office/2006/metadata/properties" targetNamespace="http://schemas.microsoft.com/office/2006/metadata/properties" ma:root="true" ma:fieldsID="cbc75116dd7c71a50cbc6f7894763ab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754249-C2D1-47DC-B466-2F286B5C21DA}">
  <ds:schemaRefs>
    <ds:schemaRef ds:uri="http://schemas.openxmlformats.org/officeDocument/2006/bibliography"/>
  </ds:schemaRefs>
</ds:datastoreItem>
</file>

<file path=customXml/itemProps2.xml><?xml version="1.0" encoding="utf-8"?>
<ds:datastoreItem xmlns:ds="http://schemas.openxmlformats.org/officeDocument/2006/customXml" ds:itemID="{1E006754-7CE6-455F-908D-59326230E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E458031-10C0-4EAB-949C-35A41F1898CF}">
  <ds:schemaRefs>
    <ds:schemaRef ds:uri="http://schemas.microsoft.com/sharepoint/v3/contenttype/forms"/>
  </ds:schemaRefs>
</ds:datastoreItem>
</file>

<file path=customXml/itemProps4.xml><?xml version="1.0" encoding="utf-8"?>
<ds:datastoreItem xmlns:ds="http://schemas.openxmlformats.org/officeDocument/2006/customXml" ds:itemID="{3BB3C843-A972-46B2-B3AE-5C9AC326FAF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2578</Words>
  <Characters>14701</Characters>
  <Application>Microsoft Office Word</Application>
  <DocSecurity>4</DocSecurity>
  <Lines>122</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Nastasja Škerlj Grat</cp:lastModifiedBy>
  <cp:revision>2</cp:revision>
  <cp:lastPrinted>2026-10-29T08:51:00Z</cp:lastPrinted>
  <dcterms:created xsi:type="dcterms:W3CDTF">2026-11-04T09:32:00Z</dcterms:created>
  <dcterms:modified xsi:type="dcterms:W3CDTF">2026-11-04T09:32:00Z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0x01010091D967144C436C459F244B79C9C68D13</vt:lpwstr>
  </property>
</Properties>
</file>