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3267" w14:textId="77777777" w:rsidR="001421C0" w:rsidRDefault="001421C0">
      <w:pPr>
        <w:spacing w:after="0" w:line="260" w:lineRule="auto"/>
        <w:rPr>
          <w:rFonts w:cs="Arial"/>
        </w:rPr>
      </w:pPr>
    </w:p>
    <w:p w14:paraId="1C2749D3" w14:textId="77777777" w:rsidR="001421C0" w:rsidRDefault="001421C0">
      <w:pPr>
        <w:spacing w:after="0" w:line="260" w:lineRule="auto"/>
        <w:rPr>
          <w:rFonts w:cs="Arial"/>
        </w:rPr>
      </w:pPr>
    </w:p>
    <w:p w14:paraId="2A47E42B" w14:textId="77777777" w:rsidR="001421C0" w:rsidRDefault="001421C0">
      <w:pPr>
        <w:spacing w:after="0" w:line="260" w:lineRule="auto"/>
        <w:rPr>
          <w:rFonts w:cs="Arial"/>
        </w:rPr>
      </w:pPr>
    </w:p>
    <w:p w14:paraId="23090829" w14:textId="77777777" w:rsidR="001421C0" w:rsidRDefault="001421C0">
      <w:pPr>
        <w:spacing w:after="0" w:line="260" w:lineRule="auto"/>
        <w:rPr>
          <w:rFonts w:cs="Arial"/>
        </w:rPr>
      </w:pPr>
    </w:p>
    <w:p w14:paraId="2C8ACBC3" w14:textId="77777777" w:rsidR="001421C0" w:rsidRDefault="0024619A">
      <w:pPr>
        <w:pStyle w:val="Odebeljeno"/>
        <w:spacing w:line="260" w:lineRule="auto"/>
      </w:pPr>
      <w:r>
        <w:t>GENERALNI SEKRETARIAT VLADE</w:t>
      </w:r>
    </w:p>
    <w:p w14:paraId="63B7BA86" w14:textId="77777777" w:rsidR="001421C0" w:rsidRDefault="0024619A">
      <w:pPr>
        <w:pStyle w:val="Odebeljeno"/>
        <w:spacing w:line="260" w:lineRule="auto"/>
      </w:pPr>
      <w:r>
        <w:t>REPUBLIKE SLOVENIJE</w:t>
      </w:r>
    </w:p>
    <w:p w14:paraId="1A7B99D9" w14:textId="77777777" w:rsidR="001421C0" w:rsidRDefault="0024619A">
      <w:pPr>
        <w:pStyle w:val="Odebeljeno"/>
        <w:spacing w:line="260" w:lineRule="auto"/>
      </w:pPr>
      <w:r>
        <w:t>gp.gs@gov.si</w:t>
      </w:r>
    </w:p>
    <w:p w14:paraId="12C9D447" w14:textId="77777777" w:rsidR="001421C0" w:rsidRDefault="001421C0">
      <w:pPr>
        <w:spacing w:after="0" w:line="260" w:lineRule="auto"/>
        <w:rPr>
          <w:rFonts w:cs="Arial"/>
        </w:rPr>
      </w:pPr>
    </w:p>
    <w:p w14:paraId="63E17558" w14:textId="77777777" w:rsidR="001421C0" w:rsidRDefault="001421C0">
      <w:pPr>
        <w:spacing w:after="0" w:line="260" w:lineRule="auto"/>
        <w:rPr>
          <w:rFonts w:cs="Arial"/>
        </w:rPr>
      </w:pPr>
    </w:p>
    <w:p w14:paraId="5B5F8ABB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421C0" w14:paraId="5CCD5970" w14:textId="77777777">
        <w:tc>
          <w:tcPr>
            <w:tcW w:w="1500" w:type="dxa"/>
          </w:tcPr>
          <w:p w14:paraId="7B5A18FF" w14:textId="77777777" w:rsidR="001421C0" w:rsidRDefault="0024619A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A7DF283" w14:textId="003B1D44" w:rsidR="001421C0" w:rsidRDefault="00E16370">
            <w:pPr>
              <w:spacing w:after="0" w:line="260" w:lineRule="auto"/>
            </w:pPr>
            <w:r>
              <w:t>007-323/2026-35</w:t>
            </w:r>
          </w:p>
        </w:tc>
      </w:tr>
      <w:tr w:rsidR="001421C0" w14:paraId="4F66064E" w14:textId="77777777">
        <w:tc>
          <w:tcPr>
            <w:tcW w:w="1500" w:type="dxa"/>
          </w:tcPr>
          <w:p w14:paraId="4CED1353" w14:textId="77777777" w:rsidR="001421C0" w:rsidRDefault="0024619A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3E0B37BC" w14:textId="77777777" w:rsidR="001421C0" w:rsidRDefault="0024619A">
            <w:pPr>
              <w:spacing w:after="0" w:line="260" w:lineRule="auto"/>
            </w:pPr>
            <w:r>
              <w:t>12. 10. 2026</w:t>
            </w:r>
          </w:p>
        </w:tc>
      </w:tr>
      <w:tr w:rsidR="001421C0" w14:paraId="0B793747" w14:textId="77777777">
        <w:tc>
          <w:tcPr>
            <w:tcW w:w="1500" w:type="dxa"/>
          </w:tcPr>
          <w:p w14:paraId="180CC477" w14:textId="77777777" w:rsidR="001421C0" w:rsidRDefault="0024619A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CD9D2D0" w14:textId="77777777" w:rsidR="001421C0" w:rsidRDefault="0024619A">
            <w:pPr>
              <w:spacing w:after="0" w:line="260" w:lineRule="auto"/>
            </w:pPr>
            <w:r>
              <w:t>2026-2330-0087</w:t>
            </w:r>
          </w:p>
        </w:tc>
      </w:tr>
    </w:tbl>
    <w:p w14:paraId="444A5DBC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1421C0" w14:paraId="3F61AE1F" w14:textId="77777777">
        <w:tc>
          <w:tcPr>
            <w:tcW w:w="1500" w:type="dxa"/>
          </w:tcPr>
          <w:p w14:paraId="73FABEF3" w14:textId="77777777" w:rsidR="001421C0" w:rsidRDefault="0024619A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757C5F51" w14:textId="333D39F4" w:rsidR="001421C0" w:rsidRDefault="0024619A">
            <w:pPr>
              <w:pStyle w:val="Odebeljeno"/>
              <w:spacing w:line="260" w:lineRule="auto"/>
            </w:pPr>
            <w:r>
              <w:t>O</w:t>
            </w:r>
            <w:r w:rsidR="00E16370">
              <w:t>dlok</w:t>
            </w:r>
            <w:r>
              <w:t xml:space="preserve"> o finančni pomoči kmetom, ki so jih prizadele posebne težave, ki vplivajo na njihovo ekonomsko vzdržnost in so posledica krize na Bližnjem vzhodu – predlog za obravnavo</w:t>
            </w:r>
          </w:p>
        </w:tc>
      </w:tr>
    </w:tbl>
    <w:p w14:paraId="2161B34E" w14:textId="77777777" w:rsidR="001421C0" w:rsidRDefault="001421C0">
      <w:pPr>
        <w:spacing w:after="0" w:line="260" w:lineRule="auto"/>
        <w:rPr>
          <w:rFonts w:cs="Arial"/>
        </w:rPr>
      </w:pPr>
    </w:p>
    <w:p w14:paraId="3C287B39" w14:textId="77777777" w:rsidR="001421C0" w:rsidRDefault="001421C0">
      <w:pPr>
        <w:spacing w:after="0" w:line="260" w:lineRule="auto"/>
        <w:rPr>
          <w:rFonts w:cs="Arial"/>
        </w:rPr>
      </w:pPr>
    </w:p>
    <w:p w14:paraId="780C02E9" w14:textId="77777777" w:rsidR="001421C0" w:rsidRDefault="0024619A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7FD8903D" w14:textId="77777777" w:rsidR="001421C0" w:rsidRDefault="001421C0">
      <w:pPr>
        <w:spacing w:after="0" w:line="260" w:lineRule="auto"/>
        <w:rPr>
          <w:rFonts w:cs="Arial"/>
        </w:rPr>
      </w:pPr>
    </w:p>
    <w:p w14:paraId="32226E12" w14:textId="77777777" w:rsidR="001421C0" w:rsidRDefault="0024619A">
      <w:pPr>
        <w:spacing w:after="0" w:line="240" w:lineRule="auto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…..…… seji dne………... sprejela naslednji</w:t>
      </w:r>
    </w:p>
    <w:p w14:paraId="6DE57065" w14:textId="77777777" w:rsidR="001421C0" w:rsidRDefault="0024619A">
      <w:pPr>
        <w:spacing w:after="0" w:line="240" w:lineRule="auto"/>
      </w:pPr>
      <w:r>
        <w:t xml:space="preserve"> </w:t>
      </w:r>
    </w:p>
    <w:p w14:paraId="1615B3F4" w14:textId="77777777" w:rsidR="001421C0" w:rsidRDefault="0024619A">
      <w:pPr>
        <w:spacing w:after="0" w:line="240" w:lineRule="auto"/>
        <w:jc w:val="center"/>
      </w:pPr>
      <w:r>
        <w:t>SKLEP:</w:t>
      </w:r>
    </w:p>
    <w:p w14:paraId="59A5426C" w14:textId="77777777" w:rsidR="001421C0" w:rsidRDefault="0024619A">
      <w:pPr>
        <w:spacing w:after="0" w:line="240" w:lineRule="auto"/>
      </w:pPr>
      <w:r>
        <w:t xml:space="preserve"> </w:t>
      </w:r>
    </w:p>
    <w:p w14:paraId="33F21E93" w14:textId="77777777" w:rsidR="001421C0" w:rsidRDefault="0024619A">
      <w:pPr>
        <w:spacing w:after="0" w:line="240" w:lineRule="auto"/>
      </w:pPr>
      <w:r>
        <w:t>Vlada Republike Slovenije je izdala Odlok o finančni pomoči kmetom, ki so jih prizadele posebne težave, ki vplivajo na njihovo ekonomsko vzdržnost in so posledica krize na Bližnjem vzhodu, ter ga objavi v Uradnem listu Republike Slovenije.</w:t>
      </w:r>
    </w:p>
    <w:p w14:paraId="6A8BB21C" w14:textId="77777777" w:rsidR="001421C0" w:rsidRDefault="0024619A">
      <w:pPr>
        <w:spacing w:after="0" w:line="240" w:lineRule="auto"/>
      </w:pPr>
      <w:r>
        <w:t xml:space="preserve"> </w:t>
      </w:r>
    </w:p>
    <w:p w14:paraId="0C3CCBAB" w14:textId="77777777" w:rsidR="001421C0" w:rsidRDefault="0024619A">
      <w:pPr>
        <w:spacing w:after="0" w:line="240" w:lineRule="auto"/>
      </w:pPr>
      <w:r>
        <w:t xml:space="preserve">                                                                                              Mag. Janja </w:t>
      </w:r>
      <w:proofErr w:type="spellStart"/>
      <w:r>
        <w:t>Garvas</w:t>
      </w:r>
      <w:proofErr w:type="spellEnd"/>
    </w:p>
    <w:p w14:paraId="135E1D64" w14:textId="77777777" w:rsidR="001421C0" w:rsidRDefault="0024619A" w:rsidP="00E16370">
      <w:pPr>
        <w:spacing w:after="0" w:line="240" w:lineRule="auto"/>
        <w:ind w:left="2880" w:firstLine="720"/>
        <w:jc w:val="center"/>
      </w:pPr>
      <w:r>
        <w:t>generalna sekretarka</w:t>
      </w:r>
    </w:p>
    <w:p w14:paraId="1C9A36A2" w14:textId="77777777" w:rsidR="001421C0" w:rsidRDefault="0024619A">
      <w:pPr>
        <w:spacing w:after="0" w:line="240" w:lineRule="auto"/>
      </w:pPr>
      <w:r>
        <w:t xml:space="preserve"> </w:t>
      </w:r>
    </w:p>
    <w:p w14:paraId="632EAC42" w14:textId="77777777" w:rsidR="001421C0" w:rsidRDefault="0024619A">
      <w:pPr>
        <w:spacing w:after="0" w:line="240" w:lineRule="auto"/>
      </w:pPr>
      <w:r>
        <w:t>Sklep prejmeta:</w:t>
      </w:r>
    </w:p>
    <w:p w14:paraId="10933DCA" w14:textId="77777777" w:rsidR="001421C0" w:rsidRDefault="0024619A">
      <w:pPr>
        <w:spacing w:after="0" w:line="240" w:lineRule="auto"/>
        <w:jc w:val="left"/>
      </w:pPr>
      <w:r>
        <w:t>–       Ministrstvo za kmetijstvo;</w:t>
      </w:r>
    </w:p>
    <w:p w14:paraId="7BB631BD" w14:textId="77777777" w:rsidR="001421C0" w:rsidRDefault="0024619A">
      <w:pPr>
        <w:spacing w:after="0" w:line="240" w:lineRule="auto"/>
        <w:jc w:val="left"/>
      </w:pPr>
      <w:r>
        <w:t>–       Služba Vlade Republike Slovenije za zakonodajo.</w:t>
      </w:r>
    </w:p>
    <w:p w14:paraId="179F2B2E" w14:textId="77777777" w:rsidR="001421C0" w:rsidRDefault="001421C0">
      <w:pPr>
        <w:spacing w:after="0" w:line="260" w:lineRule="auto"/>
        <w:rPr>
          <w:rFonts w:cs="Arial"/>
        </w:rPr>
      </w:pPr>
    </w:p>
    <w:p w14:paraId="50483F94" w14:textId="77777777" w:rsidR="001421C0" w:rsidRDefault="0024619A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7EBBEF9F" w14:textId="77777777" w:rsidR="001421C0" w:rsidRDefault="001421C0">
      <w:pPr>
        <w:spacing w:after="0" w:line="260" w:lineRule="auto"/>
        <w:rPr>
          <w:rFonts w:cs="Arial"/>
        </w:rPr>
      </w:pPr>
    </w:p>
    <w:p w14:paraId="0AE4A552" w14:textId="77777777" w:rsidR="001421C0" w:rsidRDefault="0024619A">
      <w:pPr>
        <w:spacing w:after="0" w:line="260" w:lineRule="auto"/>
      </w:pPr>
      <w:r>
        <w:t>/</w:t>
      </w:r>
    </w:p>
    <w:p w14:paraId="00A6E654" w14:textId="77777777" w:rsidR="001421C0" w:rsidRDefault="001421C0">
      <w:pPr>
        <w:spacing w:after="0" w:line="260" w:lineRule="auto"/>
        <w:rPr>
          <w:rFonts w:cs="Arial"/>
        </w:rPr>
      </w:pPr>
    </w:p>
    <w:p w14:paraId="1DDEC616" w14:textId="77777777" w:rsidR="001421C0" w:rsidRDefault="0024619A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0661FBDC" w14:textId="77777777" w:rsidR="001421C0" w:rsidRDefault="001421C0">
      <w:pPr>
        <w:spacing w:after="0" w:line="260" w:lineRule="auto"/>
        <w:rPr>
          <w:rFonts w:cs="Arial"/>
        </w:rPr>
      </w:pPr>
    </w:p>
    <w:p w14:paraId="7807D8EF" w14:textId="77777777" w:rsidR="001421C0" w:rsidRDefault="0024619A">
      <w:pPr>
        <w:spacing w:after="0" w:line="240" w:lineRule="auto"/>
        <w:jc w:val="left"/>
      </w:pPr>
      <w:r>
        <w:t xml:space="preserve">– Andrej Hafner, </w:t>
      </w:r>
      <w:proofErr w:type="spellStart"/>
      <w:r>
        <w:t>v.d</w:t>
      </w:r>
      <w:proofErr w:type="spellEnd"/>
      <w:r>
        <w:t>. generalnega direktorja Direktorata za kmetijstvo,</w:t>
      </w:r>
    </w:p>
    <w:p w14:paraId="601A3F3F" w14:textId="77777777" w:rsidR="001421C0" w:rsidRDefault="0024619A">
      <w:pPr>
        <w:spacing w:after="0" w:line="240" w:lineRule="auto"/>
      </w:pPr>
      <w:r>
        <w:t>– dr. Gašper Kosec, vodja Sektorja za trajnostno kmetijstvo.</w:t>
      </w:r>
    </w:p>
    <w:p w14:paraId="69F94434" w14:textId="77777777" w:rsidR="001421C0" w:rsidRDefault="001421C0">
      <w:pPr>
        <w:spacing w:after="0" w:line="260" w:lineRule="auto"/>
        <w:rPr>
          <w:rFonts w:cs="Arial"/>
        </w:rPr>
      </w:pPr>
    </w:p>
    <w:p w14:paraId="1ABA6372" w14:textId="77777777" w:rsidR="001421C0" w:rsidRDefault="0024619A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7B85DD1C" w14:textId="77777777" w:rsidR="001421C0" w:rsidRDefault="001421C0">
      <w:pPr>
        <w:spacing w:after="0" w:line="260" w:lineRule="auto"/>
        <w:rPr>
          <w:rFonts w:cs="Arial"/>
        </w:rPr>
      </w:pPr>
    </w:p>
    <w:p w14:paraId="59806D10" w14:textId="77777777" w:rsidR="001421C0" w:rsidRDefault="0024619A">
      <w:pPr>
        <w:spacing w:after="0" w:line="240" w:lineRule="auto"/>
      </w:pPr>
      <w:r>
        <w:t xml:space="preserve">Pri pripravi predpisa ni sodeloval zunanji strokovnjak ali pravna oseba. </w:t>
      </w:r>
    </w:p>
    <w:p w14:paraId="2EE4DC40" w14:textId="77777777" w:rsidR="001421C0" w:rsidRDefault="001421C0">
      <w:pPr>
        <w:spacing w:after="0" w:line="260" w:lineRule="auto"/>
        <w:rPr>
          <w:rFonts w:cs="Arial"/>
        </w:rPr>
      </w:pPr>
    </w:p>
    <w:p w14:paraId="1CE24A22" w14:textId="77777777" w:rsidR="001421C0" w:rsidRDefault="0024619A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042CDBF" w14:textId="77777777" w:rsidR="001421C0" w:rsidRDefault="001421C0">
      <w:pPr>
        <w:spacing w:after="0" w:line="260" w:lineRule="auto"/>
        <w:rPr>
          <w:rFonts w:cs="Arial"/>
        </w:rPr>
      </w:pPr>
    </w:p>
    <w:p w14:paraId="0DDBF899" w14:textId="77777777" w:rsidR="001421C0" w:rsidRDefault="0024619A">
      <w:pPr>
        <w:spacing w:after="0" w:line="260" w:lineRule="auto"/>
      </w:pPr>
      <w:r>
        <w:lastRenderedPageBreak/>
        <w:t>/</w:t>
      </w:r>
    </w:p>
    <w:p w14:paraId="4ADCC1C0" w14:textId="77777777" w:rsidR="001421C0" w:rsidRDefault="001421C0">
      <w:pPr>
        <w:spacing w:after="0" w:line="260" w:lineRule="auto"/>
        <w:rPr>
          <w:rFonts w:cs="Arial"/>
        </w:rPr>
      </w:pPr>
    </w:p>
    <w:p w14:paraId="1201B71F" w14:textId="77777777" w:rsidR="001421C0" w:rsidRDefault="0024619A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66DAE7F7" w14:textId="77777777" w:rsidR="001421C0" w:rsidRDefault="001421C0">
      <w:pPr>
        <w:spacing w:after="0" w:line="260" w:lineRule="auto"/>
        <w:rPr>
          <w:rFonts w:cs="Arial"/>
        </w:rPr>
      </w:pPr>
    </w:p>
    <w:p w14:paraId="7701E869" w14:textId="77777777" w:rsidR="001421C0" w:rsidRDefault="0024619A">
      <w:pPr>
        <w:spacing w:after="0" w:line="240" w:lineRule="auto"/>
      </w:pPr>
      <w:r>
        <w:t>Predlog odloka določa izvedbo izredne finančne pomoči kmetijskim gospodarstvom, katerih ekonomsko vzdržnost so prizadele posledice krize na Bližnjem vzhodu. Ukrep temelji na Izvedbeni uredbi 2026/1894/EU in predvideva dodelitev finančne pomoči nosilcem kmetijskih gospodarstev, vpisanim v Register kmetijskih gospodarstev, ki izpolnjujejo predpisane pogoje. Pomoč se zagotavlja iz rezerve za kmetijstvo Evropske unije in proračuna Republike Slovenije ter se dodeli v obliki pavšalnega plačila na hektar upravičenih kmetijskih površin. Namen ukrepa je omiliti negativne ekonomske posledice krize, prispevati k ohranjanju likvidnosti in stabilnosti kmetijskih gospodarstev ter zagotoviti nadaljnje izvajanje primarne kmetijske proizvodnje. Postopek dodelitve pomoči bo potekal po uradni dolžnosti na podlagi podatkov iz uradnih evidenc, s čimer se zagotavljata enostavna in hitra izvedba ukrepa.</w:t>
      </w:r>
    </w:p>
    <w:p w14:paraId="1F3E03C0" w14:textId="77777777" w:rsidR="001421C0" w:rsidRDefault="0024619A">
      <w:pPr>
        <w:spacing w:after="0" w:line="240" w:lineRule="auto"/>
      </w:pPr>
      <w:r>
        <w:t xml:space="preserve"> </w:t>
      </w:r>
    </w:p>
    <w:p w14:paraId="29229D1D" w14:textId="77777777" w:rsidR="001421C0" w:rsidRDefault="001421C0">
      <w:pPr>
        <w:spacing w:after="0" w:line="260" w:lineRule="auto"/>
        <w:rPr>
          <w:rFonts w:cs="Arial"/>
        </w:rPr>
      </w:pPr>
    </w:p>
    <w:p w14:paraId="2FF23C80" w14:textId="77777777" w:rsidR="001421C0" w:rsidRDefault="0024619A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7B07C19B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1421C0" w14:paraId="1D783859" w14:textId="77777777">
        <w:tc>
          <w:tcPr>
            <w:tcW w:w="1276" w:type="dxa"/>
          </w:tcPr>
          <w:p w14:paraId="739B3F9B" w14:textId="77777777" w:rsidR="001421C0" w:rsidRDefault="0024619A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5E41785" w14:textId="77777777" w:rsidR="001421C0" w:rsidRDefault="0024619A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3A6706AF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1421C0" w14:paraId="420D9097" w14:textId="77777777">
        <w:tc>
          <w:tcPr>
            <w:tcW w:w="1276" w:type="dxa"/>
          </w:tcPr>
          <w:p w14:paraId="281680D4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02591E56" w14:textId="77777777" w:rsidR="001421C0" w:rsidRDefault="0024619A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2FED6A23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1421C0" w14:paraId="7252E8CC" w14:textId="77777777">
        <w:tc>
          <w:tcPr>
            <w:tcW w:w="1276" w:type="dxa"/>
          </w:tcPr>
          <w:p w14:paraId="1D70D377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0C6D3135" w14:textId="77777777" w:rsidR="001421C0" w:rsidRDefault="0024619A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40581D7" w14:textId="77777777" w:rsidR="001421C0" w:rsidRDefault="0024619A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1421C0" w14:paraId="3BEAA3E2" w14:textId="77777777">
        <w:tc>
          <w:tcPr>
            <w:tcW w:w="1276" w:type="dxa"/>
          </w:tcPr>
          <w:p w14:paraId="71B9D630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015AE7DA" w14:textId="77777777" w:rsidR="001421C0" w:rsidRDefault="0024619A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177D45C7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1421C0" w14:paraId="19FB2E2D" w14:textId="77777777">
        <w:tc>
          <w:tcPr>
            <w:tcW w:w="1276" w:type="dxa"/>
          </w:tcPr>
          <w:p w14:paraId="339DEA1C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4C2AFD9A" w14:textId="77777777" w:rsidR="001421C0" w:rsidRDefault="0024619A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284FD716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1421C0" w14:paraId="783874B6" w14:textId="77777777">
        <w:tc>
          <w:tcPr>
            <w:tcW w:w="1276" w:type="dxa"/>
          </w:tcPr>
          <w:p w14:paraId="54273D41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065B657" w14:textId="77777777" w:rsidR="001421C0" w:rsidRDefault="0024619A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910E545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1421C0" w14:paraId="4DF64F8B" w14:textId="77777777">
        <w:tc>
          <w:tcPr>
            <w:tcW w:w="1276" w:type="dxa"/>
          </w:tcPr>
          <w:p w14:paraId="28E260E1" w14:textId="77777777" w:rsidR="001421C0" w:rsidRDefault="0024619A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FAB6DD6" w14:textId="77777777" w:rsidR="001421C0" w:rsidRDefault="0024619A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3EA152E7" w14:textId="77777777" w:rsidR="001421C0" w:rsidRDefault="0024619A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7D566959" w14:textId="77777777" w:rsidR="001421C0" w:rsidRDefault="001421C0">
      <w:pPr>
        <w:spacing w:after="0" w:line="260" w:lineRule="auto"/>
        <w:rPr>
          <w:rFonts w:cs="Arial"/>
        </w:rPr>
      </w:pPr>
    </w:p>
    <w:p w14:paraId="77148413" w14:textId="77777777" w:rsidR="001421C0" w:rsidRDefault="0024619A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691BB9C5" w14:textId="77777777" w:rsidR="001421C0" w:rsidRDefault="001421C0">
      <w:pPr>
        <w:spacing w:after="0" w:line="260" w:lineRule="auto"/>
        <w:rPr>
          <w:rFonts w:cs="Arial"/>
        </w:rPr>
      </w:pPr>
    </w:p>
    <w:p w14:paraId="67B2B7EB" w14:textId="77777777" w:rsidR="001421C0" w:rsidRDefault="0024619A">
      <w:pPr>
        <w:pStyle w:val="Odebeljeno"/>
        <w:spacing w:line="260" w:lineRule="auto"/>
        <w:ind w:left="720" w:hanging="360"/>
      </w:pPr>
      <w:r>
        <w:t>–</w:t>
      </w:r>
      <w:r>
        <w:tab/>
        <w:t>Predpis ima učinek na blagajne javnega financiranja (državni proračun, občinski proračuni ter pokojninska in zdravstvena blagajna) oziroma drugih subjektov javnega sektorja.</w:t>
      </w:r>
    </w:p>
    <w:p w14:paraId="4E46AE27" w14:textId="77777777" w:rsidR="001421C0" w:rsidRDefault="001421C0">
      <w:pPr>
        <w:spacing w:after="0" w:line="260" w:lineRule="auto"/>
        <w:rPr>
          <w:rFonts w:cs="Arial"/>
        </w:rPr>
      </w:pPr>
    </w:p>
    <w:p w14:paraId="0893EAB5" w14:textId="77777777" w:rsidR="001421C0" w:rsidRDefault="0024619A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2D9FE1BE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1247"/>
        <w:gridCol w:w="1247"/>
        <w:gridCol w:w="1247"/>
        <w:gridCol w:w="1247"/>
        <w:gridCol w:w="1247"/>
      </w:tblGrid>
      <w:tr w:rsidR="001421C0" w14:paraId="7293AE67" w14:textId="77777777">
        <w:tc>
          <w:tcPr>
            <w:tcW w:w="2270" w:type="dxa"/>
            <w:vAlign w:val="center"/>
          </w:tcPr>
          <w:p w14:paraId="69A41481" w14:textId="77777777" w:rsidR="001421C0" w:rsidRDefault="0024619A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56B39AF0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434BCF9D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4E689F7D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1EBB5601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13DF24CE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1421C0" w14:paraId="0A619BE3" w14:textId="77777777">
        <w:tc>
          <w:tcPr>
            <w:tcW w:w="0" w:type="dxa"/>
            <w:vAlign w:val="center"/>
          </w:tcPr>
          <w:p w14:paraId="26968EC5" w14:textId="77777777" w:rsidR="001421C0" w:rsidRDefault="0024619A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78EFDE06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52590CE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D30F5CB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A52471C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17ED942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1421C0" w14:paraId="2C28733F" w14:textId="77777777">
        <w:tc>
          <w:tcPr>
            <w:tcW w:w="0" w:type="dxa"/>
            <w:vAlign w:val="center"/>
          </w:tcPr>
          <w:p w14:paraId="5DA5FDF3" w14:textId="77777777" w:rsidR="001421C0" w:rsidRDefault="0024619A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440C2CBE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21D4A38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8B50DF9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4E5FC2C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6080158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1421C0" w14:paraId="26B95EC7" w14:textId="77777777">
        <w:tc>
          <w:tcPr>
            <w:tcW w:w="0" w:type="dxa"/>
            <w:vAlign w:val="center"/>
          </w:tcPr>
          <w:p w14:paraId="26DA0F7B" w14:textId="77777777" w:rsidR="001421C0" w:rsidRDefault="0024619A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1690A220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5A86131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7A57E26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2E5607B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4B31F02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1421C0" w14:paraId="07685061" w14:textId="77777777">
        <w:tc>
          <w:tcPr>
            <w:tcW w:w="0" w:type="dxa"/>
            <w:vAlign w:val="center"/>
          </w:tcPr>
          <w:p w14:paraId="3075C3F9" w14:textId="77777777" w:rsidR="001421C0" w:rsidRDefault="0024619A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30EBEC78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5DB763B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F53AFF1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89189B7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25D112A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1421C0" w14:paraId="0E3FA4E4" w14:textId="77777777">
        <w:tc>
          <w:tcPr>
            <w:tcW w:w="0" w:type="dxa"/>
            <w:vAlign w:val="center"/>
          </w:tcPr>
          <w:p w14:paraId="47E03DBA" w14:textId="77777777" w:rsidR="001421C0" w:rsidRDefault="0024619A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00ACF406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61A296E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4B40AA0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A085ACB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D902747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3AA566FE" w14:textId="77777777" w:rsidR="001421C0" w:rsidRDefault="001421C0">
      <w:pPr>
        <w:spacing w:after="0" w:line="260" w:lineRule="auto"/>
        <w:rPr>
          <w:rFonts w:cs="Arial"/>
        </w:rPr>
      </w:pPr>
    </w:p>
    <w:p w14:paraId="766CDF88" w14:textId="77777777" w:rsidR="001421C0" w:rsidRDefault="0024619A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49C86CA0" w14:textId="77777777" w:rsidR="001421C0" w:rsidRDefault="001421C0">
      <w:pPr>
        <w:spacing w:after="0" w:line="260" w:lineRule="auto"/>
        <w:rPr>
          <w:rFonts w:cs="Arial"/>
        </w:rPr>
      </w:pPr>
    </w:p>
    <w:p w14:paraId="28FC18A8" w14:textId="77777777" w:rsidR="001421C0" w:rsidRDefault="0024619A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6A4AB966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58"/>
        <w:gridCol w:w="1553"/>
        <w:gridCol w:w="1621"/>
        <w:gridCol w:w="1663"/>
      </w:tblGrid>
      <w:tr w:rsidR="001421C0" w14:paraId="0D2510C0" w14:textId="77777777">
        <w:tc>
          <w:tcPr>
            <w:tcW w:w="1701" w:type="dxa"/>
            <w:vAlign w:val="center"/>
          </w:tcPr>
          <w:p w14:paraId="4FB76C20" w14:textId="77777777" w:rsidR="001421C0" w:rsidRDefault="0024619A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lastRenderedPageBreak/>
              <w:t>Ime proračunskega uporabnika</w:t>
            </w:r>
          </w:p>
        </w:tc>
        <w:tc>
          <w:tcPr>
            <w:tcW w:w="1701" w:type="dxa"/>
            <w:vAlign w:val="center"/>
          </w:tcPr>
          <w:p w14:paraId="4ABBDAF2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23CB4F28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49A871D2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5E235948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1421C0" w14:paraId="77EB7A2F" w14:textId="77777777">
        <w:tc>
          <w:tcPr>
            <w:tcW w:w="0" w:type="dxa"/>
            <w:vAlign w:val="center"/>
          </w:tcPr>
          <w:p w14:paraId="6200574F" w14:textId="77777777" w:rsidR="001421C0" w:rsidRDefault="0024619A">
            <w:pPr>
              <w:spacing w:after="0" w:line="260" w:lineRule="exact"/>
              <w:jc w:val="center"/>
            </w:pPr>
            <w:r>
              <w:t>2330 -Ministrstvo za kmetijstvo</w:t>
            </w:r>
          </w:p>
        </w:tc>
        <w:tc>
          <w:tcPr>
            <w:tcW w:w="0" w:type="dxa"/>
            <w:vAlign w:val="center"/>
          </w:tcPr>
          <w:p w14:paraId="42226F6E" w14:textId="77777777" w:rsidR="001421C0" w:rsidRDefault="0024619A">
            <w:pPr>
              <w:spacing w:after="0" w:line="260" w:lineRule="exact"/>
              <w:jc w:val="center"/>
            </w:pPr>
            <w:r>
              <w:t>2.712.200,00</w:t>
            </w:r>
          </w:p>
        </w:tc>
        <w:tc>
          <w:tcPr>
            <w:tcW w:w="0" w:type="dxa"/>
            <w:vAlign w:val="center"/>
          </w:tcPr>
          <w:p w14:paraId="3E19A0DC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83CDFDA" w14:textId="77777777" w:rsidR="001421C0" w:rsidRDefault="0024619A">
            <w:pPr>
              <w:spacing w:after="0" w:line="260" w:lineRule="exact"/>
              <w:jc w:val="center"/>
            </w:pPr>
            <w:r>
              <w:t>2330-25-0014 - Izredni ukrepi v kmetijstvu</w:t>
            </w:r>
          </w:p>
        </w:tc>
        <w:tc>
          <w:tcPr>
            <w:tcW w:w="0" w:type="dxa"/>
            <w:vAlign w:val="center"/>
          </w:tcPr>
          <w:p w14:paraId="5264966B" w14:textId="77777777" w:rsidR="001421C0" w:rsidRDefault="0024619A">
            <w:pPr>
              <w:spacing w:after="0" w:line="260" w:lineRule="exact"/>
              <w:jc w:val="center"/>
            </w:pPr>
            <w:r>
              <w:t>PP 221646 -Ukrepi proti motnjam na trgu – EU</w:t>
            </w:r>
          </w:p>
        </w:tc>
      </w:tr>
      <w:tr w:rsidR="001421C0" w14:paraId="484F110E" w14:textId="77777777">
        <w:tc>
          <w:tcPr>
            <w:tcW w:w="0" w:type="dxa"/>
            <w:vAlign w:val="center"/>
          </w:tcPr>
          <w:p w14:paraId="1FBB4BD2" w14:textId="77777777" w:rsidR="001421C0" w:rsidRDefault="0024619A">
            <w:pPr>
              <w:spacing w:after="0" w:line="260" w:lineRule="exact"/>
              <w:jc w:val="center"/>
            </w:pPr>
            <w:r>
              <w:t>2330-Ministrstvo za kmetijstvo</w:t>
            </w:r>
          </w:p>
        </w:tc>
        <w:tc>
          <w:tcPr>
            <w:tcW w:w="0" w:type="dxa"/>
            <w:vAlign w:val="center"/>
          </w:tcPr>
          <w:p w14:paraId="6F587CBF" w14:textId="77777777" w:rsidR="001421C0" w:rsidRDefault="0024619A">
            <w:pPr>
              <w:spacing w:after="0" w:line="260" w:lineRule="exact"/>
              <w:jc w:val="center"/>
            </w:pPr>
            <w:r>
              <w:t>5.424.400,00</w:t>
            </w:r>
          </w:p>
        </w:tc>
        <w:tc>
          <w:tcPr>
            <w:tcW w:w="0" w:type="dxa"/>
            <w:vAlign w:val="center"/>
          </w:tcPr>
          <w:p w14:paraId="30B693D7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7525AAC" w14:textId="77777777" w:rsidR="001421C0" w:rsidRDefault="0024619A">
            <w:pPr>
              <w:spacing w:after="0" w:line="260" w:lineRule="exact"/>
              <w:jc w:val="center"/>
            </w:pPr>
            <w:r>
              <w:t>2330-25-0014 -Izredni ukrepi v kmetijstvu</w:t>
            </w:r>
          </w:p>
        </w:tc>
        <w:tc>
          <w:tcPr>
            <w:tcW w:w="0" w:type="dxa"/>
            <w:vAlign w:val="center"/>
          </w:tcPr>
          <w:p w14:paraId="5D6D61D5" w14:textId="77777777" w:rsidR="001421C0" w:rsidRDefault="0024619A">
            <w:pPr>
              <w:spacing w:after="0" w:line="260" w:lineRule="exact"/>
              <w:jc w:val="center"/>
            </w:pPr>
            <w:r>
              <w:t>PP 995310 - Odškodnine zaradi spremembe namembnosti kmetijskih zemljišč</w:t>
            </w:r>
          </w:p>
        </w:tc>
      </w:tr>
      <w:tr w:rsidR="001421C0" w14:paraId="430C11F3" w14:textId="77777777">
        <w:tc>
          <w:tcPr>
            <w:tcW w:w="0" w:type="dxa"/>
            <w:vAlign w:val="center"/>
          </w:tcPr>
          <w:p w14:paraId="1C4E1669" w14:textId="77777777" w:rsidR="001421C0" w:rsidRDefault="0024619A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7ABE8931" w14:textId="77777777" w:rsidR="001421C0" w:rsidRDefault="0024619A">
            <w:pPr>
              <w:spacing w:after="0" w:line="260" w:lineRule="exact"/>
              <w:jc w:val="center"/>
            </w:pPr>
            <w:r>
              <w:t>8.136.600,00</w:t>
            </w:r>
          </w:p>
        </w:tc>
        <w:tc>
          <w:tcPr>
            <w:tcW w:w="0" w:type="dxa"/>
            <w:vAlign w:val="center"/>
          </w:tcPr>
          <w:p w14:paraId="7AA20ED7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62039A1" w14:textId="77777777" w:rsidR="001421C0" w:rsidRDefault="001421C0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0D4FA225" w14:textId="77777777" w:rsidR="001421C0" w:rsidRDefault="001421C0">
            <w:pPr>
              <w:spacing w:after="0" w:line="260" w:lineRule="exact"/>
              <w:jc w:val="center"/>
            </w:pPr>
          </w:p>
        </w:tc>
      </w:tr>
    </w:tbl>
    <w:p w14:paraId="41196D12" w14:textId="77777777" w:rsidR="001421C0" w:rsidRDefault="001421C0">
      <w:pPr>
        <w:spacing w:after="0" w:line="260" w:lineRule="auto"/>
        <w:rPr>
          <w:rFonts w:cs="Arial"/>
        </w:rPr>
      </w:pPr>
    </w:p>
    <w:p w14:paraId="077A248F" w14:textId="77777777" w:rsidR="001421C0" w:rsidRDefault="0024619A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73D92D54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1421C0" w14:paraId="38DFBE26" w14:textId="77777777">
        <w:tc>
          <w:tcPr>
            <w:tcW w:w="1701" w:type="dxa"/>
            <w:vAlign w:val="center"/>
          </w:tcPr>
          <w:p w14:paraId="6DACF63C" w14:textId="77777777" w:rsidR="001421C0" w:rsidRDefault="0024619A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1F6F4C6B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0BD358A6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45FC9F7D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077F4752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1421C0" w14:paraId="66602270" w14:textId="77777777">
        <w:tc>
          <w:tcPr>
            <w:tcW w:w="0" w:type="dxa"/>
            <w:vAlign w:val="center"/>
          </w:tcPr>
          <w:p w14:paraId="7A8E9BD5" w14:textId="77777777" w:rsidR="001421C0" w:rsidRDefault="0024619A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4BFD2706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9CEF9B4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44E5724" w14:textId="77777777" w:rsidR="001421C0" w:rsidRDefault="001421C0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6C71D75E" w14:textId="77777777" w:rsidR="001421C0" w:rsidRDefault="001421C0">
            <w:pPr>
              <w:spacing w:after="0" w:line="260" w:lineRule="exact"/>
              <w:jc w:val="center"/>
            </w:pPr>
          </w:p>
        </w:tc>
      </w:tr>
    </w:tbl>
    <w:p w14:paraId="1116151B" w14:textId="77777777" w:rsidR="001421C0" w:rsidRDefault="001421C0">
      <w:pPr>
        <w:spacing w:after="0" w:line="260" w:lineRule="auto"/>
        <w:rPr>
          <w:rFonts w:cs="Arial"/>
        </w:rPr>
      </w:pPr>
    </w:p>
    <w:p w14:paraId="17346E4C" w14:textId="77777777" w:rsidR="001421C0" w:rsidRDefault="0024619A">
      <w:pPr>
        <w:pStyle w:val="Odebeljeno"/>
        <w:spacing w:line="260" w:lineRule="auto"/>
      </w:pPr>
      <w:r>
        <w:t>III.</w:t>
      </w:r>
      <w:r>
        <w:tab/>
        <w:t>Načrtovana nadomestitev zmanjšanih prihodkov oziroma povečanih odhodkov proračuna</w:t>
      </w:r>
    </w:p>
    <w:p w14:paraId="51782A02" w14:textId="77777777" w:rsidR="001421C0" w:rsidRDefault="001421C0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1421C0" w14:paraId="2CDF9418" w14:textId="77777777">
        <w:tc>
          <w:tcPr>
            <w:tcW w:w="2835" w:type="dxa"/>
            <w:vAlign w:val="center"/>
          </w:tcPr>
          <w:p w14:paraId="09F064BF" w14:textId="77777777" w:rsidR="001421C0" w:rsidRDefault="0024619A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6655BAF1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01F19B4D" w14:textId="77777777" w:rsidR="001421C0" w:rsidRDefault="0024619A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1421C0" w14:paraId="26BF09A8" w14:textId="77777777">
        <w:tc>
          <w:tcPr>
            <w:tcW w:w="0" w:type="dxa"/>
            <w:vAlign w:val="center"/>
          </w:tcPr>
          <w:p w14:paraId="18411C43" w14:textId="77777777" w:rsidR="001421C0" w:rsidRDefault="0024619A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14E60205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6E83ED3" w14:textId="77777777" w:rsidR="001421C0" w:rsidRDefault="0024619A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09E2462E" w14:textId="77777777" w:rsidR="001421C0" w:rsidRDefault="001421C0">
      <w:pPr>
        <w:spacing w:after="0" w:line="260" w:lineRule="auto"/>
        <w:rPr>
          <w:rFonts w:cs="Arial"/>
        </w:rPr>
      </w:pPr>
    </w:p>
    <w:p w14:paraId="63FF5245" w14:textId="74D9AC06" w:rsidR="001421C0" w:rsidRDefault="0024619A">
      <w:pPr>
        <w:spacing w:after="0" w:line="240" w:lineRule="auto"/>
      </w:pPr>
      <w:r>
        <w:t>Predlog odloka temelji na Izvedbeni uredbi 2026/1894/EU in je namenjen omilitvi negativnih gospodarskih posledic, s katerimi se soočajo slovenska kmetijska gospodarstva zaradi zaostrenih razmer na mednarodnih trgih, ki so vplivala na zvišanje cen gnojil in energije.</w:t>
      </w:r>
      <w:r>
        <w:br/>
      </w:r>
    </w:p>
    <w:p w14:paraId="1A3B08B7" w14:textId="23CFC588" w:rsidR="001421C0" w:rsidRDefault="0024619A">
      <w:pPr>
        <w:spacing w:after="0" w:line="240" w:lineRule="auto"/>
      </w:pPr>
      <w:r>
        <w:t>Sredstva za izvedbo ukrepa bodo zagotovljena iz rezerve za kmetijstvo Evropske unije v višini 2,7 milijona eurov ter iz proračuna Republike Slovenije v višini 5,4 milijona eurov. Skupna višina finančne pomoči bo tako znašala 8,1 milijona eurov.</w:t>
      </w:r>
      <w:r>
        <w:br/>
      </w:r>
    </w:p>
    <w:p w14:paraId="65CA1990" w14:textId="77777777" w:rsidR="001421C0" w:rsidRDefault="0024619A">
      <w:pPr>
        <w:spacing w:after="0" w:line="240" w:lineRule="auto"/>
      </w:pPr>
      <w:r>
        <w:t>V skladu s Prilogo k Izvedbeni uredbi 2026/1894/EU je Sloveniji dodeljenih 2,7 milijona eurov sredstev Evropske unije. Države članice lahko ta sredstva dopolnijo z nacionalno pomočjo v višini do 200 % zneska, določenega v navedeni prilogi. Slovenija bo zato zagotovila dodatnih 5,4 milijona eurov nacionalnih sredstev, kar predstavlja največji dovoljeni obseg sofinanciranja.</w:t>
      </w:r>
    </w:p>
    <w:p w14:paraId="15439549" w14:textId="19FD41BE" w:rsidR="001421C0" w:rsidRDefault="001421C0">
      <w:pPr>
        <w:spacing w:after="0" w:line="240" w:lineRule="auto"/>
      </w:pPr>
    </w:p>
    <w:p w14:paraId="3B536B09" w14:textId="1A17B165" w:rsidR="001421C0" w:rsidRDefault="0024619A">
      <w:pPr>
        <w:spacing w:after="0" w:line="240" w:lineRule="auto"/>
      </w:pPr>
      <w:r>
        <w:t xml:space="preserve">Sredstva iz proračuna Republike Slovenije v višini 5.424.400,00 eurov bodo zagotovljena na proračunski postavki 995310 – Odškodnine zaradi spremembe namembnosti kmetijskih zemljišč. Sredstva se izplačujejo na podlagi 3.h člena Zakona o kmetijskih zemljiščih (Uradni list RS, št. 71/11 – uradno prečiščeno besedilo, 58/12, 27/16, 27/17 – ZKme-1D, 79/17, 44/22, 78/23 – ZUNPEOVE in 100/25; v nadaljevanju ZKZ). Ker pa trenutno 3.h člen še ne omogoča porabe finančnih sredstev za namene pripravljenega odloka, je ministrstvo pripravilo predlog </w:t>
      </w:r>
      <w:r>
        <w:rPr>
          <w:i/>
        </w:rPr>
        <w:t>Zakona o dopolnitvah Zakona o kmetijskih zemljiščih, s katerim</w:t>
      </w:r>
      <w:r>
        <w:t xml:space="preserve"> razširja 3.h člen ZKZ za namen porabe finančnih sredstev iz naslova »odškodnin zaradi spremembe namembnosti kmetijskih zemljišč« na ukrep kmetijske politike »pomoč zaradi resne motnje v poslovanju« v skladu z zakonom, ki ureja kmetijstvo (krizne okoliščine in drugi nepredvideni dogodki). Za namen pomoči zaradi resne motnje v poslovanju je predvideno povečanje odhodkov državnega proračuna iz naslova odškodnin zaradi spremembe namembnosti kmetijskih zemljišč v višini 5,4 milijona eurov za leto 2026, kar je načrtovano v finančnem načrtu MKM z Rebalansom proračuna 2026 in nato v višini do 1,5 milijona eurov letno v nadaljnjih letih 2027, 2028 in 2029.</w:t>
      </w:r>
      <w:r>
        <w:br/>
      </w:r>
    </w:p>
    <w:p w14:paraId="0A3E146F" w14:textId="77777777" w:rsidR="001421C0" w:rsidRDefault="0024619A">
      <w:pPr>
        <w:spacing w:after="0" w:line="240" w:lineRule="auto"/>
      </w:pPr>
      <w:r>
        <w:lastRenderedPageBreak/>
        <w:t>Obseg in dinamika dejanskih izplačil za namen ukrepa pomoč zaradi resne motnje v poslovanju bodo odvisni od nastanka resnih motenj v poslovanju ter vrste ukrepov pomoči, ki bodo predpisani v skladu z zakonom, ki ureja kmetijstvo.</w:t>
      </w:r>
    </w:p>
    <w:p w14:paraId="0AA2A9D7" w14:textId="1F159591" w:rsidR="001421C0" w:rsidRDefault="001421C0">
      <w:pPr>
        <w:spacing w:after="0" w:line="240" w:lineRule="auto"/>
      </w:pPr>
    </w:p>
    <w:p w14:paraId="1D5A4379" w14:textId="15F137DE" w:rsidR="001421C0" w:rsidRDefault="004B0FEE">
      <w:pPr>
        <w:spacing w:after="0" w:line="240" w:lineRule="auto"/>
      </w:pPr>
      <w:r>
        <w:t xml:space="preserve">Vlada RS je na svoji </w:t>
      </w:r>
      <w:r w:rsidR="0024619A">
        <w:t>13. redni seji 1.10.2026.</w:t>
      </w:r>
      <w:r>
        <w:t xml:space="preserve"> določila besedilo spremembe Zakona o kmetijskih zemljiščih. </w:t>
      </w:r>
    </w:p>
    <w:p w14:paraId="79843E51" w14:textId="24233404" w:rsidR="001421C0" w:rsidRDefault="0024619A">
      <w:pPr>
        <w:spacing w:after="0" w:line="240" w:lineRule="auto"/>
      </w:pPr>
      <w:r>
        <w:br/>
        <w:t>Sredstva bodo zagotovljena z rebalansom 2026 na projektu številka 2330-25-0014 .</w:t>
      </w:r>
    </w:p>
    <w:p w14:paraId="61579BC4" w14:textId="5DA9562B" w:rsidR="001421C0" w:rsidRDefault="001421C0">
      <w:pPr>
        <w:spacing w:after="0" w:line="240" w:lineRule="auto"/>
      </w:pPr>
    </w:p>
    <w:p w14:paraId="78FF8F3B" w14:textId="77777777" w:rsidR="001421C0" w:rsidRDefault="001421C0">
      <w:pPr>
        <w:spacing w:after="0" w:line="260" w:lineRule="auto"/>
      </w:pPr>
    </w:p>
    <w:p w14:paraId="7F26D340" w14:textId="77777777" w:rsidR="001421C0" w:rsidRDefault="0024619A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0F83322B" w14:textId="77777777" w:rsidR="001421C0" w:rsidRDefault="001421C0">
      <w:pPr>
        <w:spacing w:after="0" w:line="260" w:lineRule="auto"/>
        <w:rPr>
          <w:rFonts w:cs="Arial"/>
        </w:rPr>
      </w:pPr>
    </w:p>
    <w:p w14:paraId="37284F19" w14:textId="77777777" w:rsidR="001421C0" w:rsidRDefault="0024619A">
      <w:pPr>
        <w:spacing w:after="0" w:line="260" w:lineRule="auto"/>
      </w:pPr>
      <w:r>
        <w:t>Vsebina gradiva ne vpliva na pristojnosti, delovanje oziroma financiranje občin.</w:t>
      </w:r>
    </w:p>
    <w:p w14:paraId="206F43C2" w14:textId="77777777" w:rsidR="001421C0" w:rsidRDefault="001421C0">
      <w:pPr>
        <w:spacing w:after="0" w:line="260" w:lineRule="auto"/>
        <w:rPr>
          <w:rFonts w:cs="Arial"/>
        </w:rPr>
      </w:pPr>
    </w:p>
    <w:p w14:paraId="67871C80" w14:textId="77777777" w:rsidR="001421C0" w:rsidRDefault="0024619A">
      <w:pPr>
        <w:spacing w:after="0" w:line="260" w:lineRule="auto"/>
      </w:pPr>
      <w:r>
        <w:t>Gradivo ni bilo poslano v mnenje Skupnosti občin Slovenije (SOS).</w:t>
      </w:r>
    </w:p>
    <w:p w14:paraId="455D4F17" w14:textId="77777777" w:rsidR="001421C0" w:rsidRDefault="001421C0">
      <w:pPr>
        <w:spacing w:after="0" w:line="260" w:lineRule="auto"/>
        <w:rPr>
          <w:rFonts w:cs="Arial"/>
        </w:rPr>
      </w:pPr>
    </w:p>
    <w:p w14:paraId="27AFF11C" w14:textId="77777777" w:rsidR="001421C0" w:rsidRDefault="0024619A">
      <w:pPr>
        <w:spacing w:after="0" w:line="260" w:lineRule="auto"/>
      </w:pPr>
      <w:r>
        <w:t>Gradivo ni bilo poslano v mnenje Združenju občin Slovenije (ZOS).</w:t>
      </w:r>
    </w:p>
    <w:p w14:paraId="23C18B27" w14:textId="77777777" w:rsidR="001421C0" w:rsidRDefault="001421C0">
      <w:pPr>
        <w:spacing w:after="0" w:line="260" w:lineRule="auto"/>
        <w:rPr>
          <w:rFonts w:cs="Arial"/>
        </w:rPr>
      </w:pPr>
    </w:p>
    <w:p w14:paraId="530411B0" w14:textId="77777777" w:rsidR="001421C0" w:rsidRDefault="0024619A">
      <w:pPr>
        <w:spacing w:after="0" w:line="260" w:lineRule="auto"/>
      </w:pPr>
      <w:r>
        <w:t>Gradivo ni bilo poslano v mnenje Združenju mestnih občin Slovenije (ZMOS).</w:t>
      </w:r>
    </w:p>
    <w:p w14:paraId="5E276175" w14:textId="77777777" w:rsidR="001421C0" w:rsidRDefault="001421C0">
      <w:pPr>
        <w:spacing w:after="0" w:line="260" w:lineRule="auto"/>
        <w:rPr>
          <w:rFonts w:cs="Arial"/>
        </w:rPr>
      </w:pPr>
    </w:p>
    <w:p w14:paraId="27D29B26" w14:textId="77777777" w:rsidR="001421C0" w:rsidRDefault="0024619A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596CBE2" w14:textId="77777777" w:rsidR="001421C0" w:rsidRDefault="001421C0">
      <w:pPr>
        <w:spacing w:after="0" w:line="260" w:lineRule="auto"/>
        <w:rPr>
          <w:rFonts w:cs="Arial"/>
        </w:rPr>
      </w:pPr>
    </w:p>
    <w:p w14:paraId="15187718" w14:textId="77777777" w:rsidR="001421C0" w:rsidRDefault="0024619A">
      <w:pPr>
        <w:spacing w:after="0" w:line="260" w:lineRule="auto"/>
      </w:pPr>
      <w:r>
        <w:t>Gradivo je bilo predmet sodelovanja z javnostjo.</w:t>
      </w:r>
    </w:p>
    <w:p w14:paraId="669D8CF6" w14:textId="77777777" w:rsidR="001421C0" w:rsidRDefault="001421C0">
      <w:pPr>
        <w:spacing w:after="0" w:line="260" w:lineRule="auto"/>
        <w:rPr>
          <w:rFonts w:cs="Arial"/>
        </w:rPr>
      </w:pPr>
    </w:p>
    <w:p w14:paraId="4535B0E1" w14:textId="77777777" w:rsidR="001421C0" w:rsidRDefault="0024619A">
      <w:pPr>
        <w:spacing w:after="0" w:line="260" w:lineRule="auto"/>
      </w:pPr>
      <w:r>
        <w:t>Datum objave na spletni strani:</w:t>
      </w:r>
    </w:p>
    <w:p w14:paraId="37CF76B7" w14:textId="622793D0" w:rsidR="001421C0" w:rsidRDefault="0024619A">
      <w:pPr>
        <w:spacing w:after="0" w:line="260" w:lineRule="auto"/>
      </w:pPr>
      <w:r>
        <w:t>21. 8. 2026</w:t>
      </w:r>
      <w:r w:rsidR="00B83D10">
        <w:t>.</w:t>
      </w:r>
    </w:p>
    <w:p w14:paraId="2D0A0F31" w14:textId="77777777" w:rsidR="001421C0" w:rsidRDefault="001421C0">
      <w:pPr>
        <w:spacing w:after="0" w:line="260" w:lineRule="auto"/>
        <w:rPr>
          <w:rFonts w:cs="Arial"/>
        </w:rPr>
      </w:pPr>
    </w:p>
    <w:p w14:paraId="75F593EE" w14:textId="77777777" w:rsidR="001421C0" w:rsidRDefault="0024619A">
      <w:pPr>
        <w:spacing w:after="0" w:line="260" w:lineRule="auto"/>
      </w:pPr>
      <w:r>
        <w:t>Na gradivo so bila podana mnenja, predlogi in pripombe.</w:t>
      </w:r>
    </w:p>
    <w:p w14:paraId="6938F616" w14:textId="77777777" w:rsidR="001421C0" w:rsidRDefault="001421C0">
      <w:pPr>
        <w:spacing w:after="0" w:line="260" w:lineRule="auto"/>
        <w:rPr>
          <w:rFonts w:cs="Arial"/>
        </w:rPr>
      </w:pPr>
    </w:p>
    <w:p w14:paraId="4945A819" w14:textId="77777777" w:rsidR="001421C0" w:rsidRDefault="0024619A">
      <w:pPr>
        <w:spacing w:after="0" w:line="260" w:lineRule="auto"/>
      </w:pPr>
      <w:r>
        <w:t>V razpravo vključeni subjekti:</w:t>
      </w:r>
    </w:p>
    <w:p w14:paraId="104E9576" w14:textId="46A5CFF4" w:rsidR="001421C0" w:rsidRDefault="0024619A">
      <w:pPr>
        <w:spacing w:after="0" w:line="240" w:lineRule="auto"/>
      </w:pPr>
      <w:r>
        <w:t>Kmetijsko gozdarska zbornica Slovenije, Zadružna zveza Slovenije, Zbornica kmetijskih in živilskih podjetij</w:t>
      </w:r>
      <w:r w:rsidR="00B83D10">
        <w:t>.</w:t>
      </w:r>
    </w:p>
    <w:p w14:paraId="31C88332" w14:textId="77777777" w:rsidR="001421C0" w:rsidRDefault="001421C0">
      <w:pPr>
        <w:spacing w:after="0" w:line="260" w:lineRule="auto"/>
        <w:rPr>
          <w:rFonts w:cs="Arial"/>
        </w:rPr>
      </w:pPr>
    </w:p>
    <w:p w14:paraId="745DD8E5" w14:textId="77777777" w:rsidR="001421C0" w:rsidRDefault="0024619A">
      <w:pPr>
        <w:spacing w:after="0" w:line="260" w:lineRule="auto"/>
      </w:pPr>
      <w:r>
        <w:t>Obrazložitev upoštevanja mnenj, predlogov in pripomb v razpravo vključenih subjektov:</w:t>
      </w:r>
    </w:p>
    <w:p w14:paraId="4F56D130" w14:textId="77777777" w:rsidR="001421C0" w:rsidRDefault="0024619A">
      <w:pPr>
        <w:spacing w:after="0" w:line="240" w:lineRule="auto"/>
      </w:pPr>
      <w:r>
        <w:t xml:space="preserve">Upoštevana je bila pripomba glede spremembe obtežbe iz 0,9 GVŽ/ha na 0,7 GVŽ/ha. </w:t>
      </w:r>
    </w:p>
    <w:p w14:paraId="50A3EBFD" w14:textId="77777777" w:rsidR="001421C0" w:rsidRDefault="001421C0">
      <w:pPr>
        <w:spacing w:after="0" w:line="260" w:lineRule="auto"/>
        <w:rPr>
          <w:rFonts w:cs="Arial"/>
        </w:rPr>
      </w:pPr>
    </w:p>
    <w:p w14:paraId="3BA122AD" w14:textId="77777777" w:rsidR="001421C0" w:rsidRDefault="0024619A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2FBC118D" w14:textId="77777777" w:rsidR="001421C0" w:rsidRDefault="001421C0">
      <w:pPr>
        <w:spacing w:after="0" w:line="260" w:lineRule="auto"/>
        <w:rPr>
          <w:rFonts w:cs="Arial"/>
        </w:rPr>
      </w:pPr>
    </w:p>
    <w:p w14:paraId="5CFA2BBB" w14:textId="77777777" w:rsidR="001421C0" w:rsidRDefault="0024619A">
      <w:pPr>
        <w:spacing w:after="0" w:line="260" w:lineRule="auto"/>
      </w:pPr>
      <w:r>
        <w:t>Pri pripravi gradiva so bile upoštevane zahteve iz Resolucije o normativni dejavnosti.</w:t>
      </w:r>
    </w:p>
    <w:p w14:paraId="046C9927" w14:textId="77777777" w:rsidR="001421C0" w:rsidRDefault="001421C0">
      <w:pPr>
        <w:spacing w:after="0" w:line="260" w:lineRule="auto"/>
        <w:rPr>
          <w:rFonts w:cs="Arial"/>
        </w:rPr>
      </w:pPr>
    </w:p>
    <w:p w14:paraId="553C1614" w14:textId="77777777" w:rsidR="001421C0" w:rsidRDefault="0024619A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7D27DDD8" w14:textId="77777777" w:rsidR="001421C0" w:rsidRDefault="001421C0">
      <w:pPr>
        <w:spacing w:after="0" w:line="260" w:lineRule="auto"/>
        <w:rPr>
          <w:rFonts w:cs="Arial"/>
        </w:rPr>
      </w:pPr>
    </w:p>
    <w:p w14:paraId="7D76ACD6" w14:textId="77777777" w:rsidR="001421C0" w:rsidRDefault="0024619A">
      <w:pPr>
        <w:spacing w:after="0" w:line="260" w:lineRule="auto"/>
      </w:pPr>
      <w:r>
        <w:t>Predlog predpisa, ki je predmet gradiva, ni vključen v okvirni načrt normativne dejavnosti.</w:t>
      </w:r>
    </w:p>
    <w:p w14:paraId="4CD19A3B" w14:textId="77777777" w:rsidR="001421C0" w:rsidRDefault="001421C0">
      <w:pPr>
        <w:spacing w:after="0" w:line="260" w:lineRule="auto"/>
        <w:rPr>
          <w:rFonts w:cs="Arial"/>
        </w:rPr>
      </w:pPr>
    </w:p>
    <w:p w14:paraId="2016B974" w14:textId="445D2EAA" w:rsidR="001421C0" w:rsidRDefault="00E16370">
      <w:pPr>
        <w:widowControl w:val="0"/>
        <w:spacing w:after="0" w:line="260" w:lineRule="exact"/>
        <w:ind w:left="3969"/>
        <w:jc w:val="center"/>
      </w:pPr>
      <w:r>
        <w:t>Janez Cigler Kralj</w:t>
      </w:r>
    </w:p>
    <w:p w14:paraId="6EC9DC78" w14:textId="6B58FC92" w:rsidR="001421C0" w:rsidRDefault="00E16370" w:rsidP="00E16370">
      <w:pPr>
        <w:widowControl w:val="0"/>
        <w:spacing w:after="0" w:line="260" w:lineRule="exact"/>
        <w:ind w:left="3969"/>
        <w:jc w:val="center"/>
      </w:pPr>
      <w:r>
        <w:t>minister</w:t>
      </w:r>
    </w:p>
    <w:sectPr w:rsidR="001421C0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5B499" w14:textId="77777777" w:rsidR="00536D13" w:rsidRDefault="00536D13">
      <w:pPr>
        <w:spacing w:after="0" w:line="240" w:lineRule="auto"/>
      </w:pPr>
      <w:r>
        <w:separator/>
      </w:r>
    </w:p>
  </w:endnote>
  <w:endnote w:type="continuationSeparator" w:id="0">
    <w:p w14:paraId="18889392" w14:textId="77777777" w:rsidR="00536D13" w:rsidRDefault="0053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A1AFA" w14:textId="77777777" w:rsidR="001421C0" w:rsidRDefault="0024619A">
    <w:r>
      <w:rPr>
        <w:i/>
        <w:sz w:val="16"/>
      </w:rPr>
      <w:t>Ustvarjeno v MOPED-DOCS, 12. 10. 2026 12:51:12, verzija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9915" w14:textId="77777777" w:rsidR="00536D13" w:rsidRDefault="00536D13">
      <w:pPr>
        <w:spacing w:after="0" w:line="240" w:lineRule="auto"/>
      </w:pPr>
      <w:r>
        <w:separator/>
      </w:r>
    </w:p>
  </w:footnote>
  <w:footnote w:type="continuationSeparator" w:id="0">
    <w:p w14:paraId="32B0055E" w14:textId="77777777" w:rsidR="00536D13" w:rsidRDefault="0053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F1E3" w14:textId="77777777" w:rsidR="00945425" w:rsidRPr="000E33E4" w:rsidRDefault="0024619A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F66F0AA" wp14:editId="7B2B51D7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7C139988" w14:textId="77777777" w:rsidR="000E33E4" w:rsidRPr="000E33E4" w:rsidRDefault="0024619A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16F5F137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1421C0" w14:paraId="00A18D30" w14:textId="77777777" w:rsidTr="000E33E4">
      <w:tc>
        <w:tcPr>
          <w:tcW w:w="5102" w:type="dxa"/>
        </w:tcPr>
        <w:p w14:paraId="743399BA" w14:textId="77777777" w:rsidR="000E33E4" w:rsidRDefault="0024619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7A9D7119" w14:textId="77777777" w:rsidR="000E33E4" w:rsidRDefault="0024619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0508C818" w14:textId="77777777" w:rsidR="000E33E4" w:rsidRDefault="0024619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3CF0E582" w14:textId="77777777" w:rsidR="000E33E4" w:rsidRDefault="0024619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C0"/>
    <w:rsid w:val="000765EF"/>
    <w:rsid w:val="000E33E4"/>
    <w:rsid w:val="001421C0"/>
    <w:rsid w:val="001C566E"/>
    <w:rsid w:val="001E75E3"/>
    <w:rsid w:val="0024619A"/>
    <w:rsid w:val="004B0FEE"/>
    <w:rsid w:val="00536D13"/>
    <w:rsid w:val="00780F55"/>
    <w:rsid w:val="00945425"/>
    <w:rsid w:val="0096422C"/>
    <w:rsid w:val="00B83D10"/>
    <w:rsid w:val="00E1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8460"/>
  <w15:docId w15:val="{E919E2BD-61CD-46D1-A9F8-B6530940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Cugmas Kokelj</dc:creator>
  <cp:lastModifiedBy>Mateja Cugmas Kokelj</cp:lastModifiedBy>
  <cp:revision>5</cp:revision>
  <dcterms:created xsi:type="dcterms:W3CDTF">2026-10-12T10:53:00Z</dcterms:created>
  <dcterms:modified xsi:type="dcterms:W3CDTF">2026-10-12T13:16:00Z</dcterms:modified>
</cp:coreProperties>
</file>