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960"/>
        <w:gridCol w:w="2755"/>
      </w:tblGrid>
      <w:tr w:rsidR="001C6937" w14:paraId="0B691095" w14:textId="77777777" w:rsidTr="00A174D5">
        <w:trPr>
          <w:gridAfter w:val="1"/>
          <w:wAfter w:w="2755" w:type="dxa"/>
        </w:trPr>
        <w:tc>
          <w:tcPr>
            <w:tcW w:w="6408" w:type="dxa"/>
            <w:gridSpan w:val="2"/>
          </w:tcPr>
          <w:p w14:paraId="4D52CD60" w14:textId="495CF771" w:rsidR="0066462F" w:rsidRPr="00821419" w:rsidRDefault="00E079A0" w:rsidP="0066462F">
            <w:pPr>
              <w:autoSpaceDE w:val="0"/>
              <w:autoSpaceDN w:val="0"/>
              <w:adjustRightInd w:val="0"/>
              <w:spacing w:after="0" w:line="240" w:lineRule="auto"/>
              <w:rPr>
                <w:rFonts w:ascii="Republika" w:hAnsi="Republika"/>
                <w:sz w:val="20"/>
                <w:szCs w:val="20"/>
              </w:rPr>
            </w:pPr>
            <w:r>
              <w:rPr>
                <w:noProof/>
                <w:lang w:eastAsia="sl-SI"/>
              </w:rPr>
              <w:drawing>
                <wp:anchor distT="0" distB="0" distL="114300" distR="114300" simplePos="0" relativeHeight="251658240" behindDoc="0" locked="0" layoutInCell="1" allowOverlap="1">
                  <wp:simplePos x="0" y="0"/>
                  <wp:positionH relativeFrom="column">
                    <wp:posOffset>433070</wp:posOffset>
                  </wp:positionH>
                  <wp:positionV relativeFrom="paragraph">
                    <wp:posOffset>55880</wp:posOffset>
                  </wp:positionV>
                  <wp:extent cx="328930" cy="339090"/>
                  <wp:effectExtent l="0" t="0" r="0" b="3810"/>
                  <wp:wrapTopAndBottom/>
                  <wp:docPr id="1" name="Picture 6"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RS"/>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28930" cy="33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1419">
              <w:rPr>
                <w:rFonts w:ascii="Republika" w:hAnsi="Republika"/>
                <w:sz w:val="20"/>
                <w:szCs w:val="20"/>
              </w:rPr>
              <w:t>REPUBLIKA SLOVENIJA</w:t>
            </w:r>
          </w:p>
          <w:p w14:paraId="7C9DBF74" w14:textId="164997F1" w:rsidR="0066462F" w:rsidRPr="00821419" w:rsidRDefault="00E079A0" w:rsidP="0066462F">
            <w:pPr>
              <w:pStyle w:val="Glava"/>
              <w:tabs>
                <w:tab w:val="left" w:pos="5112"/>
              </w:tabs>
              <w:spacing w:after="120" w:line="240" w:lineRule="exact"/>
              <w:rPr>
                <w:rFonts w:ascii="Republika" w:hAnsi="Republika"/>
                <w:b/>
                <w:caps/>
                <w:szCs w:val="20"/>
              </w:rPr>
            </w:pPr>
            <w:r w:rsidRPr="00821419">
              <w:rPr>
                <w:rFonts w:ascii="Republika" w:hAnsi="Republika"/>
                <w:b/>
                <w:caps/>
                <w:szCs w:val="20"/>
              </w:rPr>
              <w:t>Ministrstvo za obrambo</w:t>
            </w:r>
          </w:p>
          <w:p w14:paraId="4AC6AE57" w14:textId="28A22546" w:rsidR="0066462F" w:rsidRPr="00821419" w:rsidRDefault="00E079A0" w:rsidP="0066462F">
            <w:pPr>
              <w:pStyle w:val="Glava"/>
              <w:tabs>
                <w:tab w:val="left" w:pos="5112"/>
              </w:tabs>
              <w:spacing w:before="240" w:line="240" w:lineRule="exact"/>
              <w:rPr>
                <w:rFonts w:cs="Arial"/>
                <w:sz w:val="16"/>
              </w:rPr>
            </w:pPr>
            <w:r w:rsidRPr="00821419">
              <w:rPr>
                <w:rFonts w:cs="Arial"/>
                <w:sz w:val="16"/>
              </w:rPr>
              <w:t>Vojkova cesta 55, 1000 Ljubljana</w:t>
            </w:r>
            <w:r>
              <w:rPr>
                <w:sz w:val="16"/>
              </w:rPr>
              <w:tab/>
              <w:t xml:space="preserve">  </w:t>
            </w:r>
            <w:r w:rsidR="002F26AD">
              <w:rPr>
                <w:sz w:val="16"/>
              </w:rPr>
              <w:t xml:space="preserve">                </w:t>
            </w:r>
            <w:r w:rsidRPr="00821419">
              <w:rPr>
                <w:rFonts w:cs="Arial"/>
                <w:sz w:val="16"/>
              </w:rPr>
              <w:t>T: 01 471 23 73</w:t>
            </w:r>
          </w:p>
          <w:p w14:paraId="431B1A58" w14:textId="5A1C9842" w:rsidR="0066462F" w:rsidRDefault="00E079A0" w:rsidP="0066462F">
            <w:pPr>
              <w:pStyle w:val="Glava"/>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 xml:space="preserve">F: 01 471 29 78 </w:t>
            </w:r>
          </w:p>
          <w:p w14:paraId="01CE7A8A" w14:textId="4D86EFA2" w:rsidR="0066462F" w:rsidRPr="00821419" w:rsidRDefault="00E079A0" w:rsidP="0066462F">
            <w:pPr>
              <w:pStyle w:val="Glava"/>
              <w:tabs>
                <w:tab w:val="left" w:pos="5112"/>
              </w:tabs>
              <w:spacing w:line="240" w:lineRule="exact"/>
              <w:rPr>
                <w:rFonts w:cs="Arial"/>
                <w:sz w:val="16"/>
              </w:rPr>
            </w:pPr>
            <w:r>
              <w:rPr>
                <w:rFonts w:cs="Arial"/>
                <w:sz w:val="16"/>
              </w:rPr>
              <w:tab/>
            </w:r>
            <w:r w:rsidR="002F26AD">
              <w:rPr>
                <w:rFonts w:cs="Arial"/>
                <w:sz w:val="16"/>
              </w:rPr>
              <w:t xml:space="preserve">                    </w:t>
            </w:r>
            <w:r w:rsidR="00A174D5">
              <w:rPr>
                <w:rFonts w:cs="Arial"/>
                <w:sz w:val="16"/>
              </w:rPr>
              <w:t xml:space="preserve"> </w:t>
            </w:r>
            <w:r w:rsidRPr="00821419">
              <w:rPr>
                <w:rFonts w:cs="Arial"/>
                <w:sz w:val="16"/>
              </w:rPr>
              <w:t xml:space="preserve">E: </w:t>
            </w:r>
            <w:r>
              <w:rPr>
                <w:rFonts w:cs="Arial"/>
                <w:sz w:val="16"/>
              </w:rPr>
              <w:t>gp.mo@gov.si</w:t>
            </w:r>
          </w:p>
          <w:p w14:paraId="693FA811" w14:textId="4CA400A7" w:rsidR="0066462F" w:rsidRPr="00821419" w:rsidRDefault="00E079A0" w:rsidP="0066462F">
            <w:pPr>
              <w:pStyle w:val="Glava"/>
              <w:tabs>
                <w:tab w:val="left" w:pos="5112"/>
              </w:tabs>
              <w:spacing w:line="240" w:lineRule="exact"/>
              <w:rPr>
                <w:rFonts w:cs="Arial"/>
                <w:sz w:val="16"/>
              </w:rPr>
            </w:pPr>
            <w:r>
              <w:rPr>
                <w:rFonts w:cs="Arial"/>
                <w:sz w:val="16"/>
              </w:rPr>
              <w:t xml:space="preserve">                                                                                             </w:t>
            </w:r>
            <w:r w:rsidR="00A174D5">
              <w:rPr>
                <w:rFonts w:cs="Arial"/>
                <w:sz w:val="16"/>
              </w:rPr>
              <w:t xml:space="preserve"> </w:t>
            </w:r>
            <w:r w:rsidRPr="00821419">
              <w:rPr>
                <w:rFonts w:cs="Arial"/>
                <w:sz w:val="16"/>
              </w:rPr>
              <w:t>E: glavna.pisarna@mors.si</w:t>
            </w:r>
          </w:p>
          <w:p w14:paraId="64898967" w14:textId="54C19859" w:rsidR="0066462F" w:rsidRPr="0066462F" w:rsidRDefault="00E079A0" w:rsidP="0066462F">
            <w:pPr>
              <w:pStyle w:val="Glava"/>
              <w:tabs>
                <w:tab w:val="left" w:pos="5112"/>
              </w:tabs>
              <w:spacing w:line="240" w:lineRule="exact"/>
              <w:rPr>
                <w:rFonts w:cs="Arial"/>
                <w:sz w:val="16"/>
              </w:rPr>
            </w:pPr>
            <w:r w:rsidRPr="00821419">
              <w:rPr>
                <w:rFonts w:cs="Arial"/>
                <w:sz w:val="16"/>
              </w:rPr>
              <w:tab/>
            </w:r>
            <w:r w:rsidR="002F26AD">
              <w:rPr>
                <w:rFonts w:cs="Arial"/>
                <w:sz w:val="16"/>
              </w:rPr>
              <w:t xml:space="preserve">             </w:t>
            </w:r>
            <w:r w:rsidRPr="00821419">
              <w:rPr>
                <w:rFonts w:cs="Arial"/>
                <w:sz w:val="16"/>
              </w:rPr>
              <w:t>www.gov.si</w:t>
            </w:r>
          </w:p>
        </w:tc>
      </w:tr>
      <w:tr w:rsidR="001C6937" w14:paraId="7E84D985" w14:textId="77777777" w:rsidTr="00A174D5">
        <w:trPr>
          <w:gridAfter w:val="1"/>
          <w:wAfter w:w="2755" w:type="dxa"/>
        </w:trPr>
        <w:tc>
          <w:tcPr>
            <w:tcW w:w="6408" w:type="dxa"/>
            <w:gridSpan w:val="2"/>
          </w:tcPr>
          <w:p w14:paraId="3CC22150" w14:textId="77777777" w:rsidR="009F1E59" w:rsidRPr="00131B28" w:rsidRDefault="00E079A0" w:rsidP="00AB65D9">
            <w:pPr>
              <w:pStyle w:val="datumtevilka"/>
            </w:pPr>
            <w:r w:rsidRPr="00131B28">
              <w:t xml:space="preserve">Številka: </w:t>
            </w:r>
            <w:bookmarkStart w:id="0" w:name="Klasifikacija"/>
            <w:r w:rsidRPr="00131B28">
              <w:t>410-1/2026-14</w:t>
            </w:r>
            <w:bookmarkEnd w:id="0"/>
          </w:p>
        </w:tc>
      </w:tr>
      <w:tr w:rsidR="001C6937" w14:paraId="278A7E1F" w14:textId="77777777" w:rsidTr="00A174D5">
        <w:trPr>
          <w:gridAfter w:val="1"/>
          <w:wAfter w:w="2755" w:type="dxa"/>
        </w:trPr>
        <w:tc>
          <w:tcPr>
            <w:tcW w:w="6408" w:type="dxa"/>
            <w:gridSpan w:val="2"/>
          </w:tcPr>
          <w:p w14:paraId="4999ACE4" w14:textId="77777777" w:rsidR="009F1E59" w:rsidRPr="00131B28" w:rsidRDefault="00E079A0" w:rsidP="00AB65D9">
            <w:pPr>
              <w:pStyle w:val="datumtevilka"/>
            </w:pPr>
            <w:r w:rsidRPr="00131B28">
              <w:t xml:space="preserve">Ljubljana, dne </w:t>
            </w:r>
            <w:bookmarkStart w:id="1" w:name="DatumDokumenta"/>
            <w:r w:rsidRPr="00131B28">
              <w:t>21. 10. 2026</w:t>
            </w:r>
            <w:bookmarkEnd w:id="1"/>
          </w:p>
        </w:tc>
      </w:tr>
      <w:tr w:rsidR="001C6937" w14:paraId="04B2F2F1" w14:textId="77777777" w:rsidTr="00A174D5">
        <w:trPr>
          <w:gridAfter w:val="1"/>
          <w:wAfter w:w="2755" w:type="dxa"/>
        </w:trPr>
        <w:tc>
          <w:tcPr>
            <w:tcW w:w="6408" w:type="dxa"/>
            <w:gridSpan w:val="2"/>
          </w:tcPr>
          <w:p w14:paraId="7135B00B" w14:textId="77777777" w:rsidR="00FB3C81" w:rsidRPr="00131B28" w:rsidRDefault="00FB3C81" w:rsidP="002C278B">
            <w:pPr>
              <w:spacing w:after="0" w:line="260" w:lineRule="exact"/>
              <w:rPr>
                <w:rFonts w:ascii="Arial" w:hAnsi="Arial" w:cs="Arial"/>
                <w:sz w:val="20"/>
                <w:szCs w:val="20"/>
              </w:rPr>
            </w:pPr>
          </w:p>
          <w:p w14:paraId="33AF8CC2" w14:textId="77777777" w:rsidR="00FB3C81" w:rsidRPr="002126C5" w:rsidRDefault="00E079A0" w:rsidP="002C278B">
            <w:pPr>
              <w:spacing w:after="0" w:line="260" w:lineRule="exact"/>
              <w:rPr>
                <w:rFonts w:ascii="Arial" w:hAnsi="Arial" w:cs="Arial"/>
                <w:bCs/>
                <w:sz w:val="20"/>
                <w:szCs w:val="20"/>
              </w:rPr>
            </w:pPr>
            <w:r w:rsidRPr="002126C5">
              <w:rPr>
                <w:rFonts w:ascii="Arial" w:hAnsi="Arial" w:cs="Arial"/>
                <w:bCs/>
                <w:sz w:val="20"/>
                <w:szCs w:val="20"/>
              </w:rPr>
              <w:t xml:space="preserve">GENERALNI SEKRETARIAT VLADE REPUBLIKE </w:t>
            </w:r>
            <w:r w:rsidRPr="002126C5">
              <w:rPr>
                <w:rFonts w:ascii="Arial" w:hAnsi="Arial" w:cs="Arial"/>
                <w:bCs/>
                <w:sz w:val="20"/>
                <w:szCs w:val="20"/>
              </w:rPr>
              <w:t>SLOVENIJE</w:t>
            </w:r>
          </w:p>
          <w:p w14:paraId="70B7C491" w14:textId="77777777" w:rsidR="00FB3C81" w:rsidRPr="004A7DC1" w:rsidRDefault="00E079A0" w:rsidP="002C278B">
            <w:pPr>
              <w:spacing w:after="0" w:line="260" w:lineRule="exact"/>
              <w:rPr>
                <w:rFonts w:ascii="Arial" w:hAnsi="Arial" w:cs="Arial"/>
                <w:sz w:val="20"/>
                <w:szCs w:val="20"/>
              </w:rPr>
            </w:pPr>
            <w:hyperlink r:id="rId9" w:history="1">
              <w:r w:rsidR="00EC1D65" w:rsidRPr="004A7DC1">
                <w:rPr>
                  <w:rStyle w:val="Hiperpovezava"/>
                  <w:rFonts w:ascii="Arial" w:hAnsi="Arial" w:cs="Arial"/>
                  <w:sz w:val="20"/>
                  <w:szCs w:val="20"/>
                </w:rPr>
                <w:t>gp.gs@gov.si</w:t>
              </w:r>
            </w:hyperlink>
          </w:p>
          <w:p w14:paraId="54FCE390" w14:textId="77777777" w:rsidR="00FB3C81" w:rsidRPr="00131B28" w:rsidRDefault="00FB3C81" w:rsidP="002C278B">
            <w:pPr>
              <w:spacing w:after="0" w:line="260" w:lineRule="exact"/>
              <w:rPr>
                <w:rFonts w:ascii="Arial" w:hAnsi="Arial" w:cs="Arial"/>
                <w:sz w:val="20"/>
                <w:szCs w:val="20"/>
              </w:rPr>
            </w:pPr>
          </w:p>
        </w:tc>
      </w:tr>
      <w:tr w:rsidR="001C6937" w14:paraId="172D5F61" w14:textId="77777777" w:rsidTr="00FB3C81">
        <w:tc>
          <w:tcPr>
            <w:tcW w:w="9163" w:type="dxa"/>
            <w:gridSpan w:val="3"/>
          </w:tcPr>
          <w:p w14:paraId="601EC30B" w14:textId="706D0F98" w:rsidR="00FB3C81" w:rsidRPr="00131B28" w:rsidRDefault="00E079A0" w:rsidP="002C278B">
            <w:pPr>
              <w:pStyle w:val="Naslovpredpisa"/>
              <w:spacing w:before="0" w:after="0" w:line="260" w:lineRule="exact"/>
              <w:jc w:val="left"/>
              <w:rPr>
                <w:sz w:val="20"/>
                <w:szCs w:val="20"/>
              </w:rPr>
            </w:pPr>
            <w:r w:rsidRPr="00131B28">
              <w:rPr>
                <w:sz w:val="20"/>
                <w:szCs w:val="20"/>
              </w:rPr>
              <w:t xml:space="preserve">ZADEVA: </w:t>
            </w:r>
            <w:r w:rsidR="00E76A35">
              <w:rPr>
                <w:iCs/>
                <w:sz w:val="20"/>
                <w:szCs w:val="20"/>
              </w:rPr>
              <w:t>P</w:t>
            </w:r>
            <w:r w:rsidR="00E76A35" w:rsidRPr="00DE7A9F">
              <w:rPr>
                <w:iCs/>
                <w:sz w:val="20"/>
                <w:szCs w:val="20"/>
              </w:rPr>
              <w:t xml:space="preserve">redhodno soglasje k </w:t>
            </w:r>
            <w:r w:rsidR="00E76A35">
              <w:rPr>
                <w:iCs/>
                <w:sz w:val="20"/>
                <w:szCs w:val="20"/>
              </w:rPr>
              <w:t xml:space="preserve">Ceniku </w:t>
            </w:r>
            <w:r w:rsidR="00E76A35" w:rsidRPr="000E2725">
              <w:rPr>
                <w:iCs/>
                <w:sz w:val="20"/>
                <w:szCs w:val="20"/>
              </w:rPr>
              <w:t>smučarskih vozovnic za smučišče Viševnik</w:t>
            </w:r>
            <w:r w:rsidR="00E76A35">
              <w:rPr>
                <w:iCs/>
                <w:sz w:val="20"/>
                <w:szCs w:val="20"/>
              </w:rPr>
              <w:t xml:space="preserve"> </w:t>
            </w:r>
            <w:r w:rsidR="00E76A35" w:rsidRPr="00285AB5">
              <w:rPr>
                <w:iCs/>
                <w:sz w:val="20"/>
                <w:szCs w:val="20"/>
              </w:rPr>
              <w:t>–</w:t>
            </w:r>
            <w:r w:rsidR="00E76A35">
              <w:rPr>
                <w:iCs/>
                <w:sz w:val="20"/>
                <w:szCs w:val="20"/>
              </w:rPr>
              <w:t xml:space="preserve"> predlog za obravnavo </w:t>
            </w:r>
            <w:r w:rsidR="00E76A35" w:rsidRPr="004B04D9">
              <w:rPr>
                <w:iCs/>
                <w:sz w:val="20"/>
                <w:szCs w:val="20"/>
              </w:rPr>
              <w:tab/>
            </w:r>
          </w:p>
        </w:tc>
      </w:tr>
      <w:tr w:rsidR="001C6937" w14:paraId="148EE070" w14:textId="77777777" w:rsidTr="00FB3C81">
        <w:tc>
          <w:tcPr>
            <w:tcW w:w="9163" w:type="dxa"/>
            <w:gridSpan w:val="3"/>
          </w:tcPr>
          <w:p w14:paraId="42B0D2AC" w14:textId="77777777" w:rsidR="00FB3C81" w:rsidRPr="00131B28" w:rsidRDefault="00E079A0" w:rsidP="002C278B">
            <w:pPr>
              <w:pStyle w:val="Poglavje"/>
              <w:spacing w:before="0" w:after="0" w:line="260" w:lineRule="exact"/>
              <w:jc w:val="left"/>
              <w:rPr>
                <w:sz w:val="20"/>
                <w:szCs w:val="20"/>
              </w:rPr>
            </w:pPr>
            <w:r w:rsidRPr="00131B28">
              <w:rPr>
                <w:sz w:val="20"/>
                <w:szCs w:val="20"/>
              </w:rPr>
              <w:t>1. Predlog sklepov vlade:</w:t>
            </w:r>
          </w:p>
        </w:tc>
      </w:tr>
      <w:tr w:rsidR="001C6937" w14:paraId="369745F7" w14:textId="77777777" w:rsidTr="00FB3C81">
        <w:tc>
          <w:tcPr>
            <w:tcW w:w="9163" w:type="dxa"/>
            <w:gridSpan w:val="3"/>
          </w:tcPr>
          <w:p w14:paraId="170918E7" w14:textId="77777777" w:rsidR="00E76A35" w:rsidRPr="00285AB5" w:rsidRDefault="00E079A0" w:rsidP="00E76A35">
            <w:pPr>
              <w:jc w:val="both"/>
              <w:rPr>
                <w:rFonts w:ascii="Arial" w:eastAsia="Times New Roman" w:hAnsi="Arial" w:cs="Arial"/>
                <w:iCs/>
                <w:sz w:val="20"/>
                <w:szCs w:val="20"/>
                <w:lang w:eastAsia="sl-SI"/>
              </w:rPr>
            </w:pPr>
            <w:r w:rsidRPr="00285AB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55/17 163/22 in 57/25 </w:t>
            </w:r>
            <w:r>
              <w:rPr>
                <w:rFonts w:ascii="Arial" w:eastAsia="Times New Roman" w:hAnsi="Arial" w:cs="Arial"/>
                <w:iCs/>
                <w:sz w:val="20"/>
                <w:szCs w:val="20"/>
                <w:lang w:eastAsia="sl-SI"/>
              </w:rPr>
              <w:t>–</w:t>
            </w:r>
            <w:r w:rsidRPr="00285AB5">
              <w:rPr>
                <w:rFonts w:ascii="Arial" w:eastAsia="Times New Roman" w:hAnsi="Arial" w:cs="Arial"/>
                <w:iCs/>
                <w:sz w:val="20"/>
                <w:szCs w:val="20"/>
                <w:lang w:eastAsia="sl-SI"/>
              </w:rPr>
              <w:t xml:space="preserve"> ZF</w:t>
            </w:r>
            <w:r>
              <w:rPr>
                <w:rFonts w:ascii="Arial" w:eastAsia="Times New Roman" w:hAnsi="Arial" w:cs="Arial"/>
                <w:iCs/>
                <w:sz w:val="20"/>
                <w:szCs w:val="20"/>
                <w:lang w:eastAsia="sl-SI"/>
              </w:rPr>
              <w:t xml:space="preserve"> in 555/26</w:t>
            </w:r>
            <w:r w:rsidRPr="00285AB5">
              <w:rPr>
                <w:rFonts w:ascii="Arial" w:eastAsia="Times New Roman" w:hAnsi="Arial" w:cs="Arial"/>
                <w:iCs/>
                <w:sz w:val="20"/>
                <w:szCs w:val="20"/>
                <w:lang w:eastAsia="sl-SI"/>
              </w:rPr>
              <w:t xml:space="preserve">) in 43. člena Zakona o javnih financah (Uradni list RS, št. 11/11 – uradno prečiščeno besedilo, 14/13 – popr., 101/13, 55/15 – ZFisP, 96/15 – ZIPRS1617, 13/18, 195/20 – odl. US, 18/23 – ZDU-1O, 76/23, 24/25 – ZFisP-1, 39/25, 85/25 – ZPJS in 112/25) </w:t>
            </w:r>
            <w:r>
              <w:rPr>
                <w:rFonts w:ascii="Arial" w:eastAsia="Times New Roman" w:hAnsi="Arial" w:cs="Arial"/>
                <w:iCs/>
                <w:sz w:val="20"/>
                <w:szCs w:val="20"/>
                <w:lang w:eastAsia="sl-SI"/>
              </w:rPr>
              <w:t>ter v zvezi</w:t>
            </w:r>
            <w:r w:rsidRPr="00285AB5">
              <w:rPr>
                <w:rFonts w:ascii="Arial" w:eastAsia="Times New Roman" w:hAnsi="Arial" w:cs="Arial"/>
                <w:iCs/>
                <w:sz w:val="20"/>
                <w:szCs w:val="20"/>
                <w:lang w:eastAsia="sl-SI"/>
              </w:rPr>
              <w:t xml:space="preserve"> s prvim odstavkom 116. člena Pravilnika o postopkih za izvrševanje proračuna Republike Slovenije (Uradni list RS, št. 50/07, št. 50/07, 61/08, 99/09 – ZIPRS1011, 3/13, 81/16, 11/22, 96/22, 105/22 – ZZNŠPP, 149/22, 106/23, 88/24, 79/25 i</w:t>
            </w:r>
            <w:r w:rsidRPr="00285AB5">
              <w:rPr>
                <w:rFonts w:ascii="Arial" w:eastAsia="Times New Roman" w:hAnsi="Arial" w:cs="Arial"/>
                <w:iCs/>
                <w:sz w:val="20"/>
                <w:szCs w:val="20"/>
                <w:lang w:eastAsia="sl-SI"/>
              </w:rPr>
              <w:t>n 95/25)</w:t>
            </w:r>
            <w:r>
              <w:rPr>
                <w:rFonts w:ascii="Arial" w:eastAsia="Times New Roman" w:hAnsi="Arial" w:cs="Arial"/>
                <w:iCs/>
                <w:sz w:val="20"/>
                <w:szCs w:val="20"/>
                <w:lang w:eastAsia="sl-SI"/>
              </w:rPr>
              <w:t xml:space="preserve"> </w:t>
            </w:r>
            <w:r w:rsidRPr="00285AB5">
              <w:rPr>
                <w:rFonts w:ascii="Arial" w:eastAsia="Times New Roman" w:hAnsi="Arial" w:cs="Arial"/>
                <w:iCs/>
                <w:sz w:val="20"/>
                <w:szCs w:val="20"/>
                <w:lang w:eastAsia="sl-SI"/>
              </w:rPr>
              <w:t>je Vlada Republike Slovenije na ____ seji dne _______ sprejela naslednji</w:t>
            </w:r>
          </w:p>
          <w:p w14:paraId="530D2498" w14:textId="77777777" w:rsidR="00E76A35" w:rsidRPr="004B04D9" w:rsidRDefault="00E76A35" w:rsidP="00E76A35">
            <w:pPr>
              <w:pStyle w:val="Neotevilenodstavek"/>
              <w:spacing w:after="0" w:line="260" w:lineRule="exact"/>
              <w:rPr>
                <w:iCs/>
                <w:sz w:val="20"/>
                <w:szCs w:val="20"/>
              </w:rPr>
            </w:pPr>
          </w:p>
          <w:p w14:paraId="3A41AA6B" w14:textId="77777777" w:rsidR="00E76A35" w:rsidRPr="004B04D9" w:rsidRDefault="00E079A0" w:rsidP="00E76A35">
            <w:pPr>
              <w:pStyle w:val="Neotevilenodstavek"/>
              <w:spacing w:after="0" w:line="260" w:lineRule="exact"/>
              <w:jc w:val="center"/>
              <w:rPr>
                <w:iCs/>
                <w:sz w:val="20"/>
                <w:szCs w:val="20"/>
              </w:rPr>
            </w:pPr>
            <w:r w:rsidRPr="004B04D9">
              <w:rPr>
                <w:iCs/>
                <w:sz w:val="20"/>
                <w:szCs w:val="20"/>
              </w:rPr>
              <w:t>SKLEP</w:t>
            </w:r>
          </w:p>
          <w:p w14:paraId="0433A47D" w14:textId="77777777" w:rsidR="00E76A35" w:rsidRPr="004B04D9" w:rsidRDefault="00E76A35" w:rsidP="00E76A35">
            <w:pPr>
              <w:pStyle w:val="Neotevilenodstavek"/>
              <w:spacing w:after="0" w:line="260" w:lineRule="exact"/>
              <w:rPr>
                <w:iCs/>
                <w:sz w:val="20"/>
                <w:szCs w:val="20"/>
              </w:rPr>
            </w:pPr>
          </w:p>
          <w:p w14:paraId="4C3A0C2D" w14:textId="77777777" w:rsidR="00E76A35" w:rsidRDefault="00E079A0" w:rsidP="00E76A35">
            <w:pPr>
              <w:pStyle w:val="Neotevilenodstavek"/>
              <w:spacing w:after="0" w:line="260" w:lineRule="exact"/>
              <w:rPr>
                <w:iCs/>
                <w:sz w:val="20"/>
                <w:szCs w:val="20"/>
              </w:rPr>
            </w:pPr>
            <w:r w:rsidRPr="00DE7A9F">
              <w:rPr>
                <w:iCs/>
                <w:sz w:val="20"/>
                <w:szCs w:val="20"/>
              </w:rPr>
              <w:t xml:space="preserve">Vlada Republike Slovenije </w:t>
            </w:r>
            <w:r>
              <w:rPr>
                <w:iCs/>
                <w:sz w:val="20"/>
                <w:szCs w:val="20"/>
              </w:rPr>
              <w:t xml:space="preserve">je dala </w:t>
            </w:r>
            <w:r w:rsidRPr="00DE7A9F">
              <w:rPr>
                <w:iCs/>
                <w:sz w:val="20"/>
                <w:szCs w:val="20"/>
              </w:rPr>
              <w:t xml:space="preserve">predhodno soglasje k </w:t>
            </w:r>
            <w:r>
              <w:rPr>
                <w:iCs/>
                <w:sz w:val="20"/>
                <w:szCs w:val="20"/>
              </w:rPr>
              <w:t>C</w:t>
            </w:r>
            <w:r w:rsidRPr="00DE7A9F">
              <w:rPr>
                <w:iCs/>
                <w:sz w:val="20"/>
                <w:szCs w:val="20"/>
              </w:rPr>
              <w:t xml:space="preserve">eniku </w:t>
            </w:r>
            <w:r w:rsidRPr="000E2725">
              <w:rPr>
                <w:iCs/>
                <w:sz w:val="20"/>
                <w:szCs w:val="20"/>
              </w:rPr>
              <w:t>smučarskih vozovnic za smučišče Viševnik</w:t>
            </w:r>
            <w:r>
              <w:rPr>
                <w:iCs/>
                <w:sz w:val="20"/>
                <w:szCs w:val="20"/>
              </w:rPr>
              <w:t>, ki je v prilogi tega sklepa.</w:t>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p>
          <w:p w14:paraId="69F20019" w14:textId="77777777" w:rsidR="00E76A35" w:rsidRPr="004B04D9" w:rsidRDefault="00E079A0" w:rsidP="00E76A35">
            <w:pPr>
              <w:pStyle w:val="Neotevilenodstavek"/>
              <w:spacing w:after="0" w:line="260" w:lineRule="exact"/>
              <w:rPr>
                <w:iCs/>
                <w:sz w:val="20"/>
                <w:szCs w:val="20"/>
              </w:rPr>
            </w:pPr>
            <w:r>
              <w:rPr>
                <w:iCs/>
                <w:sz w:val="20"/>
                <w:szCs w:val="20"/>
              </w:rPr>
              <w:t xml:space="preserve">                                                                                                                 Mag. Janja Garvas</w:t>
            </w:r>
          </w:p>
          <w:p w14:paraId="03FAB28D" w14:textId="3AB45A91" w:rsidR="00E76A35" w:rsidRPr="004B04D9" w:rsidRDefault="00E079A0" w:rsidP="00E76A35">
            <w:pPr>
              <w:pStyle w:val="Neotevilenodstavek"/>
              <w:spacing w:before="0" w:after="0" w:line="240" w:lineRule="auto"/>
              <w:rPr>
                <w:iCs/>
                <w:sz w:val="20"/>
                <w:szCs w:val="20"/>
              </w:rPr>
            </w:pP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sidRPr="004B04D9">
              <w:rPr>
                <w:iCs/>
                <w:sz w:val="20"/>
                <w:szCs w:val="20"/>
              </w:rPr>
              <w:tab/>
            </w:r>
            <w:r>
              <w:rPr>
                <w:iCs/>
                <w:sz w:val="20"/>
                <w:szCs w:val="20"/>
              </w:rPr>
              <w:t xml:space="preserve">  </w:t>
            </w:r>
            <w:r w:rsidRPr="004B04D9">
              <w:rPr>
                <w:iCs/>
                <w:sz w:val="20"/>
                <w:szCs w:val="20"/>
              </w:rPr>
              <w:t xml:space="preserve"> </w:t>
            </w:r>
            <w:r w:rsidR="00465E77" w:rsidRPr="004B04D9">
              <w:rPr>
                <w:iCs/>
                <w:sz w:val="20"/>
                <w:szCs w:val="20"/>
              </w:rPr>
              <w:t>GENERALNA SEKRETARKA</w:t>
            </w:r>
          </w:p>
          <w:p w14:paraId="43A07B2D" w14:textId="77777777" w:rsidR="00E76A35" w:rsidRPr="004B04D9" w:rsidRDefault="00E76A35" w:rsidP="00E76A35">
            <w:pPr>
              <w:pStyle w:val="Neotevilenodstavek"/>
              <w:spacing w:after="0" w:line="260" w:lineRule="exact"/>
              <w:rPr>
                <w:iCs/>
                <w:sz w:val="20"/>
                <w:szCs w:val="20"/>
              </w:rPr>
            </w:pPr>
          </w:p>
          <w:p w14:paraId="7EA250C6" w14:textId="77777777" w:rsidR="00E76A35" w:rsidRDefault="00E079A0" w:rsidP="00E76A35">
            <w:pPr>
              <w:pStyle w:val="Neotevilenodstavek"/>
              <w:spacing w:after="0" w:line="260" w:lineRule="exact"/>
              <w:rPr>
                <w:iCs/>
                <w:sz w:val="20"/>
                <w:szCs w:val="20"/>
              </w:rPr>
            </w:pPr>
            <w:r>
              <w:rPr>
                <w:iCs/>
                <w:sz w:val="20"/>
                <w:szCs w:val="20"/>
              </w:rPr>
              <w:t>Priloga:</w:t>
            </w:r>
          </w:p>
          <w:p w14:paraId="3401BD8F" w14:textId="72A42CD2" w:rsidR="00E76A35" w:rsidRDefault="00E079A0" w:rsidP="00B061CD">
            <w:pPr>
              <w:pStyle w:val="Neotevilenodstavek"/>
              <w:numPr>
                <w:ilvl w:val="0"/>
                <w:numId w:val="34"/>
              </w:numPr>
              <w:spacing w:after="0" w:line="260" w:lineRule="exact"/>
              <w:rPr>
                <w:iCs/>
                <w:sz w:val="20"/>
                <w:szCs w:val="20"/>
              </w:rPr>
            </w:pPr>
            <w:r w:rsidRPr="00BB73B8">
              <w:rPr>
                <w:iCs/>
                <w:sz w:val="20"/>
                <w:szCs w:val="20"/>
              </w:rPr>
              <w:t>Cenik smučarskih vozovnic za smučišče</w:t>
            </w:r>
            <w:r>
              <w:rPr>
                <w:iCs/>
                <w:sz w:val="20"/>
                <w:szCs w:val="20"/>
              </w:rPr>
              <w:t xml:space="preserve"> Viševnik.</w:t>
            </w:r>
          </w:p>
          <w:p w14:paraId="4E40781E" w14:textId="77777777" w:rsidR="00E76A35" w:rsidRPr="004B04D9" w:rsidRDefault="00E76A35" w:rsidP="00E76A35">
            <w:pPr>
              <w:pStyle w:val="Neotevilenodstavek"/>
              <w:spacing w:after="0" w:line="260" w:lineRule="exact"/>
              <w:rPr>
                <w:iCs/>
                <w:sz w:val="20"/>
                <w:szCs w:val="20"/>
              </w:rPr>
            </w:pPr>
          </w:p>
          <w:p w14:paraId="41D1D3B7" w14:textId="77777777" w:rsidR="00E76A35" w:rsidRPr="004B04D9" w:rsidRDefault="00E079A0" w:rsidP="00E76A35">
            <w:pPr>
              <w:pStyle w:val="Neotevilenodstavek"/>
              <w:spacing w:after="0" w:line="260" w:lineRule="exact"/>
              <w:rPr>
                <w:iCs/>
                <w:sz w:val="20"/>
                <w:szCs w:val="20"/>
              </w:rPr>
            </w:pPr>
            <w:r w:rsidRPr="004B04D9">
              <w:rPr>
                <w:iCs/>
                <w:sz w:val="20"/>
                <w:szCs w:val="20"/>
              </w:rPr>
              <w:t>Sklep prejmejo:</w:t>
            </w:r>
          </w:p>
          <w:p w14:paraId="29B3F93C" w14:textId="77777777" w:rsidR="00E76A35" w:rsidRDefault="00E079A0" w:rsidP="00E76A35">
            <w:pPr>
              <w:pStyle w:val="Neotevilenodstavek"/>
              <w:numPr>
                <w:ilvl w:val="0"/>
                <w:numId w:val="16"/>
              </w:numPr>
              <w:spacing w:before="0" w:after="0" w:line="260" w:lineRule="exact"/>
              <w:rPr>
                <w:iCs/>
                <w:sz w:val="20"/>
                <w:szCs w:val="20"/>
              </w:rPr>
            </w:pPr>
            <w:r w:rsidRPr="004B04D9">
              <w:rPr>
                <w:iCs/>
                <w:sz w:val="20"/>
                <w:szCs w:val="20"/>
              </w:rPr>
              <w:t>Ministrstvo za obrambo</w:t>
            </w:r>
          </w:p>
          <w:p w14:paraId="5C6F5831" w14:textId="095B84FA" w:rsidR="00FB3C81" w:rsidRPr="00131B28" w:rsidRDefault="00FB3C81" w:rsidP="00E76A35">
            <w:pPr>
              <w:pStyle w:val="Neotevilenodstavek"/>
              <w:spacing w:before="0" w:after="0" w:line="260" w:lineRule="exact"/>
              <w:ind w:left="720"/>
              <w:rPr>
                <w:iCs/>
                <w:sz w:val="20"/>
                <w:szCs w:val="20"/>
              </w:rPr>
            </w:pPr>
          </w:p>
        </w:tc>
      </w:tr>
      <w:tr w:rsidR="001C6937" w14:paraId="614313A5" w14:textId="77777777" w:rsidTr="00FB3C81">
        <w:tc>
          <w:tcPr>
            <w:tcW w:w="9163" w:type="dxa"/>
            <w:gridSpan w:val="3"/>
          </w:tcPr>
          <w:p w14:paraId="4258BC78" w14:textId="3ADC2C4D" w:rsidR="00FB3C81" w:rsidRPr="00131B28" w:rsidRDefault="00E079A0" w:rsidP="002C278B">
            <w:pPr>
              <w:pStyle w:val="Neotevilenodstavek"/>
              <w:spacing w:before="0" w:after="0" w:line="260" w:lineRule="exact"/>
              <w:rPr>
                <w:b/>
                <w:iCs/>
                <w:sz w:val="20"/>
                <w:szCs w:val="20"/>
              </w:rPr>
            </w:pPr>
            <w:r>
              <w:rPr>
                <w:b/>
                <w:sz w:val="20"/>
                <w:szCs w:val="20"/>
              </w:rPr>
              <w:t>2.</w:t>
            </w:r>
            <w:r w:rsidRPr="00131B28">
              <w:rPr>
                <w:b/>
                <w:sz w:val="20"/>
                <w:szCs w:val="20"/>
              </w:rPr>
              <w:t xml:space="preserve"> Osebe, odgovorne za strokovno pripravo in usklajenost gradiva:</w:t>
            </w:r>
          </w:p>
        </w:tc>
      </w:tr>
      <w:tr w:rsidR="001C6937" w14:paraId="1D6DA426" w14:textId="77777777" w:rsidTr="00FB3C81">
        <w:tc>
          <w:tcPr>
            <w:tcW w:w="9163" w:type="dxa"/>
            <w:gridSpan w:val="3"/>
          </w:tcPr>
          <w:p w14:paraId="655588CA" w14:textId="48631C8C" w:rsidR="00FB3C81" w:rsidRPr="00131B28" w:rsidRDefault="00E079A0" w:rsidP="002C278B">
            <w:pPr>
              <w:pStyle w:val="Neotevilenodstavek"/>
              <w:spacing w:before="0" w:after="0" w:line="260" w:lineRule="exact"/>
              <w:rPr>
                <w:iCs/>
                <w:sz w:val="20"/>
                <w:szCs w:val="20"/>
              </w:rPr>
            </w:pPr>
            <w:r>
              <w:rPr>
                <w:iCs/>
                <w:sz w:val="20"/>
                <w:szCs w:val="20"/>
              </w:rPr>
              <w:t>/</w:t>
            </w:r>
          </w:p>
        </w:tc>
      </w:tr>
      <w:tr w:rsidR="001C6937" w14:paraId="145B776D" w14:textId="77777777" w:rsidTr="00FB3C81">
        <w:tc>
          <w:tcPr>
            <w:tcW w:w="9163" w:type="dxa"/>
            <w:gridSpan w:val="3"/>
          </w:tcPr>
          <w:p w14:paraId="123EF576" w14:textId="2B9C46B6" w:rsidR="00FB3C81" w:rsidRPr="00131B28" w:rsidRDefault="00E079A0" w:rsidP="002C278B">
            <w:pPr>
              <w:pStyle w:val="Neotevilenodstavek"/>
              <w:spacing w:before="0" w:after="0" w:line="260" w:lineRule="exact"/>
              <w:rPr>
                <w:b/>
                <w:iCs/>
                <w:sz w:val="20"/>
                <w:szCs w:val="20"/>
              </w:rPr>
            </w:pPr>
            <w:r w:rsidRPr="00131B28">
              <w:rPr>
                <w:b/>
                <w:iCs/>
                <w:sz w:val="20"/>
                <w:szCs w:val="20"/>
              </w:rPr>
              <w:t xml:space="preserve">3. Zunanji strokovnjaki, ki so </w:t>
            </w:r>
            <w:r w:rsidRPr="00131B28">
              <w:rPr>
                <w:b/>
                <w:sz w:val="20"/>
                <w:szCs w:val="20"/>
              </w:rPr>
              <w:t>sodelovali pri pripravi dela ali celotnega gradiva:</w:t>
            </w:r>
          </w:p>
        </w:tc>
      </w:tr>
      <w:tr w:rsidR="001C6937" w14:paraId="16FEE2AA" w14:textId="77777777" w:rsidTr="00FB3C81">
        <w:tc>
          <w:tcPr>
            <w:tcW w:w="9163" w:type="dxa"/>
            <w:gridSpan w:val="3"/>
          </w:tcPr>
          <w:p w14:paraId="124C5FAB" w14:textId="3DF375C5" w:rsidR="00FB3C81" w:rsidRPr="00131B28" w:rsidRDefault="00E079A0" w:rsidP="00465E77">
            <w:pPr>
              <w:pStyle w:val="Neotevilenodstavek"/>
              <w:numPr>
                <w:ilvl w:val="0"/>
                <w:numId w:val="36"/>
              </w:numPr>
              <w:spacing w:before="0" w:after="0" w:line="260" w:lineRule="exact"/>
              <w:rPr>
                <w:iCs/>
                <w:sz w:val="20"/>
                <w:szCs w:val="20"/>
              </w:rPr>
            </w:pPr>
            <w:r w:rsidRPr="00B622BE">
              <w:rPr>
                <w:iCs/>
                <w:sz w:val="20"/>
                <w:szCs w:val="20"/>
              </w:rPr>
              <w:t xml:space="preserve">mag. </w:t>
            </w:r>
            <w:r>
              <w:rPr>
                <w:iCs/>
                <w:sz w:val="20"/>
                <w:szCs w:val="20"/>
              </w:rPr>
              <w:t xml:space="preserve">Tomaž Mlinarič, v.d. </w:t>
            </w:r>
            <w:r w:rsidRPr="00B622BE">
              <w:rPr>
                <w:iCs/>
                <w:sz w:val="20"/>
                <w:szCs w:val="20"/>
              </w:rPr>
              <w:t>generaln</w:t>
            </w:r>
            <w:r>
              <w:rPr>
                <w:iCs/>
                <w:sz w:val="20"/>
                <w:szCs w:val="20"/>
              </w:rPr>
              <w:t>ega</w:t>
            </w:r>
            <w:r w:rsidRPr="00B622BE">
              <w:rPr>
                <w:iCs/>
                <w:sz w:val="20"/>
                <w:szCs w:val="20"/>
              </w:rPr>
              <w:t xml:space="preserve"> sekretar</w:t>
            </w:r>
            <w:r>
              <w:rPr>
                <w:iCs/>
                <w:sz w:val="20"/>
                <w:szCs w:val="20"/>
              </w:rPr>
              <w:t>ja na Ministrstvu za obrambo.</w:t>
            </w:r>
          </w:p>
        </w:tc>
      </w:tr>
      <w:tr w:rsidR="001C6937" w14:paraId="7BC99865" w14:textId="77777777" w:rsidTr="00FB3C81">
        <w:tc>
          <w:tcPr>
            <w:tcW w:w="9163" w:type="dxa"/>
            <w:gridSpan w:val="3"/>
          </w:tcPr>
          <w:p w14:paraId="4B4A486F" w14:textId="77777777" w:rsidR="00FB3C81" w:rsidRPr="00131B28" w:rsidRDefault="00E079A0" w:rsidP="002C278B">
            <w:pPr>
              <w:pStyle w:val="Neotevilenodstavek"/>
              <w:spacing w:before="0" w:after="0" w:line="260" w:lineRule="exact"/>
              <w:rPr>
                <w:b/>
                <w:iCs/>
                <w:sz w:val="20"/>
                <w:szCs w:val="20"/>
              </w:rPr>
            </w:pPr>
            <w:r w:rsidRPr="00131B28">
              <w:rPr>
                <w:b/>
                <w:sz w:val="20"/>
                <w:szCs w:val="20"/>
              </w:rPr>
              <w:t xml:space="preserve">4. Predstavniki </w:t>
            </w:r>
            <w:r w:rsidRPr="00131B28">
              <w:rPr>
                <w:b/>
                <w:sz w:val="20"/>
                <w:szCs w:val="20"/>
              </w:rPr>
              <w:t>vlade, ki bodo sodelovali pri delu državnega zbora:</w:t>
            </w:r>
          </w:p>
        </w:tc>
      </w:tr>
      <w:tr w:rsidR="001C6937" w14:paraId="11808318" w14:textId="77777777" w:rsidTr="00FB3C81">
        <w:tc>
          <w:tcPr>
            <w:tcW w:w="9163" w:type="dxa"/>
            <w:gridSpan w:val="3"/>
          </w:tcPr>
          <w:p w14:paraId="7FE8653B" w14:textId="0DEE8CE3" w:rsidR="00FB3C81" w:rsidRPr="00131B28" w:rsidRDefault="00E079A0" w:rsidP="002C278B">
            <w:pPr>
              <w:pStyle w:val="Neotevilenodstavek"/>
              <w:spacing w:before="0" w:after="0" w:line="260" w:lineRule="exact"/>
              <w:rPr>
                <w:b/>
                <w:sz w:val="20"/>
                <w:szCs w:val="20"/>
              </w:rPr>
            </w:pPr>
            <w:r>
              <w:rPr>
                <w:iCs/>
                <w:sz w:val="20"/>
                <w:szCs w:val="20"/>
              </w:rPr>
              <w:t>/</w:t>
            </w:r>
          </w:p>
        </w:tc>
      </w:tr>
      <w:tr w:rsidR="001C6937" w14:paraId="38E56FD1" w14:textId="77777777" w:rsidTr="00FB3C81">
        <w:tc>
          <w:tcPr>
            <w:tcW w:w="9163" w:type="dxa"/>
            <w:gridSpan w:val="3"/>
          </w:tcPr>
          <w:p w14:paraId="0A31F089" w14:textId="77777777" w:rsidR="00FB3C81" w:rsidRPr="00131B28" w:rsidRDefault="00E079A0" w:rsidP="002C278B">
            <w:pPr>
              <w:pStyle w:val="Oddelek"/>
              <w:numPr>
                <w:ilvl w:val="0"/>
                <w:numId w:val="0"/>
              </w:numPr>
              <w:spacing w:before="0" w:after="0" w:line="260" w:lineRule="exact"/>
              <w:jc w:val="left"/>
              <w:rPr>
                <w:sz w:val="20"/>
                <w:szCs w:val="20"/>
              </w:rPr>
            </w:pPr>
            <w:r w:rsidRPr="00131B28">
              <w:rPr>
                <w:sz w:val="20"/>
                <w:szCs w:val="20"/>
              </w:rPr>
              <w:t>5. Kratek povzetek gradiva:</w:t>
            </w:r>
          </w:p>
        </w:tc>
      </w:tr>
      <w:tr w:rsidR="001C6937" w14:paraId="67EB7FAB" w14:textId="77777777" w:rsidTr="00FB3C81">
        <w:tc>
          <w:tcPr>
            <w:tcW w:w="9163" w:type="dxa"/>
            <w:gridSpan w:val="3"/>
          </w:tcPr>
          <w:p w14:paraId="26D02C3B" w14:textId="77777777" w:rsidR="00FB3C81" w:rsidRDefault="00E079A0" w:rsidP="002C278B">
            <w:pPr>
              <w:pStyle w:val="Neotevilenodstavek"/>
              <w:spacing w:before="0" w:after="0" w:line="260" w:lineRule="exact"/>
              <w:rPr>
                <w:iCs/>
                <w:sz w:val="20"/>
                <w:szCs w:val="20"/>
              </w:rPr>
            </w:pPr>
            <w:r w:rsidRPr="00BB73B8">
              <w:rPr>
                <w:iCs/>
                <w:sz w:val="20"/>
                <w:szCs w:val="20"/>
              </w:rPr>
              <w:t xml:space="preserve">Cenik smučarskih vozovnic za smučišče Viševnik  je pripravljen </w:t>
            </w:r>
            <w:r>
              <w:rPr>
                <w:iCs/>
                <w:sz w:val="20"/>
                <w:szCs w:val="20"/>
              </w:rPr>
              <w:t xml:space="preserve">v </w:t>
            </w:r>
            <w:r w:rsidRPr="00BB73B8">
              <w:rPr>
                <w:iCs/>
                <w:sz w:val="20"/>
                <w:szCs w:val="20"/>
              </w:rPr>
              <w:t>sklad</w:t>
            </w:r>
            <w:r>
              <w:rPr>
                <w:iCs/>
                <w:sz w:val="20"/>
                <w:szCs w:val="20"/>
              </w:rPr>
              <w:t>u</w:t>
            </w:r>
            <w:r w:rsidRPr="00BB73B8">
              <w:rPr>
                <w:iCs/>
                <w:sz w:val="20"/>
                <w:szCs w:val="20"/>
              </w:rPr>
              <w:t xml:space="preserve"> z 21. členom Navodil o lastni dejavnosti Ministrstva za obrambo (</w:t>
            </w:r>
            <w:r>
              <w:rPr>
                <w:iCs/>
                <w:sz w:val="20"/>
                <w:szCs w:val="20"/>
              </w:rPr>
              <w:t xml:space="preserve">št. </w:t>
            </w:r>
            <w:r w:rsidRPr="000C7387">
              <w:rPr>
                <w:iCs/>
                <w:sz w:val="20"/>
                <w:szCs w:val="20"/>
              </w:rPr>
              <w:t>0700-15/2018-8 z dne 21. 8. 2018</w:t>
            </w:r>
            <w:r w:rsidRPr="00BB73B8">
              <w:rPr>
                <w:iCs/>
                <w:sz w:val="20"/>
                <w:szCs w:val="20"/>
              </w:rPr>
              <w:t>) in drugim odstavkom 116. člena Pravilnika o postopkih za izvrševanje proračuna Republike Slovenije (Uradni list RS, št. 50/07, št. 50/07, 61/08, 99/09 – ZIPRS1011, 3/13, 81/16, 11/22, 96/22, 105/22 – ZZNŠPP, 149/22, 106/23,</w:t>
            </w:r>
            <w:r>
              <w:rPr>
                <w:iCs/>
                <w:sz w:val="20"/>
                <w:szCs w:val="20"/>
              </w:rPr>
              <w:t xml:space="preserve"> </w:t>
            </w:r>
            <w:r w:rsidRPr="00BB73B8">
              <w:rPr>
                <w:iCs/>
                <w:sz w:val="20"/>
                <w:szCs w:val="20"/>
              </w:rPr>
              <w:lastRenderedPageBreak/>
              <w:t>88/24, 79/25 in 95/25), ki določata, da cena vključuje vse stroške povezane z izvajanem lastne dejavnosti.</w:t>
            </w:r>
          </w:p>
          <w:p w14:paraId="22CC460D" w14:textId="77777777" w:rsidR="00E76A35" w:rsidRDefault="00E76A35" w:rsidP="002C278B">
            <w:pPr>
              <w:pStyle w:val="Neotevilenodstavek"/>
              <w:spacing w:before="0" w:after="0" w:line="260" w:lineRule="exact"/>
              <w:rPr>
                <w:iCs/>
                <w:sz w:val="20"/>
                <w:szCs w:val="20"/>
              </w:rPr>
            </w:pPr>
          </w:p>
          <w:p w14:paraId="54FF79AB" w14:textId="298D48E5" w:rsidR="00E76A35" w:rsidRPr="00131B28" w:rsidRDefault="00E079A0" w:rsidP="002C278B">
            <w:pPr>
              <w:pStyle w:val="Neotevilenodstavek"/>
              <w:spacing w:before="0" w:after="0" w:line="260" w:lineRule="exact"/>
              <w:rPr>
                <w:iCs/>
                <w:sz w:val="20"/>
                <w:szCs w:val="20"/>
              </w:rPr>
            </w:pPr>
            <w:r w:rsidRPr="00E76A35">
              <w:rPr>
                <w:iCs/>
                <w:sz w:val="20"/>
                <w:szCs w:val="20"/>
              </w:rPr>
              <w:t xml:space="preserve">Ministrstvo za obrambo predlaga </w:t>
            </w:r>
            <w:r w:rsidR="00823129">
              <w:rPr>
                <w:iCs/>
                <w:sz w:val="20"/>
                <w:szCs w:val="20"/>
              </w:rPr>
              <w:t>nov</w:t>
            </w:r>
            <w:r w:rsidRPr="00E76A35">
              <w:rPr>
                <w:iCs/>
                <w:sz w:val="20"/>
                <w:szCs w:val="20"/>
              </w:rPr>
              <w:t xml:space="preserve"> Cenik smučarskih vozovnic za smučišče Viševnik, saj je bil</w:t>
            </w:r>
            <w:r>
              <w:rPr>
                <w:iCs/>
                <w:sz w:val="20"/>
                <w:szCs w:val="20"/>
              </w:rPr>
              <w:t xml:space="preserve"> </w:t>
            </w:r>
            <w:r w:rsidRPr="00E76A35">
              <w:rPr>
                <w:iCs/>
                <w:sz w:val="20"/>
                <w:szCs w:val="20"/>
              </w:rPr>
              <w:t>cenik zadnjič spremenjen leta 2013 (cenik št. 410-26/2013-16 z dne 24. 12. 2013), veljavne cene pa ne omogočajo več pokrivanja dejanskih obratovalnih stroškov. Predlagano povišanje cen je posledica višjih stroškov energentov in storitev ter povečanih stroškov vzdrževanja žičniških naprav in strojev za urejanje smučarskih prog.</w:t>
            </w:r>
          </w:p>
        </w:tc>
      </w:tr>
      <w:tr w:rsidR="001C6937" w14:paraId="657A87A3" w14:textId="77777777" w:rsidTr="00FB3C81">
        <w:tc>
          <w:tcPr>
            <w:tcW w:w="9163" w:type="dxa"/>
            <w:gridSpan w:val="3"/>
          </w:tcPr>
          <w:p w14:paraId="508DA833" w14:textId="77777777" w:rsidR="00FB3C81" w:rsidRPr="00131B28" w:rsidRDefault="00E079A0" w:rsidP="002C278B">
            <w:pPr>
              <w:pStyle w:val="Oddelek"/>
              <w:numPr>
                <w:ilvl w:val="0"/>
                <w:numId w:val="0"/>
              </w:numPr>
              <w:spacing w:before="0" w:after="0" w:line="260" w:lineRule="exact"/>
              <w:jc w:val="left"/>
              <w:rPr>
                <w:sz w:val="20"/>
                <w:szCs w:val="20"/>
              </w:rPr>
            </w:pPr>
            <w:r w:rsidRPr="00131B28">
              <w:rPr>
                <w:sz w:val="20"/>
                <w:szCs w:val="20"/>
              </w:rPr>
              <w:lastRenderedPageBreak/>
              <w:t>6. Presoja posledic za:</w:t>
            </w:r>
          </w:p>
        </w:tc>
      </w:tr>
      <w:tr w:rsidR="001C6937" w14:paraId="00DA20B8" w14:textId="77777777" w:rsidTr="00A174D5">
        <w:tc>
          <w:tcPr>
            <w:tcW w:w="1448" w:type="dxa"/>
          </w:tcPr>
          <w:p w14:paraId="28B273A0"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a)</w:t>
            </w:r>
          </w:p>
        </w:tc>
        <w:tc>
          <w:tcPr>
            <w:tcW w:w="4960" w:type="dxa"/>
          </w:tcPr>
          <w:p w14:paraId="610A7AD1" w14:textId="77777777" w:rsidR="00FB3C81" w:rsidRPr="00131B28" w:rsidRDefault="00E079A0" w:rsidP="002C278B">
            <w:pPr>
              <w:pStyle w:val="Neotevilenodstavek"/>
              <w:spacing w:before="0" w:after="0" w:line="260" w:lineRule="exact"/>
              <w:rPr>
                <w:sz w:val="20"/>
                <w:szCs w:val="20"/>
              </w:rPr>
            </w:pPr>
            <w:r w:rsidRPr="00131B28">
              <w:rPr>
                <w:sz w:val="20"/>
                <w:szCs w:val="20"/>
              </w:rPr>
              <w:t>javnofinančna sredstva nad 40.000 EUR v tekočem in naslednjih treh letih</w:t>
            </w:r>
          </w:p>
        </w:tc>
        <w:tc>
          <w:tcPr>
            <w:tcW w:w="2755" w:type="dxa"/>
            <w:vAlign w:val="center"/>
          </w:tcPr>
          <w:p w14:paraId="6A169EE2" w14:textId="0BD8133F"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5A09A451" w14:textId="77777777" w:rsidTr="00A174D5">
        <w:tc>
          <w:tcPr>
            <w:tcW w:w="1448" w:type="dxa"/>
          </w:tcPr>
          <w:p w14:paraId="4B25D370"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b)</w:t>
            </w:r>
          </w:p>
        </w:tc>
        <w:tc>
          <w:tcPr>
            <w:tcW w:w="4960" w:type="dxa"/>
          </w:tcPr>
          <w:p w14:paraId="052D4A0E" w14:textId="77777777" w:rsidR="00FB3C81" w:rsidRPr="00131B28" w:rsidRDefault="00E079A0" w:rsidP="002C278B">
            <w:pPr>
              <w:pStyle w:val="Neotevilenodstavek"/>
              <w:spacing w:before="0" w:after="0" w:line="260" w:lineRule="exact"/>
              <w:rPr>
                <w:iCs/>
                <w:sz w:val="20"/>
                <w:szCs w:val="20"/>
              </w:rPr>
            </w:pPr>
            <w:r w:rsidRPr="00131B28">
              <w:rPr>
                <w:bCs/>
                <w:sz w:val="20"/>
                <w:szCs w:val="20"/>
              </w:rPr>
              <w:t>usklajenost slovenskega pravnega reda s pravnim redom Evropske unije</w:t>
            </w:r>
          </w:p>
        </w:tc>
        <w:tc>
          <w:tcPr>
            <w:tcW w:w="2755" w:type="dxa"/>
            <w:vAlign w:val="center"/>
          </w:tcPr>
          <w:p w14:paraId="357EBC46" w14:textId="0A5919C7"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62CF2432" w14:textId="77777777" w:rsidTr="00A174D5">
        <w:tc>
          <w:tcPr>
            <w:tcW w:w="1448" w:type="dxa"/>
          </w:tcPr>
          <w:p w14:paraId="3EF19DEE"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c)</w:t>
            </w:r>
          </w:p>
        </w:tc>
        <w:tc>
          <w:tcPr>
            <w:tcW w:w="4960" w:type="dxa"/>
          </w:tcPr>
          <w:p w14:paraId="56447985" w14:textId="77777777" w:rsidR="00FB3C81" w:rsidRPr="00131B28" w:rsidRDefault="00E079A0" w:rsidP="002C278B">
            <w:pPr>
              <w:pStyle w:val="Neotevilenodstavek"/>
              <w:spacing w:before="0" w:after="0" w:line="260" w:lineRule="exact"/>
              <w:rPr>
                <w:iCs/>
                <w:sz w:val="20"/>
                <w:szCs w:val="20"/>
              </w:rPr>
            </w:pPr>
            <w:r w:rsidRPr="00131B28">
              <w:rPr>
                <w:sz w:val="20"/>
                <w:szCs w:val="20"/>
              </w:rPr>
              <w:t>administrativne posledice</w:t>
            </w:r>
          </w:p>
        </w:tc>
        <w:tc>
          <w:tcPr>
            <w:tcW w:w="2755" w:type="dxa"/>
            <w:vAlign w:val="center"/>
          </w:tcPr>
          <w:p w14:paraId="1BF6B6CA" w14:textId="0AB32451" w:rsidR="00FB3C81" w:rsidRPr="00131B28" w:rsidRDefault="00E079A0" w:rsidP="002C278B">
            <w:pPr>
              <w:pStyle w:val="Neotevilenodstavek"/>
              <w:spacing w:before="0" w:after="0" w:line="260" w:lineRule="exact"/>
              <w:jc w:val="center"/>
              <w:rPr>
                <w:sz w:val="20"/>
                <w:szCs w:val="20"/>
              </w:rPr>
            </w:pPr>
            <w:r w:rsidRPr="00131B28">
              <w:rPr>
                <w:sz w:val="20"/>
                <w:szCs w:val="20"/>
              </w:rPr>
              <w:t>NE</w:t>
            </w:r>
          </w:p>
        </w:tc>
      </w:tr>
      <w:tr w:rsidR="001C6937" w14:paraId="22EE3BFE" w14:textId="77777777" w:rsidTr="00A174D5">
        <w:tc>
          <w:tcPr>
            <w:tcW w:w="1448" w:type="dxa"/>
          </w:tcPr>
          <w:p w14:paraId="3FAC7093"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č)</w:t>
            </w:r>
          </w:p>
        </w:tc>
        <w:tc>
          <w:tcPr>
            <w:tcW w:w="4960" w:type="dxa"/>
          </w:tcPr>
          <w:p w14:paraId="55678C25" w14:textId="77777777" w:rsidR="00FB3C81" w:rsidRPr="00131B28" w:rsidRDefault="00E079A0" w:rsidP="002C278B">
            <w:pPr>
              <w:pStyle w:val="Neotevilenodstavek"/>
              <w:spacing w:before="0" w:after="0" w:line="260" w:lineRule="exact"/>
              <w:rPr>
                <w:bCs/>
                <w:sz w:val="20"/>
                <w:szCs w:val="20"/>
              </w:rPr>
            </w:pPr>
            <w:r w:rsidRPr="00131B28">
              <w:rPr>
                <w:sz w:val="20"/>
                <w:szCs w:val="20"/>
              </w:rPr>
              <w:t>gospodarstvo, zlasti</w:t>
            </w:r>
            <w:r w:rsidRPr="00131B28">
              <w:rPr>
                <w:bCs/>
                <w:sz w:val="20"/>
                <w:szCs w:val="20"/>
              </w:rPr>
              <w:t xml:space="preserve"> mala in srednja podjetja ter konkurenčnost podjetij</w:t>
            </w:r>
          </w:p>
        </w:tc>
        <w:tc>
          <w:tcPr>
            <w:tcW w:w="2755" w:type="dxa"/>
            <w:vAlign w:val="center"/>
          </w:tcPr>
          <w:p w14:paraId="007851FE" w14:textId="7E835B06"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73DE0AF9" w14:textId="77777777" w:rsidTr="00A174D5">
        <w:tc>
          <w:tcPr>
            <w:tcW w:w="1448" w:type="dxa"/>
          </w:tcPr>
          <w:p w14:paraId="28803407"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d)</w:t>
            </w:r>
          </w:p>
        </w:tc>
        <w:tc>
          <w:tcPr>
            <w:tcW w:w="4960" w:type="dxa"/>
          </w:tcPr>
          <w:p w14:paraId="5958AAB9" w14:textId="77777777" w:rsidR="00FB3C81" w:rsidRPr="00131B28" w:rsidRDefault="00E079A0" w:rsidP="002C278B">
            <w:pPr>
              <w:pStyle w:val="Neotevilenodstavek"/>
              <w:spacing w:before="0" w:after="0" w:line="260" w:lineRule="exact"/>
              <w:rPr>
                <w:bCs/>
                <w:sz w:val="20"/>
                <w:szCs w:val="20"/>
              </w:rPr>
            </w:pPr>
            <w:r w:rsidRPr="00131B28">
              <w:rPr>
                <w:bCs/>
                <w:sz w:val="20"/>
                <w:szCs w:val="20"/>
              </w:rPr>
              <w:t>okolje, vključno s prostorskimi in varstvenimi vidiki</w:t>
            </w:r>
          </w:p>
        </w:tc>
        <w:tc>
          <w:tcPr>
            <w:tcW w:w="2755" w:type="dxa"/>
            <w:vAlign w:val="center"/>
          </w:tcPr>
          <w:p w14:paraId="399A69EA" w14:textId="282F4E3C"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100F48C4" w14:textId="77777777" w:rsidTr="00A174D5">
        <w:tc>
          <w:tcPr>
            <w:tcW w:w="1448" w:type="dxa"/>
          </w:tcPr>
          <w:p w14:paraId="2857F1E9"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e)</w:t>
            </w:r>
          </w:p>
        </w:tc>
        <w:tc>
          <w:tcPr>
            <w:tcW w:w="4960" w:type="dxa"/>
          </w:tcPr>
          <w:p w14:paraId="50E8506F" w14:textId="77777777" w:rsidR="00FB3C81" w:rsidRPr="00131B28" w:rsidRDefault="00E079A0" w:rsidP="002C278B">
            <w:pPr>
              <w:pStyle w:val="Neotevilenodstavek"/>
              <w:spacing w:before="0" w:after="0" w:line="260" w:lineRule="exact"/>
              <w:rPr>
                <w:bCs/>
                <w:sz w:val="20"/>
                <w:szCs w:val="20"/>
              </w:rPr>
            </w:pPr>
            <w:r w:rsidRPr="00131B28">
              <w:rPr>
                <w:bCs/>
                <w:sz w:val="20"/>
                <w:szCs w:val="20"/>
              </w:rPr>
              <w:t>socialno področje</w:t>
            </w:r>
          </w:p>
        </w:tc>
        <w:tc>
          <w:tcPr>
            <w:tcW w:w="2755" w:type="dxa"/>
            <w:vAlign w:val="center"/>
          </w:tcPr>
          <w:p w14:paraId="7B629587" w14:textId="7F7123F7"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5E534FB8" w14:textId="77777777" w:rsidTr="00A174D5">
        <w:tc>
          <w:tcPr>
            <w:tcW w:w="1448" w:type="dxa"/>
            <w:tcBorders>
              <w:bottom w:val="single" w:sz="4" w:space="0" w:color="auto"/>
            </w:tcBorders>
          </w:tcPr>
          <w:p w14:paraId="35675042" w14:textId="77777777" w:rsidR="00FB3C81" w:rsidRPr="00131B28" w:rsidRDefault="00E079A0" w:rsidP="002C278B">
            <w:pPr>
              <w:pStyle w:val="Neotevilenodstavek"/>
              <w:spacing w:before="0" w:after="0" w:line="260" w:lineRule="exact"/>
              <w:ind w:left="360"/>
              <w:rPr>
                <w:iCs/>
                <w:sz w:val="20"/>
                <w:szCs w:val="20"/>
              </w:rPr>
            </w:pPr>
            <w:r w:rsidRPr="00131B28">
              <w:rPr>
                <w:iCs/>
                <w:sz w:val="20"/>
                <w:szCs w:val="20"/>
              </w:rPr>
              <w:t>f)</w:t>
            </w:r>
          </w:p>
        </w:tc>
        <w:tc>
          <w:tcPr>
            <w:tcW w:w="4960" w:type="dxa"/>
            <w:tcBorders>
              <w:bottom w:val="single" w:sz="4" w:space="0" w:color="auto"/>
            </w:tcBorders>
          </w:tcPr>
          <w:p w14:paraId="577ED1A3" w14:textId="77777777" w:rsidR="00FB3C81" w:rsidRPr="00131B28" w:rsidRDefault="00E079A0" w:rsidP="002C278B">
            <w:pPr>
              <w:pStyle w:val="Neotevilenodstavek"/>
              <w:spacing w:before="0" w:after="0" w:line="260" w:lineRule="exact"/>
              <w:rPr>
                <w:bCs/>
                <w:sz w:val="20"/>
                <w:szCs w:val="20"/>
              </w:rPr>
            </w:pPr>
            <w:r w:rsidRPr="00131B28">
              <w:rPr>
                <w:bCs/>
                <w:sz w:val="20"/>
                <w:szCs w:val="20"/>
              </w:rPr>
              <w:t>dokumente razvojnega načrtovanja:</w:t>
            </w:r>
          </w:p>
          <w:p w14:paraId="373D3601" w14:textId="77777777" w:rsidR="00FB3C81" w:rsidRPr="00131B28" w:rsidRDefault="00E079A0" w:rsidP="001D4854">
            <w:pPr>
              <w:pStyle w:val="Neotevilenodstavek"/>
              <w:numPr>
                <w:ilvl w:val="0"/>
                <w:numId w:val="17"/>
              </w:numPr>
              <w:spacing w:before="0" w:after="0" w:line="260" w:lineRule="exact"/>
              <w:rPr>
                <w:bCs/>
                <w:sz w:val="20"/>
                <w:szCs w:val="20"/>
              </w:rPr>
            </w:pPr>
            <w:r w:rsidRPr="00131B28">
              <w:rPr>
                <w:bCs/>
                <w:sz w:val="20"/>
                <w:szCs w:val="20"/>
              </w:rPr>
              <w:t>nacionalne dokumente razvojnega načrtovanja</w:t>
            </w:r>
          </w:p>
          <w:p w14:paraId="424D8B65" w14:textId="77777777" w:rsidR="00FB3C81" w:rsidRPr="00131B28" w:rsidRDefault="00E079A0" w:rsidP="00FB3C81">
            <w:pPr>
              <w:pStyle w:val="Neotevilenodstavek"/>
              <w:numPr>
                <w:ilvl w:val="0"/>
                <w:numId w:val="17"/>
              </w:numPr>
              <w:spacing w:before="0" w:after="0" w:line="260" w:lineRule="exact"/>
              <w:rPr>
                <w:bCs/>
                <w:sz w:val="20"/>
                <w:szCs w:val="20"/>
              </w:rPr>
            </w:pPr>
            <w:r w:rsidRPr="00131B28">
              <w:rPr>
                <w:bCs/>
                <w:sz w:val="20"/>
                <w:szCs w:val="20"/>
              </w:rPr>
              <w:t>razvojne politike na ravni programov po strukturi razvojne klasifikacije programskega proračuna</w:t>
            </w:r>
          </w:p>
          <w:p w14:paraId="33E98306" w14:textId="77777777" w:rsidR="00FB3C81" w:rsidRPr="00131B28" w:rsidRDefault="00E079A0" w:rsidP="00FB3C81">
            <w:pPr>
              <w:pStyle w:val="Neotevilenodstavek"/>
              <w:numPr>
                <w:ilvl w:val="0"/>
                <w:numId w:val="17"/>
              </w:numPr>
              <w:spacing w:before="0" w:after="0" w:line="260" w:lineRule="exact"/>
              <w:rPr>
                <w:bCs/>
                <w:sz w:val="20"/>
                <w:szCs w:val="20"/>
              </w:rPr>
            </w:pPr>
            <w:r w:rsidRPr="00131B28">
              <w:rPr>
                <w:bCs/>
                <w:sz w:val="20"/>
                <w:szCs w:val="20"/>
              </w:rPr>
              <w:t xml:space="preserve">razvojne dokumente Evropske unije in </w:t>
            </w:r>
            <w:r w:rsidRPr="00131B28">
              <w:rPr>
                <w:bCs/>
                <w:sz w:val="20"/>
                <w:szCs w:val="20"/>
              </w:rPr>
              <w:t>mednarodnih organizacij</w:t>
            </w:r>
          </w:p>
        </w:tc>
        <w:tc>
          <w:tcPr>
            <w:tcW w:w="2755" w:type="dxa"/>
            <w:tcBorders>
              <w:bottom w:val="single" w:sz="4" w:space="0" w:color="auto"/>
            </w:tcBorders>
            <w:vAlign w:val="center"/>
          </w:tcPr>
          <w:p w14:paraId="20545526" w14:textId="2DA8181C" w:rsidR="00FB3C81" w:rsidRPr="00131B28" w:rsidRDefault="00E079A0" w:rsidP="002C278B">
            <w:pPr>
              <w:pStyle w:val="Neotevilenodstavek"/>
              <w:spacing w:before="0" w:after="0" w:line="260" w:lineRule="exact"/>
              <w:jc w:val="center"/>
              <w:rPr>
                <w:iCs/>
                <w:sz w:val="20"/>
                <w:szCs w:val="20"/>
              </w:rPr>
            </w:pPr>
            <w:r w:rsidRPr="00131B28">
              <w:rPr>
                <w:sz w:val="20"/>
                <w:szCs w:val="20"/>
              </w:rPr>
              <w:t>NE</w:t>
            </w:r>
          </w:p>
        </w:tc>
      </w:tr>
      <w:tr w:rsidR="001C6937" w14:paraId="299D548F" w14:textId="77777777" w:rsidTr="00FB3C81">
        <w:tc>
          <w:tcPr>
            <w:tcW w:w="9163" w:type="dxa"/>
            <w:gridSpan w:val="3"/>
            <w:tcBorders>
              <w:top w:val="single" w:sz="4" w:space="0" w:color="auto"/>
              <w:left w:val="single" w:sz="4" w:space="0" w:color="auto"/>
              <w:bottom w:val="single" w:sz="4" w:space="0" w:color="auto"/>
              <w:right w:val="single" w:sz="4" w:space="0" w:color="auto"/>
            </w:tcBorders>
          </w:tcPr>
          <w:p w14:paraId="3D263989" w14:textId="77777777" w:rsidR="00FB3C81" w:rsidRPr="00131B28" w:rsidRDefault="00E079A0" w:rsidP="002C278B">
            <w:pPr>
              <w:pStyle w:val="Oddelek"/>
              <w:widowControl w:val="0"/>
              <w:numPr>
                <w:ilvl w:val="0"/>
                <w:numId w:val="0"/>
              </w:numPr>
              <w:spacing w:before="0" w:after="0" w:line="260" w:lineRule="exact"/>
              <w:jc w:val="left"/>
              <w:rPr>
                <w:sz w:val="20"/>
                <w:szCs w:val="20"/>
              </w:rPr>
            </w:pPr>
            <w:r w:rsidRPr="00131B28">
              <w:rPr>
                <w:sz w:val="20"/>
                <w:szCs w:val="20"/>
              </w:rPr>
              <w:t>7.a Predstavitev ocene finančnih posledic nad 40.000 EUR:</w:t>
            </w:r>
          </w:p>
          <w:p w14:paraId="7E7A01A0" w14:textId="24B1C6DC" w:rsidR="00FB3C81" w:rsidRPr="00131B28" w:rsidRDefault="00FB3C81" w:rsidP="002C278B">
            <w:pPr>
              <w:pStyle w:val="Oddelek"/>
              <w:widowControl w:val="0"/>
              <w:numPr>
                <w:ilvl w:val="0"/>
                <w:numId w:val="0"/>
              </w:numPr>
              <w:spacing w:before="0" w:after="0" w:line="260" w:lineRule="exact"/>
              <w:jc w:val="left"/>
              <w:rPr>
                <w:b w:val="0"/>
                <w:sz w:val="20"/>
                <w:szCs w:val="20"/>
              </w:rPr>
            </w:pPr>
          </w:p>
        </w:tc>
      </w:tr>
    </w:tbl>
    <w:p w14:paraId="13C1A820" w14:textId="77777777" w:rsidR="00FB3C81" w:rsidRPr="00131B28" w:rsidRDefault="00FB3C81" w:rsidP="00FB3C81">
      <w:pPr>
        <w:spacing w:after="0"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870"/>
        <w:gridCol w:w="1397"/>
        <w:gridCol w:w="487"/>
        <w:gridCol w:w="1135"/>
        <w:gridCol w:w="487"/>
        <w:gridCol w:w="1072"/>
        <w:gridCol w:w="1700"/>
      </w:tblGrid>
      <w:tr w:rsidR="001C6937" w14:paraId="5F3ACC85" w14:textId="77777777" w:rsidTr="002C278B">
        <w:trPr>
          <w:cantSplit/>
          <w:trHeight w:val="35"/>
        </w:trPr>
        <w:tc>
          <w:tcPr>
            <w:tcW w:w="9200" w:type="dxa"/>
            <w:gridSpan w:val="8"/>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75B939E" w14:textId="77777777" w:rsidR="00FB3C81" w:rsidRPr="00131B28" w:rsidRDefault="00E079A0" w:rsidP="002C278B">
            <w:pPr>
              <w:pStyle w:val="Naslov1"/>
              <w:keepNext w:val="0"/>
              <w:pageBreakBefore/>
              <w:widowControl w:val="0"/>
              <w:tabs>
                <w:tab w:val="left" w:pos="2340"/>
              </w:tabs>
              <w:spacing w:before="0" w:after="0"/>
              <w:ind w:left="142" w:hanging="142"/>
              <w:rPr>
                <w:rFonts w:cs="Arial"/>
                <w:sz w:val="20"/>
                <w:szCs w:val="20"/>
              </w:rPr>
            </w:pPr>
            <w:r w:rsidRPr="00131B28">
              <w:rPr>
                <w:rFonts w:cs="Arial"/>
                <w:sz w:val="20"/>
                <w:szCs w:val="20"/>
              </w:rPr>
              <w:lastRenderedPageBreak/>
              <w:t>I. Ocena finančnih posledic, ki niso načrtovane v sprejetem proračunu</w:t>
            </w:r>
          </w:p>
        </w:tc>
      </w:tr>
      <w:tr w:rsidR="001C6937" w14:paraId="64A966E6" w14:textId="77777777" w:rsidTr="00D41510">
        <w:trPr>
          <w:cantSplit/>
          <w:trHeight w:val="276"/>
        </w:trPr>
        <w:tc>
          <w:tcPr>
            <w:tcW w:w="2922" w:type="dxa"/>
            <w:gridSpan w:val="2"/>
            <w:tcBorders>
              <w:top w:val="single" w:sz="4" w:space="0" w:color="auto"/>
              <w:left w:val="single" w:sz="4" w:space="0" w:color="auto"/>
              <w:bottom w:val="single" w:sz="4" w:space="0" w:color="auto"/>
              <w:right w:val="single" w:sz="4" w:space="0" w:color="auto"/>
            </w:tcBorders>
            <w:vAlign w:val="center"/>
          </w:tcPr>
          <w:p w14:paraId="6DC4E607" w14:textId="77777777" w:rsidR="00FB3C81" w:rsidRPr="00131B28" w:rsidRDefault="00FB3C81" w:rsidP="002C278B">
            <w:pPr>
              <w:widowControl w:val="0"/>
              <w:spacing w:after="0" w:line="260" w:lineRule="exact"/>
              <w:ind w:left="-122" w:right="-112"/>
              <w:jc w:val="center"/>
              <w:rPr>
                <w:rFonts w:ascii="Arial" w:hAnsi="Arial" w:cs="Arial"/>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35B980F9"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Tekoče leto (t)</w:t>
            </w:r>
          </w:p>
        </w:tc>
        <w:tc>
          <w:tcPr>
            <w:tcW w:w="1135" w:type="dxa"/>
            <w:tcBorders>
              <w:top w:val="single" w:sz="4" w:space="0" w:color="auto"/>
              <w:left w:val="single" w:sz="4" w:space="0" w:color="auto"/>
              <w:bottom w:val="single" w:sz="4" w:space="0" w:color="auto"/>
              <w:right w:val="single" w:sz="4" w:space="0" w:color="auto"/>
            </w:tcBorders>
            <w:vAlign w:val="center"/>
          </w:tcPr>
          <w:p w14:paraId="28958FA0"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t + 1</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CB3A553"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t + 2</w:t>
            </w:r>
          </w:p>
        </w:tc>
        <w:tc>
          <w:tcPr>
            <w:tcW w:w="1700" w:type="dxa"/>
            <w:tcBorders>
              <w:top w:val="single" w:sz="4" w:space="0" w:color="auto"/>
              <w:left w:val="single" w:sz="4" w:space="0" w:color="auto"/>
              <w:bottom w:val="single" w:sz="4" w:space="0" w:color="auto"/>
              <w:right w:val="single" w:sz="4" w:space="0" w:color="auto"/>
            </w:tcBorders>
            <w:vAlign w:val="center"/>
          </w:tcPr>
          <w:p w14:paraId="62DA1D78"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t + 3</w:t>
            </w:r>
          </w:p>
        </w:tc>
      </w:tr>
      <w:tr w:rsidR="001C6937" w14:paraId="74EB4289" w14:textId="77777777" w:rsidTr="00D41510">
        <w:trPr>
          <w:cantSplit/>
          <w:trHeight w:val="423"/>
        </w:trPr>
        <w:tc>
          <w:tcPr>
            <w:tcW w:w="2922" w:type="dxa"/>
            <w:gridSpan w:val="2"/>
            <w:tcBorders>
              <w:top w:val="single" w:sz="4" w:space="0" w:color="auto"/>
              <w:left w:val="single" w:sz="4" w:space="0" w:color="auto"/>
              <w:bottom w:val="single" w:sz="4" w:space="0" w:color="auto"/>
              <w:right w:val="single" w:sz="4" w:space="0" w:color="auto"/>
            </w:tcBorders>
            <w:vAlign w:val="center"/>
          </w:tcPr>
          <w:p w14:paraId="51DD6B62" w14:textId="77777777" w:rsidR="00FB3C81" w:rsidRPr="00131B28" w:rsidRDefault="00E079A0"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366D62AC" w14:textId="286AAD69" w:rsidR="00FB3C81" w:rsidRPr="00131B28" w:rsidRDefault="00E079A0" w:rsidP="002C278B">
            <w:pPr>
              <w:pStyle w:val="Naslov1"/>
              <w:keepNext w:val="0"/>
              <w:widowControl w:val="0"/>
              <w:tabs>
                <w:tab w:val="left" w:pos="360"/>
              </w:tabs>
              <w:spacing w:before="0" w:after="0"/>
              <w:jc w:val="center"/>
              <w:rPr>
                <w:rFonts w:cs="Arial"/>
                <w:b w:val="0"/>
                <w:bCs/>
                <w:sz w:val="20"/>
                <w:szCs w:val="20"/>
              </w:rPr>
            </w:pPr>
            <w:r w:rsidRPr="009C30BF">
              <w:rPr>
                <w:rFonts w:cs="Arial"/>
                <w:b w:val="0"/>
                <w:bCs/>
                <w:sz w:val="20"/>
                <w:szCs w:val="20"/>
              </w:rPr>
              <w:t>+</w:t>
            </w:r>
            <w:r>
              <w:rPr>
                <w:rFonts w:cs="Arial"/>
                <w:b w:val="0"/>
                <w:bCs/>
                <w:sz w:val="20"/>
                <w:szCs w:val="20"/>
              </w:rPr>
              <w:t>10</w:t>
            </w:r>
            <w:r w:rsidRPr="009C30BF">
              <w:rPr>
                <w:rFonts w:cs="Arial"/>
                <w:b w:val="0"/>
                <w:bCs/>
                <w:sz w:val="20"/>
                <w:szCs w:val="20"/>
              </w:rPr>
              <w:t>.000 evrov</w:t>
            </w:r>
          </w:p>
        </w:tc>
        <w:tc>
          <w:tcPr>
            <w:tcW w:w="1135" w:type="dxa"/>
            <w:tcBorders>
              <w:top w:val="single" w:sz="4" w:space="0" w:color="auto"/>
              <w:left w:val="single" w:sz="4" w:space="0" w:color="auto"/>
              <w:bottom w:val="single" w:sz="4" w:space="0" w:color="auto"/>
              <w:right w:val="single" w:sz="4" w:space="0" w:color="auto"/>
            </w:tcBorders>
            <w:vAlign w:val="center"/>
          </w:tcPr>
          <w:p w14:paraId="2918C71F" w14:textId="77777777" w:rsidR="00E76A35" w:rsidRPr="009C30BF" w:rsidRDefault="00E079A0" w:rsidP="00E76A35">
            <w:pPr>
              <w:pStyle w:val="Naslov1"/>
              <w:keepNext w:val="0"/>
              <w:widowControl w:val="0"/>
              <w:tabs>
                <w:tab w:val="left" w:pos="360"/>
              </w:tabs>
              <w:spacing w:before="0" w:after="0"/>
              <w:jc w:val="center"/>
              <w:rPr>
                <w:rFonts w:cs="Arial"/>
                <w:b w:val="0"/>
                <w:bCs/>
                <w:sz w:val="20"/>
                <w:szCs w:val="20"/>
              </w:rPr>
            </w:pPr>
            <w:r w:rsidRPr="009C30BF">
              <w:rPr>
                <w:rFonts w:cs="Arial"/>
                <w:b w:val="0"/>
                <w:bCs/>
                <w:sz w:val="20"/>
                <w:szCs w:val="20"/>
              </w:rPr>
              <w:t>+</w:t>
            </w:r>
            <w:r>
              <w:rPr>
                <w:rFonts w:cs="Arial"/>
                <w:b w:val="0"/>
                <w:bCs/>
                <w:sz w:val="20"/>
                <w:szCs w:val="20"/>
              </w:rPr>
              <w:t>20</w:t>
            </w:r>
            <w:r w:rsidRPr="009C30BF">
              <w:rPr>
                <w:rFonts w:cs="Arial"/>
                <w:b w:val="0"/>
                <w:bCs/>
                <w:sz w:val="20"/>
                <w:szCs w:val="20"/>
              </w:rPr>
              <w:t>.000</w:t>
            </w:r>
          </w:p>
          <w:p w14:paraId="1D6F32AF" w14:textId="369BC3A8" w:rsidR="00FB3C81" w:rsidRPr="00131B28" w:rsidRDefault="00E079A0" w:rsidP="00E76A35">
            <w:pPr>
              <w:pStyle w:val="Naslov1"/>
              <w:keepNext w:val="0"/>
              <w:widowControl w:val="0"/>
              <w:tabs>
                <w:tab w:val="left" w:pos="360"/>
              </w:tabs>
              <w:spacing w:before="0" w:after="0"/>
              <w:jc w:val="center"/>
              <w:rPr>
                <w:rFonts w:cs="Arial"/>
                <w:b w:val="0"/>
                <w:bCs/>
                <w:sz w:val="20"/>
                <w:szCs w:val="20"/>
              </w:rPr>
            </w:pPr>
            <w:r w:rsidRPr="009C30BF">
              <w:rPr>
                <w:rFonts w:cs="Arial"/>
                <w:b w:val="0"/>
                <w:sz w:val="20"/>
                <w:szCs w:val="20"/>
              </w:rPr>
              <w:t>evrov</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E38195C" w14:textId="77777777" w:rsidR="00E76A35" w:rsidRPr="009C30BF" w:rsidRDefault="00E079A0" w:rsidP="00E76A35">
            <w:pPr>
              <w:pStyle w:val="Naslov1"/>
              <w:keepNext w:val="0"/>
              <w:widowControl w:val="0"/>
              <w:tabs>
                <w:tab w:val="left" w:pos="360"/>
              </w:tabs>
              <w:spacing w:before="0" w:after="0"/>
              <w:jc w:val="center"/>
              <w:rPr>
                <w:rFonts w:cs="Arial"/>
                <w:b w:val="0"/>
                <w:bCs/>
                <w:sz w:val="20"/>
                <w:szCs w:val="20"/>
              </w:rPr>
            </w:pPr>
            <w:r w:rsidRPr="009C30BF">
              <w:rPr>
                <w:rFonts w:cs="Arial"/>
                <w:b w:val="0"/>
                <w:bCs/>
                <w:sz w:val="20"/>
                <w:szCs w:val="20"/>
              </w:rPr>
              <w:t>+</w:t>
            </w:r>
            <w:r>
              <w:rPr>
                <w:rFonts w:cs="Arial"/>
                <w:b w:val="0"/>
                <w:bCs/>
                <w:sz w:val="20"/>
                <w:szCs w:val="20"/>
              </w:rPr>
              <w:t>20</w:t>
            </w:r>
            <w:r w:rsidRPr="009C30BF">
              <w:rPr>
                <w:rFonts w:cs="Arial"/>
                <w:b w:val="0"/>
                <w:bCs/>
                <w:sz w:val="20"/>
                <w:szCs w:val="20"/>
              </w:rPr>
              <w:t>.000</w:t>
            </w:r>
          </w:p>
          <w:p w14:paraId="4DF82104" w14:textId="3931A874" w:rsidR="00FB3C81" w:rsidRPr="00131B28" w:rsidRDefault="00E079A0" w:rsidP="00E76A35">
            <w:pPr>
              <w:pStyle w:val="Naslov1"/>
              <w:keepNext w:val="0"/>
              <w:widowControl w:val="0"/>
              <w:tabs>
                <w:tab w:val="left" w:pos="360"/>
              </w:tabs>
              <w:spacing w:before="0" w:after="0"/>
              <w:jc w:val="center"/>
              <w:rPr>
                <w:rFonts w:cs="Arial"/>
                <w:b w:val="0"/>
                <w:sz w:val="20"/>
                <w:szCs w:val="20"/>
              </w:rPr>
            </w:pPr>
            <w:r w:rsidRPr="009C30BF">
              <w:rPr>
                <w:rFonts w:cs="Arial"/>
                <w:b w:val="0"/>
                <w:sz w:val="20"/>
                <w:szCs w:val="20"/>
              </w:rPr>
              <w:t>evrov</w:t>
            </w:r>
          </w:p>
        </w:tc>
        <w:tc>
          <w:tcPr>
            <w:tcW w:w="1700" w:type="dxa"/>
            <w:tcBorders>
              <w:top w:val="single" w:sz="4" w:space="0" w:color="auto"/>
              <w:left w:val="single" w:sz="4" w:space="0" w:color="auto"/>
              <w:bottom w:val="single" w:sz="4" w:space="0" w:color="auto"/>
              <w:right w:val="single" w:sz="4" w:space="0" w:color="auto"/>
            </w:tcBorders>
            <w:vAlign w:val="center"/>
          </w:tcPr>
          <w:p w14:paraId="2FFA8E84" w14:textId="77777777" w:rsidR="00E76A35" w:rsidRPr="009C30BF" w:rsidRDefault="00E079A0" w:rsidP="00E76A35">
            <w:pPr>
              <w:pStyle w:val="Naslov1"/>
              <w:keepNext w:val="0"/>
              <w:widowControl w:val="0"/>
              <w:tabs>
                <w:tab w:val="left" w:pos="360"/>
              </w:tabs>
              <w:spacing w:before="0" w:after="0"/>
              <w:jc w:val="center"/>
              <w:rPr>
                <w:rFonts w:cs="Arial"/>
                <w:b w:val="0"/>
                <w:bCs/>
                <w:sz w:val="20"/>
                <w:szCs w:val="20"/>
              </w:rPr>
            </w:pPr>
            <w:r w:rsidRPr="009C30BF">
              <w:rPr>
                <w:rFonts w:cs="Arial"/>
                <w:b w:val="0"/>
                <w:bCs/>
                <w:sz w:val="20"/>
                <w:szCs w:val="20"/>
              </w:rPr>
              <w:t>+</w:t>
            </w:r>
            <w:r>
              <w:rPr>
                <w:rFonts w:cs="Arial"/>
                <w:b w:val="0"/>
                <w:bCs/>
                <w:sz w:val="20"/>
                <w:szCs w:val="20"/>
              </w:rPr>
              <w:t>20</w:t>
            </w:r>
            <w:r w:rsidRPr="009C30BF">
              <w:rPr>
                <w:rFonts w:cs="Arial"/>
                <w:b w:val="0"/>
                <w:bCs/>
                <w:sz w:val="20"/>
                <w:szCs w:val="20"/>
              </w:rPr>
              <w:t>.000</w:t>
            </w:r>
          </w:p>
          <w:p w14:paraId="43176E32" w14:textId="3A3A36AB" w:rsidR="00FB3C81" w:rsidRPr="00131B28" w:rsidRDefault="00E079A0" w:rsidP="00E76A35">
            <w:pPr>
              <w:pStyle w:val="Naslov1"/>
              <w:keepNext w:val="0"/>
              <w:widowControl w:val="0"/>
              <w:tabs>
                <w:tab w:val="left" w:pos="360"/>
              </w:tabs>
              <w:spacing w:before="0" w:after="0"/>
              <w:jc w:val="center"/>
              <w:rPr>
                <w:rFonts w:cs="Arial"/>
                <w:b w:val="0"/>
                <w:sz w:val="20"/>
                <w:szCs w:val="20"/>
              </w:rPr>
            </w:pPr>
            <w:r w:rsidRPr="009C30BF">
              <w:rPr>
                <w:rFonts w:cs="Arial"/>
                <w:b w:val="0"/>
                <w:sz w:val="20"/>
                <w:szCs w:val="20"/>
              </w:rPr>
              <w:t>evrov</w:t>
            </w:r>
          </w:p>
        </w:tc>
      </w:tr>
      <w:tr w:rsidR="001C6937" w14:paraId="44BCE116" w14:textId="77777777" w:rsidTr="00D41510">
        <w:trPr>
          <w:cantSplit/>
          <w:trHeight w:val="423"/>
        </w:trPr>
        <w:tc>
          <w:tcPr>
            <w:tcW w:w="2922" w:type="dxa"/>
            <w:gridSpan w:val="2"/>
            <w:tcBorders>
              <w:top w:val="single" w:sz="4" w:space="0" w:color="auto"/>
              <w:left w:val="single" w:sz="4" w:space="0" w:color="auto"/>
              <w:bottom w:val="single" w:sz="4" w:space="0" w:color="auto"/>
              <w:right w:val="single" w:sz="4" w:space="0" w:color="auto"/>
            </w:tcBorders>
            <w:vAlign w:val="center"/>
          </w:tcPr>
          <w:p w14:paraId="006481D4" w14:textId="77777777" w:rsidR="00FB3C81" w:rsidRPr="00131B28" w:rsidRDefault="00E079A0"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prihodkov občinskih proračunov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2AD53F77"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51F07A78"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1972557"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6E80229D"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1C6937" w14:paraId="4C3459CD" w14:textId="77777777" w:rsidTr="00D41510">
        <w:trPr>
          <w:cantSplit/>
          <w:trHeight w:val="423"/>
        </w:trPr>
        <w:tc>
          <w:tcPr>
            <w:tcW w:w="2922" w:type="dxa"/>
            <w:gridSpan w:val="2"/>
            <w:tcBorders>
              <w:top w:val="single" w:sz="4" w:space="0" w:color="auto"/>
              <w:left w:val="single" w:sz="4" w:space="0" w:color="auto"/>
              <w:bottom w:val="single" w:sz="4" w:space="0" w:color="auto"/>
              <w:right w:val="single" w:sz="4" w:space="0" w:color="auto"/>
            </w:tcBorders>
            <w:vAlign w:val="center"/>
          </w:tcPr>
          <w:p w14:paraId="1D13F32B" w14:textId="77777777" w:rsidR="00FB3C81" w:rsidRPr="00131B28" w:rsidRDefault="00E079A0"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xml:space="preserve">) odhodkov državnega proračuna </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21647ADC" w14:textId="77777777" w:rsidR="00FB3C81" w:rsidRPr="00131B28" w:rsidRDefault="00FB3C81" w:rsidP="002C278B">
            <w:pPr>
              <w:widowControl w:val="0"/>
              <w:spacing w:after="0" w:line="260" w:lineRule="exact"/>
              <w:jc w:val="center"/>
              <w:rPr>
                <w:rFonts w:ascii="Arial" w:hAnsi="Arial" w:cs="Arial"/>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26CA1347" w14:textId="77777777" w:rsidR="00FB3C81" w:rsidRPr="00131B28" w:rsidRDefault="00FB3C81" w:rsidP="002C278B">
            <w:pPr>
              <w:widowControl w:val="0"/>
              <w:spacing w:after="0" w:line="260" w:lineRule="exact"/>
              <w:jc w:val="center"/>
              <w:rPr>
                <w:rFonts w:ascii="Arial" w:hAnsi="Arial"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1525DF7" w14:textId="77777777" w:rsidR="00FB3C81" w:rsidRPr="00131B28" w:rsidRDefault="00FB3C81" w:rsidP="002C278B">
            <w:pPr>
              <w:widowControl w:val="0"/>
              <w:spacing w:after="0" w:line="260" w:lineRule="exact"/>
              <w:jc w:val="center"/>
              <w:rPr>
                <w:rFonts w:ascii="Arial" w:hAnsi="Arial" w:cs="Arial"/>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3FEB9809" w14:textId="77777777" w:rsidR="00FB3C81" w:rsidRPr="00131B28" w:rsidRDefault="00FB3C81" w:rsidP="002C278B">
            <w:pPr>
              <w:widowControl w:val="0"/>
              <w:spacing w:after="0" w:line="260" w:lineRule="exact"/>
              <w:jc w:val="center"/>
              <w:rPr>
                <w:rFonts w:ascii="Arial" w:hAnsi="Arial" w:cs="Arial"/>
                <w:sz w:val="20"/>
                <w:szCs w:val="20"/>
              </w:rPr>
            </w:pPr>
          </w:p>
        </w:tc>
      </w:tr>
      <w:tr w:rsidR="001C6937" w14:paraId="19CADA4E" w14:textId="77777777" w:rsidTr="00D41510">
        <w:trPr>
          <w:cantSplit/>
          <w:trHeight w:val="623"/>
        </w:trPr>
        <w:tc>
          <w:tcPr>
            <w:tcW w:w="2922" w:type="dxa"/>
            <w:gridSpan w:val="2"/>
            <w:tcBorders>
              <w:top w:val="single" w:sz="4" w:space="0" w:color="auto"/>
              <w:left w:val="single" w:sz="4" w:space="0" w:color="auto"/>
              <w:bottom w:val="single" w:sz="4" w:space="0" w:color="auto"/>
              <w:right w:val="single" w:sz="4" w:space="0" w:color="auto"/>
            </w:tcBorders>
            <w:vAlign w:val="center"/>
          </w:tcPr>
          <w:p w14:paraId="0F65E0B9" w14:textId="77777777" w:rsidR="00FB3C81" w:rsidRPr="00131B28" w:rsidRDefault="00E079A0"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odhodkov občinskih proračunov</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526AC51D" w14:textId="77777777" w:rsidR="00FB3C81" w:rsidRPr="00131B28" w:rsidRDefault="00FB3C81" w:rsidP="002C278B">
            <w:pPr>
              <w:widowControl w:val="0"/>
              <w:spacing w:after="0" w:line="260" w:lineRule="exact"/>
              <w:jc w:val="center"/>
              <w:rPr>
                <w:rFonts w:ascii="Arial" w:hAnsi="Arial" w:cs="Arial"/>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6518D44E" w14:textId="77777777" w:rsidR="00FB3C81" w:rsidRPr="00131B28" w:rsidRDefault="00FB3C81" w:rsidP="002C278B">
            <w:pPr>
              <w:widowControl w:val="0"/>
              <w:spacing w:after="0" w:line="260" w:lineRule="exact"/>
              <w:jc w:val="center"/>
              <w:rPr>
                <w:rFonts w:ascii="Arial" w:hAnsi="Arial"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0495AE53" w14:textId="77777777" w:rsidR="00FB3C81" w:rsidRPr="00131B28" w:rsidRDefault="00FB3C81" w:rsidP="002C278B">
            <w:pPr>
              <w:widowControl w:val="0"/>
              <w:spacing w:after="0" w:line="260" w:lineRule="exact"/>
              <w:jc w:val="center"/>
              <w:rPr>
                <w:rFonts w:ascii="Arial" w:hAnsi="Arial" w:cs="Arial"/>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7D4D4E89" w14:textId="77777777" w:rsidR="00FB3C81" w:rsidRPr="00131B28" w:rsidRDefault="00FB3C81" w:rsidP="002C278B">
            <w:pPr>
              <w:widowControl w:val="0"/>
              <w:spacing w:after="0" w:line="260" w:lineRule="exact"/>
              <w:jc w:val="center"/>
              <w:rPr>
                <w:rFonts w:ascii="Arial" w:hAnsi="Arial" w:cs="Arial"/>
                <w:sz w:val="20"/>
                <w:szCs w:val="20"/>
              </w:rPr>
            </w:pPr>
          </w:p>
        </w:tc>
      </w:tr>
      <w:tr w:rsidR="001C6937" w14:paraId="452DC3CE" w14:textId="77777777" w:rsidTr="00D41510">
        <w:trPr>
          <w:cantSplit/>
          <w:trHeight w:val="423"/>
        </w:trPr>
        <w:tc>
          <w:tcPr>
            <w:tcW w:w="2922" w:type="dxa"/>
            <w:gridSpan w:val="2"/>
            <w:tcBorders>
              <w:top w:val="single" w:sz="4" w:space="0" w:color="auto"/>
              <w:left w:val="single" w:sz="4" w:space="0" w:color="auto"/>
              <w:bottom w:val="single" w:sz="4" w:space="0" w:color="auto"/>
              <w:right w:val="single" w:sz="4" w:space="0" w:color="auto"/>
            </w:tcBorders>
            <w:vAlign w:val="center"/>
          </w:tcPr>
          <w:p w14:paraId="1625919E" w14:textId="77777777" w:rsidR="00FB3C81" w:rsidRPr="00131B28" w:rsidRDefault="00E079A0" w:rsidP="002C278B">
            <w:pPr>
              <w:widowControl w:val="0"/>
              <w:spacing w:after="0" w:line="260" w:lineRule="exact"/>
              <w:rPr>
                <w:rFonts w:ascii="Arial" w:hAnsi="Arial" w:cs="Arial"/>
                <w:bCs/>
                <w:sz w:val="20"/>
                <w:szCs w:val="20"/>
              </w:rPr>
            </w:pPr>
            <w:r w:rsidRPr="00131B28">
              <w:rPr>
                <w:rFonts w:ascii="Arial" w:hAnsi="Arial" w:cs="Arial"/>
                <w:bCs/>
                <w:sz w:val="20"/>
                <w:szCs w:val="20"/>
              </w:rPr>
              <w:t>Predvideno povečanje (+) ali zmanjšanje (</w:t>
            </w:r>
            <w:r w:rsidRPr="00131B28">
              <w:rPr>
                <w:rFonts w:ascii="Arial" w:hAnsi="Arial" w:cs="Arial"/>
                <w:b/>
                <w:sz w:val="20"/>
                <w:szCs w:val="20"/>
              </w:rPr>
              <w:t>–</w:t>
            </w:r>
            <w:r w:rsidRPr="00131B28">
              <w:rPr>
                <w:rFonts w:ascii="Arial" w:hAnsi="Arial" w:cs="Arial"/>
                <w:bCs/>
                <w:sz w:val="20"/>
                <w:szCs w:val="20"/>
              </w:rPr>
              <w:t>) obveznosti za druga javnofinančna sredstva</w:t>
            </w:r>
          </w:p>
        </w:tc>
        <w:tc>
          <w:tcPr>
            <w:tcW w:w="1884" w:type="dxa"/>
            <w:gridSpan w:val="2"/>
            <w:tcBorders>
              <w:top w:val="single" w:sz="4" w:space="0" w:color="auto"/>
              <w:left w:val="single" w:sz="4" w:space="0" w:color="auto"/>
              <w:bottom w:val="single" w:sz="4" w:space="0" w:color="auto"/>
              <w:right w:val="single" w:sz="4" w:space="0" w:color="auto"/>
            </w:tcBorders>
            <w:vAlign w:val="center"/>
          </w:tcPr>
          <w:p w14:paraId="3A50257A"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14:paraId="2FBA934F" w14:textId="77777777" w:rsidR="00FB3C81" w:rsidRPr="00131B28" w:rsidRDefault="00FB3C81" w:rsidP="002C278B">
            <w:pPr>
              <w:pStyle w:val="Naslov1"/>
              <w:keepNext w:val="0"/>
              <w:widowControl w:val="0"/>
              <w:tabs>
                <w:tab w:val="left" w:pos="360"/>
              </w:tabs>
              <w:spacing w:before="0" w:after="0"/>
              <w:jc w:val="center"/>
              <w:rPr>
                <w:rFonts w:cs="Arial"/>
                <w:b w:val="0"/>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23B21D4F"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031B30DA" w14:textId="77777777" w:rsidR="00FB3C81" w:rsidRPr="00131B28" w:rsidRDefault="00FB3C81" w:rsidP="002C278B">
            <w:pPr>
              <w:pStyle w:val="Naslov1"/>
              <w:keepNext w:val="0"/>
              <w:widowControl w:val="0"/>
              <w:tabs>
                <w:tab w:val="left" w:pos="360"/>
              </w:tabs>
              <w:spacing w:before="0" w:after="0"/>
              <w:jc w:val="center"/>
              <w:rPr>
                <w:rFonts w:cs="Arial"/>
                <w:b w:val="0"/>
                <w:sz w:val="20"/>
                <w:szCs w:val="20"/>
              </w:rPr>
            </w:pPr>
          </w:p>
        </w:tc>
      </w:tr>
      <w:tr w:rsidR="001C6937" w14:paraId="10D2EAC8" w14:textId="77777777" w:rsidTr="002C278B">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BDA0EA" w14:textId="77777777" w:rsidR="00FB3C81" w:rsidRPr="00131B28" w:rsidRDefault="00E079A0"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 xml:space="preserve">II. Finančne posledice za državni </w:t>
            </w:r>
            <w:r w:rsidRPr="00131B28">
              <w:rPr>
                <w:rFonts w:cs="Arial"/>
                <w:sz w:val="20"/>
                <w:szCs w:val="20"/>
              </w:rPr>
              <w:t>proračun</w:t>
            </w:r>
          </w:p>
        </w:tc>
      </w:tr>
      <w:tr w:rsidR="001C6937" w14:paraId="51B83D0C" w14:textId="77777777" w:rsidTr="002C278B">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685AFDC" w14:textId="77777777" w:rsidR="00FB3C81" w:rsidRPr="00131B28" w:rsidRDefault="00E079A0" w:rsidP="002C278B">
            <w:pPr>
              <w:pStyle w:val="Naslov1"/>
              <w:keepNext w:val="0"/>
              <w:widowControl w:val="0"/>
              <w:tabs>
                <w:tab w:val="left" w:pos="2340"/>
              </w:tabs>
              <w:spacing w:before="0" w:after="0"/>
              <w:ind w:left="142" w:hanging="142"/>
              <w:rPr>
                <w:rFonts w:cs="Arial"/>
                <w:sz w:val="20"/>
                <w:szCs w:val="20"/>
              </w:rPr>
            </w:pPr>
            <w:r w:rsidRPr="00131B28">
              <w:rPr>
                <w:rFonts w:cs="Arial"/>
                <w:sz w:val="20"/>
                <w:szCs w:val="20"/>
              </w:rPr>
              <w:t>II.a Pravice porabe za izvedbo predlaganih rešitev so zagotovljene:</w:t>
            </w:r>
          </w:p>
        </w:tc>
      </w:tr>
      <w:tr w:rsidR="001C6937" w14:paraId="650C7D6D" w14:textId="77777777" w:rsidTr="00D41510">
        <w:trPr>
          <w:cantSplit/>
          <w:trHeight w:val="100"/>
        </w:trPr>
        <w:tc>
          <w:tcPr>
            <w:tcW w:w="2052" w:type="dxa"/>
            <w:tcBorders>
              <w:top w:val="single" w:sz="4" w:space="0" w:color="auto"/>
              <w:left w:val="single" w:sz="4" w:space="0" w:color="auto"/>
              <w:bottom w:val="single" w:sz="4" w:space="0" w:color="auto"/>
              <w:right w:val="single" w:sz="4" w:space="0" w:color="auto"/>
            </w:tcBorders>
            <w:vAlign w:val="center"/>
          </w:tcPr>
          <w:p w14:paraId="240AE30E"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50B566ED"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5A3A7FF1"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proračunske postavke</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14B2555"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0AE3ED1F"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 + 1</w:t>
            </w:r>
          </w:p>
        </w:tc>
      </w:tr>
      <w:tr w:rsidR="001C6937" w14:paraId="5A49CBF2" w14:textId="77777777" w:rsidTr="00D41510">
        <w:trPr>
          <w:cantSplit/>
          <w:trHeight w:val="328"/>
        </w:trPr>
        <w:tc>
          <w:tcPr>
            <w:tcW w:w="2052" w:type="dxa"/>
            <w:tcBorders>
              <w:top w:val="single" w:sz="4" w:space="0" w:color="auto"/>
              <w:left w:val="single" w:sz="4" w:space="0" w:color="auto"/>
              <w:bottom w:val="single" w:sz="4" w:space="0" w:color="auto"/>
              <w:right w:val="single" w:sz="4" w:space="0" w:color="auto"/>
            </w:tcBorders>
            <w:vAlign w:val="center"/>
          </w:tcPr>
          <w:p w14:paraId="2B349D29" w14:textId="68391CCD" w:rsidR="00FB3C81" w:rsidRPr="00131B28" w:rsidRDefault="00E079A0" w:rsidP="002C278B">
            <w:pPr>
              <w:pStyle w:val="Naslov1"/>
              <w:keepNext w:val="0"/>
              <w:widowControl w:val="0"/>
              <w:tabs>
                <w:tab w:val="left" w:pos="360"/>
              </w:tabs>
              <w:spacing w:before="0" w:after="0"/>
              <w:rPr>
                <w:rFonts w:cs="Arial"/>
                <w:b w:val="0"/>
                <w:bCs/>
                <w:sz w:val="20"/>
                <w:szCs w:val="20"/>
              </w:rPr>
            </w:pPr>
            <w:r w:rsidRPr="0049295F">
              <w:rPr>
                <w:rFonts w:cs="Arial"/>
                <w:b w:val="0"/>
                <w:bCs/>
                <w:sz w:val="20"/>
                <w:szCs w:val="20"/>
              </w:rPr>
              <w:t xml:space="preserve">1914 – Generalštab </w:t>
            </w:r>
            <w:r w:rsidRPr="0049295F">
              <w:rPr>
                <w:rFonts w:cs="Arial"/>
                <w:b w:val="0"/>
                <w:bCs/>
                <w:sz w:val="20"/>
                <w:szCs w:val="20"/>
              </w:rPr>
              <w:t>Slovenske vojske</w:t>
            </w: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1C7DEA37" w14:textId="6DE308D2" w:rsidR="00FB3C81" w:rsidRPr="00131B28" w:rsidRDefault="00E079A0" w:rsidP="002C278B">
            <w:pPr>
              <w:pStyle w:val="Naslov1"/>
              <w:keepNext w:val="0"/>
              <w:widowControl w:val="0"/>
              <w:tabs>
                <w:tab w:val="left" w:pos="360"/>
              </w:tabs>
              <w:spacing w:before="0" w:after="0"/>
              <w:rPr>
                <w:rFonts w:cs="Arial"/>
                <w:b w:val="0"/>
                <w:bCs/>
                <w:sz w:val="20"/>
                <w:szCs w:val="20"/>
              </w:rPr>
            </w:pPr>
            <w:r w:rsidRPr="0049295F">
              <w:rPr>
                <w:rFonts w:cs="Arial"/>
                <w:b w:val="0"/>
                <w:bCs/>
                <w:sz w:val="20"/>
                <w:szCs w:val="20"/>
              </w:rPr>
              <w:t>1914-26-0004 – Upravljanje z namestitvenimi kapacitetami</w:t>
            </w: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258EFBED" w14:textId="3F36DE1E" w:rsidR="00FB3C81" w:rsidRPr="00131B28" w:rsidRDefault="00E079A0" w:rsidP="002C278B">
            <w:pPr>
              <w:pStyle w:val="Naslov1"/>
              <w:keepNext w:val="0"/>
              <w:widowControl w:val="0"/>
              <w:tabs>
                <w:tab w:val="left" w:pos="360"/>
              </w:tabs>
              <w:spacing w:before="0" w:after="0"/>
              <w:rPr>
                <w:rFonts w:cs="Arial"/>
                <w:b w:val="0"/>
                <w:bCs/>
                <w:sz w:val="20"/>
                <w:szCs w:val="20"/>
              </w:rPr>
            </w:pPr>
            <w:r w:rsidRPr="0049295F">
              <w:rPr>
                <w:rFonts w:cs="Arial"/>
                <w:b w:val="0"/>
                <w:bCs/>
                <w:sz w:val="20"/>
                <w:szCs w:val="20"/>
              </w:rPr>
              <w:t>111 - Vadbeni center Pokljuka</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963728F"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772ED261"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12D4B1BF" w14:textId="77777777" w:rsidTr="00D41510">
        <w:trPr>
          <w:cantSplit/>
          <w:trHeight w:val="95"/>
        </w:trPr>
        <w:tc>
          <w:tcPr>
            <w:tcW w:w="2052" w:type="dxa"/>
            <w:tcBorders>
              <w:top w:val="single" w:sz="4" w:space="0" w:color="auto"/>
              <w:left w:val="single" w:sz="4" w:space="0" w:color="auto"/>
              <w:bottom w:val="single" w:sz="4" w:space="0" w:color="auto"/>
              <w:right w:val="single" w:sz="4" w:space="0" w:color="auto"/>
            </w:tcBorders>
            <w:vAlign w:val="center"/>
          </w:tcPr>
          <w:p w14:paraId="5C21F4BB"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1DB68067"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7D68BA6B"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35C49442"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51786558"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1E844F1F" w14:textId="77777777" w:rsidTr="00D41510">
        <w:trPr>
          <w:cantSplit/>
          <w:trHeight w:val="95"/>
        </w:trPr>
        <w:tc>
          <w:tcPr>
            <w:tcW w:w="5941" w:type="dxa"/>
            <w:gridSpan w:val="5"/>
            <w:tcBorders>
              <w:top w:val="single" w:sz="4" w:space="0" w:color="auto"/>
              <w:left w:val="single" w:sz="4" w:space="0" w:color="auto"/>
              <w:bottom w:val="single" w:sz="4" w:space="0" w:color="auto"/>
              <w:right w:val="single" w:sz="4" w:space="0" w:color="auto"/>
            </w:tcBorders>
            <w:vAlign w:val="center"/>
          </w:tcPr>
          <w:p w14:paraId="04B39886" w14:textId="77777777" w:rsidR="00FB3C81" w:rsidRPr="00131B28" w:rsidRDefault="00E079A0"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8EEFFA1" w14:textId="77777777" w:rsidR="00FB3C81" w:rsidRPr="00131B28" w:rsidRDefault="00FB3C81" w:rsidP="002C278B">
            <w:pPr>
              <w:widowControl w:val="0"/>
              <w:spacing w:after="0" w:line="260" w:lineRule="exact"/>
              <w:jc w:val="center"/>
              <w:rPr>
                <w:rFonts w:ascii="Arial" w:hAnsi="Arial" w:cs="Arial"/>
                <w:b/>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03D1B11D"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1C6937" w14:paraId="1D640DAA" w14:textId="77777777" w:rsidTr="002C278B">
        <w:trPr>
          <w:cantSplit/>
          <w:trHeight w:val="294"/>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4DC2AD5" w14:textId="77777777" w:rsidR="00FB3C81" w:rsidRPr="00131B28" w:rsidRDefault="00E079A0" w:rsidP="002C278B">
            <w:pPr>
              <w:pStyle w:val="Naslov1"/>
              <w:keepNext w:val="0"/>
              <w:widowControl w:val="0"/>
              <w:tabs>
                <w:tab w:val="left" w:pos="2340"/>
              </w:tabs>
              <w:spacing w:before="0" w:after="0"/>
              <w:rPr>
                <w:rFonts w:cs="Arial"/>
                <w:sz w:val="20"/>
                <w:szCs w:val="20"/>
              </w:rPr>
            </w:pPr>
            <w:r w:rsidRPr="00131B28">
              <w:rPr>
                <w:rFonts w:cs="Arial"/>
                <w:sz w:val="20"/>
                <w:szCs w:val="20"/>
              </w:rPr>
              <w:t>II.b</w:t>
            </w:r>
            <w:r w:rsidRPr="00131B28">
              <w:rPr>
                <w:rFonts w:cs="Arial"/>
                <w:sz w:val="20"/>
                <w:szCs w:val="20"/>
              </w:rPr>
              <w:t xml:space="preserve"> Manjkajoče pravice porabe bodo zagotovljene s prerazporeditvijo:</w:t>
            </w:r>
          </w:p>
        </w:tc>
      </w:tr>
      <w:tr w:rsidR="001C6937" w14:paraId="0985CA00" w14:textId="77777777" w:rsidTr="00D41510">
        <w:trPr>
          <w:cantSplit/>
          <w:trHeight w:val="100"/>
        </w:trPr>
        <w:tc>
          <w:tcPr>
            <w:tcW w:w="2052" w:type="dxa"/>
            <w:tcBorders>
              <w:top w:val="single" w:sz="4" w:space="0" w:color="auto"/>
              <w:left w:val="single" w:sz="4" w:space="0" w:color="auto"/>
              <w:bottom w:val="single" w:sz="4" w:space="0" w:color="auto"/>
              <w:right w:val="single" w:sz="4" w:space="0" w:color="auto"/>
            </w:tcBorders>
            <w:vAlign w:val="center"/>
          </w:tcPr>
          <w:p w14:paraId="226CF5E5"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Ime proračunskega uporabnika </w:t>
            </w: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49222270"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Šifra in naziv ukrepa, projekta</w:t>
            </w: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3D901122"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Šifra in naziv proračunske postavke </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AEE1526"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7AAE3DCD" w14:textId="77777777" w:rsidR="00FB3C81" w:rsidRPr="00131B28" w:rsidRDefault="00E079A0" w:rsidP="002C278B">
            <w:pPr>
              <w:widowControl w:val="0"/>
              <w:spacing w:after="0" w:line="260" w:lineRule="exact"/>
              <w:jc w:val="center"/>
              <w:rPr>
                <w:rFonts w:ascii="Arial" w:hAnsi="Arial" w:cs="Arial"/>
                <w:sz w:val="20"/>
                <w:szCs w:val="20"/>
              </w:rPr>
            </w:pPr>
            <w:r w:rsidRPr="00131B28">
              <w:rPr>
                <w:rFonts w:ascii="Arial" w:hAnsi="Arial" w:cs="Arial"/>
                <w:sz w:val="20"/>
                <w:szCs w:val="20"/>
              </w:rPr>
              <w:t xml:space="preserve">Znesek za t + 1 </w:t>
            </w:r>
          </w:p>
        </w:tc>
      </w:tr>
      <w:tr w:rsidR="001C6937" w14:paraId="5D8554A4" w14:textId="77777777" w:rsidTr="00D41510">
        <w:trPr>
          <w:cantSplit/>
          <w:trHeight w:val="95"/>
        </w:trPr>
        <w:tc>
          <w:tcPr>
            <w:tcW w:w="2052" w:type="dxa"/>
            <w:tcBorders>
              <w:top w:val="single" w:sz="4" w:space="0" w:color="auto"/>
              <w:left w:val="single" w:sz="4" w:space="0" w:color="auto"/>
              <w:bottom w:val="single" w:sz="4" w:space="0" w:color="auto"/>
              <w:right w:val="single" w:sz="4" w:space="0" w:color="auto"/>
            </w:tcBorders>
            <w:vAlign w:val="center"/>
          </w:tcPr>
          <w:p w14:paraId="6CA32476"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49BAA120"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17C435F3"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D565F47"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559202E1"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7BF27C62" w14:textId="77777777" w:rsidTr="00D41510">
        <w:trPr>
          <w:cantSplit/>
          <w:trHeight w:val="95"/>
        </w:trPr>
        <w:tc>
          <w:tcPr>
            <w:tcW w:w="2052" w:type="dxa"/>
            <w:tcBorders>
              <w:top w:val="single" w:sz="4" w:space="0" w:color="auto"/>
              <w:left w:val="single" w:sz="4" w:space="0" w:color="auto"/>
              <w:bottom w:val="single" w:sz="4" w:space="0" w:color="auto"/>
              <w:right w:val="single" w:sz="4" w:space="0" w:color="auto"/>
            </w:tcBorders>
            <w:vAlign w:val="center"/>
          </w:tcPr>
          <w:p w14:paraId="5F0D0ECA"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267" w:type="dxa"/>
            <w:gridSpan w:val="2"/>
            <w:tcBorders>
              <w:top w:val="single" w:sz="4" w:space="0" w:color="auto"/>
              <w:left w:val="single" w:sz="4" w:space="0" w:color="auto"/>
              <w:bottom w:val="single" w:sz="4" w:space="0" w:color="auto"/>
              <w:right w:val="single" w:sz="4" w:space="0" w:color="auto"/>
            </w:tcBorders>
            <w:vAlign w:val="center"/>
          </w:tcPr>
          <w:p w14:paraId="12FD34DA"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622" w:type="dxa"/>
            <w:gridSpan w:val="2"/>
            <w:tcBorders>
              <w:top w:val="single" w:sz="4" w:space="0" w:color="auto"/>
              <w:left w:val="single" w:sz="4" w:space="0" w:color="auto"/>
              <w:bottom w:val="single" w:sz="4" w:space="0" w:color="auto"/>
              <w:right w:val="single" w:sz="4" w:space="0" w:color="auto"/>
            </w:tcBorders>
            <w:vAlign w:val="center"/>
          </w:tcPr>
          <w:p w14:paraId="16E13E07"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5A155A2C"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00313CB4"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1547AD2F" w14:textId="77777777" w:rsidTr="00D41510">
        <w:trPr>
          <w:cantSplit/>
          <w:trHeight w:val="95"/>
        </w:trPr>
        <w:tc>
          <w:tcPr>
            <w:tcW w:w="5941" w:type="dxa"/>
            <w:gridSpan w:val="5"/>
            <w:tcBorders>
              <w:top w:val="single" w:sz="4" w:space="0" w:color="auto"/>
              <w:left w:val="single" w:sz="4" w:space="0" w:color="auto"/>
              <w:bottom w:val="single" w:sz="4" w:space="0" w:color="auto"/>
              <w:right w:val="single" w:sz="4" w:space="0" w:color="auto"/>
            </w:tcBorders>
            <w:vAlign w:val="center"/>
          </w:tcPr>
          <w:p w14:paraId="209AC83F" w14:textId="77777777" w:rsidR="00FB3C81" w:rsidRPr="00131B28" w:rsidRDefault="00E079A0"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6D00D880" w14:textId="77777777" w:rsidR="00FB3C81" w:rsidRPr="00131B28" w:rsidRDefault="00FB3C81" w:rsidP="002C278B">
            <w:pPr>
              <w:pStyle w:val="Naslov1"/>
              <w:keepNext w:val="0"/>
              <w:widowControl w:val="0"/>
              <w:tabs>
                <w:tab w:val="left" w:pos="360"/>
              </w:tabs>
              <w:spacing w:before="0" w:after="0"/>
              <w:rPr>
                <w:rFonts w:cs="Arial"/>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547E8881"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1C6937" w14:paraId="141CDB67" w14:textId="77777777" w:rsidTr="002C278B">
        <w:trPr>
          <w:cantSplit/>
          <w:trHeight w:val="207"/>
        </w:trPr>
        <w:tc>
          <w:tcPr>
            <w:tcW w:w="9200" w:type="dxa"/>
            <w:gridSpan w:val="8"/>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9CBA243" w14:textId="77777777" w:rsidR="00FB3C81" w:rsidRPr="00131B28" w:rsidRDefault="00E079A0" w:rsidP="002C278B">
            <w:pPr>
              <w:pStyle w:val="Naslov1"/>
              <w:keepNext w:val="0"/>
              <w:widowControl w:val="0"/>
              <w:tabs>
                <w:tab w:val="left" w:pos="2340"/>
              </w:tabs>
              <w:spacing w:before="0" w:after="0"/>
              <w:rPr>
                <w:rFonts w:cs="Arial"/>
                <w:sz w:val="20"/>
                <w:szCs w:val="20"/>
              </w:rPr>
            </w:pPr>
            <w:r w:rsidRPr="00131B28">
              <w:rPr>
                <w:rFonts w:cs="Arial"/>
                <w:sz w:val="20"/>
                <w:szCs w:val="20"/>
              </w:rPr>
              <w:t>II.c</w:t>
            </w:r>
            <w:r w:rsidRPr="00131B28">
              <w:rPr>
                <w:rFonts w:cs="Arial"/>
                <w:sz w:val="20"/>
                <w:szCs w:val="20"/>
              </w:rPr>
              <w:t xml:space="preserve"> Načrtovana nadomestitev zmanjšanih prihodkov in povečanih odhodkov proračuna:</w:t>
            </w:r>
          </w:p>
        </w:tc>
      </w:tr>
      <w:tr w:rsidR="001C6937" w14:paraId="65647E5D" w14:textId="77777777" w:rsidTr="00D41510">
        <w:trPr>
          <w:cantSplit/>
          <w:trHeight w:val="100"/>
        </w:trPr>
        <w:tc>
          <w:tcPr>
            <w:tcW w:w="4319" w:type="dxa"/>
            <w:gridSpan w:val="3"/>
            <w:tcBorders>
              <w:top w:val="single" w:sz="4" w:space="0" w:color="auto"/>
              <w:left w:val="single" w:sz="4" w:space="0" w:color="auto"/>
              <w:bottom w:val="single" w:sz="4" w:space="0" w:color="auto"/>
              <w:right w:val="single" w:sz="4" w:space="0" w:color="auto"/>
            </w:tcBorders>
            <w:vAlign w:val="center"/>
          </w:tcPr>
          <w:p w14:paraId="3219CA06" w14:textId="77777777" w:rsidR="00FB3C81" w:rsidRPr="00131B28" w:rsidRDefault="00E079A0"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Novi prihodki</w:t>
            </w:r>
          </w:p>
        </w:tc>
        <w:tc>
          <w:tcPr>
            <w:tcW w:w="2109" w:type="dxa"/>
            <w:gridSpan w:val="3"/>
            <w:tcBorders>
              <w:top w:val="single" w:sz="4" w:space="0" w:color="auto"/>
              <w:left w:val="single" w:sz="4" w:space="0" w:color="auto"/>
              <w:bottom w:val="single" w:sz="4" w:space="0" w:color="auto"/>
              <w:right w:val="single" w:sz="4" w:space="0" w:color="auto"/>
            </w:tcBorders>
            <w:vAlign w:val="center"/>
          </w:tcPr>
          <w:p w14:paraId="22680639" w14:textId="77777777" w:rsidR="00FB3C81" w:rsidRPr="00131B28" w:rsidRDefault="00E079A0"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tekoče leto (t)</w:t>
            </w:r>
          </w:p>
        </w:tc>
        <w:tc>
          <w:tcPr>
            <w:tcW w:w="2772" w:type="dxa"/>
            <w:gridSpan w:val="2"/>
            <w:tcBorders>
              <w:top w:val="single" w:sz="4" w:space="0" w:color="auto"/>
              <w:left w:val="single" w:sz="4" w:space="0" w:color="auto"/>
              <w:bottom w:val="single" w:sz="4" w:space="0" w:color="auto"/>
              <w:right w:val="single" w:sz="4" w:space="0" w:color="auto"/>
            </w:tcBorders>
            <w:vAlign w:val="center"/>
          </w:tcPr>
          <w:p w14:paraId="0BC37B79" w14:textId="77777777" w:rsidR="00FB3C81" w:rsidRPr="00131B28" w:rsidRDefault="00E079A0" w:rsidP="002C278B">
            <w:pPr>
              <w:widowControl w:val="0"/>
              <w:spacing w:after="0" w:line="260" w:lineRule="exact"/>
              <w:ind w:left="-122" w:right="-112"/>
              <w:jc w:val="center"/>
              <w:rPr>
                <w:rFonts w:ascii="Arial" w:hAnsi="Arial" w:cs="Arial"/>
                <w:sz w:val="20"/>
                <w:szCs w:val="20"/>
              </w:rPr>
            </w:pPr>
            <w:r w:rsidRPr="00131B28">
              <w:rPr>
                <w:rFonts w:ascii="Arial" w:hAnsi="Arial" w:cs="Arial"/>
                <w:sz w:val="20"/>
                <w:szCs w:val="20"/>
              </w:rPr>
              <w:t>Znesek za t + 1</w:t>
            </w:r>
          </w:p>
        </w:tc>
      </w:tr>
      <w:tr w:rsidR="001C6937" w14:paraId="6D28F16E" w14:textId="77777777" w:rsidTr="00D41510">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5B509278"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9" w:type="dxa"/>
            <w:gridSpan w:val="3"/>
            <w:tcBorders>
              <w:top w:val="single" w:sz="4" w:space="0" w:color="auto"/>
              <w:left w:val="single" w:sz="4" w:space="0" w:color="auto"/>
              <w:bottom w:val="single" w:sz="4" w:space="0" w:color="auto"/>
              <w:right w:val="single" w:sz="4" w:space="0" w:color="auto"/>
            </w:tcBorders>
            <w:vAlign w:val="center"/>
          </w:tcPr>
          <w:p w14:paraId="3D0FF9E2"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2" w:type="dxa"/>
            <w:gridSpan w:val="2"/>
            <w:tcBorders>
              <w:top w:val="single" w:sz="4" w:space="0" w:color="auto"/>
              <w:left w:val="single" w:sz="4" w:space="0" w:color="auto"/>
              <w:bottom w:val="single" w:sz="4" w:space="0" w:color="auto"/>
              <w:right w:val="single" w:sz="4" w:space="0" w:color="auto"/>
            </w:tcBorders>
            <w:vAlign w:val="center"/>
          </w:tcPr>
          <w:p w14:paraId="28F22959"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36786A80" w14:textId="77777777" w:rsidTr="00D41510">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56C2E858"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9" w:type="dxa"/>
            <w:gridSpan w:val="3"/>
            <w:tcBorders>
              <w:top w:val="single" w:sz="4" w:space="0" w:color="auto"/>
              <w:left w:val="single" w:sz="4" w:space="0" w:color="auto"/>
              <w:bottom w:val="single" w:sz="4" w:space="0" w:color="auto"/>
              <w:right w:val="single" w:sz="4" w:space="0" w:color="auto"/>
            </w:tcBorders>
            <w:vAlign w:val="center"/>
          </w:tcPr>
          <w:p w14:paraId="0E585AA7"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2" w:type="dxa"/>
            <w:gridSpan w:val="2"/>
            <w:tcBorders>
              <w:top w:val="single" w:sz="4" w:space="0" w:color="auto"/>
              <w:left w:val="single" w:sz="4" w:space="0" w:color="auto"/>
              <w:bottom w:val="single" w:sz="4" w:space="0" w:color="auto"/>
              <w:right w:val="single" w:sz="4" w:space="0" w:color="auto"/>
            </w:tcBorders>
            <w:vAlign w:val="center"/>
          </w:tcPr>
          <w:p w14:paraId="6E9A749C"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085317F8" w14:textId="77777777" w:rsidTr="00D41510">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449A84A5"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109" w:type="dxa"/>
            <w:gridSpan w:val="3"/>
            <w:tcBorders>
              <w:top w:val="single" w:sz="4" w:space="0" w:color="auto"/>
              <w:left w:val="single" w:sz="4" w:space="0" w:color="auto"/>
              <w:bottom w:val="single" w:sz="4" w:space="0" w:color="auto"/>
              <w:right w:val="single" w:sz="4" w:space="0" w:color="auto"/>
            </w:tcBorders>
            <w:vAlign w:val="center"/>
          </w:tcPr>
          <w:p w14:paraId="76DF871A"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c>
          <w:tcPr>
            <w:tcW w:w="2772" w:type="dxa"/>
            <w:gridSpan w:val="2"/>
            <w:tcBorders>
              <w:top w:val="single" w:sz="4" w:space="0" w:color="auto"/>
              <w:left w:val="single" w:sz="4" w:space="0" w:color="auto"/>
              <w:bottom w:val="single" w:sz="4" w:space="0" w:color="auto"/>
              <w:right w:val="single" w:sz="4" w:space="0" w:color="auto"/>
            </w:tcBorders>
            <w:vAlign w:val="center"/>
          </w:tcPr>
          <w:p w14:paraId="784EF67D" w14:textId="77777777" w:rsidR="00FB3C81" w:rsidRPr="00131B28" w:rsidRDefault="00FB3C81" w:rsidP="002C278B">
            <w:pPr>
              <w:pStyle w:val="Naslov1"/>
              <w:keepNext w:val="0"/>
              <w:widowControl w:val="0"/>
              <w:tabs>
                <w:tab w:val="left" w:pos="360"/>
              </w:tabs>
              <w:spacing w:before="0" w:after="0"/>
              <w:rPr>
                <w:rFonts w:cs="Arial"/>
                <w:b w:val="0"/>
                <w:bCs/>
                <w:sz w:val="20"/>
                <w:szCs w:val="20"/>
              </w:rPr>
            </w:pPr>
          </w:p>
        </w:tc>
      </w:tr>
      <w:tr w:rsidR="001C6937" w14:paraId="0714310A" w14:textId="77777777" w:rsidTr="00D41510">
        <w:trPr>
          <w:cantSplit/>
          <w:trHeight w:val="95"/>
        </w:trPr>
        <w:tc>
          <w:tcPr>
            <w:tcW w:w="4319" w:type="dxa"/>
            <w:gridSpan w:val="3"/>
            <w:tcBorders>
              <w:top w:val="single" w:sz="4" w:space="0" w:color="auto"/>
              <w:left w:val="single" w:sz="4" w:space="0" w:color="auto"/>
              <w:bottom w:val="single" w:sz="4" w:space="0" w:color="auto"/>
              <w:right w:val="single" w:sz="4" w:space="0" w:color="auto"/>
            </w:tcBorders>
            <w:vAlign w:val="center"/>
          </w:tcPr>
          <w:p w14:paraId="76CB30A0" w14:textId="77777777" w:rsidR="00FB3C81" w:rsidRPr="00131B28" w:rsidRDefault="00E079A0" w:rsidP="002C278B">
            <w:pPr>
              <w:pStyle w:val="Naslov1"/>
              <w:keepNext w:val="0"/>
              <w:widowControl w:val="0"/>
              <w:tabs>
                <w:tab w:val="left" w:pos="360"/>
              </w:tabs>
              <w:spacing w:before="0" w:after="0"/>
              <w:rPr>
                <w:rFonts w:cs="Arial"/>
                <w:sz w:val="20"/>
                <w:szCs w:val="20"/>
              </w:rPr>
            </w:pPr>
            <w:r w:rsidRPr="00131B28">
              <w:rPr>
                <w:rFonts w:cs="Arial"/>
                <w:sz w:val="20"/>
                <w:szCs w:val="20"/>
              </w:rPr>
              <w:t>SKUPAJ</w:t>
            </w:r>
          </w:p>
        </w:tc>
        <w:tc>
          <w:tcPr>
            <w:tcW w:w="2109" w:type="dxa"/>
            <w:gridSpan w:val="3"/>
            <w:tcBorders>
              <w:top w:val="single" w:sz="4" w:space="0" w:color="auto"/>
              <w:left w:val="single" w:sz="4" w:space="0" w:color="auto"/>
              <w:bottom w:val="single" w:sz="4" w:space="0" w:color="auto"/>
              <w:right w:val="single" w:sz="4" w:space="0" w:color="auto"/>
            </w:tcBorders>
            <w:vAlign w:val="center"/>
          </w:tcPr>
          <w:p w14:paraId="6C15586B" w14:textId="77777777" w:rsidR="00FB3C81" w:rsidRPr="00131B28" w:rsidRDefault="00FB3C81" w:rsidP="002C278B">
            <w:pPr>
              <w:pStyle w:val="Naslov1"/>
              <w:keepNext w:val="0"/>
              <w:widowControl w:val="0"/>
              <w:tabs>
                <w:tab w:val="left" w:pos="360"/>
              </w:tabs>
              <w:spacing w:before="0" w:after="0"/>
              <w:rPr>
                <w:rFonts w:cs="Arial"/>
                <w:sz w:val="20"/>
                <w:szCs w:val="20"/>
              </w:rPr>
            </w:pPr>
          </w:p>
        </w:tc>
        <w:tc>
          <w:tcPr>
            <w:tcW w:w="2772" w:type="dxa"/>
            <w:gridSpan w:val="2"/>
            <w:tcBorders>
              <w:top w:val="single" w:sz="4" w:space="0" w:color="auto"/>
              <w:left w:val="single" w:sz="4" w:space="0" w:color="auto"/>
              <w:bottom w:val="single" w:sz="4" w:space="0" w:color="auto"/>
              <w:right w:val="single" w:sz="4" w:space="0" w:color="auto"/>
            </w:tcBorders>
            <w:vAlign w:val="center"/>
          </w:tcPr>
          <w:p w14:paraId="09EDE91A" w14:textId="77777777" w:rsidR="00FB3C81" w:rsidRPr="00131B28" w:rsidRDefault="00FB3C81" w:rsidP="002C278B">
            <w:pPr>
              <w:pStyle w:val="Naslov1"/>
              <w:keepNext w:val="0"/>
              <w:widowControl w:val="0"/>
              <w:tabs>
                <w:tab w:val="left" w:pos="360"/>
              </w:tabs>
              <w:spacing w:before="0" w:after="0"/>
              <w:rPr>
                <w:rFonts w:cs="Arial"/>
                <w:sz w:val="20"/>
                <w:szCs w:val="20"/>
              </w:rPr>
            </w:pPr>
          </w:p>
        </w:tc>
      </w:tr>
      <w:tr w:rsidR="001C6937" w14:paraId="51BF9C2C"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Pr>
          <w:p w14:paraId="7D7CF0E6" w14:textId="77777777" w:rsidR="00FB3C81" w:rsidRPr="00131B28" w:rsidRDefault="00E079A0" w:rsidP="002C278B">
            <w:pPr>
              <w:pStyle w:val="Oddelek"/>
              <w:widowControl w:val="0"/>
              <w:numPr>
                <w:ilvl w:val="0"/>
                <w:numId w:val="0"/>
              </w:numPr>
              <w:spacing w:before="0" w:after="0" w:line="260" w:lineRule="exact"/>
              <w:jc w:val="left"/>
              <w:rPr>
                <w:sz w:val="20"/>
                <w:szCs w:val="20"/>
              </w:rPr>
            </w:pPr>
            <w:r w:rsidRPr="00131B28">
              <w:rPr>
                <w:sz w:val="20"/>
                <w:szCs w:val="20"/>
              </w:rPr>
              <w:t>7.b Predstavitev ocene finančnih posledic pod 40.000 EUR:</w:t>
            </w:r>
          </w:p>
          <w:p w14:paraId="5C26A61D" w14:textId="6D74B423" w:rsidR="00FB3C81" w:rsidRPr="000A2FA1" w:rsidRDefault="00E079A0" w:rsidP="002C278B">
            <w:pPr>
              <w:pStyle w:val="Oddelek"/>
              <w:widowControl w:val="0"/>
              <w:numPr>
                <w:ilvl w:val="0"/>
                <w:numId w:val="0"/>
              </w:numPr>
              <w:spacing w:before="0" w:after="0" w:line="260" w:lineRule="exact"/>
              <w:jc w:val="left"/>
              <w:rPr>
                <w:bCs/>
                <w:sz w:val="20"/>
                <w:szCs w:val="20"/>
              </w:rPr>
            </w:pPr>
            <w:bookmarkStart w:id="2" w:name="_Hlk239940749"/>
            <w:r w:rsidRPr="00072E4A">
              <w:rPr>
                <w:b w:val="0"/>
                <w:sz w:val="20"/>
                <w:szCs w:val="20"/>
              </w:rPr>
              <w:t xml:space="preserve">Na podlagi predloga novega </w:t>
            </w:r>
            <w:r w:rsidRPr="00072E4A">
              <w:rPr>
                <w:b w:val="0"/>
                <w:sz w:val="20"/>
                <w:szCs w:val="20"/>
              </w:rPr>
              <w:t>cenika, so ocenjeni višji prihodki iz naslova prodaje smučarskih vozovnic (lastna dejavnost) za cca. 20.000 evrov na letni ravni.</w:t>
            </w:r>
            <w:bookmarkEnd w:id="2"/>
            <w:r w:rsidRPr="00072E4A">
              <w:rPr>
                <w:sz w:val="20"/>
                <w:szCs w:val="20"/>
              </w:rPr>
              <w:t xml:space="preserve">  </w:t>
            </w:r>
          </w:p>
        </w:tc>
      </w:tr>
      <w:tr w:rsidR="001C6937" w14:paraId="5EA2ADAF" w14:textId="77777777" w:rsidTr="002C27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Pr>
          <w:p w14:paraId="3ED72491" w14:textId="77777777" w:rsidR="001D4854" w:rsidRPr="00131B28" w:rsidRDefault="00E079A0" w:rsidP="001D4854">
            <w:pPr>
              <w:spacing w:after="0" w:line="240" w:lineRule="auto"/>
              <w:rPr>
                <w:rFonts w:ascii="Arial" w:eastAsia="Times New Roman" w:hAnsi="Arial" w:cs="Arial"/>
                <w:b/>
                <w:sz w:val="20"/>
                <w:szCs w:val="20"/>
                <w:lang w:eastAsia="sl-SI"/>
              </w:rPr>
            </w:pPr>
            <w:r w:rsidRPr="00131B28">
              <w:rPr>
                <w:rFonts w:ascii="Arial" w:eastAsia="Times New Roman" w:hAnsi="Arial" w:cs="Arial"/>
                <w:b/>
                <w:sz w:val="20"/>
                <w:szCs w:val="20"/>
                <w:lang w:eastAsia="sl-SI"/>
              </w:rPr>
              <w:t>8. Predstavitev sodelovanja z združenji občin:</w:t>
            </w:r>
          </w:p>
        </w:tc>
      </w:tr>
      <w:tr w:rsidR="001C6937" w14:paraId="70825813" w14:textId="77777777" w:rsidTr="00D415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428" w:type="dxa"/>
            <w:gridSpan w:val="6"/>
          </w:tcPr>
          <w:p w14:paraId="21EDF8B4" w14:textId="77777777" w:rsidR="001D4854" w:rsidRPr="00131B28" w:rsidRDefault="00E079A0" w:rsidP="002E081E">
            <w:pPr>
              <w:pStyle w:val="Neotevilenodstavek"/>
              <w:widowControl w:val="0"/>
              <w:spacing w:before="0" w:after="0" w:line="260" w:lineRule="exact"/>
              <w:rPr>
                <w:iCs/>
                <w:sz w:val="20"/>
                <w:szCs w:val="20"/>
              </w:rPr>
            </w:pPr>
            <w:r w:rsidRPr="00131B28">
              <w:rPr>
                <w:iCs/>
                <w:sz w:val="20"/>
                <w:szCs w:val="20"/>
              </w:rPr>
              <w:t>Vsebina predloženega gradiva (predpisa) vpliva na:</w:t>
            </w:r>
          </w:p>
          <w:p w14:paraId="416ADAF8" w14:textId="77777777" w:rsidR="001D4854" w:rsidRPr="00131B28" w:rsidRDefault="00E079A0" w:rsidP="001D4854">
            <w:pPr>
              <w:pStyle w:val="Neotevilenodstavek"/>
              <w:widowControl w:val="0"/>
              <w:numPr>
                <w:ilvl w:val="1"/>
                <w:numId w:val="18"/>
              </w:numPr>
              <w:spacing w:before="0" w:after="0" w:line="260" w:lineRule="exact"/>
              <w:rPr>
                <w:iCs/>
                <w:sz w:val="20"/>
                <w:szCs w:val="20"/>
              </w:rPr>
            </w:pPr>
            <w:r w:rsidRPr="00131B28">
              <w:rPr>
                <w:iCs/>
                <w:sz w:val="20"/>
                <w:szCs w:val="20"/>
              </w:rPr>
              <w:t xml:space="preserve">pristojnosti </w:t>
            </w:r>
            <w:r w:rsidRPr="00131B28">
              <w:rPr>
                <w:iCs/>
                <w:sz w:val="20"/>
                <w:szCs w:val="20"/>
              </w:rPr>
              <w:t>občin,</w:t>
            </w:r>
          </w:p>
          <w:p w14:paraId="3B5F442B" w14:textId="77777777" w:rsidR="001D4854" w:rsidRPr="00131B28" w:rsidRDefault="00E079A0" w:rsidP="001D4854">
            <w:pPr>
              <w:pStyle w:val="Neotevilenodstavek"/>
              <w:widowControl w:val="0"/>
              <w:numPr>
                <w:ilvl w:val="1"/>
                <w:numId w:val="18"/>
              </w:numPr>
              <w:spacing w:before="0" w:after="0" w:line="260" w:lineRule="exact"/>
              <w:rPr>
                <w:iCs/>
                <w:sz w:val="20"/>
                <w:szCs w:val="20"/>
              </w:rPr>
            </w:pPr>
            <w:r w:rsidRPr="00131B28">
              <w:rPr>
                <w:iCs/>
                <w:sz w:val="20"/>
                <w:szCs w:val="20"/>
              </w:rPr>
              <w:t>delovanje občin,</w:t>
            </w:r>
          </w:p>
          <w:p w14:paraId="50C70AEC" w14:textId="77777777" w:rsidR="001D4854" w:rsidRPr="00131B28" w:rsidRDefault="00E079A0" w:rsidP="001D4854">
            <w:pPr>
              <w:pStyle w:val="Neotevilenodstavek"/>
              <w:widowControl w:val="0"/>
              <w:numPr>
                <w:ilvl w:val="1"/>
                <w:numId w:val="18"/>
              </w:numPr>
              <w:spacing w:before="0" w:after="0" w:line="260" w:lineRule="exact"/>
              <w:rPr>
                <w:iCs/>
                <w:sz w:val="20"/>
                <w:szCs w:val="20"/>
              </w:rPr>
            </w:pPr>
            <w:r w:rsidRPr="00131B28">
              <w:rPr>
                <w:iCs/>
                <w:sz w:val="20"/>
                <w:szCs w:val="20"/>
              </w:rPr>
              <w:t>financiranje občin.</w:t>
            </w:r>
          </w:p>
          <w:p w14:paraId="7EFAEFC0" w14:textId="77777777" w:rsidR="001D4854" w:rsidRPr="00131B28" w:rsidRDefault="001D4854" w:rsidP="002E081E">
            <w:pPr>
              <w:pStyle w:val="Neotevilenodstavek"/>
              <w:widowControl w:val="0"/>
              <w:spacing w:before="0" w:after="0" w:line="260" w:lineRule="exact"/>
              <w:ind w:left="1440"/>
              <w:rPr>
                <w:iCs/>
                <w:sz w:val="20"/>
                <w:szCs w:val="20"/>
              </w:rPr>
            </w:pPr>
          </w:p>
        </w:tc>
        <w:tc>
          <w:tcPr>
            <w:tcW w:w="2772" w:type="dxa"/>
            <w:gridSpan w:val="2"/>
          </w:tcPr>
          <w:p w14:paraId="7BCC87CA" w14:textId="77777777" w:rsidR="001D4854" w:rsidRPr="00131B28" w:rsidRDefault="00E079A0" w:rsidP="002E081E">
            <w:pPr>
              <w:pStyle w:val="Neotevilenodstavek"/>
              <w:widowControl w:val="0"/>
              <w:spacing w:before="0" w:after="0" w:line="260" w:lineRule="exact"/>
              <w:jc w:val="center"/>
              <w:rPr>
                <w:sz w:val="20"/>
                <w:szCs w:val="20"/>
              </w:rPr>
            </w:pPr>
            <w:r w:rsidRPr="00131B28">
              <w:rPr>
                <w:sz w:val="20"/>
                <w:szCs w:val="20"/>
              </w:rPr>
              <w:t>DA/</w:t>
            </w:r>
            <w:r w:rsidRPr="00D41510">
              <w:rPr>
                <w:b/>
                <w:bCs/>
                <w:sz w:val="20"/>
                <w:szCs w:val="20"/>
              </w:rPr>
              <w:t>NE</w:t>
            </w:r>
          </w:p>
        </w:tc>
      </w:tr>
    </w:tbl>
    <w:p w14:paraId="798340BB" w14:textId="77777777" w:rsidR="00896106" w:rsidRDefault="00E079A0">
      <w:r>
        <w:br w:type="page"/>
      </w: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9"/>
        <w:gridCol w:w="2391"/>
      </w:tblGrid>
      <w:tr w:rsidR="001C6937" w14:paraId="0C973A51" w14:textId="77777777" w:rsidTr="002C278B">
        <w:tc>
          <w:tcPr>
            <w:tcW w:w="9200" w:type="dxa"/>
            <w:gridSpan w:val="2"/>
          </w:tcPr>
          <w:p w14:paraId="5379CF4E" w14:textId="3A0F56D7" w:rsidR="001D4854" w:rsidRPr="00131B28" w:rsidRDefault="00E079A0" w:rsidP="002E081E">
            <w:pPr>
              <w:pStyle w:val="Neotevilenodstavek"/>
              <w:widowControl w:val="0"/>
              <w:spacing w:before="0" w:after="0" w:line="260" w:lineRule="exact"/>
              <w:rPr>
                <w:iCs/>
                <w:sz w:val="20"/>
                <w:szCs w:val="20"/>
              </w:rPr>
            </w:pPr>
            <w:r w:rsidRPr="00131B28">
              <w:rPr>
                <w:iCs/>
                <w:sz w:val="20"/>
                <w:szCs w:val="20"/>
              </w:rPr>
              <w:lastRenderedPageBreak/>
              <w:t xml:space="preserve">Gradivo (predpis) je bilo poslano v mnenje: </w:t>
            </w:r>
          </w:p>
          <w:p w14:paraId="0312CDAA" w14:textId="77777777" w:rsidR="001D4854" w:rsidRPr="00D41510" w:rsidRDefault="00E079A0" w:rsidP="001D4854">
            <w:pPr>
              <w:pStyle w:val="Neotevilenodstavek"/>
              <w:widowControl w:val="0"/>
              <w:numPr>
                <w:ilvl w:val="0"/>
                <w:numId w:val="20"/>
              </w:numPr>
              <w:spacing w:before="0" w:after="0" w:line="260" w:lineRule="exact"/>
              <w:rPr>
                <w:b/>
                <w:bCs/>
                <w:iCs/>
                <w:sz w:val="20"/>
                <w:szCs w:val="20"/>
              </w:rPr>
            </w:pPr>
            <w:r w:rsidRPr="00131B28">
              <w:rPr>
                <w:iCs/>
                <w:sz w:val="20"/>
                <w:szCs w:val="20"/>
              </w:rPr>
              <w:t>Skupnosti občin Slovenije SOS: DA/</w:t>
            </w:r>
            <w:r w:rsidRPr="00D41510">
              <w:rPr>
                <w:b/>
                <w:bCs/>
                <w:iCs/>
                <w:sz w:val="20"/>
                <w:szCs w:val="20"/>
              </w:rPr>
              <w:t>NE</w:t>
            </w:r>
          </w:p>
          <w:p w14:paraId="03689C92" w14:textId="77777777" w:rsidR="001D4854" w:rsidRPr="00131B28" w:rsidRDefault="00E079A0" w:rsidP="001D4854">
            <w:pPr>
              <w:pStyle w:val="Neotevilenodstavek"/>
              <w:widowControl w:val="0"/>
              <w:numPr>
                <w:ilvl w:val="0"/>
                <w:numId w:val="20"/>
              </w:numPr>
              <w:spacing w:before="0" w:after="0" w:line="260" w:lineRule="exact"/>
              <w:rPr>
                <w:iCs/>
                <w:sz w:val="20"/>
                <w:szCs w:val="20"/>
              </w:rPr>
            </w:pPr>
            <w:r w:rsidRPr="00131B28">
              <w:rPr>
                <w:iCs/>
                <w:sz w:val="20"/>
                <w:szCs w:val="20"/>
              </w:rPr>
              <w:t>Združenju občin Slovenije ZOS: DA/</w:t>
            </w:r>
            <w:r w:rsidRPr="00D41510">
              <w:rPr>
                <w:b/>
                <w:bCs/>
                <w:iCs/>
                <w:sz w:val="20"/>
                <w:szCs w:val="20"/>
              </w:rPr>
              <w:t>NE</w:t>
            </w:r>
          </w:p>
          <w:p w14:paraId="5F4B4E27" w14:textId="77777777" w:rsidR="001D4854" w:rsidRPr="00131B28" w:rsidRDefault="00E079A0" w:rsidP="001D4854">
            <w:pPr>
              <w:pStyle w:val="Neotevilenodstavek"/>
              <w:widowControl w:val="0"/>
              <w:numPr>
                <w:ilvl w:val="0"/>
                <w:numId w:val="20"/>
              </w:numPr>
              <w:spacing w:before="0" w:after="0" w:line="260" w:lineRule="exact"/>
              <w:rPr>
                <w:iCs/>
                <w:sz w:val="20"/>
                <w:szCs w:val="20"/>
              </w:rPr>
            </w:pPr>
            <w:r w:rsidRPr="00131B28">
              <w:rPr>
                <w:iCs/>
                <w:sz w:val="20"/>
                <w:szCs w:val="20"/>
              </w:rPr>
              <w:t>Združenju mestnih občin Slovenije ZMOS: DA/</w:t>
            </w:r>
            <w:r w:rsidRPr="00D41510">
              <w:rPr>
                <w:b/>
                <w:bCs/>
                <w:iCs/>
                <w:sz w:val="20"/>
                <w:szCs w:val="20"/>
              </w:rPr>
              <w:t>NE</w:t>
            </w:r>
          </w:p>
          <w:p w14:paraId="67021914" w14:textId="77777777" w:rsidR="001D4854" w:rsidRPr="00131B28" w:rsidRDefault="001D4854" w:rsidP="002E081E">
            <w:pPr>
              <w:pStyle w:val="Neotevilenodstavek"/>
              <w:widowControl w:val="0"/>
              <w:spacing w:before="0" w:after="0" w:line="260" w:lineRule="exact"/>
              <w:rPr>
                <w:iCs/>
                <w:sz w:val="20"/>
                <w:szCs w:val="20"/>
              </w:rPr>
            </w:pPr>
          </w:p>
          <w:p w14:paraId="1750AA05" w14:textId="77777777" w:rsidR="00B35734" w:rsidRPr="00131B28" w:rsidRDefault="00B35734" w:rsidP="00D41510">
            <w:pPr>
              <w:pStyle w:val="Neotevilenodstavek"/>
              <w:widowControl w:val="0"/>
              <w:spacing w:before="0" w:after="0" w:line="260" w:lineRule="exact"/>
              <w:rPr>
                <w:iCs/>
                <w:sz w:val="20"/>
                <w:szCs w:val="20"/>
              </w:rPr>
            </w:pPr>
          </w:p>
        </w:tc>
      </w:tr>
      <w:tr w:rsidR="001C6937" w14:paraId="71487A6F" w14:textId="77777777" w:rsidTr="002C278B">
        <w:tc>
          <w:tcPr>
            <w:tcW w:w="9200" w:type="dxa"/>
            <w:gridSpan w:val="2"/>
          </w:tcPr>
          <w:p w14:paraId="20A4E741" w14:textId="77777777" w:rsidR="001D4854" w:rsidRPr="00131B28" w:rsidRDefault="00E079A0" w:rsidP="002C278B">
            <w:pPr>
              <w:pStyle w:val="Oddelek"/>
              <w:widowControl w:val="0"/>
              <w:numPr>
                <w:ilvl w:val="0"/>
                <w:numId w:val="0"/>
              </w:numPr>
              <w:spacing w:before="0" w:after="0" w:line="260" w:lineRule="exact"/>
              <w:jc w:val="left"/>
              <w:rPr>
                <w:sz w:val="20"/>
                <w:szCs w:val="20"/>
              </w:rPr>
            </w:pPr>
            <w:r w:rsidRPr="00131B28">
              <w:rPr>
                <w:sz w:val="20"/>
                <w:szCs w:val="20"/>
              </w:rPr>
              <w:t xml:space="preserve">9. Predstavitev </w:t>
            </w:r>
            <w:r w:rsidRPr="00131B28">
              <w:rPr>
                <w:sz w:val="20"/>
                <w:szCs w:val="20"/>
              </w:rPr>
              <w:t>sodelovanja javnosti:</w:t>
            </w:r>
          </w:p>
        </w:tc>
      </w:tr>
      <w:tr w:rsidR="001C6937" w14:paraId="473BC20A" w14:textId="77777777" w:rsidTr="00D41510">
        <w:tc>
          <w:tcPr>
            <w:tcW w:w="6809" w:type="dxa"/>
          </w:tcPr>
          <w:p w14:paraId="048DDBA7" w14:textId="77777777" w:rsidR="001D4854" w:rsidRPr="00131B28" w:rsidRDefault="00E079A0" w:rsidP="002C278B">
            <w:pPr>
              <w:pStyle w:val="Neotevilenodstavek"/>
              <w:widowControl w:val="0"/>
              <w:spacing w:before="0" w:after="0" w:line="260" w:lineRule="exact"/>
              <w:rPr>
                <w:sz w:val="20"/>
                <w:szCs w:val="20"/>
              </w:rPr>
            </w:pPr>
            <w:r w:rsidRPr="00131B28">
              <w:rPr>
                <w:iCs/>
                <w:sz w:val="20"/>
                <w:szCs w:val="20"/>
              </w:rPr>
              <w:t>Gradivo je bilo predhodno objavljeno na spletni strani predlagatelja:</w:t>
            </w:r>
          </w:p>
        </w:tc>
        <w:tc>
          <w:tcPr>
            <w:tcW w:w="2391" w:type="dxa"/>
          </w:tcPr>
          <w:p w14:paraId="51305BBA" w14:textId="77777777" w:rsidR="001D4854" w:rsidRPr="00131B28" w:rsidRDefault="00E079A0" w:rsidP="002C278B">
            <w:pPr>
              <w:pStyle w:val="Neotevilenodstavek"/>
              <w:widowControl w:val="0"/>
              <w:spacing w:before="0" w:after="0" w:line="260" w:lineRule="exact"/>
              <w:jc w:val="center"/>
              <w:rPr>
                <w:iCs/>
                <w:sz w:val="20"/>
                <w:szCs w:val="20"/>
              </w:rPr>
            </w:pPr>
            <w:r w:rsidRPr="00131B28">
              <w:rPr>
                <w:sz w:val="20"/>
                <w:szCs w:val="20"/>
              </w:rPr>
              <w:t>DA/</w:t>
            </w:r>
            <w:r w:rsidRPr="00D41510">
              <w:rPr>
                <w:b/>
                <w:bCs/>
                <w:sz w:val="20"/>
                <w:szCs w:val="20"/>
              </w:rPr>
              <w:t>NE</w:t>
            </w:r>
          </w:p>
        </w:tc>
      </w:tr>
      <w:tr w:rsidR="001C6937" w14:paraId="5CB0439C" w14:textId="77777777" w:rsidTr="002C278B">
        <w:trPr>
          <w:trHeight w:val="274"/>
        </w:trPr>
        <w:tc>
          <w:tcPr>
            <w:tcW w:w="9200" w:type="dxa"/>
            <w:gridSpan w:val="2"/>
          </w:tcPr>
          <w:p w14:paraId="04C4454E" w14:textId="77777777" w:rsidR="00D41510" w:rsidRDefault="00E079A0" w:rsidP="00D41510">
            <w:pPr>
              <w:pStyle w:val="Neotevilenodstavek"/>
              <w:widowControl w:val="0"/>
              <w:spacing w:before="0" w:after="0" w:line="260" w:lineRule="exact"/>
              <w:rPr>
                <w:iCs/>
                <w:sz w:val="20"/>
                <w:szCs w:val="20"/>
              </w:rPr>
            </w:pPr>
            <w:r w:rsidRPr="00C43055">
              <w:rPr>
                <w:iCs/>
                <w:sz w:val="20"/>
                <w:szCs w:val="20"/>
              </w:rPr>
              <w:t>Skladno s sedmim odstavkom 9. člena Poslovnika Vlade Republike Slovenije (Uradni list RS, št. 43/01, 23/02 – popr., 54/03, 103/03, 114/04, 26/06, 21/07, 32/10, 73/10, 95/11, 64/12, 80/13, 10/14,</w:t>
            </w:r>
            <w:r w:rsidRPr="00C43055">
              <w:rPr>
                <w:sz w:val="20"/>
                <w:szCs w:val="20"/>
              </w:rPr>
              <w:t xml:space="preserve"> </w:t>
            </w:r>
            <w:r w:rsidRPr="00C43055">
              <w:rPr>
                <w:iCs/>
                <w:sz w:val="20"/>
                <w:szCs w:val="20"/>
              </w:rPr>
              <w:t>146/20, 35/21, 51/21 in 114/21) javnost ni bila povabljena k sodelovanju, ker gre za predlog sklepa Vlade</w:t>
            </w:r>
            <w:r>
              <w:rPr>
                <w:iCs/>
                <w:sz w:val="20"/>
                <w:szCs w:val="20"/>
              </w:rPr>
              <w:t xml:space="preserve"> Republike Slovenije</w:t>
            </w:r>
            <w:r w:rsidRPr="00C43055">
              <w:rPr>
                <w:iCs/>
                <w:sz w:val="20"/>
                <w:szCs w:val="20"/>
              </w:rPr>
              <w:t>.</w:t>
            </w:r>
          </w:p>
          <w:p w14:paraId="5A8FE0CF" w14:textId="53AF3D02" w:rsidR="001D4854" w:rsidRPr="00131B28" w:rsidRDefault="001D4854" w:rsidP="002C278B">
            <w:pPr>
              <w:pStyle w:val="Neotevilenodstavek"/>
              <w:widowControl w:val="0"/>
              <w:spacing w:before="0" w:after="0" w:line="260" w:lineRule="exact"/>
              <w:rPr>
                <w:iCs/>
                <w:sz w:val="20"/>
                <w:szCs w:val="20"/>
              </w:rPr>
            </w:pPr>
          </w:p>
        </w:tc>
      </w:tr>
      <w:tr w:rsidR="001C6937" w14:paraId="4B3FC721" w14:textId="77777777" w:rsidTr="00D41510">
        <w:trPr>
          <w:trHeight w:val="1124"/>
        </w:trPr>
        <w:tc>
          <w:tcPr>
            <w:tcW w:w="9200" w:type="dxa"/>
            <w:gridSpan w:val="2"/>
            <w:tcBorders>
              <w:top w:val="single" w:sz="4" w:space="0" w:color="000000"/>
              <w:left w:val="single" w:sz="4" w:space="0" w:color="000000"/>
              <w:bottom w:val="single" w:sz="4" w:space="0" w:color="000000"/>
              <w:right w:val="single" w:sz="4" w:space="0" w:color="000000"/>
            </w:tcBorders>
          </w:tcPr>
          <w:p w14:paraId="5FF79820" w14:textId="77777777" w:rsidR="00D41510" w:rsidRPr="00D41510" w:rsidRDefault="00E079A0" w:rsidP="00D41510">
            <w:pPr>
              <w:pStyle w:val="Poglavje"/>
              <w:widowControl w:val="0"/>
              <w:spacing w:after="0" w:line="260" w:lineRule="exact"/>
              <w:ind w:left="3400"/>
              <w:rPr>
                <w:b w:val="0"/>
                <w:bCs/>
                <w:sz w:val="20"/>
                <w:szCs w:val="20"/>
              </w:rPr>
            </w:pPr>
            <w:r w:rsidRPr="00131B28">
              <w:rPr>
                <w:sz w:val="20"/>
                <w:szCs w:val="20"/>
              </w:rPr>
              <w:t xml:space="preserve">                                    </w:t>
            </w:r>
            <w:r w:rsidRPr="00D41510">
              <w:rPr>
                <w:b w:val="0"/>
                <w:bCs/>
                <w:sz w:val="20"/>
                <w:szCs w:val="20"/>
              </w:rPr>
              <w:t>Mag. Valentin Hajdinjak</w:t>
            </w:r>
          </w:p>
          <w:p w14:paraId="4939D8D2" w14:textId="38EB732A" w:rsidR="001D4854" w:rsidRPr="00131B28" w:rsidRDefault="00E079A0" w:rsidP="00D41510">
            <w:pPr>
              <w:pStyle w:val="Poglavje"/>
              <w:widowControl w:val="0"/>
              <w:spacing w:before="0" w:after="0" w:line="260" w:lineRule="exact"/>
              <w:ind w:left="3400"/>
              <w:jc w:val="left"/>
              <w:rPr>
                <w:sz w:val="20"/>
                <w:szCs w:val="20"/>
              </w:rPr>
            </w:pPr>
            <w:r w:rsidRPr="00D41510">
              <w:rPr>
                <w:b w:val="0"/>
                <w:bCs/>
                <w:sz w:val="20"/>
                <w:szCs w:val="20"/>
              </w:rPr>
              <w:t xml:space="preserve">            </w:t>
            </w:r>
            <w:r>
              <w:rPr>
                <w:b w:val="0"/>
                <w:bCs/>
                <w:sz w:val="20"/>
                <w:szCs w:val="20"/>
              </w:rPr>
              <w:t xml:space="preserve">                                                </w:t>
            </w:r>
            <w:r w:rsidR="00465E77">
              <w:rPr>
                <w:b w:val="0"/>
                <w:bCs/>
                <w:sz w:val="20"/>
                <w:szCs w:val="20"/>
              </w:rPr>
              <w:t xml:space="preserve"> </w:t>
            </w:r>
            <w:r w:rsidRPr="00D41510">
              <w:rPr>
                <w:b w:val="0"/>
                <w:bCs/>
                <w:sz w:val="20"/>
                <w:szCs w:val="20"/>
              </w:rPr>
              <w:t xml:space="preserve"> minister</w:t>
            </w:r>
          </w:p>
        </w:tc>
      </w:tr>
    </w:tbl>
    <w:p w14:paraId="68C72AD5" w14:textId="77777777" w:rsidR="00FB3C81" w:rsidRPr="00131B28" w:rsidRDefault="00FB3C81" w:rsidP="00FB3C81">
      <w:pPr>
        <w:pStyle w:val="podpisi"/>
        <w:tabs>
          <w:tab w:val="clear" w:pos="3402"/>
        </w:tabs>
        <w:rPr>
          <w:rFonts w:cs="Arial"/>
          <w:b/>
          <w:szCs w:val="20"/>
          <w:lang w:val="sl-SI"/>
        </w:rPr>
      </w:pPr>
    </w:p>
    <w:p w14:paraId="03C0F5C5" w14:textId="77777777" w:rsidR="00D41510" w:rsidRPr="00960C6A" w:rsidRDefault="00E079A0" w:rsidP="00D41510">
      <w:pPr>
        <w:tabs>
          <w:tab w:val="left" w:pos="4536"/>
        </w:tabs>
        <w:suppressAutoHyphens/>
        <w:spacing w:after="0" w:line="260" w:lineRule="atLeast"/>
        <w:rPr>
          <w:rFonts w:ascii="Arial" w:eastAsia="Times New Roman" w:hAnsi="Arial" w:cs="Arial"/>
          <w:sz w:val="20"/>
          <w:szCs w:val="20"/>
          <w:lang w:bidi="en-US"/>
        </w:rPr>
      </w:pPr>
      <w:r w:rsidRPr="00960C6A">
        <w:rPr>
          <w:rFonts w:ascii="Arial" w:eastAsia="Times New Roman" w:hAnsi="Arial" w:cs="Arial"/>
          <w:sz w:val="20"/>
          <w:szCs w:val="20"/>
          <w:lang w:bidi="en-US"/>
        </w:rPr>
        <w:t>Priloge:</w:t>
      </w:r>
    </w:p>
    <w:p w14:paraId="1CA140F0" w14:textId="3BADF3F7" w:rsidR="00D41510" w:rsidRPr="005F1456" w:rsidRDefault="00E079A0" w:rsidP="00D41510">
      <w:pPr>
        <w:pStyle w:val="Odstavekseznama"/>
        <w:numPr>
          <w:ilvl w:val="0"/>
          <w:numId w:val="31"/>
        </w:numPr>
        <w:tabs>
          <w:tab w:val="left" w:pos="4536"/>
        </w:tabs>
        <w:suppressAutoHyphens/>
        <w:spacing w:after="0" w:line="260" w:lineRule="atLeast"/>
        <w:rPr>
          <w:rFonts w:ascii="Arial" w:eastAsia="Times New Roman" w:hAnsi="Arial" w:cs="Arial"/>
          <w:sz w:val="20"/>
          <w:szCs w:val="20"/>
          <w:lang w:bidi="en-US"/>
        </w:rPr>
      </w:pPr>
      <w:r>
        <w:rPr>
          <w:rFonts w:ascii="Arial" w:eastAsia="Times New Roman" w:hAnsi="Arial" w:cs="Arial"/>
          <w:sz w:val="20"/>
          <w:szCs w:val="20"/>
          <w:lang w:bidi="en-US"/>
        </w:rPr>
        <w:t>predlog c</w:t>
      </w:r>
      <w:r w:rsidRPr="005F1456">
        <w:rPr>
          <w:rFonts w:ascii="Arial" w:eastAsia="Times New Roman" w:hAnsi="Arial" w:cs="Arial"/>
          <w:sz w:val="20"/>
          <w:szCs w:val="20"/>
          <w:lang w:bidi="en-US"/>
        </w:rPr>
        <w:t>eni</w:t>
      </w:r>
      <w:r>
        <w:rPr>
          <w:rFonts w:ascii="Arial" w:eastAsia="Times New Roman" w:hAnsi="Arial" w:cs="Arial"/>
          <w:sz w:val="20"/>
          <w:szCs w:val="20"/>
          <w:lang w:bidi="en-US"/>
        </w:rPr>
        <w:t>ka</w:t>
      </w:r>
      <w:r w:rsidR="00465E77">
        <w:rPr>
          <w:rFonts w:ascii="Arial" w:eastAsia="Times New Roman" w:hAnsi="Arial" w:cs="Arial"/>
          <w:sz w:val="20"/>
          <w:szCs w:val="20"/>
          <w:lang w:bidi="en-US"/>
        </w:rPr>
        <w:t>,</w:t>
      </w:r>
      <w:r w:rsidRPr="0074627B">
        <w:rPr>
          <w:rFonts w:ascii="Arial" w:eastAsia="Times New Roman" w:hAnsi="Arial" w:cs="Arial"/>
          <w:sz w:val="20"/>
          <w:szCs w:val="20"/>
          <w:lang w:bidi="en-US"/>
        </w:rPr>
        <w:tab/>
      </w:r>
      <w:r w:rsidRPr="0074627B">
        <w:rPr>
          <w:rFonts w:ascii="Arial" w:eastAsia="Times New Roman" w:hAnsi="Arial" w:cs="Arial"/>
          <w:sz w:val="20"/>
          <w:szCs w:val="20"/>
          <w:lang w:bidi="en-US"/>
        </w:rPr>
        <w:tab/>
      </w:r>
      <w:r w:rsidRPr="0074627B">
        <w:rPr>
          <w:rFonts w:ascii="Arial" w:eastAsia="Times New Roman" w:hAnsi="Arial" w:cs="Arial"/>
          <w:sz w:val="20"/>
          <w:szCs w:val="20"/>
          <w:lang w:bidi="en-US"/>
        </w:rPr>
        <w:tab/>
      </w:r>
    </w:p>
    <w:p w14:paraId="7144FDC4" w14:textId="1B751F2D" w:rsidR="00D41510" w:rsidRPr="005F1456" w:rsidRDefault="00E079A0" w:rsidP="00D41510">
      <w:pPr>
        <w:pStyle w:val="Odstavekseznama"/>
        <w:numPr>
          <w:ilvl w:val="0"/>
          <w:numId w:val="31"/>
        </w:numPr>
        <w:tabs>
          <w:tab w:val="left" w:pos="4536"/>
        </w:tabs>
        <w:suppressAutoHyphens/>
        <w:spacing w:after="0" w:line="260" w:lineRule="atLeast"/>
        <w:rPr>
          <w:rFonts w:ascii="Arial" w:eastAsia="Times New Roman" w:hAnsi="Arial" w:cs="Arial"/>
          <w:sz w:val="20"/>
          <w:szCs w:val="20"/>
          <w:lang w:bidi="en-US"/>
        </w:rPr>
      </w:pPr>
      <w:r w:rsidRPr="005F1456">
        <w:rPr>
          <w:rFonts w:ascii="Arial" w:eastAsia="Times New Roman" w:hAnsi="Arial" w:cs="Arial"/>
          <w:sz w:val="20"/>
          <w:szCs w:val="20"/>
          <w:lang w:bidi="en-US"/>
        </w:rPr>
        <w:t>kalkulacije cen</w:t>
      </w:r>
      <w:r w:rsidR="00465E77">
        <w:rPr>
          <w:rFonts w:ascii="Arial" w:eastAsia="Times New Roman" w:hAnsi="Arial" w:cs="Arial"/>
          <w:sz w:val="20"/>
          <w:szCs w:val="20"/>
          <w:lang w:bidi="en-US"/>
        </w:rPr>
        <w:t>,</w:t>
      </w:r>
    </w:p>
    <w:p w14:paraId="7EC84C73" w14:textId="7739D005" w:rsidR="00D41510" w:rsidRPr="005F1456" w:rsidRDefault="00E079A0" w:rsidP="00D41510">
      <w:pPr>
        <w:pStyle w:val="Odstavekseznama"/>
        <w:numPr>
          <w:ilvl w:val="0"/>
          <w:numId w:val="31"/>
        </w:numPr>
        <w:tabs>
          <w:tab w:val="left" w:pos="4536"/>
        </w:tabs>
        <w:suppressAutoHyphens/>
        <w:spacing w:after="0" w:line="260" w:lineRule="atLeast"/>
        <w:rPr>
          <w:rFonts w:ascii="Arial" w:eastAsia="Times New Roman" w:hAnsi="Arial" w:cs="Arial"/>
          <w:sz w:val="20"/>
          <w:szCs w:val="20"/>
          <w:lang w:bidi="en-US"/>
        </w:rPr>
      </w:pPr>
      <w:r w:rsidRPr="005F1456">
        <w:rPr>
          <w:rFonts w:ascii="Arial" w:eastAsia="Times New Roman" w:hAnsi="Arial" w:cs="Arial"/>
          <w:sz w:val="20"/>
          <w:szCs w:val="20"/>
          <w:lang w:bidi="en-US"/>
        </w:rPr>
        <w:t>Navodilo o lastni dejavnost na Ministrstvu za obrambo</w:t>
      </w:r>
      <w:r w:rsidR="00465E77">
        <w:rPr>
          <w:rFonts w:ascii="Arial" w:eastAsia="Times New Roman" w:hAnsi="Arial" w:cs="Arial"/>
          <w:sz w:val="20"/>
          <w:szCs w:val="20"/>
          <w:lang w:bidi="en-US"/>
        </w:rPr>
        <w:t>.</w:t>
      </w:r>
      <w:r w:rsidRPr="005F1456">
        <w:rPr>
          <w:rFonts w:ascii="Arial" w:eastAsia="Times New Roman" w:hAnsi="Arial" w:cs="Arial"/>
          <w:sz w:val="20"/>
          <w:szCs w:val="20"/>
          <w:lang w:bidi="en-US"/>
        </w:rPr>
        <w:t xml:space="preserve"> </w:t>
      </w:r>
    </w:p>
    <w:p w14:paraId="6529C88B" w14:textId="77777777" w:rsidR="00D41510" w:rsidRPr="00960C6A" w:rsidRDefault="00D41510" w:rsidP="00D41510">
      <w:pPr>
        <w:spacing w:after="0" w:line="260" w:lineRule="atLeast"/>
        <w:rPr>
          <w:rFonts w:ascii="Arial" w:eastAsia="Times New Roman" w:hAnsi="Arial" w:cs="Arial"/>
          <w:b/>
          <w:sz w:val="20"/>
          <w:szCs w:val="20"/>
        </w:rPr>
      </w:pPr>
    </w:p>
    <w:p w14:paraId="0EFF6493" w14:textId="77777777" w:rsidR="00D41510" w:rsidRPr="00960C6A" w:rsidRDefault="00E079A0" w:rsidP="00D41510">
      <w:pPr>
        <w:spacing w:after="0" w:line="260" w:lineRule="atLeast"/>
        <w:rPr>
          <w:rFonts w:ascii="Arial" w:eastAsia="Times New Roman" w:hAnsi="Arial" w:cs="Arial"/>
          <w:sz w:val="20"/>
          <w:szCs w:val="20"/>
        </w:rPr>
      </w:pPr>
      <w:r w:rsidRPr="00960C6A">
        <w:rPr>
          <w:rFonts w:ascii="Arial" w:eastAsia="Times New Roman" w:hAnsi="Arial" w:cs="Arial"/>
          <w:sz w:val="20"/>
          <w:szCs w:val="20"/>
        </w:rPr>
        <w:t>Poslano:</w:t>
      </w:r>
    </w:p>
    <w:p w14:paraId="76C21A57" w14:textId="77777777" w:rsidR="00D41510" w:rsidRPr="00960C6A" w:rsidRDefault="00E079A0" w:rsidP="00D41510">
      <w:pPr>
        <w:numPr>
          <w:ilvl w:val="0"/>
          <w:numId w:val="32"/>
        </w:numPr>
        <w:spacing w:after="0" w:line="260" w:lineRule="atLeast"/>
        <w:rPr>
          <w:rFonts w:ascii="Arial" w:eastAsia="Times New Roman" w:hAnsi="Arial" w:cs="Arial"/>
          <w:sz w:val="20"/>
          <w:szCs w:val="20"/>
        </w:rPr>
      </w:pPr>
      <w:r w:rsidRPr="00960C6A">
        <w:rPr>
          <w:rFonts w:ascii="Arial" w:eastAsia="Times New Roman" w:hAnsi="Arial" w:cs="Arial"/>
          <w:sz w:val="20"/>
          <w:szCs w:val="20"/>
        </w:rPr>
        <w:t>naslovniku</w:t>
      </w:r>
    </w:p>
    <w:p w14:paraId="0F796BA0" w14:textId="77777777" w:rsidR="00D41510" w:rsidRDefault="00E079A0" w:rsidP="00D41510">
      <w:pPr>
        <w:numPr>
          <w:ilvl w:val="0"/>
          <w:numId w:val="32"/>
        </w:numPr>
        <w:spacing w:after="0" w:line="260" w:lineRule="atLeast"/>
        <w:rPr>
          <w:rFonts w:ascii="Arial" w:eastAsia="Times New Roman" w:hAnsi="Arial" w:cs="Arial"/>
          <w:sz w:val="20"/>
          <w:szCs w:val="20"/>
          <w:lang w:val="en-US"/>
        </w:rPr>
      </w:pPr>
      <w:r w:rsidRPr="004C7BB2">
        <w:rPr>
          <w:rFonts w:ascii="Arial" w:eastAsia="Times New Roman" w:hAnsi="Arial" w:cs="Arial"/>
          <w:sz w:val="20"/>
          <w:szCs w:val="20"/>
          <w:lang w:val="en-US"/>
        </w:rPr>
        <w:t>SGS</w:t>
      </w:r>
    </w:p>
    <w:p w14:paraId="4022A1E1" w14:textId="77777777" w:rsidR="00D41510" w:rsidRDefault="00E079A0" w:rsidP="00D41510">
      <w:pPr>
        <w:numPr>
          <w:ilvl w:val="0"/>
          <w:numId w:val="32"/>
        </w:numPr>
        <w:spacing w:after="0" w:line="260" w:lineRule="atLeast"/>
        <w:rPr>
          <w:rFonts w:ascii="Arial" w:eastAsia="Times New Roman" w:hAnsi="Arial" w:cs="Arial"/>
          <w:sz w:val="20"/>
          <w:szCs w:val="20"/>
          <w:lang w:val="en-US"/>
        </w:rPr>
      </w:pPr>
      <w:r>
        <w:rPr>
          <w:rFonts w:ascii="Arial" w:eastAsia="Times New Roman" w:hAnsi="Arial" w:cs="Arial"/>
          <w:sz w:val="20"/>
          <w:szCs w:val="20"/>
          <w:lang w:val="en-US"/>
        </w:rPr>
        <w:t>GŠSV</w:t>
      </w:r>
    </w:p>
    <w:p w14:paraId="09A9D345" w14:textId="77777777" w:rsidR="009F77C7" w:rsidRDefault="009F77C7" w:rsidP="00FB3C81">
      <w:pPr>
        <w:pStyle w:val="Naslovpredpisa"/>
        <w:spacing w:before="0" w:after="0" w:line="260" w:lineRule="exact"/>
        <w:jc w:val="both"/>
        <w:rPr>
          <w:sz w:val="20"/>
          <w:szCs w:val="20"/>
        </w:rPr>
      </w:pPr>
    </w:p>
    <w:p w14:paraId="46DBA3E3" w14:textId="77777777" w:rsidR="00D41510" w:rsidRDefault="00D41510" w:rsidP="00FB3C81">
      <w:pPr>
        <w:pStyle w:val="Naslovpredpisa"/>
        <w:spacing w:before="0" w:after="0" w:line="260" w:lineRule="exact"/>
        <w:jc w:val="both"/>
        <w:rPr>
          <w:sz w:val="20"/>
          <w:szCs w:val="20"/>
        </w:rPr>
      </w:pPr>
    </w:p>
    <w:p w14:paraId="566A282E" w14:textId="77777777" w:rsidR="00D41510" w:rsidRDefault="00D41510" w:rsidP="00FB3C81">
      <w:pPr>
        <w:pStyle w:val="Naslovpredpisa"/>
        <w:spacing w:before="0" w:after="0" w:line="260" w:lineRule="exact"/>
        <w:jc w:val="both"/>
        <w:rPr>
          <w:sz w:val="20"/>
          <w:szCs w:val="20"/>
        </w:rPr>
      </w:pPr>
    </w:p>
    <w:p w14:paraId="720CCDC0" w14:textId="77777777" w:rsidR="00D41510" w:rsidRDefault="00D41510" w:rsidP="00FB3C81">
      <w:pPr>
        <w:pStyle w:val="Naslovpredpisa"/>
        <w:spacing w:before="0" w:after="0" w:line="260" w:lineRule="exact"/>
        <w:jc w:val="both"/>
        <w:rPr>
          <w:sz w:val="20"/>
          <w:szCs w:val="20"/>
        </w:rPr>
      </w:pPr>
    </w:p>
    <w:p w14:paraId="1F862271" w14:textId="77777777" w:rsidR="00D41510" w:rsidRDefault="00D41510" w:rsidP="00FB3C81">
      <w:pPr>
        <w:pStyle w:val="Naslovpredpisa"/>
        <w:spacing w:before="0" w:after="0" w:line="260" w:lineRule="exact"/>
        <w:jc w:val="both"/>
        <w:rPr>
          <w:sz w:val="20"/>
          <w:szCs w:val="20"/>
        </w:rPr>
      </w:pPr>
    </w:p>
    <w:p w14:paraId="01AEC975" w14:textId="77777777" w:rsidR="00D41510" w:rsidRDefault="00D41510" w:rsidP="00FB3C81">
      <w:pPr>
        <w:pStyle w:val="Naslovpredpisa"/>
        <w:spacing w:before="0" w:after="0" w:line="260" w:lineRule="exact"/>
        <w:jc w:val="both"/>
        <w:rPr>
          <w:sz w:val="20"/>
          <w:szCs w:val="20"/>
        </w:rPr>
      </w:pPr>
    </w:p>
    <w:p w14:paraId="475C9A2A" w14:textId="77777777" w:rsidR="00D41510" w:rsidRDefault="00D41510" w:rsidP="00FB3C81">
      <w:pPr>
        <w:pStyle w:val="Naslovpredpisa"/>
        <w:spacing w:before="0" w:after="0" w:line="260" w:lineRule="exact"/>
        <w:jc w:val="both"/>
        <w:rPr>
          <w:sz w:val="20"/>
          <w:szCs w:val="20"/>
        </w:rPr>
      </w:pPr>
    </w:p>
    <w:p w14:paraId="1637313F" w14:textId="77777777" w:rsidR="00D41510" w:rsidRDefault="00D41510" w:rsidP="00FB3C81">
      <w:pPr>
        <w:pStyle w:val="Naslovpredpisa"/>
        <w:spacing w:before="0" w:after="0" w:line="260" w:lineRule="exact"/>
        <w:jc w:val="both"/>
        <w:rPr>
          <w:sz w:val="20"/>
          <w:szCs w:val="20"/>
        </w:rPr>
      </w:pPr>
    </w:p>
    <w:p w14:paraId="7ACF70A7" w14:textId="77777777" w:rsidR="00D41510" w:rsidRDefault="00D41510" w:rsidP="00FB3C81">
      <w:pPr>
        <w:pStyle w:val="Naslovpredpisa"/>
        <w:spacing w:before="0" w:after="0" w:line="260" w:lineRule="exact"/>
        <w:jc w:val="both"/>
        <w:rPr>
          <w:sz w:val="20"/>
          <w:szCs w:val="20"/>
        </w:rPr>
      </w:pPr>
    </w:p>
    <w:p w14:paraId="3E6046F8" w14:textId="77777777" w:rsidR="00D41510" w:rsidRDefault="00D41510" w:rsidP="00FB3C81">
      <w:pPr>
        <w:pStyle w:val="Naslovpredpisa"/>
        <w:spacing w:before="0" w:after="0" w:line="260" w:lineRule="exact"/>
        <w:jc w:val="both"/>
        <w:rPr>
          <w:sz w:val="20"/>
          <w:szCs w:val="20"/>
        </w:rPr>
      </w:pPr>
    </w:p>
    <w:p w14:paraId="312F59B2" w14:textId="77777777" w:rsidR="00D41510" w:rsidRDefault="00D41510" w:rsidP="00FB3C81">
      <w:pPr>
        <w:pStyle w:val="Naslovpredpisa"/>
        <w:spacing w:before="0" w:after="0" w:line="260" w:lineRule="exact"/>
        <w:jc w:val="both"/>
        <w:rPr>
          <w:sz w:val="20"/>
          <w:szCs w:val="20"/>
        </w:rPr>
      </w:pPr>
    </w:p>
    <w:p w14:paraId="50EE2DC6" w14:textId="77777777" w:rsidR="00D41510" w:rsidRDefault="00D41510" w:rsidP="00FB3C81">
      <w:pPr>
        <w:pStyle w:val="Naslovpredpisa"/>
        <w:spacing w:before="0" w:after="0" w:line="260" w:lineRule="exact"/>
        <w:jc w:val="both"/>
        <w:rPr>
          <w:sz w:val="20"/>
          <w:szCs w:val="20"/>
        </w:rPr>
      </w:pPr>
    </w:p>
    <w:p w14:paraId="41B424C0" w14:textId="77777777" w:rsidR="00D41510" w:rsidRDefault="00D41510" w:rsidP="00FB3C81">
      <w:pPr>
        <w:pStyle w:val="Naslovpredpisa"/>
        <w:spacing w:before="0" w:after="0" w:line="260" w:lineRule="exact"/>
        <w:jc w:val="both"/>
        <w:rPr>
          <w:sz w:val="20"/>
          <w:szCs w:val="20"/>
        </w:rPr>
      </w:pPr>
    </w:p>
    <w:p w14:paraId="1764DF17" w14:textId="77777777" w:rsidR="00D41510" w:rsidRDefault="00D41510" w:rsidP="00FB3C81">
      <w:pPr>
        <w:pStyle w:val="Naslovpredpisa"/>
        <w:spacing w:before="0" w:after="0" w:line="260" w:lineRule="exact"/>
        <w:jc w:val="both"/>
        <w:rPr>
          <w:sz w:val="20"/>
          <w:szCs w:val="20"/>
        </w:rPr>
      </w:pPr>
    </w:p>
    <w:p w14:paraId="10DC3CD5" w14:textId="77777777" w:rsidR="00D41510" w:rsidRDefault="00D41510" w:rsidP="00FB3C81">
      <w:pPr>
        <w:pStyle w:val="Naslovpredpisa"/>
        <w:spacing w:before="0" w:after="0" w:line="260" w:lineRule="exact"/>
        <w:jc w:val="both"/>
        <w:rPr>
          <w:sz w:val="20"/>
          <w:szCs w:val="20"/>
        </w:rPr>
      </w:pPr>
    </w:p>
    <w:p w14:paraId="3663DED2" w14:textId="77777777" w:rsidR="00D41510" w:rsidRDefault="00D41510" w:rsidP="00FB3C81">
      <w:pPr>
        <w:pStyle w:val="Naslovpredpisa"/>
        <w:spacing w:before="0" w:after="0" w:line="260" w:lineRule="exact"/>
        <w:jc w:val="both"/>
        <w:rPr>
          <w:sz w:val="20"/>
          <w:szCs w:val="20"/>
        </w:rPr>
      </w:pPr>
    </w:p>
    <w:p w14:paraId="202555F9" w14:textId="77777777" w:rsidR="00D41510" w:rsidRDefault="00D41510" w:rsidP="00FB3C81">
      <w:pPr>
        <w:pStyle w:val="Naslovpredpisa"/>
        <w:spacing w:before="0" w:after="0" w:line="260" w:lineRule="exact"/>
        <w:jc w:val="both"/>
        <w:rPr>
          <w:sz w:val="20"/>
          <w:szCs w:val="20"/>
        </w:rPr>
      </w:pPr>
    </w:p>
    <w:p w14:paraId="225FA52B" w14:textId="77777777" w:rsidR="00D41510" w:rsidRDefault="00D41510" w:rsidP="00FB3C81">
      <w:pPr>
        <w:pStyle w:val="Naslovpredpisa"/>
        <w:spacing w:before="0" w:after="0" w:line="260" w:lineRule="exact"/>
        <w:jc w:val="both"/>
        <w:rPr>
          <w:sz w:val="20"/>
          <w:szCs w:val="20"/>
        </w:rPr>
      </w:pPr>
    </w:p>
    <w:p w14:paraId="00D66771" w14:textId="77777777" w:rsidR="00D41510" w:rsidRDefault="00D41510" w:rsidP="00FB3C81">
      <w:pPr>
        <w:pStyle w:val="Naslovpredpisa"/>
        <w:spacing w:before="0" w:after="0" w:line="260" w:lineRule="exact"/>
        <w:jc w:val="both"/>
        <w:rPr>
          <w:sz w:val="20"/>
          <w:szCs w:val="20"/>
        </w:rPr>
      </w:pPr>
    </w:p>
    <w:p w14:paraId="283B6FBB" w14:textId="77777777" w:rsidR="00D41510" w:rsidRDefault="00D41510" w:rsidP="00FB3C81">
      <w:pPr>
        <w:pStyle w:val="Naslovpredpisa"/>
        <w:spacing w:before="0" w:after="0" w:line="260" w:lineRule="exact"/>
        <w:jc w:val="both"/>
        <w:rPr>
          <w:sz w:val="20"/>
          <w:szCs w:val="20"/>
        </w:rPr>
      </w:pPr>
    </w:p>
    <w:p w14:paraId="52E005EB" w14:textId="77777777" w:rsidR="00D41510" w:rsidRDefault="00D41510" w:rsidP="00FB3C81">
      <w:pPr>
        <w:pStyle w:val="Naslovpredpisa"/>
        <w:spacing w:before="0" w:after="0" w:line="260" w:lineRule="exact"/>
        <w:jc w:val="both"/>
        <w:rPr>
          <w:sz w:val="20"/>
          <w:szCs w:val="20"/>
        </w:rPr>
      </w:pPr>
    </w:p>
    <w:p w14:paraId="520CFC1A" w14:textId="77777777" w:rsidR="00D41510" w:rsidRDefault="00D41510" w:rsidP="00FB3C81">
      <w:pPr>
        <w:pStyle w:val="Naslovpredpisa"/>
        <w:spacing w:before="0" w:after="0" w:line="260" w:lineRule="exact"/>
        <w:jc w:val="both"/>
        <w:rPr>
          <w:sz w:val="20"/>
          <w:szCs w:val="20"/>
        </w:rPr>
      </w:pPr>
    </w:p>
    <w:p w14:paraId="754EA3F6" w14:textId="77777777" w:rsidR="00D41510" w:rsidRDefault="00D41510" w:rsidP="00FB3C81">
      <w:pPr>
        <w:pStyle w:val="Naslovpredpisa"/>
        <w:spacing w:before="0" w:after="0" w:line="260" w:lineRule="exact"/>
        <w:jc w:val="both"/>
        <w:rPr>
          <w:sz w:val="20"/>
          <w:szCs w:val="20"/>
        </w:rPr>
      </w:pPr>
    </w:p>
    <w:p w14:paraId="277989EE" w14:textId="77777777" w:rsidR="00D41510" w:rsidRDefault="00D41510" w:rsidP="00FB3C81">
      <w:pPr>
        <w:pStyle w:val="Naslovpredpisa"/>
        <w:spacing w:before="0" w:after="0" w:line="260" w:lineRule="exact"/>
        <w:jc w:val="both"/>
        <w:rPr>
          <w:sz w:val="20"/>
          <w:szCs w:val="20"/>
        </w:rPr>
      </w:pPr>
    </w:p>
    <w:p w14:paraId="1986BE56" w14:textId="77777777" w:rsidR="00D41510" w:rsidRDefault="00D41510" w:rsidP="00FB3C81">
      <w:pPr>
        <w:pStyle w:val="Naslovpredpisa"/>
        <w:spacing w:before="0" w:after="0" w:line="260" w:lineRule="exact"/>
        <w:jc w:val="both"/>
        <w:rPr>
          <w:sz w:val="20"/>
          <w:szCs w:val="20"/>
        </w:rPr>
      </w:pPr>
    </w:p>
    <w:p w14:paraId="081C4142" w14:textId="77777777" w:rsidR="00D41510" w:rsidRDefault="00D41510" w:rsidP="00FB3C81">
      <w:pPr>
        <w:pStyle w:val="Naslovpredpisa"/>
        <w:spacing w:before="0" w:after="0" w:line="260" w:lineRule="exact"/>
        <w:jc w:val="both"/>
        <w:rPr>
          <w:sz w:val="20"/>
          <w:szCs w:val="20"/>
        </w:rPr>
      </w:pPr>
    </w:p>
    <w:p w14:paraId="07B50320" w14:textId="77777777" w:rsidR="00D41510" w:rsidRDefault="00D41510" w:rsidP="00FB3C81">
      <w:pPr>
        <w:pStyle w:val="Naslovpredpisa"/>
        <w:spacing w:before="0" w:after="0" w:line="260" w:lineRule="exact"/>
        <w:jc w:val="both"/>
        <w:rPr>
          <w:sz w:val="20"/>
          <w:szCs w:val="20"/>
        </w:rPr>
      </w:pPr>
    </w:p>
    <w:p w14:paraId="1DAC0428" w14:textId="77777777" w:rsidR="00896106" w:rsidRDefault="00E079A0">
      <w:pPr>
        <w:spacing w:after="0" w:line="240" w:lineRule="auto"/>
        <w:rPr>
          <w:rFonts w:ascii="Arial" w:hAnsi="Arial" w:cs="Arial"/>
          <w:b/>
          <w:bCs/>
          <w:sz w:val="20"/>
          <w:szCs w:val="20"/>
          <w:lang w:eastAsia="sl-SI"/>
        </w:rPr>
      </w:pPr>
      <w:r>
        <w:rPr>
          <w:rFonts w:ascii="Arial" w:hAnsi="Arial" w:cs="Arial"/>
          <w:b/>
          <w:bCs/>
          <w:sz w:val="20"/>
          <w:szCs w:val="20"/>
          <w:lang w:eastAsia="sl-SI"/>
        </w:rPr>
        <w:br w:type="page"/>
      </w:r>
    </w:p>
    <w:p w14:paraId="3F65B212" w14:textId="3B5742D7" w:rsidR="00D41510" w:rsidRDefault="00E079A0" w:rsidP="00D41510">
      <w:pPr>
        <w:widowControl w:val="0"/>
        <w:spacing w:after="0" w:line="260" w:lineRule="exact"/>
        <w:jc w:val="both"/>
        <w:rPr>
          <w:rFonts w:ascii="Arial" w:hAnsi="Arial" w:cs="Arial"/>
          <w:b/>
          <w:bCs/>
          <w:sz w:val="20"/>
          <w:szCs w:val="20"/>
          <w:lang w:eastAsia="sl-SI"/>
        </w:rPr>
      </w:pPr>
      <w:r w:rsidRPr="00EC729E">
        <w:rPr>
          <w:rFonts w:ascii="Arial" w:hAnsi="Arial" w:cs="Arial"/>
          <w:b/>
          <w:bCs/>
          <w:sz w:val="20"/>
          <w:szCs w:val="20"/>
          <w:lang w:eastAsia="sl-SI"/>
        </w:rPr>
        <w:lastRenderedPageBreak/>
        <w:t>OBRAZLOŽITEV</w:t>
      </w:r>
    </w:p>
    <w:p w14:paraId="3B6D200D" w14:textId="77777777" w:rsidR="00D41510" w:rsidRDefault="00D41510" w:rsidP="00D41510">
      <w:pPr>
        <w:widowControl w:val="0"/>
        <w:spacing w:after="0" w:line="260" w:lineRule="exact"/>
        <w:jc w:val="both"/>
        <w:rPr>
          <w:rFonts w:ascii="Arial" w:hAnsi="Arial" w:cs="Arial"/>
          <w:b/>
          <w:bCs/>
          <w:sz w:val="20"/>
          <w:szCs w:val="20"/>
          <w:lang w:eastAsia="sl-SI"/>
        </w:rPr>
      </w:pPr>
    </w:p>
    <w:p w14:paraId="65BF13B3" w14:textId="395CA796" w:rsidR="00D41510" w:rsidRDefault="00E079A0" w:rsidP="00D41510">
      <w:pPr>
        <w:widowControl w:val="0"/>
        <w:spacing w:after="0" w:line="260" w:lineRule="exact"/>
        <w:jc w:val="both"/>
        <w:rPr>
          <w:rFonts w:ascii="Arial" w:hAnsi="Arial" w:cs="Arial"/>
          <w:sz w:val="20"/>
          <w:szCs w:val="20"/>
          <w:lang w:eastAsia="sl-SI"/>
        </w:rPr>
      </w:pPr>
      <w:r w:rsidRPr="00654AA6">
        <w:rPr>
          <w:rFonts w:ascii="Arial" w:hAnsi="Arial" w:cs="Arial"/>
          <w:sz w:val="20"/>
          <w:szCs w:val="20"/>
          <w:lang w:eastAsia="sl-SI"/>
        </w:rPr>
        <w:t xml:space="preserve">Smučišče Viševnik spada med manjša »družinska« smučišča v Sloveniji in je v celoti odvisno od naravnega snega. Deluje z </w:t>
      </w:r>
      <w:r w:rsidRPr="00654AA6">
        <w:rPr>
          <w:rFonts w:ascii="Arial" w:hAnsi="Arial" w:cs="Arial"/>
          <w:sz w:val="20"/>
          <w:szCs w:val="20"/>
          <w:lang w:eastAsia="sl-SI"/>
        </w:rPr>
        <w:t>dvema žičniškima napravama, skupna dolžina smučarskih prog pa znaša približno 1,2 km</w:t>
      </w:r>
      <w:r>
        <w:rPr>
          <w:rFonts w:ascii="Arial" w:hAnsi="Arial" w:cs="Arial"/>
          <w:sz w:val="20"/>
          <w:szCs w:val="20"/>
          <w:lang w:eastAsia="sl-SI"/>
        </w:rPr>
        <w:t>. Upravljavec smučišča je Ministrstvo za obrambo (SV).</w:t>
      </w:r>
    </w:p>
    <w:p w14:paraId="6E639BA8" w14:textId="77777777" w:rsidR="00D41510" w:rsidRPr="00EC729E" w:rsidRDefault="00D41510" w:rsidP="00D41510">
      <w:pPr>
        <w:widowControl w:val="0"/>
        <w:spacing w:after="0" w:line="260" w:lineRule="exact"/>
        <w:jc w:val="both"/>
        <w:rPr>
          <w:rFonts w:ascii="Arial" w:hAnsi="Arial" w:cs="Arial"/>
          <w:b/>
          <w:bCs/>
          <w:sz w:val="20"/>
          <w:szCs w:val="20"/>
          <w:lang w:eastAsia="sl-SI"/>
        </w:rPr>
      </w:pPr>
    </w:p>
    <w:p w14:paraId="7E576FDE" w14:textId="5ED59C07" w:rsidR="00D41510" w:rsidRPr="00BB73B8" w:rsidRDefault="00E079A0" w:rsidP="00D41510">
      <w:pPr>
        <w:pStyle w:val="Neotevilenodstavek"/>
        <w:spacing w:after="0" w:line="260" w:lineRule="exact"/>
        <w:rPr>
          <w:iCs/>
          <w:sz w:val="20"/>
          <w:szCs w:val="20"/>
        </w:rPr>
      </w:pPr>
      <w:r w:rsidRPr="00BB73B8">
        <w:rPr>
          <w:iCs/>
          <w:sz w:val="20"/>
          <w:szCs w:val="20"/>
        </w:rPr>
        <w:t>Cenik smučarskih</w:t>
      </w:r>
      <w:r>
        <w:rPr>
          <w:iCs/>
          <w:sz w:val="20"/>
          <w:szCs w:val="20"/>
        </w:rPr>
        <w:t xml:space="preserve"> vozovnic za smučišče Viševnik </w:t>
      </w:r>
      <w:r w:rsidRPr="00BB73B8">
        <w:rPr>
          <w:iCs/>
          <w:sz w:val="20"/>
          <w:szCs w:val="20"/>
        </w:rPr>
        <w:t xml:space="preserve">je pripravljen </w:t>
      </w:r>
      <w:r>
        <w:rPr>
          <w:iCs/>
          <w:sz w:val="20"/>
          <w:szCs w:val="20"/>
        </w:rPr>
        <w:t xml:space="preserve">v </w:t>
      </w:r>
      <w:r w:rsidRPr="00BB73B8">
        <w:rPr>
          <w:iCs/>
          <w:sz w:val="20"/>
          <w:szCs w:val="20"/>
        </w:rPr>
        <w:t>sklad</w:t>
      </w:r>
      <w:r>
        <w:rPr>
          <w:iCs/>
          <w:sz w:val="20"/>
          <w:szCs w:val="20"/>
        </w:rPr>
        <w:t>u</w:t>
      </w:r>
      <w:r w:rsidRPr="00BB73B8">
        <w:rPr>
          <w:iCs/>
          <w:sz w:val="20"/>
          <w:szCs w:val="20"/>
        </w:rPr>
        <w:t xml:space="preserve"> z 21. členom Navodil</w:t>
      </w:r>
      <w:r w:rsidR="00712CD6">
        <w:rPr>
          <w:iCs/>
          <w:sz w:val="20"/>
          <w:szCs w:val="20"/>
        </w:rPr>
        <w:t>a</w:t>
      </w:r>
      <w:r w:rsidRPr="00BB73B8">
        <w:rPr>
          <w:iCs/>
          <w:sz w:val="20"/>
          <w:szCs w:val="20"/>
        </w:rPr>
        <w:t xml:space="preserve"> o lastni dejavnosti Ministrstva za obrambo (</w:t>
      </w:r>
      <w:r>
        <w:rPr>
          <w:iCs/>
          <w:sz w:val="20"/>
          <w:szCs w:val="20"/>
        </w:rPr>
        <w:t xml:space="preserve">št. </w:t>
      </w:r>
      <w:r w:rsidRPr="000C7387">
        <w:rPr>
          <w:iCs/>
          <w:sz w:val="20"/>
          <w:szCs w:val="20"/>
        </w:rPr>
        <w:t>0700-15/2018-8 z dne 21. 8. 2018</w:t>
      </w:r>
      <w:r w:rsidRPr="00BB73B8">
        <w:rPr>
          <w:iCs/>
          <w:sz w:val="20"/>
          <w:szCs w:val="20"/>
        </w:rPr>
        <w:t xml:space="preserve">) in drugim odstavkom 116. člena Pravilnika o postopkih za izvrševanje proračuna Republike Slovenije (Uradni list RS, št. 50/07, št. 50/07, 61/08, 99/09 – ZIPRS1011, 3/13, 81/16, 11/22, 96/22, 105/22 – ZZNŠPP, 149/22, 106/23, 88/24, 79/25 in 95/25), ki določata, da cena vključuje vse stroške povezane z izvajanem lastne dejavnosti. </w:t>
      </w:r>
    </w:p>
    <w:p w14:paraId="7B6B90F4" w14:textId="77777777" w:rsidR="00D41510" w:rsidRDefault="00D41510" w:rsidP="00D41510">
      <w:pPr>
        <w:widowControl w:val="0"/>
        <w:spacing w:after="0" w:line="260" w:lineRule="exact"/>
        <w:jc w:val="both"/>
        <w:rPr>
          <w:rFonts w:ascii="Arial" w:hAnsi="Arial" w:cs="Arial"/>
          <w:sz w:val="20"/>
          <w:szCs w:val="20"/>
          <w:lang w:eastAsia="sl-SI"/>
        </w:rPr>
      </w:pPr>
    </w:p>
    <w:p w14:paraId="68A4E3D7" w14:textId="3E4FEF2B" w:rsidR="00D41510" w:rsidRPr="00B522D5" w:rsidRDefault="00E079A0" w:rsidP="00D41510">
      <w:pPr>
        <w:widowControl w:val="0"/>
        <w:spacing w:after="0" w:line="260" w:lineRule="exact"/>
        <w:jc w:val="both"/>
        <w:rPr>
          <w:rFonts w:ascii="Arial" w:hAnsi="Arial" w:cs="Arial"/>
          <w:sz w:val="20"/>
          <w:szCs w:val="20"/>
          <w:lang w:eastAsia="sl-SI"/>
        </w:rPr>
      </w:pPr>
      <w:r w:rsidRPr="00B522D5">
        <w:rPr>
          <w:rFonts w:ascii="Arial" w:hAnsi="Arial" w:cs="Arial"/>
          <w:sz w:val="20"/>
          <w:szCs w:val="20"/>
          <w:lang w:eastAsia="sl-SI"/>
        </w:rPr>
        <w:t xml:space="preserve">Ministrstvo za obrambo predlaga </w:t>
      </w:r>
      <w:r w:rsidR="00823129">
        <w:rPr>
          <w:rFonts w:ascii="Arial" w:hAnsi="Arial" w:cs="Arial"/>
          <w:sz w:val="20"/>
          <w:szCs w:val="20"/>
          <w:lang w:eastAsia="sl-SI"/>
        </w:rPr>
        <w:t>nov</w:t>
      </w:r>
      <w:r w:rsidRPr="00B522D5">
        <w:rPr>
          <w:rFonts w:ascii="Arial" w:hAnsi="Arial" w:cs="Arial"/>
          <w:sz w:val="20"/>
          <w:szCs w:val="20"/>
          <w:lang w:eastAsia="sl-SI"/>
        </w:rPr>
        <w:t xml:space="preserve"> </w:t>
      </w:r>
      <w:r>
        <w:rPr>
          <w:rFonts w:ascii="Arial" w:hAnsi="Arial" w:cs="Arial"/>
          <w:sz w:val="20"/>
          <w:szCs w:val="20"/>
          <w:lang w:eastAsia="sl-SI"/>
        </w:rPr>
        <w:t>C</w:t>
      </w:r>
      <w:r w:rsidRPr="00B522D5">
        <w:rPr>
          <w:rFonts w:ascii="Arial" w:hAnsi="Arial" w:cs="Arial"/>
          <w:sz w:val="20"/>
          <w:szCs w:val="20"/>
          <w:lang w:eastAsia="sl-SI"/>
        </w:rPr>
        <w:t>enik smučarskih vozovnic za smučišče Viševnik, saj je bil cenik</w:t>
      </w:r>
      <w:r>
        <w:rPr>
          <w:rFonts w:ascii="Arial" w:hAnsi="Arial" w:cs="Arial"/>
          <w:sz w:val="20"/>
          <w:szCs w:val="20"/>
          <w:lang w:eastAsia="sl-SI"/>
        </w:rPr>
        <w:t xml:space="preserve"> zadnjič spremenjen</w:t>
      </w:r>
      <w:r w:rsidRPr="00B522D5">
        <w:rPr>
          <w:rFonts w:ascii="Arial" w:hAnsi="Arial" w:cs="Arial"/>
          <w:sz w:val="20"/>
          <w:szCs w:val="20"/>
          <w:lang w:eastAsia="sl-SI"/>
        </w:rPr>
        <w:t xml:space="preserve"> leta 2013 (cenik št. 410-26/2013-16 z dne 24. 12. 2013), veljavne cene pa ne omogočajo več pokrivanja dejanskih obratovalnih stroškov. Predlagano povišanje cen je posledica višjih stroškov energentov in storitev ter povečanih stroškov vzdrževanja žičniških naprav in strojev za urejanje smučarskih prog.</w:t>
      </w:r>
    </w:p>
    <w:p w14:paraId="18C58B0C" w14:textId="77777777" w:rsidR="00D41510" w:rsidRPr="00654AA6" w:rsidRDefault="00D41510" w:rsidP="00D41510">
      <w:pPr>
        <w:widowControl w:val="0"/>
        <w:spacing w:after="0" w:line="260" w:lineRule="exact"/>
        <w:jc w:val="both"/>
        <w:rPr>
          <w:rFonts w:ascii="Arial" w:hAnsi="Arial" w:cs="Arial"/>
          <w:sz w:val="20"/>
          <w:szCs w:val="20"/>
          <w:lang w:eastAsia="sl-SI"/>
        </w:rPr>
      </w:pPr>
    </w:p>
    <w:p w14:paraId="6D73F9F6" w14:textId="77777777" w:rsidR="00D41510" w:rsidRPr="00654AA6" w:rsidRDefault="00E079A0" w:rsidP="00D41510">
      <w:pPr>
        <w:widowControl w:val="0"/>
        <w:spacing w:after="0" w:line="260" w:lineRule="exact"/>
        <w:jc w:val="both"/>
        <w:rPr>
          <w:rFonts w:ascii="Arial" w:hAnsi="Arial" w:cs="Arial"/>
          <w:sz w:val="20"/>
          <w:szCs w:val="20"/>
          <w:lang w:eastAsia="sl-SI"/>
        </w:rPr>
      </w:pPr>
      <w:r w:rsidRPr="00654AA6">
        <w:rPr>
          <w:rFonts w:ascii="Arial" w:hAnsi="Arial" w:cs="Arial"/>
          <w:sz w:val="20"/>
          <w:szCs w:val="20"/>
          <w:lang w:eastAsia="sl-SI"/>
        </w:rPr>
        <w:t>Povišanje cen je namenjeno uskladitvi cenika z dejanskimi stroški izvajanja lastne dejavnosti ter zagotavljanju nemotenega upravljanja in rednega vzdrževanja smučišča Viševnik, s čimer se ohranja ustrezna kakovost njegovega delovanja.</w:t>
      </w:r>
    </w:p>
    <w:p w14:paraId="154951D3" w14:textId="77777777" w:rsidR="00D41510" w:rsidRDefault="00D41510" w:rsidP="00D41510">
      <w:pPr>
        <w:widowControl w:val="0"/>
        <w:spacing w:after="0" w:line="260" w:lineRule="exact"/>
        <w:jc w:val="both"/>
        <w:rPr>
          <w:rFonts w:ascii="Arial" w:hAnsi="Arial" w:cs="Arial"/>
          <w:sz w:val="20"/>
          <w:szCs w:val="20"/>
          <w:lang w:eastAsia="sl-SI"/>
        </w:rPr>
      </w:pPr>
    </w:p>
    <w:p w14:paraId="38D4BE14" w14:textId="43CF9AB3" w:rsidR="00D41510" w:rsidRDefault="00E079A0" w:rsidP="00D41510">
      <w:pPr>
        <w:widowControl w:val="0"/>
        <w:spacing w:after="0" w:line="260" w:lineRule="exact"/>
        <w:jc w:val="both"/>
        <w:rPr>
          <w:rFonts w:ascii="Arial" w:hAnsi="Arial" w:cs="Arial"/>
          <w:sz w:val="20"/>
          <w:szCs w:val="20"/>
          <w:lang w:eastAsia="sl-SI"/>
        </w:rPr>
      </w:pPr>
      <w:r w:rsidRPr="00306B9D">
        <w:rPr>
          <w:rFonts w:ascii="Arial" w:hAnsi="Arial" w:cs="Arial"/>
          <w:sz w:val="20"/>
          <w:szCs w:val="20"/>
          <w:lang w:eastAsia="sl-SI"/>
        </w:rPr>
        <w:t xml:space="preserve">Cene </w:t>
      </w:r>
      <w:r w:rsidRPr="00BB73B8">
        <w:rPr>
          <w:rFonts w:ascii="Arial" w:hAnsi="Arial" w:cs="Arial"/>
          <w:iCs/>
          <w:sz w:val="20"/>
          <w:szCs w:val="20"/>
        </w:rPr>
        <w:t>smučarsk</w:t>
      </w:r>
      <w:r>
        <w:rPr>
          <w:rFonts w:ascii="Arial" w:hAnsi="Arial" w:cs="Arial"/>
          <w:iCs/>
          <w:sz w:val="20"/>
          <w:szCs w:val="20"/>
        </w:rPr>
        <w:t>ih vozovnic za smučišče Viševni</w:t>
      </w:r>
      <w:r w:rsidR="008343A2">
        <w:rPr>
          <w:rFonts w:ascii="Arial" w:hAnsi="Arial" w:cs="Arial"/>
          <w:iCs/>
          <w:sz w:val="20"/>
          <w:szCs w:val="20"/>
        </w:rPr>
        <w:t>k</w:t>
      </w:r>
      <w:r w:rsidRPr="00BB73B8">
        <w:rPr>
          <w:rFonts w:ascii="Arial" w:hAnsi="Arial" w:cs="Arial"/>
          <w:iCs/>
          <w:sz w:val="20"/>
          <w:szCs w:val="20"/>
        </w:rPr>
        <w:t xml:space="preserve"> </w:t>
      </w:r>
      <w:r>
        <w:rPr>
          <w:rFonts w:ascii="Arial" w:hAnsi="Arial" w:cs="Arial"/>
          <w:iCs/>
          <w:sz w:val="20"/>
          <w:szCs w:val="20"/>
        </w:rPr>
        <w:t xml:space="preserve">so </w:t>
      </w:r>
      <w:r>
        <w:rPr>
          <w:rFonts w:ascii="Arial" w:hAnsi="Arial" w:cs="Arial"/>
          <w:sz w:val="20"/>
          <w:szCs w:val="20"/>
          <w:lang w:eastAsia="sl-SI"/>
        </w:rPr>
        <w:t>prikazane v priloženi kalkulaciji in so obračunane z</w:t>
      </w:r>
      <w:r w:rsidRPr="000A7522">
        <w:rPr>
          <w:rFonts w:ascii="Arial" w:hAnsi="Arial" w:cs="Arial"/>
          <w:sz w:val="20"/>
          <w:szCs w:val="20"/>
          <w:lang w:eastAsia="sl-SI"/>
        </w:rPr>
        <w:t xml:space="preserve"> 9,5</w:t>
      </w:r>
      <w:r>
        <w:rPr>
          <w:rFonts w:ascii="Arial" w:hAnsi="Arial" w:cs="Arial"/>
          <w:sz w:val="20"/>
          <w:szCs w:val="20"/>
          <w:lang w:eastAsia="sl-SI"/>
        </w:rPr>
        <w:t xml:space="preserve"> </w:t>
      </w:r>
      <w:r w:rsidRPr="000A7522">
        <w:rPr>
          <w:rFonts w:ascii="Arial" w:hAnsi="Arial" w:cs="Arial"/>
          <w:sz w:val="20"/>
          <w:szCs w:val="20"/>
          <w:lang w:eastAsia="sl-SI"/>
        </w:rPr>
        <w:t xml:space="preserve">% </w:t>
      </w:r>
      <w:r>
        <w:rPr>
          <w:rFonts w:ascii="Arial" w:hAnsi="Arial" w:cs="Arial"/>
          <w:sz w:val="20"/>
          <w:szCs w:val="20"/>
          <w:lang w:eastAsia="sl-SI"/>
        </w:rPr>
        <w:t>davkom</w:t>
      </w:r>
      <w:r w:rsidRPr="000A7522">
        <w:rPr>
          <w:rFonts w:ascii="Arial" w:hAnsi="Arial" w:cs="Arial"/>
          <w:sz w:val="20"/>
          <w:szCs w:val="20"/>
          <w:lang w:eastAsia="sl-SI"/>
        </w:rPr>
        <w:t xml:space="preserve"> na dodano vrednost. </w:t>
      </w:r>
    </w:p>
    <w:p w14:paraId="548CE878" w14:textId="77777777" w:rsidR="00D41510" w:rsidRPr="000A7522" w:rsidRDefault="00D41510" w:rsidP="00D41510">
      <w:pPr>
        <w:widowControl w:val="0"/>
        <w:spacing w:after="0" w:line="260" w:lineRule="exact"/>
        <w:jc w:val="both"/>
        <w:rPr>
          <w:rFonts w:ascii="Arial" w:hAnsi="Arial" w:cs="Arial"/>
          <w:sz w:val="20"/>
          <w:szCs w:val="20"/>
          <w:lang w:eastAsia="sl-SI"/>
        </w:rPr>
      </w:pPr>
    </w:p>
    <w:p w14:paraId="3CBF3051" w14:textId="77777777" w:rsidR="00D41510" w:rsidRDefault="00E079A0" w:rsidP="00D41510">
      <w:pPr>
        <w:widowControl w:val="0"/>
        <w:spacing w:after="0" w:line="260" w:lineRule="exact"/>
        <w:jc w:val="both"/>
        <w:rPr>
          <w:rFonts w:ascii="Arial" w:hAnsi="Arial" w:cs="Arial"/>
          <w:sz w:val="20"/>
          <w:szCs w:val="20"/>
        </w:rPr>
      </w:pPr>
      <w:r w:rsidRPr="00493285">
        <w:rPr>
          <w:rFonts w:ascii="Arial" w:hAnsi="Arial" w:cs="Arial"/>
          <w:sz w:val="20"/>
          <w:szCs w:val="20"/>
        </w:rPr>
        <w:t xml:space="preserve">Predlagane cene temeljijo na načelu pokrivanja dejanskih </w:t>
      </w:r>
      <w:r w:rsidRPr="00493285">
        <w:rPr>
          <w:rFonts w:ascii="Arial" w:hAnsi="Arial" w:cs="Arial"/>
          <w:sz w:val="20"/>
          <w:szCs w:val="20"/>
        </w:rPr>
        <w:t>stroškov izvajanja lastne dejavnosti, ki vključuje tudi vzdrževanje žičniške infrastrukture. Pri oblikovanju cen so bili upoštevani stroški:</w:t>
      </w:r>
    </w:p>
    <w:p w14:paraId="0DAD5C69"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električne energije za delovanje žičniških naprav, goriva za teptalne stroje, zakonsko predpisanih tehničnih pregledov žičniških naprav in strojev ter njihovega vzdrževanja, vključno s stroški storitev in nabave nadomestnih delov;</w:t>
      </w:r>
    </w:p>
    <w:p w14:paraId="4EBED879"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infrastrukture, vključno s sanacijo betonskih temeljev vlečnic, sanacijo podora na vstopni postaji, popravilom temeljev in podpornega zidu na gozdarski hiši na smučišču Viševnik, popravilom brunarice ter izvedbo rušitvenih in krovsko-kleparskih del in drugih podobnih del;</w:t>
      </w:r>
    </w:p>
    <w:p w14:paraId="0A8379DE"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pogodbenega izvajalca pri upravljanju smučišča</w:t>
      </w:r>
      <w:r>
        <w:rPr>
          <w:rFonts w:ascii="Arial" w:hAnsi="Arial" w:cs="Arial"/>
          <w:sz w:val="20"/>
          <w:szCs w:val="20"/>
        </w:rPr>
        <w:t xml:space="preserve"> (</w:t>
      </w:r>
      <w:r w:rsidRPr="001E1D42">
        <w:rPr>
          <w:rFonts w:ascii="Arial" w:hAnsi="Arial" w:cs="Arial"/>
          <w:sz w:val="20"/>
          <w:szCs w:val="20"/>
        </w:rPr>
        <w:t>pomožna dela pri obratovanju smučišča: strojniki žičniških naprav, nadzor na smučišču, uporaba teptalca snega in upravljavca)</w:t>
      </w:r>
      <w:r>
        <w:rPr>
          <w:rFonts w:ascii="Arial" w:hAnsi="Arial" w:cs="Arial"/>
          <w:sz w:val="20"/>
          <w:szCs w:val="20"/>
        </w:rPr>
        <w:t>;</w:t>
      </w:r>
    </w:p>
    <w:p w14:paraId="70E7004E"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strokovnega usposabljanja zaposlenih (žičničarjev, operaterjev in drugih zaposlenih);</w:t>
      </w:r>
    </w:p>
    <w:p w14:paraId="69039530"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zavarovanja odgovornosti za izvajanje dejavnosti na smučišču;</w:t>
      </w:r>
    </w:p>
    <w:p w14:paraId="497F3F28"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 xml:space="preserve">zagotavljanja varnosti na smučišču, vključno z </w:t>
      </w:r>
      <w:r w:rsidRPr="00493285">
        <w:rPr>
          <w:rFonts w:ascii="Arial" w:hAnsi="Arial" w:cs="Arial"/>
          <w:sz w:val="20"/>
          <w:szCs w:val="20"/>
        </w:rPr>
        <w:t>reševalno službo, obvestilnimi in označevalnimi tablami na žičniških napravah in smučišču, postavitvijo zaščitnih ograj ter zaščitnih blazin za stebre konstrukcije žičniških naprav in drugimi ukrepi;</w:t>
      </w:r>
    </w:p>
    <w:p w14:paraId="31A6D0E0" w14:textId="77777777" w:rsidR="00D41510" w:rsidRPr="00493285" w:rsidRDefault="00E079A0" w:rsidP="00D41510">
      <w:pPr>
        <w:widowControl w:val="0"/>
        <w:numPr>
          <w:ilvl w:val="0"/>
          <w:numId w:val="33"/>
        </w:numPr>
        <w:spacing w:after="0" w:line="260" w:lineRule="exact"/>
        <w:jc w:val="both"/>
        <w:rPr>
          <w:rFonts w:ascii="Arial" w:hAnsi="Arial" w:cs="Arial"/>
          <w:sz w:val="20"/>
          <w:szCs w:val="20"/>
        </w:rPr>
      </w:pPr>
      <w:r w:rsidRPr="00493285">
        <w:rPr>
          <w:rFonts w:ascii="Arial" w:hAnsi="Arial" w:cs="Arial"/>
          <w:sz w:val="20"/>
          <w:szCs w:val="20"/>
        </w:rPr>
        <w:t>tiskanja in izdaje vozovnic.</w:t>
      </w:r>
    </w:p>
    <w:p w14:paraId="7577024E" w14:textId="77777777" w:rsidR="00D41510" w:rsidRDefault="00D41510" w:rsidP="00FB3C81">
      <w:pPr>
        <w:pStyle w:val="Naslovpredpisa"/>
        <w:spacing w:before="0" w:after="0" w:line="260" w:lineRule="exact"/>
        <w:jc w:val="both"/>
        <w:rPr>
          <w:sz w:val="20"/>
          <w:szCs w:val="20"/>
        </w:rPr>
      </w:pPr>
    </w:p>
    <w:p w14:paraId="3AB6AC3F" w14:textId="0E6E9CEC" w:rsidR="00D41510" w:rsidRPr="00493285" w:rsidRDefault="00E079A0" w:rsidP="00D41510">
      <w:pPr>
        <w:widowControl w:val="0"/>
        <w:spacing w:after="0" w:line="260" w:lineRule="exact"/>
        <w:jc w:val="both"/>
        <w:rPr>
          <w:rFonts w:ascii="Arial" w:hAnsi="Arial" w:cs="Arial"/>
          <w:sz w:val="20"/>
          <w:szCs w:val="20"/>
          <w:lang w:eastAsia="sl-SI"/>
        </w:rPr>
      </w:pPr>
      <w:r w:rsidRPr="00493285">
        <w:rPr>
          <w:rFonts w:ascii="Arial" w:hAnsi="Arial" w:cs="Arial"/>
          <w:sz w:val="20"/>
          <w:szCs w:val="20"/>
          <w:lang w:eastAsia="sl-SI"/>
        </w:rPr>
        <w:t xml:space="preserve">Predlog novega </w:t>
      </w:r>
      <w:r>
        <w:rPr>
          <w:rFonts w:ascii="Arial" w:hAnsi="Arial" w:cs="Arial"/>
          <w:sz w:val="20"/>
          <w:szCs w:val="20"/>
          <w:lang w:eastAsia="sl-SI"/>
        </w:rPr>
        <w:t>C</w:t>
      </w:r>
      <w:r w:rsidRPr="00493285">
        <w:rPr>
          <w:rFonts w:ascii="Arial" w:hAnsi="Arial" w:cs="Arial"/>
          <w:sz w:val="20"/>
          <w:szCs w:val="20"/>
          <w:lang w:eastAsia="sl-SI"/>
        </w:rPr>
        <w:t>enika smučarskih vozovnic za smučišče Viševnik v primerjavi s trenutno veljavnim cenikom uvaja nekatere spremembe kategorij smučarskih vozovnic.</w:t>
      </w:r>
      <w:r>
        <w:rPr>
          <w:rFonts w:ascii="Arial" w:hAnsi="Arial" w:cs="Arial"/>
          <w:sz w:val="20"/>
          <w:szCs w:val="20"/>
          <w:lang w:eastAsia="sl-SI"/>
        </w:rPr>
        <w:t xml:space="preserve"> </w:t>
      </w:r>
      <w:r w:rsidRPr="00493285">
        <w:rPr>
          <w:rFonts w:ascii="Arial" w:hAnsi="Arial" w:cs="Arial"/>
          <w:sz w:val="20"/>
          <w:szCs w:val="20"/>
          <w:lang w:eastAsia="sl-SI"/>
        </w:rPr>
        <w:t>Poldnevno smučarsko vozovnico nadomešča časovno omejena vozovnica z veljavnostjo do treh ur, ki je namenjena smučarjem, ki smučišče obiščejo za krajši čas in želijo vozovnico, prilagojeno krajšemu obisku.</w:t>
      </w:r>
      <w:r>
        <w:rPr>
          <w:rFonts w:ascii="Arial" w:hAnsi="Arial" w:cs="Arial"/>
          <w:sz w:val="20"/>
          <w:szCs w:val="20"/>
          <w:lang w:eastAsia="sl-SI"/>
        </w:rPr>
        <w:t xml:space="preserve"> </w:t>
      </w:r>
      <w:r w:rsidRPr="00493285">
        <w:rPr>
          <w:rFonts w:ascii="Arial" w:hAnsi="Arial" w:cs="Arial"/>
          <w:sz w:val="20"/>
          <w:szCs w:val="20"/>
          <w:lang w:eastAsia="sl-SI"/>
        </w:rPr>
        <w:t>V predlog novega cenika je vključena tudi nova kategorija – družinska smučarska vozovnica. Z uvedbo te kategorije se želi družinam omogočiti cenovno ugodnejši in</w:t>
      </w:r>
      <w:r w:rsidRPr="00493285">
        <w:rPr>
          <w:rFonts w:ascii="Arial" w:hAnsi="Arial" w:cs="Arial"/>
          <w:sz w:val="20"/>
          <w:szCs w:val="20"/>
          <w:lang w:eastAsia="sl-SI"/>
        </w:rPr>
        <w:t xml:space="preserve"> dostopnejši obisk smučišča ter tako dodatno spodbuditi družinsko preživljanje prostega časa na snegu.</w:t>
      </w:r>
      <w:r>
        <w:rPr>
          <w:rFonts w:ascii="Arial" w:hAnsi="Arial" w:cs="Arial"/>
          <w:sz w:val="20"/>
          <w:szCs w:val="20"/>
          <w:lang w:eastAsia="sl-SI"/>
        </w:rPr>
        <w:t xml:space="preserve"> </w:t>
      </w:r>
      <w:r w:rsidRPr="00493285">
        <w:rPr>
          <w:rFonts w:ascii="Arial" w:hAnsi="Arial" w:cs="Arial"/>
          <w:sz w:val="20"/>
          <w:szCs w:val="20"/>
          <w:lang w:eastAsia="sl-SI"/>
        </w:rPr>
        <w:t xml:space="preserve">Smučarske vozovnice za dijake, študente, upokojence in </w:t>
      </w:r>
      <w:r w:rsidRPr="00042151">
        <w:rPr>
          <w:rFonts w:ascii="Arial" w:hAnsi="Arial" w:cs="Arial"/>
          <w:sz w:val="20"/>
          <w:szCs w:val="20"/>
          <w:lang w:eastAsia="sl-SI"/>
        </w:rPr>
        <w:t>veterane so združene v enotno cenovno ugodnejšo kategorijo</w:t>
      </w:r>
      <w:r w:rsidRPr="00493285">
        <w:rPr>
          <w:rFonts w:ascii="Arial" w:hAnsi="Arial" w:cs="Arial"/>
          <w:sz w:val="20"/>
          <w:szCs w:val="20"/>
          <w:lang w:eastAsia="sl-SI"/>
        </w:rPr>
        <w:t>. S tem se želi omogočiti večjo dostopnost smučanja ter spodbuditi športno udejstvovanje tako med mladimi kot tudi med starejšimi uporabniki smučišča Viševnik.</w:t>
      </w:r>
      <w:r>
        <w:rPr>
          <w:rFonts w:ascii="Arial" w:hAnsi="Arial" w:cs="Arial"/>
          <w:sz w:val="20"/>
          <w:szCs w:val="20"/>
          <w:lang w:eastAsia="sl-SI"/>
        </w:rPr>
        <w:t xml:space="preserve"> </w:t>
      </w:r>
      <w:r w:rsidRPr="00493285">
        <w:rPr>
          <w:rFonts w:ascii="Arial" w:hAnsi="Arial" w:cs="Arial"/>
          <w:sz w:val="20"/>
          <w:szCs w:val="20"/>
          <w:lang w:eastAsia="sl-SI"/>
        </w:rPr>
        <w:t>Predlagane spremembe tako sledijo cilju večje prilagodljivosti ponudbe različnim skupinam uporabnikov ter spodbujanja dostopnejšega in a</w:t>
      </w:r>
      <w:r w:rsidRPr="00493285">
        <w:rPr>
          <w:rFonts w:ascii="Arial" w:hAnsi="Arial" w:cs="Arial"/>
          <w:sz w:val="20"/>
          <w:szCs w:val="20"/>
          <w:lang w:eastAsia="sl-SI"/>
        </w:rPr>
        <w:t>ktivnejšega preživljanja prostega časa na smučišču Viševnik.</w:t>
      </w:r>
    </w:p>
    <w:p w14:paraId="0CFAB499" w14:textId="77777777" w:rsidR="00D41510" w:rsidRPr="00BC6B33" w:rsidRDefault="00D41510" w:rsidP="00D41510">
      <w:pPr>
        <w:widowControl w:val="0"/>
        <w:spacing w:after="0" w:line="260" w:lineRule="exact"/>
        <w:jc w:val="both"/>
        <w:rPr>
          <w:rFonts w:ascii="Arial" w:hAnsi="Arial" w:cs="Arial"/>
          <w:sz w:val="20"/>
          <w:szCs w:val="20"/>
          <w:lang w:eastAsia="sl-SI"/>
        </w:rPr>
      </w:pPr>
    </w:p>
    <w:p w14:paraId="08EEFE8B" w14:textId="77777777" w:rsidR="00D41510" w:rsidRPr="00493285" w:rsidRDefault="00E079A0" w:rsidP="00D41510">
      <w:pPr>
        <w:widowControl w:val="0"/>
        <w:spacing w:after="0" w:line="260" w:lineRule="exact"/>
        <w:jc w:val="both"/>
        <w:rPr>
          <w:rFonts w:ascii="Arial" w:hAnsi="Arial" w:cs="Arial"/>
          <w:sz w:val="20"/>
          <w:szCs w:val="20"/>
          <w:lang w:eastAsia="sl-SI"/>
        </w:rPr>
      </w:pPr>
      <w:r w:rsidRPr="00493285">
        <w:rPr>
          <w:rFonts w:ascii="Arial" w:hAnsi="Arial" w:cs="Arial"/>
          <w:sz w:val="20"/>
          <w:szCs w:val="20"/>
          <w:lang w:eastAsia="sl-SI"/>
        </w:rPr>
        <w:t xml:space="preserve">Pri oblikovanju predlaganih cen smučarskih vozovnic je bila izvedena tudi primerjava cen z manjšimi </w:t>
      </w:r>
      <w:r w:rsidRPr="00493285">
        <w:rPr>
          <w:rFonts w:ascii="Arial" w:hAnsi="Arial" w:cs="Arial"/>
          <w:sz w:val="20"/>
          <w:szCs w:val="20"/>
          <w:lang w:eastAsia="sl-SI"/>
        </w:rPr>
        <w:lastRenderedPageBreak/>
        <w:t xml:space="preserve">smučišči v okolici. Predlagana cena dnevne smučarske vozovnice za odrasle na smučišču Viševnik znaša 22 </w:t>
      </w:r>
      <w:r>
        <w:rPr>
          <w:rFonts w:ascii="Arial" w:hAnsi="Arial" w:cs="Arial"/>
          <w:sz w:val="20"/>
          <w:szCs w:val="20"/>
          <w:lang w:eastAsia="sl-SI"/>
        </w:rPr>
        <w:t>evrov</w:t>
      </w:r>
      <w:r w:rsidRPr="00493285">
        <w:rPr>
          <w:rFonts w:ascii="Arial" w:hAnsi="Arial" w:cs="Arial"/>
          <w:sz w:val="20"/>
          <w:szCs w:val="20"/>
          <w:lang w:eastAsia="sl-SI"/>
        </w:rPr>
        <w:t>, kar je primerljivo s cenami na primerljivih manjših smučiščih, kot je smučišče Mojstrana, ter hkrati bistveno ugodnejše od cen dnevnih vozovnic večjih smučarskih centrov, kot je na primer Vogel.</w:t>
      </w:r>
    </w:p>
    <w:p w14:paraId="53A7CD5F" w14:textId="77777777" w:rsidR="00D41510" w:rsidRDefault="00E079A0" w:rsidP="00D41510">
      <w:pPr>
        <w:widowControl w:val="0"/>
        <w:spacing w:after="0" w:line="260" w:lineRule="exact"/>
        <w:jc w:val="both"/>
        <w:rPr>
          <w:rFonts w:ascii="Arial" w:hAnsi="Arial" w:cs="Arial"/>
          <w:sz w:val="20"/>
          <w:szCs w:val="20"/>
          <w:lang w:eastAsia="sl-SI"/>
        </w:rPr>
      </w:pPr>
      <w:r w:rsidRPr="00493285">
        <w:rPr>
          <w:rFonts w:ascii="Arial" w:hAnsi="Arial" w:cs="Arial"/>
          <w:sz w:val="20"/>
          <w:szCs w:val="20"/>
          <w:lang w:eastAsia="sl-SI"/>
        </w:rPr>
        <w:t>Predlagana cena tako upošteva primerljivost s ponudbo drugih smučišč ter hkrati ohranja cenovno dostopnost smučanja in vlogo smučišča Viševnik kot dostopnega družinskega smučišča.</w:t>
      </w:r>
    </w:p>
    <w:p w14:paraId="677E9C29" w14:textId="77777777" w:rsidR="00D41510" w:rsidRPr="00493285" w:rsidRDefault="00D41510" w:rsidP="00D41510">
      <w:pPr>
        <w:widowControl w:val="0"/>
        <w:spacing w:after="0" w:line="260" w:lineRule="exact"/>
        <w:jc w:val="both"/>
        <w:rPr>
          <w:rFonts w:ascii="Arial" w:hAnsi="Arial" w:cs="Arial"/>
          <w:sz w:val="20"/>
          <w:szCs w:val="20"/>
          <w:lang w:eastAsia="sl-SI"/>
        </w:rPr>
      </w:pPr>
    </w:p>
    <w:p w14:paraId="7F39CB40" w14:textId="77777777" w:rsidR="00D41510" w:rsidRDefault="00E079A0" w:rsidP="00D41510">
      <w:pPr>
        <w:widowControl w:val="0"/>
        <w:spacing w:after="0" w:line="260" w:lineRule="exact"/>
        <w:jc w:val="both"/>
        <w:rPr>
          <w:rFonts w:ascii="Arial" w:hAnsi="Arial" w:cs="Arial"/>
          <w:sz w:val="20"/>
          <w:szCs w:val="20"/>
        </w:rPr>
      </w:pPr>
      <w:r w:rsidRPr="00E54900">
        <w:rPr>
          <w:rFonts w:ascii="Arial" w:hAnsi="Arial" w:cs="Arial"/>
          <w:sz w:val="20"/>
          <w:szCs w:val="20"/>
          <w:lang w:eastAsia="sl-SI"/>
        </w:rPr>
        <w:t>S predlaganim cenikom se bo zagotovilo učinkovitejše in gospodarnejše izvajanje lastne dejavnosti.</w:t>
      </w:r>
      <w:r w:rsidRPr="00E54900">
        <w:rPr>
          <w:rFonts w:ascii="Arial" w:hAnsi="Arial" w:cs="Arial"/>
          <w:sz w:val="20"/>
          <w:szCs w:val="20"/>
        </w:rPr>
        <w:t xml:space="preserve"> </w:t>
      </w:r>
      <w:bookmarkStart w:id="3" w:name="_Hlk239942976"/>
      <w:r w:rsidRPr="00E54900">
        <w:rPr>
          <w:rFonts w:ascii="Arial" w:hAnsi="Arial" w:cs="Arial"/>
          <w:sz w:val="20"/>
          <w:szCs w:val="20"/>
        </w:rPr>
        <w:t xml:space="preserve">Na podlagi predloga novega cenika, so ocenjeni višji prihodki iz naslova </w:t>
      </w:r>
      <w:r>
        <w:rPr>
          <w:rFonts w:ascii="Arial" w:hAnsi="Arial" w:cs="Arial"/>
          <w:sz w:val="20"/>
          <w:szCs w:val="20"/>
        </w:rPr>
        <w:t>prodaje</w:t>
      </w:r>
      <w:r w:rsidRPr="00E54900">
        <w:rPr>
          <w:rFonts w:ascii="Arial" w:hAnsi="Arial" w:cs="Arial"/>
          <w:sz w:val="20"/>
          <w:szCs w:val="20"/>
        </w:rPr>
        <w:t xml:space="preserve"> </w:t>
      </w:r>
      <w:r w:rsidRPr="00BB73B8">
        <w:rPr>
          <w:rFonts w:ascii="Arial" w:hAnsi="Arial" w:cs="Arial"/>
          <w:iCs/>
          <w:sz w:val="20"/>
          <w:szCs w:val="20"/>
        </w:rPr>
        <w:t>smučarskih vozovnic</w:t>
      </w:r>
      <w:r>
        <w:rPr>
          <w:rFonts w:ascii="Arial" w:hAnsi="Arial" w:cs="Arial"/>
          <w:iCs/>
          <w:sz w:val="20"/>
          <w:szCs w:val="20"/>
        </w:rPr>
        <w:t xml:space="preserve"> za </w:t>
      </w:r>
      <w:r w:rsidRPr="00BB73B8">
        <w:rPr>
          <w:rFonts w:ascii="Arial" w:hAnsi="Arial" w:cs="Arial"/>
          <w:iCs/>
          <w:sz w:val="20"/>
          <w:szCs w:val="20"/>
        </w:rPr>
        <w:t xml:space="preserve"> </w:t>
      </w:r>
      <w:r w:rsidRPr="00417967">
        <w:rPr>
          <w:rFonts w:ascii="Arial" w:hAnsi="Arial" w:cs="Arial"/>
          <w:sz w:val="20"/>
          <w:szCs w:val="20"/>
        </w:rPr>
        <w:t xml:space="preserve">približno </w:t>
      </w:r>
      <w:r>
        <w:rPr>
          <w:rFonts w:ascii="Arial" w:hAnsi="Arial" w:cs="Arial"/>
          <w:sz w:val="20"/>
          <w:szCs w:val="20"/>
        </w:rPr>
        <w:t>20</w:t>
      </w:r>
      <w:r w:rsidRPr="00417967">
        <w:rPr>
          <w:rFonts w:ascii="Arial" w:hAnsi="Arial" w:cs="Arial"/>
          <w:sz w:val="20"/>
          <w:szCs w:val="20"/>
        </w:rPr>
        <w:t xml:space="preserve">.000 evrov na letni ravni ob predpostavki, da bodo ugodne smučarske razmere. </w:t>
      </w:r>
    </w:p>
    <w:p w14:paraId="673747D7" w14:textId="77777777" w:rsidR="00D41510" w:rsidRPr="00417967" w:rsidRDefault="00D41510" w:rsidP="00D41510">
      <w:pPr>
        <w:widowControl w:val="0"/>
        <w:spacing w:after="0" w:line="260" w:lineRule="exact"/>
        <w:jc w:val="both"/>
        <w:rPr>
          <w:rFonts w:ascii="Arial" w:hAnsi="Arial" w:cs="Arial"/>
          <w:sz w:val="20"/>
          <w:szCs w:val="20"/>
          <w:lang w:eastAsia="sl-SI"/>
        </w:rPr>
      </w:pPr>
    </w:p>
    <w:bookmarkEnd w:id="3"/>
    <w:p w14:paraId="4ECBEB08" w14:textId="77777777" w:rsidR="00D41510" w:rsidRPr="00EC729E" w:rsidRDefault="00E079A0" w:rsidP="00D41510">
      <w:pPr>
        <w:widowControl w:val="0"/>
        <w:spacing w:after="0" w:line="260" w:lineRule="exact"/>
        <w:jc w:val="both"/>
        <w:rPr>
          <w:rFonts w:ascii="Arial" w:hAnsi="Arial" w:cs="Arial"/>
          <w:sz w:val="20"/>
          <w:szCs w:val="20"/>
          <w:lang w:eastAsia="sl-SI"/>
        </w:rPr>
      </w:pPr>
      <w:r>
        <w:rPr>
          <w:rFonts w:ascii="Arial" w:hAnsi="Arial" w:cs="Arial"/>
          <w:sz w:val="20"/>
          <w:szCs w:val="20"/>
          <w:lang w:eastAsia="sl-SI"/>
        </w:rPr>
        <w:t xml:space="preserve">                                                                                                                  MINISTRSTVO ZA OBRAMBO</w:t>
      </w:r>
    </w:p>
    <w:p w14:paraId="00046947" w14:textId="77777777" w:rsidR="00D41510" w:rsidRPr="00131B28" w:rsidRDefault="00D41510" w:rsidP="00D41510">
      <w:pPr>
        <w:pStyle w:val="Naslovpredpisa"/>
        <w:spacing w:before="0" w:after="0" w:line="260" w:lineRule="exact"/>
        <w:jc w:val="both"/>
        <w:rPr>
          <w:sz w:val="20"/>
          <w:szCs w:val="20"/>
        </w:rPr>
      </w:pPr>
    </w:p>
    <w:p w14:paraId="44477454" w14:textId="77777777" w:rsidR="00D41510" w:rsidRPr="00131B28" w:rsidRDefault="00D41510" w:rsidP="00D41510">
      <w:pPr>
        <w:pStyle w:val="Naslovpredpisa"/>
        <w:spacing w:before="0" w:after="0" w:line="260" w:lineRule="exact"/>
        <w:jc w:val="both"/>
        <w:rPr>
          <w:sz w:val="20"/>
          <w:szCs w:val="20"/>
        </w:rPr>
      </w:pPr>
    </w:p>
    <w:p w14:paraId="04468274" w14:textId="77777777" w:rsidR="00D41510" w:rsidRPr="00131B28" w:rsidRDefault="00D41510" w:rsidP="00D41510">
      <w:pPr>
        <w:widowControl w:val="0"/>
        <w:spacing w:after="0" w:line="260" w:lineRule="exact"/>
        <w:jc w:val="both"/>
        <w:rPr>
          <w:sz w:val="20"/>
          <w:szCs w:val="20"/>
        </w:rPr>
      </w:pPr>
    </w:p>
    <w:p w14:paraId="3B39A461" w14:textId="77777777" w:rsidR="00D41510" w:rsidRDefault="00D41510" w:rsidP="00FB3C81">
      <w:pPr>
        <w:pStyle w:val="Naslovpredpisa"/>
        <w:spacing w:before="0" w:after="0" w:line="260" w:lineRule="exact"/>
        <w:jc w:val="both"/>
        <w:rPr>
          <w:sz w:val="20"/>
          <w:szCs w:val="20"/>
        </w:rPr>
      </w:pPr>
    </w:p>
    <w:p w14:paraId="6FA5C4F4" w14:textId="77777777" w:rsidR="00D41510" w:rsidRDefault="00D41510" w:rsidP="00FB3C81">
      <w:pPr>
        <w:pStyle w:val="Naslovpredpisa"/>
        <w:spacing w:before="0" w:after="0" w:line="260" w:lineRule="exact"/>
        <w:jc w:val="both"/>
        <w:rPr>
          <w:sz w:val="20"/>
          <w:szCs w:val="20"/>
        </w:rPr>
      </w:pPr>
    </w:p>
    <w:p w14:paraId="19BD9A05" w14:textId="77777777" w:rsidR="00D41510" w:rsidRDefault="00D41510" w:rsidP="00FB3C81">
      <w:pPr>
        <w:pStyle w:val="Naslovpredpisa"/>
        <w:spacing w:before="0" w:after="0" w:line="260" w:lineRule="exact"/>
        <w:jc w:val="both"/>
        <w:rPr>
          <w:sz w:val="20"/>
          <w:szCs w:val="20"/>
        </w:rPr>
      </w:pPr>
    </w:p>
    <w:p w14:paraId="03CAE95D" w14:textId="77777777" w:rsidR="00D41510" w:rsidRDefault="00D41510" w:rsidP="00FB3C81">
      <w:pPr>
        <w:pStyle w:val="Naslovpredpisa"/>
        <w:spacing w:before="0" w:after="0" w:line="260" w:lineRule="exact"/>
        <w:jc w:val="both"/>
        <w:rPr>
          <w:sz w:val="20"/>
          <w:szCs w:val="20"/>
        </w:rPr>
      </w:pPr>
    </w:p>
    <w:p w14:paraId="0651EF44" w14:textId="77777777" w:rsidR="00D41510" w:rsidRDefault="00D41510" w:rsidP="00FB3C81">
      <w:pPr>
        <w:pStyle w:val="Naslovpredpisa"/>
        <w:spacing w:before="0" w:after="0" w:line="260" w:lineRule="exact"/>
        <w:jc w:val="both"/>
        <w:rPr>
          <w:sz w:val="20"/>
          <w:szCs w:val="20"/>
        </w:rPr>
      </w:pPr>
    </w:p>
    <w:p w14:paraId="1EEFBB45" w14:textId="77777777" w:rsidR="00D41510" w:rsidRDefault="00D41510" w:rsidP="00FB3C81">
      <w:pPr>
        <w:pStyle w:val="Naslovpredpisa"/>
        <w:spacing w:before="0" w:after="0" w:line="260" w:lineRule="exact"/>
        <w:jc w:val="both"/>
        <w:rPr>
          <w:sz w:val="20"/>
          <w:szCs w:val="20"/>
        </w:rPr>
      </w:pPr>
    </w:p>
    <w:p w14:paraId="2DD4522C" w14:textId="77777777" w:rsidR="00D41510" w:rsidRDefault="00D41510" w:rsidP="00FB3C81">
      <w:pPr>
        <w:pStyle w:val="Naslovpredpisa"/>
        <w:spacing w:before="0" w:after="0" w:line="260" w:lineRule="exact"/>
        <w:jc w:val="both"/>
        <w:rPr>
          <w:sz w:val="20"/>
          <w:szCs w:val="20"/>
        </w:rPr>
      </w:pPr>
    </w:p>
    <w:p w14:paraId="3DE4E377" w14:textId="77777777" w:rsidR="00D41510" w:rsidRDefault="00D41510" w:rsidP="00FB3C81">
      <w:pPr>
        <w:pStyle w:val="Naslovpredpisa"/>
        <w:spacing w:before="0" w:after="0" w:line="260" w:lineRule="exact"/>
        <w:jc w:val="both"/>
        <w:rPr>
          <w:sz w:val="20"/>
          <w:szCs w:val="20"/>
        </w:rPr>
      </w:pPr>
    </w:p>
    <w:p w14:paraId="712F383B" w14:textId="77777777" w:rsidR="00D41510" w:rsidRPr="00131B28" w:rsidRDefault="00D41510" w:rsidP="00FB3C81">
      <w:pPr>
        <w:pStyle w:val="Naslovpredpisa"/>
        <w:spacing w:before="0" w:after="0" w:line="260" w:lineRule="exact"/>
        <w:jc w:val="both"/>
        <w:rPr>
          <w:sz w:val="20"/>
          <w:szCs w:val="20"/>
        </w:rPr>
      </w:pPr>
    </w:p>
    <w:p w14:paraId="531AABC6" w14:textId="77777777" w:rsidR="00C14725" w:rsidRPr="00131B28" w:rsidRDefault="00C14725" w:rsidP="00FB3C81">
      <w:pPr>
        <w:pStyle w:val="Naslovpredpisa"/>
        <w:spacing w:before="0" w:after="0" w:line="260" w:lineRule="exact"/>
        <w:jc w:val="both"/>
        <w:rPr>
          <w:sz w:val="20"/>
          <w:szCs w:val="20"/>
        </w:rPr>
      </w:pPr>
    </w:p>
    <w:p w14:paraId="413C9D20" w14:textId="77777777" w:rsidR="00C14725" w:rsidRPr="00131B28" w:rsidRDefault="00C14725" w:rsidP="00FB3C81">
      <w:pPr>
        <w:pStyle w:val="Naslovpredpisa"/>
        <w:spacing w:before="0" w:after="0" w:line="260" w:lineRule="exact"/>
        <w:jc w:val="both"/>
        <w:rPr>
          <w:sz w:val="20"/>
          <w:szCs w:val="20"/>
        </w:rPr>
      </w:pPr>
    </w:p>
    <w:p w14:paraId="196DF000" w14:textId="5CEDEBE1" w:rsidR="00723116" w:rsidRPr="00131B28" w:rsidRDefault="00723116" w:rsidP="000A2FA1">
      <w:pPr>
        <w:pStyle w:val="Naslovpredpisa"/>
        <w:spacing w:before="0" w:after="0" w:line="260" w:lineRule="exact"/>
        <w:jc w:val="both"/>
        <w:rPr>
          <w:sz w:val="20"/>
          <w:szCs w:val="20"/>
        </w:rPr>
      </w:pPr>
    </w:p>
    <w:sectPr w:rsidR="00723116" w:rsidRPr="00131B28" w:rsidSect="005C0FD4">
      <w:footerReference w:type="default" r:id="rId10"/>
      <w:footerReference w:type="first" r:id="rId11"/>
      <w:pgSz w:w="11906" w:h="16838"/>
      <w:pgMar w:top="709"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128EB" w14:textId="77777777" w:rsidR="00E079A0" w:rsidRDefault="00E079A0">
      <w:pPr>
        <w:spacing w:after="0" w:line="240" w:lineRule="auto"/>
      </w:pPr>
      <w:r>
        <w:separator/>
      </w:r>
    </w:p>
  </w:endnote>
  <w:endnote w:type="continuationSeparator" w:id="0">
    <w:p w14:paraId="34363A94" w14:textId="77777777" w:rsidR="00E079A0" w:rsidRDefault="00E0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CECD7" w14:textId="77777777" w:rsidR="00580548" w:rsidRDefault="00E079A0" w:rsidP="00580548">
    <w:pPr>
      <w:pStyle w:val="Noga"/>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4</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9D64" w14:textId="77777777" w:rsidR="008B4243" w:rsidRDefault="00E079A0" w:rsidP="008B4243">
    <w:pPr>
      <w:pStyle w:val="Noga"/>
      <w:jc w:val="center"/>
    </w:pPr>
    <w:r>
      <w:rPr>
        <w:rFonts w:ascii="Arial" w:hAnsi="Arial" w:cs="Arial"/>
        <w:sz w:val="16"/>
        <w:szCs w:val="16"/>
      </w:rPr>
      <w:t xml:space="preserve">                     </w:t>
    </w:r>
    <w:r>
      <w:rPr>
        <w:rFonts w:ascii="Arial" w:hAnsi="Arial" w:cs="Arial"/>
        <w:sz w:val="16"/>
        <w:szCs w:val="16"/>
      </w:rPr>
      <w:t xml:space="preserve">Identifikacijska št. za DDV: (SI) 47978457, MŠ: 5268923000, TRR: 01100-6370191114                       </w:t>
    </w:r>
    <w:r w:rsidR="00580548">
      <w:rPr>
        <w:rFonts w:ascii="Arial" w:hAnsi="Arial" w:cs="Arial"/>
        <w:sz w:val="16"/>
        <w:szCs w:val="16"/>
      </w:rPr>
      <w:t xml:space="preserve">  </w:t>
    </w:r>
    <w:r>
      <w:rPr>
        <w:rFonts w:ascii="Arial" w:hAnsi="Arial" w:cs="Arial"/>
        <w:sz w:val="16"/>
        <w:szCs w:val="16"/>
      </w:rPr>
      <w:t xml:space="preserv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31B28">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31B28">
      <w:rPr>
        <w:rFonts w:ascii="Arial" w:hAnsi="Arial" w:cs="Arial"/>
        <w:noProof/>
      </w:rPr>
      <w:t>13</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46260" w14:textId="77777777" w:rsidR="00E079A0" w:rsidRDefault="00E079A0">
      <w:pPr>
        <w:spacing w:after="0" w:line="240" w:lineRule="auto"/>
      </w:pPr>
      <w:r>
        <w:separator/>
      </w:r>
    </w:p>
  </w:footnote>
  <w:footnote w:type="continuationSeparator" w:id="0">
    <w:p w14:paraId="556E0F23" w14:textId="77777777" w:rsidR="00E079A0" w:rsidRDefault="00E07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4DA6"/>
    <w:multiLevelType w:val="hybridMultilevel"/>
    <w:tmpl w:val="087CD7BE"/>
    <w:lvl w:ilvl="0" w:tplc="8FAC42B6">
      <w:start w:val="1"/>
      <w:numFmt w:val="bullet"/>
      <w:lvlText w:val="-"/>
      <w:lvlJc w:val="left"/>
      <w:pPr>
        <w:ind w:left="360" w:hanging="360"/>
      </w:pPr>
      <w:rPr>
        <w:rFonts w:ascii="Arial" w:eastAsia="Times New Roman" w:hAnsi="Arial" w:cs="Arial" w:hint="default"/>
      </w:rPr>
    </w:lvl>
    <w:lvl w:ilvl="1" w:tplc="985ED14E" w:tentative="1">
      <w:start w:val="1"/>
      <w:numFmt w:val="bullet"/>
      <w:lvlText w:val="o"/>
      <w:lvlJc w:val="left"/>
      <w:pPr>
        <w:ind w:left="1080" w:hanging="360"/>
      </w:pPr>
      <w:rPr>
        <w:rFonts w:ascii="Courier New" w:hAnsi="Courier New" w:cs="Courier New" w:hint="default"/>
      </w:rPr>
    </w:lvl>
    <w:lvl w:ilvl="2" w:tplc="1AB2A2DC" w:tentative="1">
      <w:start w:val="1"/>
      <w:numFmt w:val="bullet"/>
      <w:lvlText w:val=""/>
      <w:lvlJc w:val="left"/>
      <w:pPr>
        <w:ind w:left="1800" w:hanging="360"/>
      </w:pPr>
      <w:rPr>
        <w:rFonts w:ascii="Wingdings" w:hAnsi="Wingdings" w:hint="default"/>
      </w:rPr>
    </w:lvl>
    <w:lvl w:ilvl="3" w:tplc="62606EE6" w:tentative="1">
      <w:start w:val="1"/>
      <w:numFmt w:val="bullet"/>
      <w:lvlText w:val=""/>
      <w:lvlJc w:val="left"/>
      <w:pPr>
        <w:ind w:left="2520" w:hanging="360"/>
      </w:pPr>
      <w:rPr>
        <w:rFonts w:ascii="Symbol" w:hAnsi="Symbol" w:hint="default"/>
      </w:rPr>
    </w:lvl>
    <w:lvl w:ilvl="4" w:tplc="F0AC9F5E" w:tentative="1">
      <w:start w:val="1"/>
      <w:numFmt w:val="bullet"/>
      <w:lvlText w:val="o"/>
      <w:lvlJc w:val="left"/>
      <w:pPr>
        <w:ind w:left="3240" w:hanging="360"/>
      </w:pPr>
      <w:rPr>
        <w:rFonts w:ascii="Courier New" w:hAnsi="Courier New" w:cs="Courier New" w:hint="default"/>
      </w:rPr>
    </w:lvl>
    <w:lvl w:ilvl="5" w:tplc="4C280404" w:tentative="1">
      <w:start w:val="1"/>
      <w:numFmt w:val="bullet"/>
      <w:lvlText w:val=""/>
      <w:lvlJc w:val="left"/>
      <w:pPr>
        <w:ind w:left="3960" w:hanging="360"/>
      </w:pPr>
      <w:rPr>
        <w:rFonts w:ascii="Wingdings" w:hAnsi="Wingdings" w:hint="default"/>
      </w:rPr>
    </w:lvl>
    <w:lvl w:ilvl="6" w:tplc="849016F6" w:tentative="1">
      <w:start w:val="1"/>
      <w:numFmt w:val="bullet"/>
      <w:lvlText w:val=""/>
      <w:lvlJc w:val="left"/>
      <w:pPr>
        <w:ind w:left="4680" w:hanging="360"/>
      </w:pPr>
      <w:rPr>
        <w:rFonts w:ascii="Symbol" w:hAnsi="Symbol" w:hint="default"/>
      </w:rPr>
    </w:lvl>
    <w:lvl w:ilvl="7" w:tplc="40904AA6" w:tentative="1">
      <w:start w:val="1"/>
      <w:numFmt w:val="bullet"/>
      <w:lvlText w:val="o"/>
      <w:lvlJc w:val="left"/>
      <w:pPr>
        <w:ind w:left="5400" w:hanging="360"/>
      </w:pPr>
      <w:rPr>
        <w:rFonts w:ascii="Courier New" w:hAnsi="Courier New" w:cs="Courier New" w:hint="default"/>
      </w:rPr>
    </w:lvl>
    <w:lvl w:ilvl="8" w:tplc="57C4704C" w:tentative="1">
      <w:start w:val="1"/>
      <w:numFmt w:val="bullet"/>
      <w:lvlText w:val=""/>
      <w:lvlJc w:val="left"/>
      <w:pPr>
        <w:ind w:left="6120" w:hanging="360"/>
      </w:pPr>
      <w:rPr>
        <w:rFonts w:ascii="Wingdings" w:hAnsi="Wingdings" w:hint="default"/>
      </w:rPr>
    </w:lvl>
  </w:abstractNum>
  <w:abstractNum w:abstractNumId="1" w15:restartNumberingAfterBreak="0">
    <w:nsid w:val="08FA7D61"/>
    <w:multiLevelType w:val="multilevel"/>
    <w:tmpl w:val="16EE100E"/>
    <w:lvl w:ilvl="0">
      <w:start w:val="49"/>
      <w:numFmt w:val="bullet"/>
      <w:lvlText w:val=""/>
      <w:lvlJc w:val="left"/>
      <w:pPr>
        <w:tabs>
          <w:tab w:val="num" w:pos="360"/>
        </w:tabs>
        <w:ind w:left="360" w:hanging="360"/>
      </w:pPr>
      <w:rPr>
        <w:rFonts w:ascii="Symbol" w:eastAsia="Times New Roman" w:hAnsi="Symbol"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D220CC9"/>
    <w:multiLevelType w:val="hybridMultilevel"/>
    <w:tmpl w:val="278CB28E"/>
    <w:lvl w:ilvl="0" w:tplc="4E4C3214">
      <w:start w:val="49"/>
      <w:numFmt w:val="bullet"/>
      <w:lvlText w:val=""/>
      <w:lvlJc w:val="left"/>
      <w:pPr>
        <w:ind w:left="720" w:hanging="360"/>
      </w:pPr>
      <w:rPr>
        <w:rFonts w:ascii="Symbol" w:eastAsia="Times New Roman" w:hAnsi="Symbol" w:cs="Times New Roman" w:hint="default"/>
      </w:rPr>
    </w:lvl>
    <w:lvl w:ilvl="1" w:tplc="A3B02C9A" w:tentative="1">
      <w:start w:val="1"/>
      <w:numFmt w:val="bullet"/>
      <w:lvlText w:val="o"/>
      <w:lvlJc w:val="left"/>
      <w:pPr>
        <w:ind w:left="1440" w:hanging="360"/>
      </w:pPr>
      <w:rPr>
        <w:rFonts w:ascii="Courier New" w:hAnsi="Courier New" w:cs="Courier New" w:hint="default"/>
      </w:rPr>
    </w:lvl>
    <w:lvl w:ilvl="2" w:tplc="80468DEC" w:tentative="1">
      <w:start w:val="1"/>
      <w:numFmt w:val="bullet"/>
      <w:lvlText w:val=""/>
      <w:lvlJc w:val="left"/>
      <w:pPr>
        <w:ind w:left="2160" w:hanging="360"/>
      </w:pPr>
      <w:rPr>
        <w:rFonts w:ascii="Wingdings" w:hAnsi="Wingdings" w:hint="default"/>
      </w:rPr>
    </w:lvl>
    <w:lvl w:ilvl="3" w:tplc="FBBACE26" w:tentative="1">
      <w:start w:val="1"/>
      <w:numFmt w:val="bullet"/>
      <w:lvlText w:val=""/>
      <w:lvlJc w:val="left"/>
      <w:pPr>
        <w:ind w:left="2880" w:hanging="360"/>
      </w:pPr>
      <w:rPr>
        <w:rFonts w:ascii="Symbol" w:hAnsi="Symbol" w:hint="default"/>
      </w:rPr>
    </w:lvl>
    <w:lvl w:ilvl="4" w:tplc="41F4B486" w:tentative="1">
      <w:start w:val="1"/>
      <w:numFmt w:val="bullet"/>
      <w:lvlText w:val="o"/>
      <w:lvlJc w:val="left"/>
      <w:pPr>
        <w:ind w:left="3600" w:hanging="360"/>
      </w:pPr>
      <w:rPr>
        <w:rFonts w:ascii="Courier New" w:hAnsi="Courier New" w:cs="Courier New" w:hint="default"/>
      </w:rPr>
    </w:lvl>
    <w:lvl w:ilvl="5" w:tplc="106C5BAC" w:tentative="1">
      <w:start w:val="1"/>
      <w:numFmt w:val="bullet"/>
      <w:lvlText w:val=""/>
      <w:lvlJc w:val="left"/>
      <w:pPr>
        <w:ind w:left="4320" w:hanging="360"/>
      </w:pPr>
      <w:rPr>
        <w:rFonts w:ascii="Wingdings" w:hAnsi="Wingdings" w:hint="default"/>
      </w:rPr>
    </w:lvl>
    <w:lvl w:ilvl="6" w:tplc="6C52EA20" w:tentative="1">
      <w:start w:val="1"/>
      <w:numFmt w:val="bullet"/>
      <w:lvlText w:val=""/>
      <w:lvlJc w:val="left"/>
      <w:pPr>
        <w:ind w:left="5040" w:hanging="360"/>
      </w:pPr>
      <w:rPr>
        <w:rFonts w:ascii="Symbol" w:hAnsi="Symbol" w:hint="default"/>
      </w:rPr>
    </w:lvl>
    <w:lvl w:ilvl="7" w:tplc="542ED766" w:tentative="1">
      <w:start w:val="1"/>
      <w:numFmt w:val="bullet"/>
      <w:lvlText w:val="o"/>
      <w:lvlJc w:val="left"/>
      <w:pPr>
        <w:ind w:left="5760" w:hanging="360"/>
      </w:pPr>
      <w:rPr>
        <w:rFonts w:ascii="Courier New" w:hAnsi="Courier New" w:cs="Courier New" w:hint="default"/>
      </w:rPr>
    </w:lvl>
    <w:lvl w:ilvl="8" w:tplc="1054C860" w:tentative="1">
      <w:start w:val="1"/>
      <w:numFmt w:val="bullet"/>
      <w:lvlText w:val=""/>
      <w:lvlJc w:val="left"/>
      <w:pPr>
        <w:ind w:left="6480" w:hanging="360"/>
      </w:pPr>
      <w:rPr>
        <w:rFonts w:ascii="Wingdings" w:hAnsi="Wingdings" w:hint="default"/>
      </w:rPr>
    </w:lvl>
  </w:abstractNum>
  <w:abstractNum w:abstractNumId="3" w15:restartNumberingAfterBreak="0">
    <w:nsid w:val="0E3667F8"/>
    <w:multiLevelType w:val="hybridMultilevel"/>
    <w:tmpl w:val="EE526FE0"/>
    <w:lvl w:ilvl="0" w:tplc="718A3BB8">
      <w:numFmt w:val="bullet"/>
      <w:lvlText w:val="-"/>
      <w:lvlJc w:val="left"/>
      <w:pPr>
        <w:tabs>
          <w:tab w:val="num" w:pos="720"/>
        </w:tabs>
        <w:ind w:left="720" w:hanging="360"/>
      </w:pPr>
      <w:rPr>
        <w:rFonts w:ascii="Arial" w:eastAsia="Times New Roman" w:hAnsi="Arial" w:cs="Arial" w:hint="default"/>
      </w:rPr>
    </w:lvl>
    <w:lvl w:ilvl="1" w:tplc="808AB7E2">
      <w:start w:val="1"/>
      <w:numFmt w:val="decimal"/>
      <w:lvlText w:val="%2."/>
      <w:lvlJc w:val="left"/>
      <w:pPr>
        <w:tabs>
          <w:tab w:val="num" w:pos="1440"/>
        </w:tabs>
        <w:ind w:left="1440" w:hanging="360"/>
      </w:pPr>
    </w:lvl>
    <w:lvl w:ilvl="2" w:tplc="E8000E96">
      <w:start w:val="1"/>
      <w:numFmt w:val="decimal"/>
      <w:lvlText w:val="%3."/>
      <w:lvlJc w:val="left"/>
      <w:pPr>
        <w:tabs>
          <w:tab w:val="num" w:pos="2160"/>
        </w:tabs>
        <w:ind w:left="2160" w:hanging="360"/>
      </w:pPr>
    </w:lvl>
    <w:lvl w:ilvl="3" w:tplc="05DE8F70">
      <w:start w:val="1"/>
      <w:numFmt w:val="decimal"/>
      <w:lvlText w:val="%4."/>
      <w:lvlJc w:val="left"/>
      <w:pPr>
        <w:tabs>
          <w:tab w:val="num" w:pos="2880"/>
        </w:tabs>
        <w:ind w:left="2880" w:hanging="360"/>
      </w:pPr>
    </w:lvl>
    <w:lvl w:ilvl="4" w:tplc="3ED04628">
      <w:start w:val="1"/>
      <w:numFmt w:val="decimal"/>
      <w:lvlText w:val="%5."/>
      <w:lvlJc w:val="left"/>
      <w:pPr>
        <w:tabs>
          <w:tab w:val="num" w:pos="3600"/>
        </w:tabs>
        <w:ind w:left="3600" w:hanging="360"/>
      </w:pPr>
    </w:lvl>
    <w:lvl w:ilvl="5" w:tplc="C82857C8">
      <w:start w:val="1"/>
      <w:numFmt w:val="decimal"/>
      <w:lvlText w:val="%6."/>
      <w:lvlJc w:val="left"/>
      <w:pPr>
        <w:tabs>
          <w:tab w:val="num" w:pos="4320"/>
        </w:tabs>
        <w:ind w:left="4320" w:hanging="360"/>
      </w:pPr>
    </w:lvl>
    <w:lvl w:ilvl="6" w:tplc="2A92AB48">
      <w:start w:val="1"/>
      <w:numFmt w:val="decimal"/>
      <w:lvlText w:val="%7."/>
      <w:lvlJc w:val="left"/>
      <w:pPr>
        <w:tabs>
          <w:tab w:val="num" w:pos="5040"/>
        </w:tabs>
        <w:ind w:left="5040" w:hanging="360"/>
      </w:pPr>
    </w:lvl>
    <w:lvl w:ilvl="7" w:tplc="87487744">
      <w:start w:val="1"/>
      <w:numFmt w:val="decimal"/>
      <w:lvlText w:val="%8."/>
      <w:lvlJc w:val="left"/>
      <w:pPr>
        <w:tabs>
          <w:tab w:val="num" w:pos="5760"/>
        </w:tabs>
        <w:ind w:left="5760" w:hanging="360"/>
      </w:pPr>
    </w:lvl>
    <w:lvl w:ilvl="8" w:tplc="0F8CB7D2">
      <w:start w:val="1"/>
      <w:numFmt w:val="decimal"/>
      <w:lvlText w:val="%9."/>
      <w:lvlJc w:val="left"/>
      <w:pPr>
        <w:tabs>
          <w:tab w:val="num" w:pos="6480"/>
        </w:tabs>
        <w:ind w:left="6480" w:hanging="360"/>
      </w:pPr>
    </w:lvl>
  </w:abstractNum>
  <w:abstractNum w:abstractNumId="4" w15:restartNumberingAfterBreak="0">
    <w:nsid w:val="12CF3D65"/>
    <w:multiLevelType w:val="hybridMultilevel"/>
    <w:tmpl w:val="F754DFD6"/>
    <w:lvl w:ilvl="0" w:tplc="AF200F98">
      <w:start w:val="3"/>
      <w:numFmt w:val="bullet"/>
      <w:lvlText w:val="-"/>
      <w:lvlJc w:val="left"/>
      <w:pPr>
        <w:ind w:left="720" w:hanging="360"/>
      </w:pPr>
      <w:rPr>
        <w:rFonts w:ascii="Arial" w:eastAsia="Times New Roman" w:hAnsi="Arial" w:cs="Arial" w:hint="default"/>
      </w:rPr>
    </w:lvl>
    <w:lvl w:ilvl="1" w:tplc="9A5AF66A" w:tentative="1">
      <w:start w:val="1"/>
      <w:numFmt w:val="bullet"/>
      <w:lvlText w:val="o"/>
      <w:lvlJc w:val="left"/>
      <w:pPr>
        <w:ind w:left="1440" w:hanging="360"/>
      </w:pPr>
      <w:rPr>
        <w:rFonts w:ascii="Courier New" w:hAnsi="Courier New" w:cs="Courier New" w:hint="default"/>
      </w:rPr>
    </w:lvl>
    <w:lvl w:ilvl="2" w:tplc="D084DA2C" w:tentative="1">
      <w:start w:val="1"/>
      <w:numFmt w:val="bullet"/>
      <w:lvlText w:val=""/>
      <w:lvlJc w:val="left"/>
      <w:pPr>
        <w:ind w:left="2160" w:hanging="360"/>
      </w:pPr>
      <w:rPr>
        <w:rFonts w:ascii="Wingdings" w:hAnsi="Wingdings" w:hint="default"/>
      </w:rPr>
    </w:lvl>
    <w:lvl w:ilvl="3" w:tplc="580E819C" w:tentative="1">
      <w:start w:val="1"/>
      <w:numFmt w:val="bullet"/>
      <w:lvlText w:val=""/>
      <w:lvlJc w:val="left"/>
      <w:pPr>
        <w:ind w:left="2880" w:hanging="360"/>
      </w:pPr>
      <w:rPr>
        <w:rFonts w:ascii="Symbol" w:hAnsi="Symbol" w:hint="default"/>
      </w:rPr>
    </w:lvl>
    <w:lvl w:ilvl="4" w:tplc="AAC4C160" w:tentative="1">
      <w:start w:val="1"/>
      <w:numFmt w:val="bullet"/>
      <w:lvlText w:val="o"/>
      <w:lvlJc w:val="left"/>
      <w:pPr>
        <w:ind w:left="3600" w:hanging="360"/>
      </w:pPr>
      <w:rPr>
        <w:rFonts w:ascii="Courier New" w:hAnsi="Courier New" w:cs="Courier New" w:hint="default"/>
      </w:rPr>
    </w:lvl>
    <w:lvl w:ilvl="5" w:tplc="2E782622" w:tentative="1">
      <w:start w:val="1"/>
      <w:numFmt w:val="bullet"/>
      <w:lvlText w:val=""/>
      <w:lvlJc w:val="left"/>
      <w:pPr>
        <w:ind w:left="4320" w:hanging="360"/>
      </w:pPr>
      <w:rPr>
        <w:rFonts w:ascii="Wingdings" w:hAnsi="Wingdings" w:hint="default"/>
      </w:rPr>
    </w:lvl>
    <w:lvl w:ilvl="6" w:tplc="4738B1DE" w:tentative="1">
      <w:start w:val="1"/>
      <w:numFmt w:val="bullet"/>
      <w:lvlText w:val=""/>
      <w:lvlJc w:val="left"/>
      <w:pPr>
        <w:ind w:left="5040" w:hanging="360"/>
      </w:pPr>
      <w:rPr>
        <w:rFonts w:ascii="Symbol" w:hAnsi="Symbol" w:hint="default"/>
      </w:rPr>
    </w:lvl>
    <w:lvl w:ilvl="7" w:tplc="0E5AF5EE" w:tentative="1">
      <w:start w:val="1"/>
      <w:numFmt w:val="bullet"/>
      <w:lvlText w:val="o"/>
      <w:lvlJc w:val="left"/>
      <w:pPr>
        <w:ind w:left="5760" w:hanging="360"/>
      </w:pPr>
      <w:rPr>
        <w:rFonts w:ascii="Courier New" w:hAnsi="Courier New" w:cs="Courier New" w:hint="default"/>
      </w:rPr>
    </w:lvl>
    <w:lvl w:ilvl="8" w:tplc="605C141E" w:tentative="1">
      <w:start w:val="1"/>
      <w:numFmt w:val="bullet"/>
      <w:lvlText w:val=""/>
      <w:lvlJc w:val="left"/>
      <w:pPr>
        <w:ind w:left="6480" w:hanging="360"/>
      </w:pPr>
      <w:rPr>
        <w:rFonts w:ascii="Wingdings" w:hAnsi="Wingdings" w:hint="default"/>
      </w:rPr>
    </w:lvl>
  </w:abstractNum>
  <w:abstractNum w:abstractNumId="5" w15:restartNumberingAfterBreak="0">
    <w:nsid w:val="13154AEB"/>
    <w:multiLevelType w:val="hybridMultilevel"/>
    <w:tmpl w:val="C544543E"/>
    <w:lvl w:ilvl="0" w:tplc="8BCE0426">
      <w:start w:val="3"/>
      <w:numFmt w:val="upperRoman"/>
      <w:lvlText w:val="%1."/>
      <w:lvlJc w:val="left"/>
      <w:pPr>
        <w:ind w:left="720" w:hanging="360"/>
      </w:pPr>
    </w:lvl>
    <w:lvl w:ilvl="1" w:tplc="A3C8AAD0">
      <w:start w:val="1"/>
      <w:numFmt w:val="lowerLetter"/>
      <w:lvlText w:val="%2."/>
      <w:lvlJc w:val="left"/>
      <w:pPr>
        <w:ind w:left="1440" w:hanging="360"/>
      </w:pPr>
    </w:lvl>
    <w:lvl w:ilvl="2" w:tplc="8F4026C2">
      <w:start w:val="1"/>
      <w:numFmt w:val="lowerRoman"/>
      <w:lvlText w:val="%3."/>
      <w:lvlJc w:val="right"/>
      <w:pPr>
        <w:ind w:left="2160" w:hanging="180"/>
      </w:pPr>
    </w:lvl>
    <w:lvl w:ilvl="3" w:tplc="3D24E2C4">
      <w:start w:val="1"/>
      <w:numFmt w:val="decimal"/>
      <w:lvlText w:val="%4."/>
      <w:lvlJc w:val="left"/>
      <w:pPr>
        <w:ind w:left="2880" w:hanging="360"/>
      </w:pPr>
    </w:lvl>
    <w:lvl w:ilvl="4" w:tplc="FED83E72">
      <w:start w:val="1"/>
      <w:numFmt w:val="lowerLetter"/>
      <w:lvlText w:val="%5."/>
      <w:lvlJc w:val="left"/>
      <w:pPr>
        <w:ind w:left="3600" w:hanging="360"/>
      </w:pPr>
    </w:lvl>
    <w:lvl w:ilvl="5" w:tplc="EEE0A364">
      <w:start w:val="1"/>
      <w:numFmt w:val="lowerRoman"/>
      <w:lvlText w:val="%6."/>
      <w:lvlJc w:val="right"/>
      <w:pPr>
        <w:ind w:left="4320" w:hanging="180"/>
      </w:pPr>
    </w:lvl>
    <w:lvl w:ilvl="6" w:tplc="B86ECB72">
      <w:start w:val="1"/>
      <w:numFmt w:val="decimal"/>
      <w:lvlText w:val="%7."/>
      <w:lvlJc w:val="left"/>
      <w:pPr>
        <w:ind w:left="5040" w:hanging="360"/>
      </w:pPr>
    </w:lvl>
    <w:lvl w:ilvl="7" w:tplc="742E65A2">
      <w:start w:val="1"/>
      <w:numFmt w:val="lowerLetter"/>
      <w:lvlText w:val="%8."/>
      <w:lvlJc w:val="left"/>
      <w:pPr>
        <w:ind w:left="5760" w:hanging="360"/>
      </w:pPr>
    </w:lvl>
    <w:lvl w:ilvl="8" w:tplc="733884A6">
      <w:start w:val="1"/>
      <w:numFmt w:val="lowerRoman"/>
      <w:lvlText w:val="%9."/>
      <w:lvlJc w:val="right"/>
      <w:pPr>
        <w:ind w:left="6480" w:hanging="180"/>
      </w:pPr>
    </w:lvl>
  </w:abstractNum>
  <w:abstractNum w:abstractNumId="6" w15:restartNumberingAfterBreak="0">
    <w:nsid w:val="13DA357C"/>
    <w:multiLevelType w:val="hybridMultilevel"/>
    <w:tmpl w:val="413A9F4A"/>
    <w:lvl w:ilvl="0" w:tplc="9C4241A2">
      <w:start w:val="1"/>
      <w:numFmt w:val="lowerLetter"/>
      <w:lvlText w:val="%1)"/>
      <w:lvlJc w:val="left"/>
      <w:pPr>
        <w:ind w:left="720" w:hanging="360"/>
      </w:pPr>
      <w:rPr>
        <w:rFonts w:hint="default"/>
      </w:rPr>
    </w:lvl>
    <w:lvl w:ilvl="1" w:tplc="4642CB38" w:tentative="1">
      <w:start w:val="1"/>
      <w:numFmt w:val="lowerLetter"/>
      <w:lvlText w:val="%2."/>
      <w:lvlJc w:val="left"/>
      <w:pPr>
        <w:ind w:left="1440" w:hanging="360"/>
      </w:pPr>
    </w:lvl>
    <w:lvl w:ilvl="2" w:tplc="A4DADBEA" w:tentative="1">
      <w:start w:val="1"/>
      <w:numFmt w:val="lowerRoman"/>
      <w:lvlText w:val="%3."/>
      <w:lvlJc w:val="right"/>
      <w:pPr>
        <w:ind w:left="2160" w:hanging="180"/>
      </w:pPr>
    </w:lvl>
    <w:lvl w:ilvl="3" w:tplc="5C2C889A" w:tentative="1">
      <w:start w:val="1"/>
      <w:numFmt w:val="decimal"/>
      <w:lvlText w:val="%4."/>
      <w:lvlJc w:val="left"/>
      <w:pPr>
        <w:ind w:left="2880" w:hanging="360"/>
      </w:pPr>
    </w:lvl>
    <w:lvl w:ilvl="4" w:tplc="13445B12" w:tentative="1">
      <w:start w:val="1"/>
      <w:numFmt w:val="lowerLetter"/>
      <w:lvlText w:val="%5."/>
      <w:lvlJc w:val="left"/>
      <w:pPr>
        <w:ind w:left="3600" w:hanging="360"/>
      </w:pPr>
    </w:lvl>
    <w:lvl w:ilvl="5" w:tplc="29CA866E" w:tentative="1">
      <w:start w:val="1"/>
      <w:numFmt w:val="lowerRoman"/>
      <w:lvlText w:val="%6."/>
      <w:lvlJc w:val="right"/>
      <w:pPr>
        <w:ind w:left="4320" w:hanging="180"/>
      </w:pPr>
    </w:lvl>
    <w:lvl w:ilvl="6" w:tplc="AA7E3C02" w:tentative="1">
      <w:start w:val="1"/>
      <w:numFmt w:val="decimal"/>
      <w:lvlText w:val="%7."/>
      <w:lvlJc w:val="left"/>
      <w:pPr>
        <w:ind w:left="5040" w:hanging="360"/>
      </w:pPr>
    </w:lvl>
    <w:lvl w:ilvl="7" w:tplc="9976C35C" w:tentative="1">
      <w:start w:val="1"/>
      <w:numFmt w:val="lowerLetter"/>
      <w:lvlText w:val="%8."/>
      <w:lvlJc w:val="left"/>
      <w:pPr>
        <w:ind w:left="5760" w:hanging="360"/>
      </w:pPr>
    </w:lvl>
    <w:lvl w:ilvl="8" w:tplc="4232099C" w:tentative="1">
      <w:start w:val="1"/>
      <w:numFmt w:val="lowerRoman"/>
      <w:lvlText w:val="%9."/>
      <w:lvlJc w:val="right"/>
      <w:pPr>
        <w:ind w:left="6480" w:hanging="180"/>
      </w:pPr>
    </w:lvl>
  </w:abstractNum>
  <w:abstractNum w:abstractNumId="7" w15:restartNumberingAfterBreak="0">
    <w:nsid w:val="15D717C4"/>
    <w:multiLevelType w:val="hybridMultilevel"/>
    <w:tmpl w:val="0708F82E"/>
    <w:lvl w:ilvl="0" w:tplc="D2A20A5A">
      <w:numFmt w:val="bullet"/>
      <w:lvlText w:val="–"/>
      <w:lvlJc w:val="left"/>
      <w:pPr>
        <w:ind w:left="1069" w:hanging="360"/>
      </w:pPr>
      <w:rPr>
        <w:rFonts w:ascii="Arial" w:eastAsia="Times New Roman" w:hAnsi="Arial" w:cs="Arial" w:hint="default"/>
      </w:rPr>
    </w:lvl>
    <w:lvl w:ilvl="1" w:tplc="769849DC">
      <w:start w:val="1"/>
      <w:numFmt w:val="bullet"/>
      <w:lvlText w:val="o"/>
      <w:lvlJc w:val="left"/>
      <w:pPr>
        <w:ind w:left="1789" w:hanging="360"/>
      </w:pPr>
      <w:rPr>
        <w:rFonts w:ascii="Courier New" w:hAnsi="Courier New" w:cs="Courier New" w:hint="default"/>
      </w:rPr>
    </w:lvl>
    <w:lvl w:ilvl="2" w:tplc="F3E08518">
      <w:start w:val="1"/>
      <w:numFmt w:val="bullet"/>
      <w:lvlText w:val=""/>
      <w:lvlJc w:val="left"/>
      <w:pPr>
        <w:ind w:left="2509" w:hanging="360"/>
      </w:pPr>
      <w:rPr>
        <w:rFonts w:ascii="Wingdings" w:hAnsi="Wingdings" w:hint="default"/>
      </w:rPr>
    </w:lvl>
    <w:lvl w:ilvl="3" w:tplc="4C7E0610">
      <w:start w:val="1"/>
      <w:numFmt w:val="bullet"/>
      <w:lvlText w:val=""/>
      <w:lvlJc w:val="left"/>
      <w:pPr>
        <w:ind w:left="3229" w:hanging="360"/>
      </w:pPr>
      <w:rPr>
        <w:rFonts w:ascii="Symbol" w:hAnsi="Symbol" w:hint="default"/>
      </w:rPr>
    </w:lvl>
    <w:lvl w:ilvl="4" w:tplc="DED63E1E">
      <w:start w:val="1"/>
      <w:numFmt w:val="bullet"/>
      <w:lvlText w:val="o"/>
      <w:lvlJc w:val="left"/>
      <w:pPr>
        <w:ind w:left="3949" w:hanging="360"/>
      </w:pPr>
      <w:rPr>
        <w:rFonts w:ascii="Courier New" w:hAnsi="Courier New" w:cs="Courier New" w:hint="default"/>
      </w:rPr>
    </w:lvl>
    <w:lvl w:ilvl="5" w:tplc="8EBC5F62">
      <w:start w:val="1"/>
      <w:numFmt w:val="bullet"/>
      <w:lvlText w:val=""/>
      <w:lvlJc w:val="left"/>
      <w:pPr>
        <w:ind w:left="4669" w:hanging="360"/>
      </w:pPr>
      <w:rPr>
        <w:rFonts w:ascii="Wingdings" w:hAnsi="Wingdings" w:hint="default"/>
      </w:rPr>
    </w:lvl>
    <w:lvl w:ilvl="6" w:tplc="A83EFACA">
      <w:start w:val="1"/>
      <w:numFmt w:val="bullet"/>
      <w:lvlText w:val=""/>
      <w:lvlJc w:val="left"/>
      <w:pPr>
        <w:ind w:left="5389" w:hanging="360"/>
      </w:pPr>
      <w:rPr>
        <w:rFonts w:ascii="Symbol" w:hAnsi="Symbol" w:hint="default"/>
      </w:rPr>
    </w:lvl>
    <w:lvl w:ilvl="7" w:tplc="9C18C786">
      <w:start w:val="1"/>
      <w:numFmt w:val="bullet"/>
      <w:lvlText w:val="o"/>
      <w:lvlJc w:val="left"/>
      <w:pPr>
        <w:ind w:left="6109" w:hanging="360"/>
      </w:pPr>
      <w:rPr>
        <w:rFonts w:ascii="Courier New" w:hAnsi="Courier New" w:cs="Courier New" w:hint="default"/>
      </w:rPr>
    </w:lvl>
    <w:lvl w:ilvl="8" w:tplc="EFBEF680">
      <w:start w:val="1"/>
      <w:numFmt w:val="bullet"/>
      <w:lvlText w:val=""/>
      <w:lvlJc w:val="left"/>
      <w:pPr>
        <w:ind w:left="6829" w:hanging="360"/>
      </w:pPr>
      <w:rPr>
        <w:rFonts w:ascii="Wingdings" w:hAnsi="Wingdings" w:hint="default"/>
      </w:rPr>
    </w:lvl>
  </w:abstractNum>
  <w:abstractNum w:abstractNumId="8"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15:restartNumberingAfterBreak="0">
    <w:nsid w:val="1BDE39DC"/>
    <w:multiLevelType w:val="hybridMultilevel"/>
    <w:tmpl w:val="9654850E"/>
    <w:lvl w:ilvl="0" w:tplc="7ACC8732">
      <w:start w:val="1"/>
      <w:numFmt w:val="decimal"/>
      <w:pStyle w:val="Alineazaodstavkom"/>
      <w:lvlText w:val="%1."/>
      <w:lvlJc w:val="left"/>
      <w:pPr>
        <w:ind w:left="720" w:hanging="360"/>
      </w:pPr>
    </w:lvl>
    <w:lvl w:ilvl="1" w:tplc="32485B6A">
      <w:start w:val="1"/>
      <w:numFmt w:val="lowerLetter"/>
      <w:lvlText w:val="%2."/>
      <w:lvlJc w:val="left"/>
      <w:pPr>
        <w:ind w:left="1440" w:hanging="360"/>
      </w:pPr>
    </w:lvl>
    <w:lvl w:ilvl="2" w:tplc="89B8FCA8">
      <w:start w:val="1"/>
      <w:numFmt w:val="lowerRoman"/>
      <w:lvlText w:val="%3."/>
      <w:lvlJc w:val="right"/>
      <w:pPr>
        <w:ind w:left="2160" w:hanging="180"/>
      </w:pPr>
    </w:lvl>
    <w:lvl w:ilvl="3" w:tplc="7166F3EE">
      <w:start w:val="1"/>
      <w:numFmt w:val="decimal"/>
      <w:lvlText w:val="%4."/>
      <w:lvlJc w:val="left"/>
      <w:pPr>
        <w:ind w:left="2880" w:hanging="360"/>
      </w:pPr>
    </w:lvl>
    <w:lvl w:ilvl="4" w:tplc="93886154">
      <w:start w:val="1"/>
      <w:numFmt w:val="lowerLetter"/>
      <w:lvlText w:val="%5."/>
      <w:lvlJc w:val="left"/>
      <w:pPr>
        <w:ind w:left="3600" w:hanging="360"/>
      </w:pPr>
    </w:lvl>
    <w:lvl w:ilvl="5" w:tplc="6A48E7CA">
      <w:start w:val="1"/>
      <w:numFmt w:val="lowerRoman"/>
      <w:lvlText w:val="%6."/>
      <w:lvlJc w:val="right"/>
      <w:pPr>
        <w:ind w:left="4320" w:hanging="180"/>
      </w:pPr>
    </w:lvl>
    <w:lvl w:ilvl="6" w:tplc="C39832EC">
      <w:start w:val="1"/>
      <w:numFmt w:val="decimal"/>
      <w:lvlText w:val="%7."/>
      <w:lvlJc w:val="left"/>
      <w:pPr>
        <w:ind w:left="5040" w:hanging="360"/>
      </w:pPr>
    </w:lvl>
    <w:lvl w:ilvl="7" w:tplc="E02A4246">
      <w:start w:val="1"/>
      <w:numFmt w:val="lowerLetter"/>
      <w:lvlText w:val="%8."/>
      <w:lvlJc w:val="left"/>
      <w:pPr>
        <w:ind w:left="5760" w:hanging="360"/>
      </w:pPr>
    </w:lvl>
    <w:lvl w:ilvl="8" w:tplc="D684066A">
      <w:start w:val="1"/>
      <w:numFmt w:val="lowerRoman"/>
      <w:lvlText w:val="%9."/>
      <w:lvlJc w:val="right"/>
      <w:pPr>
        <w:ind w:left="6480" w:hanging="180"/>
      </w:pPr>
    </w:lvl>
  </w:abstractNum>
  <w:abstractNum w:abstractNumId="10" w15:restartNumberingAfterBreak="0">
    <w:nsid w:val="1C3C5682"/>
    <w:multiLevelType w:val="hybridMultilevel"/>
    <w:tmpl w:val="760C1568"/>
    <w:lvl w:ilvl="0" w:tplc="430A5088">
      <w:start w:val="1"/>
      <w:numFmt w:val="upperRoman"/>
      <w:lvlText w:val="%1."/>
      <w:lvlJc w:val="left"/>
      <w:pPr>
        <w:ind w:left="1080" w:hanging="720"/>
      </w:pPr>
      <w:rPr>
        <w:rFonts w:hint="default"/>
      </w:rPr>
    </w:lvl>
    <w:lvl w:ilvl="1" w:tplc="EA706DB6" w:tentative="1">
      <w:start w:val="1"/>
      <w:numFmt w:val="lowerLetter"/>
      <w:lvlText w:val="%2."/>
      <w:lvlJc w:val="left"/>
      <w:pPr>
        <w:ind w:left="1440" w:hanging="360"/>
      </w:pPr>
    </w:lvl>
    <w:lvl w:ilvl="2" w:tplc="49D274D6" w:tentative="1">
      <w:start w:val="1"/>
      <w:numFmt w:val="lowerRoman"/>
      <w:lvlText w:val="%3."/>
      <w:lvlJc w:val="right"/>
      <w:pPr>
        <w:ind w:left="2160" w:hanging="180"/>
      </w:pPr>
    </w:lvl>
    <w:lvl w:ilvl="3" w:tplc="A676802C" w:tentative="1">
      <w:start w:val="1"/>
      <w:numFmt w:val="decimal"/>
      <w:lvlText w:val="%4."/>
      <w:lvlJc w:val="left"/>
      <w:pPr>
        <w:ind w:left="2880" w:hanging="360"/>
      </w:pPr>
    </w:lvl>
    <w:lvl w:ilvl="4" w:tplc="ACB0779C" w:tentative="1">
      <w:start w:val="1"/>
      <w:numFmt w:val="lowerLetter"/>
      <w:lvlText w:val="%5."/>
      <w:lvlJc w:val="left"/>
      <w:pPr>
        <w:ind w:left="3600" w:hanging="360"/>
      </w:pPr>
    </w:lvl>
    <w:lvl w:ilvl="5" w:tplc="F82C7C5C" w:tentative="1">
      <w:start w:val="1"/>
      <w:numFmt w:val="lowerRoman"/>
      <w:lvlText w:val="%6."/>
      <w:lvlJc w:val="right"/>
      <w:pPr>
        <w:ind w:left="4320" w:hanging="180"/>
      </w:pPr>
    </w:lvl>
    <w:lvl w:ilvl="6" w:tplc="5594959E" w:tentative="1">
      <w:start w:val="1"/>
      <w:numFmt w:val="decimal"/>
      <w:lvlText w:val="%7."/>
      <w:lvlJc w:val="left"/>
      <w:pPr>
        <w:ind w:left="5040" w:hanging="360"/>
      </w:pPr>
    </w:lvl>
    <w:lvl w:ilvl="7" w:tplc="3182BE98" w:tentative="1">
      <w:start w:val="1"/>
      <w:numFmt w:val="lowerLetter"/>
      <w:lvlText w:val="%8."/>
      <w:lvlJc w:val="left"/>
      <w:pPr>
        <w:ind w:left="5760" w:hanging="360"/>
      </w:pPr>
    </w:lvl>
    <w:lvl w:ilvl="8" w:tplc="4CD28786" w:tentative="1">
      <w:start w:val="1"/>
      <w:numFmt w:val="lowerRoman"/>
      <w:lvlText w:val="%9."/>
      <w:lvlJc w:val="right"/>
      <w:pPr>
        <w:ind w:left="6480" w:hanging="180"/>
      </w:pPr>
    </w:lvl>
  </w:abstractNum>
  <w:abstractNum w:abstractNumId="11" w15:restartNumberingAfterBreak="0">
    <w:nsid w:val="1C802066"/>
    <w:multiLevelType w:val="hybridMultilevel"/>
    <w:tmpl w:val="682CE3AE"/>
    <w:lvl w:ilvl="0" w:tplc="48123D96">
      <w:start w:val="49"/>
      <w:numFmt w:val="bullet"/>
      <w:lvlText w:val=""/>
      <w:lvlJc w:val="left"/>
      <w:pPr>
        <w:ind w:left="1788" w:hanging="360"/>
      </w:pPr>
      <w:rPr>
        <w:rFonts w:ascii="Symbol" w:eastAsia="Times New Roman" w:hAnsi="Symbol" w:cs="Times New Roman" w:hint="default"/>
      </w:rPr>
    </w:lvl>
    <w:lvl w:ilvl="1" w:tplc="233E7EF8" w:tentative="1">
      <w:start w:val="1"/>
      <w:numFmt w:val="bullet"/>
      <w:lvlText w:val="o"/>
      <w:lvlJc w:val="left"/>
      <w:pPr>
        <w:ind w:left="2508" w:hanging="360"/>
      </w:pPr>
      <w:rPr>
        <w:rFonts w:ascii="Courier New" w:hAnsi="Courier New" w:cs="Courier New" w:hint="default"/>
      </w:rPr>
    </w:lvl>
    <w:lvl w:ilvl="2" w:tplc="63924CE2" w:tentative="1">
      <w:start w:val="1"/>
      <w:numFmt w:val="bullet"/>
      <w:lvlText w:val=""/>
      <w:lvlJc w:val="left"/>
      <w:pPr>
        <w:ind w:left="3228" w:hanging="360"/>
      </w:pPr>
      <w:rPr>
        <w:rFonts w:ascii="Wingdings" w:hAnsi="Wingdings" w:hint="default"/>
      </w:rPr>
    </w:lvl>
    <w:lvl w:ilvl="3" w:tplc="1290A57C" w:tentative="1">
      <w:start w:val="1"/>
      <w:numFmt w:val="bullet"/>
      <w:lvlText w:val=""/>
      <w:lvlJc w:val="left"/>
      <w:pPr>
        <w:ind w:left="3948" w:hanging="360"/>
      </w:pPr>
      <w:rPr>
        <w:rFonts w:ascii="Symbol" w:hAnsi="Symbol" w:hint="default"/>
      </w:rPr>
    </w:lvl>
    <w:lvl w:ilvl="4" w:tplc="F64C6CCC" w:tentative="1">
      <w:start w:val="1"/>
      <w:numFmt w:val="bullet"/>
      <w:lvlText w:val="o"/>
      <w:lvlJc w:val="left"/>
      <w:pPr>
        <w:ind w:left="4668" w:hanging="360"/>
      </w:pPr>
      <w:rPr>
        <w:rFonts w:ascii="Courier New" w:hAnsi="Courier New" w:cs="Courier New" w:hint="default"/>
      </w:rPr>
    </w:lvl>
    <w:lvl w:ilvl="5" w:tplc="6F48B9E6" w:tentative="1">
      <w:start w:val="1"/>
      <w:numFmt w:val="bullet"/>
      <w:lvlText w:val=""/>
      <w:lvlJc w:val="left"/>
      <w:pPr>
        <w:ind w:left="5388" w:hanging="360"/>
      </w:pPr>
      <w:rPr>
        <w:rFonts w:ascii="Wingdings" w:hAnsi="Wingdings" w:hint="default"/>
      </w:rPr>
    </w:lvl>
    <w:lvl w:ilvl="6" w:tplc="324AB5E2" w:tentative="1">
      <w:start w:val="1"/>
      <w:numFmt w:val="bullet"/>
      <w:lvlText w:val=""/>
      <w:lvlJc w:val="left"/>
      <w:pPr>
        <w:ind w:left="6108" w:hanging="360"/>
      </w:pPr>
      <w:rPr>
        <w:rFonts w:ascii="Symbol" w:hAnsi="Symbol" w:hint="default"/>
      </w:rPr>
    </w:lvl>
    <w:lvl w:ilvl="7" w:tplc="3EE2F04A" w:tentative="1">
      <w:start w:val="1"/>
      <w:numFmt w:val="bullet"/>
      <w:lvlText w:val="o"/>
      <w:lvlJc w:val="left"/>
      <w:pPr>
        <w:ind w:left="6828" w:hanging="360"/>
      </w:pPr>
      <w:rPr>
        <w:rFonts w:ascii="Courier New" w:hAnsi="Courier New" w:cs="Courier New" w:hint="default"/>
      </w:rPr>
    </w:lvl>
    <w:lvl w:ilvl="8" w:tplc="D44046E8" w:tentative="1">
      <w:start w:val="1"/>
      <w:numFmt w:val="bullet"/>
      <w:lvlText w:val=""/>
      <w:lvlJc w:val="left"/>
      <w:pPr>
        <w:ind w:left="7548" w:hanging="360"/>
      </w:pPr>
      <w:rPr>
        <w:rFonts w:ascii="Wingdings" w:hAnsi="Wingdings" w:hint="default"/>
      </w:rPr>
    </w:lvl>
  </w:abstractNum>
  <w:abstractNum w:abstractNumId="12" w15:restartNumberingAfterBreak="0">
    <w:nsid w:val="1EE14422"/>
    <w:multiLevelType w:val="hybridMultilevel"/>
    <w:tmpl w:val="35B4A106"/>
    <w:lvl w:ilvl="0" w:tplc="5CAA58FC">
      <w:numFmt w:val="bullet"/>
      <w:lvlText w:val=""/>
      <w:lvlJc w:val="left"/>
      <w:pPr>
        <w:ind w:left="720" w:hanging="360"/>
      </w:pPr>
      <w:rPr>
        <w:rFonts w:ascii="Symbol" w:eastAsiaTheme="minorHAnsi" w:hAnsi="Symbol" w:hint="default"/>
      </w:rPr>
    </w:lvl>
    <w:lvl w:ilvl="1" w:tplc="45D8F4B0" w:tentative="1">
      <w:start w:val="1"/>
      <w:numFmt w:val="bullet"/>
      <w:lvlText w:val="o"/>
      <w:lvlJc w:val="left"/>
      <w:pPr>
        <w:ind w:left="1440" w:hanging="360"/>
      </w:pPr>
      <w:rPr>
        <w:rFonts w:ascii="Courier New" w:hAnsi="Courier New" w:cs="Courier New" w:hint="default"/>
      </w:rPr>
    </w:lvl>
    <w:lvl w:ilvl="2" w:tplc="CC4AD5C8" w:tentative="1">
      <w:start w:val="1"/>
      <w:numFmt w:val="bullet"/>
      <w:lvlText w:val=""/>
      <w:lvlJc w:val="left"/>
      <w:pPr>
        <w:ind w:left="2160" w:hanging="360"/>
      </w:pPr>
      <w:rPr>
        <w:rFonts w:ascii="Wingdings" w:hAnsi="Wingdings" w:hint="default"/>
      </w:rPr>
    </w:lvl>
    <w:lvl w:ilvl="3" w:tplc="FBC45B9C" w:tentative="1">
      <w:start w:val="1"/>
      <w:numFmt w:val="bullet"/>
      <w:lvlText w:val=""/>
      <w:lvlJc w:val="left"/>
      <w:pPr>
        <w:ind w:left="2880" w:hanging="360"/>
      </w:pPr>
      <w:rPr>
        <w:rFonts w:ascii="Symbol" w:hAnsi="Symbol" w:hint="default"/>
      </w:rPr>
    </w:lvl>
    <w:lvl w:ilvl="4" w:tplc="EE9C62F2" w:tentative="1">
      <w:start w:val="1"/>
      <w:numFmt w:val="bullet"/>
      <w:lvlText w:val="o"/>
      <w:lvlJc w:val="left"/>
      <w:pPr>
        <w:ind w:left="3600" w:hanging="360"/>
      </w:pPr>
      <w:rPr>
        <w:rFonts w:ascii="Courier New" w:hAnsi="Courier New" w:cs="Courier New" w:hint="default"/>
      </w:rPr>
    </w:lvl>
    <w:lvl w:ilvl="5" w:tplc="719AC2D0" w:tentative="1">
      <w:start w:val="1"/>
      <w:numFmt w:val="bullet"/>
      <w:lvlText w:val=""/>
      <w:lvlJc w:val="left"/>
      <w:pPr>
        <w:ind w:left="4320" w:hanging="360"/>
      </w:pPr>
      <w:rPr>
        <w:rFonts w:ascii="Wingdings" w:hAnsi="Wingdings" w:hint="default"/>
      </w:rPr>
    </w:lvl>
    <w:lvl w:ilvl="6" w:tplc="27AA0CA2" w:tentative="1">
      <w:start w:val="1"/>
      <w:numFmt w:val="bullet"/>
      <w:lvlText w:val=""/>
      <w:lvlJc w:val="left"/>
      <w:pPr>
        <w:ind w:left="5040" w:hanging="360"/>
      </w:pPr>
      <w:rPr>
        <w:rFonts w:ascii="Symbol" w:hAnsi="Symbol" w:hint="default"/>
      </w:rPr>
    </w:lvl>
    <w:lvl w:ilvl="7" w:tplc="ECF2BA1C" w:tentative="1">
      <w:start w:val="1"/>
      <w:numFmt w:val="bullet"/>
      <w:lvlText w:val="o"/>
      <w:lvlJc w:val="left"/>
      <w:pPr>
        <w:ind w:left="5760" w:hanging="360"/>
      </w:pPr>
      <w:rPr>
        <w:rFonts w:ascii="Courier New" w:hAnsi="Courier New" w:cs="Courier New" w:hint="default"/>
      </w:rPr>
    </w:lvl>
    <w:lvl w:ilvl="8" w:tplc="3920EC18" w:tentative="1">
      <w:start w:val="1"/>
      <w:numFmt w:val="bullet"/>
      <w:lvlText w:val=""/>
      <w:lvlJc w:val="left"/>
      <w:pPr>
        <w:ind w:left="6480" w:hanging="360"/>
      </w:pPr>
      <w:rPr>
        <w:rFonts w:ascii="Wingdings" w:hAnsi="Wingdings" w:hint="default"/>
      </w:rPr>
    </w:lvl>
  </w:abstractNum>
  <w:abstractNum w:abstractNumId="13" w15:restartNumberingAfterBreak="0">
    <w:nsid w:val="224141C6"/>
    <w:multiLevelType w:val="hybridMultilevel"/>
    <w:tmpl w:val="9C201074"/>
    <w:lvl w:ilvl="0" w:tplc="1FE020D2">
      <w:start w:val="1"/>
      <w:numFmt w:val="bullet"/>
      <w:lvlText w:val=""/>
      <w:lvlJc w:val="left"/>
      <w:pPr>
        <w:ind w:left="720" w:hanging="360"/>
      </w:pPr>
      <w:rPr>
        <w:rFonts w:ascii="Symbol" w:hAnsi="Symbol" w:hint="default"/>
      </w:rPr>
    </w:lvl>
    <w:lvl w:ilvl="1" w:tplc="5BB8FBB8">
      <w:start w:val="1"/>
      <w:numFmt w:val="bullet"/>
      <w:lvlText w:val="o"/>
      <w:lvlJc w:val="left"/>
      <w:pPr>
        <w:ind w:left="1440" w:hanging="360"/>
      </w:pPr>
      <w:rPr>
        <w:rFonts w:ascii="Courier New" w:hAnsi="Courier New" w:cs="Courier New" w:hint="default"/>
      </w:rPr>
    </w:lvl>
    <w:lvl w:ilvl="2" w:tplc="6232A5BA">
      <w:numFmt w:val="bullet"/>
      <w:lvlText w:val="–"/>
      <w:lvlJc w:val="left"/>
      <w:pPr>
        <w:ind w:left="2220" w:hanging="420"/>
      </w:pPr>
      <w:rPr>
        <w:rFonts w:ascii="Arial" w:eastAsia="Calibri" w:hAnsi="Arial" w:cs="Arial" w:hint="default"/>
      </w:rPr>
    </w:lvl>
    <w:lvl w:ilvl="3" w:tplc="522A69D0" w:tentative="1">
      <w:start w:val="1"/>
      <w:numFmt w:val="bullet"/>
      <w:lvlText w:val=""/>
      <w:lvlJc w:val="left"/>
      <w:pPr>
        <w:ind w:left="2880" w:hanging="360"/>
      </w:pPr>
      <w:rPr>
        <w:rFonts w:ascii="Symbol" w:hAnsi="Symbol" w:hint="default"/>
      </w:rPr>
    </w:lvl>
    <w:lvl w:ilvl="4" w:tplc="E752CB74" w:tentative="1">
      <w:start w:val="1"/>
      <w:numFmt w:val="bullet"/>
      <w:lvlText w:val="o"/>
      <w:lvlJc w:val="left"/>
      <w:pPr>
        <w:ind w:left="3600" w:hanging="360"/>
      </w:pPr>
      <w:rPr>
        <w:rFonts w:ascii="Courier New" w:hAnsi="Courier New" w:cs="Courier New" w:hint="default"/>
      </w:rPr>
    </w:lvl>
    <w:lvl w:ilvl="5" w:tplc="94BA4736" w:tentative="1">
      <w:start w:val="1"/>
      <w:numFmt w:val="bullet"/>
      <w:lvlText w:val=""/>
      <w:lvlJc w:val="left"/>
      <w:pPr>
        <w:ind w:left="4320" w:hanging="360"/>
      </w:pPr>
      <w:rPr>
        <w:rFonts w:ascii="Wingdings" w:hAnsi="Wingdings" w:hint="default"/>
      </w:rPr>
    </w:lvl>
    <w:lvl w:ilvl="6" w:tplc="441A2284" w:tentative="1">
      <w:start w:val="1"/>
      <w:numFmt w:val="bullet"/>
      <w:lvlText w:val=""/>
      <w:lvlJc w:val="left"/>
      <w:pPr>
        <w:ind w:left="5040" w:hanging="360"/>
      </w:pPr>
      <w:rPr>
        <w:rFonts w:ascii="Symbol" w:hAnsi="Symbol" w:hint="default"/>
      </w:rPr>
    </w:lvl>
    <w:lvl w:ilvl="7" w:tplc="A82C2BA4" w:tentative="1">
      <w:start w:val="1"/>
      <w:numFmt w:val="bullet"/>
      <w:lvlText w:val="o"/>
      <w:lvlJc w:val="left"/>
      <w:pPr>
        <w:ind w:left="5760" w:hanging="360"/>
      </w:pPr>
      <w:rPr>
        <w:rFonts w:ascii="Courier New" w:hAnsi="Courier New" w:cs="Courier New" w:hint="default"/>
      </w:rPr>
    </w:lvl>
    <w:lvl w:ilvl="8" w:tplc="BD8AFCC8" w:tentative="1">
      <w:start w:val="1"/>
      <w:numFmt w:val="bullet"/>
      <w:lvlText w:val=""/>
      <w:lvlJc w:val="left"/>
      <w:pPr>
        <w:ind w:left="6480" w:hanging="360"/>
      </w:pPr>
      <w:rPr>
        <w:rFonts w:ascii="Wingdings" w:hAnsi="Wingdings" w:hint="default"/>
      </w:rPr>
    </w:lvl>
  </w:abstractNum>
  <w:abstractNum w:abstractNumId="14" w15:restartNumberingAfterBreak="0">
    <w:nsid w:val="2AC20D50"/>
    <w:multiLevelType w:val="hybridMultilevel"/>
    <w:tmpl w:val="DE10B902"/>
    <w:lvl w:ilvl="0" w:tplc="50C05AAC">
      <w:start w:val="49"/>
      <w:numFmt w:val="bullet"/>
      <w:lvlText w:val=""/>
      <w:lvlJc w:val="left"/>
      <w:pPr>
        <w:ind w:left="360" w:hanging="360"/>
      </w:pPr>
      <w:rPr>
        <w:rFonts w:ascii="Symbol" w:eastAsia="Times New Roman" w:hAnsi="Symbol" w:cs="Times New Roman" w:hint="default"/>
      </w:rPr>
    </w:lvl>
    <w:lvl w:ilvl="1" w:tplc="EE363F98" w:tentative="1">
      <w:start w:val="1"/>
      <w:numFmt w:val="bullet"/>
      <w:lvlText w:val="o"/>
      <w:lvlJc w:val="left"/>
      <w:pPr>
        <w:ind w:left="1080" w:hanging="360"/>
      </w:pPr>
      <w:rPr>
        <w:rFonts w:ascii="Courier New" w:hAnsi="Courier New" w:cs="Courier New" w:hint="default"/>
      </w:rPr>
    </w:lvl>
    <w:lvl w:ilvl="2" w:tplc="28D8376A" w:tentative="1">
      <w:start w:val="1"/>
      <w:numFmt w:val="bullet"/>
      <w:lvlText w:val=""/>
      <w:lvlJc w:val="left"/>
      <w:pPr>
        <w:ind w:left="1800" w:hanging="360"/>
      </w:pPr>
      <w:rPr>
        <w:rFonts w:ascii="Wingdings" w:hAnsi="Wingdings" w:hint="default"/>
      </w:rPr>
    </w:lvl>
    <w:lvl w:ilvl="3" w:tplc="5464DD98" w:tentative="1">
      <w:start w:val="1"/>
      <w:numFmt w:val="bullet"/>
      <w:lvlText w:val=""/>
      <w:lvlJc w:val="left"/>
      <w:pPr>
        <w:ind w:left="2520" w:hanging="360"/>
      </w:pPr>
      <w:rPr>
        <w:rFonts w:ascii="Symbol" w:hAnsi="Symbol" w:hint="default"/>
      </w:rPr>
    </w:lvl>
    <w:lvl w:ilvl="4" w:tplc="CEC2A522" w:tentative="1">
      <w:start w:val="1"/>
      <w:numFmt w:val="bullet"/>
      <w:lvlText w:val="o"/>
      <w:lvlJc w:val="left"/>
      <w:pPr>
        <w:ind w:left="3240" w:hanging="360"/>
      </w:pPr>
      <w:rPr>
        <w:rFonts w:ascii="Courier New" w:hAnsi="Courier New" w:cs="Courier New" w:hint="default"/>
      </w:rPr>
    </w:lvl>
    <w:lvl w:ilvl="5" w:tplc="B6AA367A" w:tentative="1">
      <w:start w:val="1"/>
      <w:numFmt w:val="bullet"/>
      <w:lvlText w:val=""/>
      <w:lvlJc w:val="left"/>
      <w:pPr>
        <w:ind w:left="3960" w:hanging="360"/>
      </w:pPr>
      <w:rPr>
        <w:rFonts w:ascii="Wingdings" w:hAnsi="Wingdings" w:hint="default"/>
      </w:rPr>
    </w:lvl>
    <w:lvl w:ilvl="6" w:tplc="76529A48" w:tentative="1">
      <w:start w:val="1"/>
      <w:numFmt w:val="bullet"/>
      <w:lvlText w:val=""/>
      <w:lvlJc w:val="left"/>
      <w:pPr>
        <w:ind w:left="4680" w:hanging="360"/>
      </w:pPr>
      <w:rPr>
        <w:rFonts w:ascii="Symbol" w:hAnsi="Symbol" w:hint="default"/>
      </w:rPr>
    </w:lvl>
    <w:lvl w:ilvl="7" w:tplc="338E4D94" w:tentative="1">
      <w:start w:val="1"/>
      <w:numFmt w:val="bullet"/>
      <w:lvlText w:val="o"/>
      <w:lvlJc w:val="left"/>
      <w:pPr>
        <w:ind w:left="5400" w:hanging="360"/>
      </w:pPr>
      <w:rPr>
        <w:rFonts w:ascii="Courier New" w:hAnsi="Courier New" w:cs="Courier New" w:hint="default"/>
      </w:rPr>
    </w:lvl>
    <w:lvl w:ilvl="8" w:tplc="81A29372" w:tentative="1">
      <w:start w:val="1"/>
      <w:numFmt w:val="bullet"/>
      <w:lvlText w:val=""/>
      <w:lvlJc w:val="left"/>
      <w:pPr>
        <w:ind w:left="6120" w:hanging="360"/>
      </w:pPr>
      <w:rPr>
        <w:rFonts w:ascii="Wingdings" w:hAnsi="Wingdings" w:hint="default"/>
      </w:rPr>
    </w:lvl>
  </w:abstractNum>
  <w:abstractNum w:abstractNumId="15" w15:restartNumberingAfterBreak="0">
    <w:nsid w:val="35E71572"/>
    <w:multiLevelType w:val="hybridMultilevel"/>
    <w:tmpl w:val="287C88CA"/>
    <w:lvl w:ilvl="0" w:tplc="0FB4C53A">
      <w:start w:val="1"/>
      <w:numFmt w:val="decimal"/>
      <w:lvlText w:val="%1."/>
      <w:lvlJc w:val="left"/>
      <w:pPr>
        <w:ind w:left="720" w:hanging="360"/>
      </w:pPr>
    </w:lvl>
    <w:lvl w:ilvl="1" w:tplc="B78C0EB2">
      <w:start w:val="1"/>
      <w:numFmt w:val="lowerLetter"/>
      <w:lvlText w:val="%2."/>
      <w:lvlJc w:val="left"/>
      <w:pPr>
        <w:ind w:left="1440" w:hanging="360"/>
      </w:pPr>
    </w:lvl>
    <w:lvl w:ilvl="2" w:tplc="01CC6AB4">
      <w:start w:val="1"/>
      <w:numFmt w:val="lowerRoman"/>
      <w:lvlText w:val="%3."/>
      <w:lvlJc w:val="right"/>
      <w:pPr>
        <w:ind w:left="2160" w:hanging="180"/>
      </w:pPr>
    </w:lvl>
    <w:lvl w:ilvl="3" w:tplc="DB9A3DB6">
      <w:start w:val="1"/>
      <w:numFmt w:val="decimal"/>
      <w:lvlText w:val="%4."/>
      <w:lvlJc w:val="left"/>
      <w:pPr>
        <w:ind w:left="2880" w:hanging="360"/>
      </w:pPr>
    </w:lvl>
    <w:lvl w:ilvl="4" w:tplc="E0F0EDBE">
      <w:start w:val="1"/>
      <w:numFmt w:val="lowerLetter"/>
      <w:lvlText w:val="%5."/>
      <w:lvlJc w:val="left"/>
      <w:pPr>
        <w:ind w:left="3600" w:hanging="360"/>
      </w:pPr>
    </w:lvl>
    <w:lvl w:ilvl="5" w:tplc="49606640">
      <w:start w:val="1"/>
      <w:numFmt w:val="lowerRoman"/>
      <w:lvlText w:val="%6."/>
      <w:lvlJc w:val="right"/>
      <w:pPr>
        <w:ind w:left="4320" w:hanging="180"/>
      </w:pPr>
    </w:lvl>
    <w:lvl w:ilvl="6" w:tplc="0AFA6A72">
      <w:start w:val="1"/>
      <w:numFmt w:val="decimal"/>
      <w:lvlText w:val="%7."/>
      <w:lvlJc w:val="left"/>
      <w:pPr>
        <w:ind w:left="5040" w:hanging="360"/>
      </w:pPr>
    </w:lvl>
    <w:lvl w:ilvl="7" w:tplc="167C18EC">
      <w:start w:val="1"/>
      <w:numFmt w:val="lowerLetter"/>
      <w:lvlText w:val="%8."/>
      <w:lvlJc w:val="left"/>
      <w:pPr>
        <w:ind w:left="5760" w:hanging="360"/>
      </w:pPr>
    </w:lvl>
    <w:lvl w:ilvl="8" w:tplc="6A4A31EA">
      <w:start w:val="1"/>
      <w:numFmt w:val="lowerRoman"/>
      <w:lvlText w:val="%9."/>
      <w:lvlJc w:val="right"/>
      <w:pPr>
        <w:ind w:left="6480" w:hanging="180"/>
      </w:pPr>
    </w:lvl>
  </w:abstractNum>
  <w:abstractNum w:abstractNumId="16" w15:restartNumberingAfterBreak="0">
    <w:nsid w:val="38635FD6"/>
    <w:multiLevelType w:val="hybridMultilevel"/>
    <w:tmpl w:val="7A4AF212"/>
    <w:lvl w:ilvl="0" w:tplc="66368550">
      <w:start w:val="1"/>
      <w:numFmt w:val="bullet"/>
      <w:pStyle w:val="Oddelek"/>
      <w:lvlText w:val="–"/>
      <w:lvlJc w:val="left"/>
      <w:pPr>
        <w:ind w:left="1428" w:hanging="360"/>
      </w:pPr>
      <w:rPr>
        <w:rFonts w:ascii="Arial" w:eastAsia="Times New Roman" w:hAnsi="Arial" w:cs="Arial" w:hint="default"/>
      </w:rPr>
    </w:lvl>
    <w:lvl w:ilvl="1" w:tplc="ED6AC4FA" w:tentative="1">
      <w:start w:val="1"/>
      <w:numFmt w:val="bullet"/>
      <w:lvlText w:val="o"/>
      <w:lvlJc w:val="left"/>
      <w:pPr>
        <w:ind w:left="2148" w:hanging="360"/>
      </w:pPr>
      <w:rPr>
        <w:rFonts w:ascii="Courier New" w:hAnsi="Courier New" w:cs="Courier New" w:hint="default"/>
      </w:rPr>
    </w:lvl>
    <w:lvl w:ilvl="2" w:tplc="627A5B80" w:tentative="1">
      <w:start w:val="1"/>
      <w:numFmt w:val="bullet"/>
      <w:lvlText w:val=""/>
      <w:lvlJc w:val="left"/>
      <w:pPr>
        <w:ind w:left="2868" w:hanging="360"/>
      </w:pPr>
      <w:rPr>
        <w:rFonts w:ascii="Wingdings" w:hAnsi="Wingdings" w:hint="default"/>
      </w:rPr>
    </w:lvl>
    <w:lvl w:ilvl="3" w:tplc="9418C1B2" w:tentative="1">
      <w:start w:val="1"/>
      <w:numFmt w:val="bullet"/>
      <w:lvlText w:val=""/>
      <w:lvlJc w:val="left"/>
      <w:pPr>
        <w:ind w:left="3588" w:hanging="360"/>
      </w:pPr>
      <w:rPr>
        <w:rFonts w:ascii="Symbol" w:hAnsi="Symbol" w:hint="default"/>
      </w:rPr>
    </w:lvl>
    <w:lvl w:ilvl="4" w:tplc="6AB06D3E" w:tentative="1">
      <w:start w:val="1"/>
      <w:numFmt w:val="bullet"/>
      <w:lvlText w:val="o"/>
      <w:lvlJc w:val="left"/>
      <w:pPr>
        <w:ind w:left="4308" w:hanging="360"/>
      </w:pPr>
      <w:rPr>
        <w:rFonts w:ascii="Courier New" w:hAnsi="Courier New" w:cs="Courier New" w:hint="default"/>
      </w:rPr>
    </w:lvl>
    <w:lvl w:ilvl="5" w:tplc="512EEA3E" w:tentative="1">
      <w:start w:val="1"/>
      <w:numFmt w:val="bullet"/>
      <w:lvlText w:val=""/>
      <w:lvlJc w:val="left"/>
      <w:pPr>
        <w:ind w:left="5028" w:hanging="360"/>
      </w:pPr>
      <w:rPr>
        <w:rFonts w:ascii="Wingdings" w:hAnsi="Wingdings" w:hint="default"/>
      </w:rPr>
    </w:lvl>
    <w:lvl w:ilvl="6" w:tplc="FD0C584E" w:tentative="1">
      <w:start w:val="1"/>
      <w:numFmt w:val="bullet"/>
      <w:lvlText w:val=""/>
      <w:lvlJc w:val="left"/>
      <w:pPr>
        <w:ind w:left="5748" w:hanging="360"/>
      </w:pPr>
      <w:rPr>
        <w:rFonts w:ascii="Symbol" w:hAnsi="Symbol" w:hint="default"/>
      </w:rPr>
    </w:lvl>
    <w:lvl w:ilvl="7" w:tplc="438CC32C" w:tentative="1">
      <w:start w:val="1"/>
      <w:numFmt w:val="bullet"/>
      <w:lvlText w:val="o"/>
      <w:lvlJc w:val="left"/>
      <w:pPr>
        <w:ind w:left="6468" w:hanging="360"/>
      </w:pPr>
      <w:rPr>
        <w:rFonts w:ascii="Courier New" w:hAnsi="Courier New" w:cs="Courier New" w:hint="default"/>
      </w:rPr>
    </w:lvl>
    <w:lvl w:ilvl="8" w:tplc="EDEAE8BC" w:tentative="1">
      <w:start w:val="1"/>
      <w:numFmt w:val="bullet"/>
      <w:lvlText w:val=""/>
      <w:lvlJc w:val="left"/>
      <w:pPr>
        <w:ind w:left="7188" w:hanging="360"/>
      </w:pPr>
      <w:rPr>
        <w:rFonts w:ascii="Wingdings" w:hAnsi="Wingdings" w:hint="default"/>
      </w:rPr>
    </w:lvl>
  </w:abstractNum>
  <w:abstractNum w:abstractNumId="17" w15:restartNumberingAfterBreak="0">
    <w:nsid w:val="39745F03"/>
    <w:multiLevelType w:val="hybridMultilevel"/>
    <w:tmpl w:val="4D1A77E2"/>
    <w:lvl w:ilvl="0" w:tplc="9AB832A4">
      <w:start w:val="1"/>
      <w:numFmt w:val="lowerLetter"/>
      <w:pStyle w:val="rkovnatokazaodstavkom"/>
      <w:lvlText w:val="%1)"/>
      <w:lvlJc w:val="left"/>
      <w:pPr>
        <w:ind w:left="1068" w:hanging="360"/>
      </w:pPr>
      <w:rPr>
        <w:rFonts w:hint="default"/>
      </w:rPr>
    </w:lvl>
    <w:lvl w:ilvl="1" w:tplc="4B06ABBC">
      <w:start w:val="1"/>
      <w:numFmt w:val="lowerLetter"/>
      <w:lvlText w:val="%2."/>
      <w:lvlJc w:val="left"/>
      <w:pPr>
        <w:ind w:left="1788" w:hanging="360"/>
      </w:pPr>
    </w:lvl>
    <w:lvl w:ilvl="2" w:tplc="B53423A0" w:tentative="1">
      <w:start w:val="1"/>
      <w:numFmt w:val="lowerRoman"/>
      <w:lvlText w:val="%3."/>
      <w:lvlJc w:val="right"/>
      <w:pPr>
        <w:ind w:left="2508" w:hanging="180"/>
      </w:pPr>
    </w:lvl>
    <w:lvl w:ilvl="3" w:tplc="149C10BE" w:tentative="1">
      <w:start w:val="1"/>
      <w:numFmt w:val="decimal"/>
      <w:lvlText w:val="%4."/>
      <w:lvlJc w:val="left"/>
      <w:pPr>
        <w:ind w:left="3228" w:hanging="360"/>
      </w:pPr>
    </w:lvl>
    <w:lvl w:ilvl="4" w:tplc="862E0E20" w:tentative="1">
      <w:start w:val="1"/>
      <w:numFmt w:val="lowerLetter"/>
      <w:lvlText w:val="%5."/>
      <w:lvlJc w:val="left"/>
      <w:pPr>
        <w:ind w:left="3948" w:hanging="360"/>
      </w:pPr>
    </w:lvl>
    <w:lvl w:ilvl="5" w:tplc="295C0F8A" w:tentative="1">
      <w:start w:val="1"/>
      <w:numFmt w:val="lowerRoman"/>
      <w:lvlText w:val="%6."/>
      <w:lvlJc w:val="right"/>
      <w:pPr>
        <w:ind w:left="4668" w:hanging="180"/>
      </w:pPr>
    </w:lvl>
    <w:lvl w:ilvl="6" w:tplc="833E8460" w:tentative="1">
      <w:start w:val="1"/>
      <w:numFmt w:val="decimal"/>
      <w:lvlText w:val="%7."/>
      <w:lvlJc w:val="left"/>
      <w:pPr>
        <w:ind w:left="5388" w:hanging="360"/>
      </w:pPr>
    </w:lvl>
    <w:lvl w:ilvl="7" w:tplc="D0DAC626" w:tentative="1">
      <w:start w:val="1"/>
      <w:numFmt w:val="lowerLetter"/>
      <w:lvlText w:val="%8."/>
      <w:lvlJc w:val="left"/>
      <w:pPr>
        <w:ind w:left="6108" w:hanging="360"/>
      </w:pPr>
    </w:lvl>
    <w:lvl w:ilvl="8" w:tplc="3650207C" w:tentative="1">
      <w:start w:val="1"/>
      <w:numFmt w:val="lowerRoman"/>
      <w:lvlText w:val="%9."/>
      <w:lvlJc w:val="right"/>
      <w:pPr>
        <w:ind w:left="6828" w:hanging="180"/>
      </w:pPr>
    </w:lvl>
  </w:abstractNum>
  <w:abstractNum w:abstractNumId="18" w15:restartNumberingAfterBreak="0">
    <w:nsid w:val="3AC30079"/>
    <w:multiLevelType w:val="hybridMultilevel"/>
    <w:tmpl w:val="77C643B0"/>
    <w:lvl w:ilvl="0" w:tplc="BD5E6FB0">
      <w:start w:val="1"/>
      <w:numFmt w:val="decimal"/>
      <w:lvlText w:val="%1."/>
      <w:lvlJc w:val="left"/>
      <w:pPr>
        <w:tabs>
          <w:tab w:val="num" w:pos="720"/>
        </w:tabs>
        <w:ind w:left="720" w:hanging="360"/>
      </w:pPr>
    </w:lvl>
    <w:lvl w:ilvl="1" w:tplc="3B9C3268">
      <w:start w:val="2"/>
      <w:numFmt w:val="upperRoman"/>
      <w:lvlText w:val="%2."/>
      <w:lvlJc w:val="left"/>
      <w:pPr>
        <w:tabs>
          <w:tab w:val="num" w:pos="1800"/>
        </w:tabs>
        <w:ind w:left="1800" w:hanging="720"/>
      </w:pPr>
      <w:rPr>
        <w:rFonts w:hint="default"/>
      </w:rPr>
    </w:lvl>
    <w:lvl w:ilvl="2" w:tplc="0DFE3F60" w:tentative="1">
      <w:start w:val="1"/>
      <w:numFmt w:val="lowerRoman"/>
      <w:lvlText w:val="%3."/>
      <w:lvlJc w:val="right"/>
      <w:pPr>
        <w:tabs>
          <w:tab w:val="num" w:pos="2160"/>
        </w:tabs>
        <w:ind w:left="2160" w:hanging="180"/>
      </w:pPr>
    </w:lvl>
    <w:lvl w:ilvl="3" w:tplc="8F46EF6A" w:tentative="1">
      <w:start w:val="1"/>
      <w:numFmt w:val="decimal"/>
      <w:lvlText w:val="%4."/>
      <w:lvlJc w:val="left"/>
      <w:pPr>
        <w:tabs>
          <w:tab w:val="num" w:pos="2880"/>
        </w:tabs>
        <w:ind w:left="2880" w:hanging="360"/>
      </w:pPr>
    </w:lvl>
    <w:lvl w:ilvl="4" w:tplc="3976E104" w:tentative="1">
      <w:start w:val="1"/>
      <w:numFmt w:val="lowerLetter"/>
      <w:lvlText w:val="%5."/>
      <w:lvlJc w:val="left"/>
      <w:pPr>
        <w:tabs>
          <w:tab w:val="num" w:pos="3600"/>
        </w:tabs>
        <w:ind w:left="3600" w:hanging="360"/>
      </w:pPr>
    </w:lvl>
    <w:lvl w:ilvl="5" w:tplc="FD70510C" w:tentative="1">
      <w:start w:val="1"/>
      <w:numFmt w:val="lowerRoman"/>
      <w:lvlText w:val="%6."/>
      <w:lvlJc w:val="right"/>
      <w:pPr>
        <w:tabs>
          <w:tab w:val="num" w:pos="4320"/>
        </w:tabs>
        <w:ind w:left="4320" w:hanging="180"/>
      </w:pPr>
    </w:lvl>
    <w:lvl w:ilvl="6" w:tplc="9312C0F4" w:tentative="1">
      <w:start w:val="1"/>
      <w:numFmt w:val="decimal"/>
      <w:lvlText w:val="%7."/>
      <w:lvlJc w:val="left"/>
      <w:pPr>
        <w:tabs>
          <w:tab w:val="num" w:pos="5040"/>
        </w:tabs>
        <w:ind w:left="5040" w:hanging="360"/>
      </w:pPr>
    </w:lvl>
    <w:lvl w:ilvl="7" w:tplc="F80ECEF4" w:tentative="1">
      <w:start w:val="1"/>
      <w:numFmt w:val="lowerLetter"/>
      <w:lvlText w:val="%8."/>
      <w:lvlJc w:val="left"/>
      <w:pPr>
        <w:tabs>
          <w:tab w:val="num" w:pos="5760"/>
        </w:tabs>
        <w:ind w:left="5760" w:hanging="360"/>
      </w:pPr>
    </w:lvl>
    <w:lvl w:ilvl="8" w:tplc="1E948EB4" w:tentative="1">
      <w:start w:val="1"/>
      <w:numFmt w:val="lowerRoman"/>
      <w:lvlText w:val="%9."/>
      <w:lvlJc w:val="right"/>
      <w:pPr>
        <w:tabs>
          <w:tab w:val="num" w:pos="6480"/>
        </w:tabs>
        <w:ind w:left="6480" w:hanging="180"/>
      </w:pPr>
    </w:lvl>
  </w:abstractNum>
  <w:abstractNum w:abstractNumId="19" w15:restartNumberingAfterBreak="0">
    <w:nsid w:val="402D4ECA"/>
    <w:multiLevelType w:val="hybridMultilevel"/>
    <w:tmpl w:val="F8B26748"/>
    <w:lvl w:ilvl="0" w:tplc="910AD8F0">
      <w:numFmt w:val="bullet"/>
      <w:lvlText w:val="-"/>
      <w:lvlJc w:val="left"/>
      <w:pPr>
        <w:ind w:left="720" w:hanging="360"/>
      </w:pPr>
      <w:rPr>
        <w:rFonts w:ascii="Arial" w:eastAsia="Times New Roman" w:hAnsi="Arial" w:cs="Arial" w:hint="default"/>
      </w:rPr>
    </w:lvl>
    <w:lvl w:ilvl="1" w:tplc="F822C1BE" w:tentative="1">
      <w:start w:val="1"/>
      <w:numFmt w:val="bullet"/>
      <w:lvlText w:val="o"/>
      <w:lvlJc w:val="left"/>
      <w:pPr>
        <w:ind w:left="1440" w:hanging="360"/>
      </w:pPr>
      <w:rPr>
        <w:rFonts w:ascii="Courier New" w:hAnsi="Courier New" w:cs="Courier New" w:hint="default"/>
      </w:rPr>
    </w:lvl>
    <w:lvl w:ilvl="2" w:tplc="3DA8A372" w:tentative="1">
      <w:start w:val="1"/>
      <w:numFmt w:val="bullet"/>
      <w:lvlText w:val=""/>
      <w:lvlJc w:val="left"/>
      <w:pPr>
        <w:ind w:left="2160" w:hanging="360"/>
      </w:pPr>
      <w:rPr>
        <w:rFonts w:ascii="Wingdings" w:hAnsi="Wingdings" w:hint="default"/>
      </w:rPr>
    </w:lvl>
    <w:lvl w:ilvl="3" w:tplc="C96E18B0" w:tentative="1">
      <w:start w:val="1"/>
      <w:numFmt w:val="bullet"/>
      <w:lvlText w:val=""/>
      <w:lvlJc w:val="left"/>
      <w:pPr>
        <w:ind w:left="2880" w:hanging="360"/>
      </w:pPr>
      <w:rPr>
        <w:rFonts w:ascii="Symbol" w:hAnsi="Symbol" w:hint="default"/>
      </w:rPr>
    </w:lvl>
    <w:lvl w:ilvl="4" w:tplc="659C6800" w:tentative="1">
      <w:start w:val="1"/>
      <w:numFmt w:val="bullet"/>
      <w:lvlText w:val="o"/>
      <w:lvlJc w:val="left"/>
      <w:pPr>
        <w:ind w:left="3600" w:hanging="360"/>
      </w:pPr>
      <w:rPr>
        <w:rFonts w:ascii="Courier New" w:hAnsi="Courier New" w:cs="Courier New" w:hint="default"/>
      </w:rPr>
    </w:lvl>
    <w:lvl w:ilvl="5" w:tplc="4F6A25FA" w:tentative="1">
      <w:start w:val="1"/>
      <w:numFmt w:val="bullet"/>
      <w:lvlText w:val=""/>
      <w:lvlJc w:val="left"/>
      <w:pPr>
        <w:ind w:left="4320" w:hanging="360"/>
      </w:pPr>
      <w:rPr>
        <w:rFonts w:ascii="Wingdings" w:hAnsi="Wingdings" w:hint="default"/>
      </w:rPr>
    </w:lvl>
    <w:lvl w:ilvl="6" w:tplc="51603EF0" w:tentative="1">
      <w:start w:val="1"/>
      <w:numFmt w:val="bullet"/>
      <w:lvlText w:val=""/>
      <w:lvlJc w:val="left"/>
      <w:pPr>
        <w:ind w:left="5040" w:hanging="360"/>
      </w:pPr>
      <w:rPr>
        <w:rFonts w:ascii="Symbol" w:hAnsi="Symbol" w:hint="default"/>
      </w:rPr>
    </w:lvl>
    <w:lvl w:ilvl="7" w:tplc="FA58A40C" w:tentative="1">
      <w:start w:val="1"/>
      <w:numFmt w:val="bullet"/>
      <w:lvlText w:val="o"/>
      <w:lvlJc w:val="left"/>
      <w:pPr>
        <w:ind w:left="5760" w:hanging="360"/>
      </w:pPr>
      <w:rPr>
        <w:rFonts w:ascii="Courier New" w:hAnsi="Courier New" w:cs="Courier New" w:hint="default"/>
      </w:rPr>
    </w:lvl>
    <w:lvl w:ilvl="8" w:tplc="E3AA8846" w:tentative="1">
      <w:start w:val="1"/>
      <w:numFmt w:val="bullet"/>
      <w:lvlText w:val=""/>
      <w:lvlJc w:val="left"/>
      <w:pPr>
        <w:ind w:left="6480" w:hanging="360"/>
      </w:pPr>
      <w:rPr>
        <w:rFonts w:ascii="Wingdings" w:hAnsi="Wingdings" w:hint="default"/>
      </w:rPr>
    </w:lvl>
  </w:abstractNum>
  <w:abstractNum w:abstractNumId="20" w15:restartNumberingAfterBreak="0">
    <w:nsid w:val="422004EF"/>
    <w:multiLevelType w:val="hybridMultilevel"/>
    <w:tmpl w:val="02D4F1BE"/>
    <w:lvl w:ilvl="0" w:tplc="F9A6F2A6">
      <w:start w:val="49"/>
      <w:numFmt w:val="bullet"/>
      <w:lvlText w:val=""/>
      <w:lvlJc w:val="left"/>
      <w:pPr>
        <w:ind w:left="360" w:hanging="360"/>
      </w:pPr>
      <w:rPr>
        <w:rFonts w:ascii="Symbol" w:eastAsia="Times New Roman" w:hAnsi="Symbol" w:cs="Times New Roman" w:hint="default"/>
      </w:rPr>
    </w:lvl>
    <w:lvl w:ilvl="1" w:tplc="4AB0C7C4" w:tentative="1">
      <w:start w:val="1"/>
      <w:numFmt w:val="bullet"/>
      <w:lvlText w:val="o"/>
      <w:lvlJc w:val="left"/>
      <w:pPr>
        <w:ind w:left="1080" w:hanging="360"/>
      </w:pPr>
      <w:rPr>
        <w:rFonts w:ascii="Courier New" w:hAnsi="Courier New" w:cs="Courier New" w:hint="default"/>
      </w:rPr>
    </w:lvl>
    <w:lvl w:ilvl="2" w:tplc="3154C094" w:tentative="1">
      <w:start w:val="1"/>
      <w:numFmt w:val="bullet"/>
      <w:lvlText w:val=""/>
      <w:lvlJc w:val="left"/>
      <w:pPr>
        <w:ind w:left="1800" w:hanging="360"/>
      </w:pPr>
      <w:rPr>
        <w:rFonts w:ascii="Wingdings" w:hAnsi="Wingdings" w:hint="default"/>
      </w:rPr>
    </w:lvl>
    <w:lvl w:ilvl="3" w:tplc="9BD8138A" w:tentative="1">
      <w:start w:val="1"/>
      <w:numFmt w:val="bullet"/>
      <w:lvlText w:val=""/>
      <w:lvlJc w:val="left"/>
      <w:pPr>
        <w:ind w:left="2520" w:hanging="360"/>
      </w:pPr>
      <w:rPr>
        <w:rFonts w:ascii="Symbol" w:hAnsi="Symbol" w:hint="default"/>
      </w:rPr>
    </w:lvl>
    <w:lvl w:ilvl="4" w:tplc="E2242732" w:tentative="1">
      <w:start w:val="1"/>
      <w:numFmt w:val="bullet"/>
      <w:lvlText w:val="o"/>
      <w:lvlJc w:val="left"/>
      <w:pPr>
        <w:ind w:left="3240" w:hanging="360"/>
      </w:pPr>
      <w:rPr>
        <w:rFonts w:ascii="Courier New" w:hAnsi="Courier New" w:cs="Courier New" w:hint="default"/>
      </w:rPr>
    </w:lvl>
    <w:lvl w:ilvl="5" w:tplc="302EA6FC" w:tentative="1">
      <w:start w:val="1"/>
      <w:numFmt w:val="bullet"/>
      <w:lvlText w:val=""/>
      <w:lvlJc w:val="left"/>
      <w:pPr>
        <w:ind w:left="3960" w:hanging="360"/>
      </w:pPr>
      <w:rPr>
        <w:rFonts w:ascii="Wingdings" w:hAnsi="Wingdings" w:hint="default"/>
      </w:rPr>
    </w:lvl>
    <w:lvl w:ilvl="6" w:tplc="9BB2643E" w:tentative="1">
      <w:start w:val="1"/>
      <w:numFmt w:val="bullet"/>
      <w:lvlText w:val=""/>
      <w:lvlJc w:val="left"/>
      <w:pPr>
        <w:ind w:left="4680" w:hanging="360"/>
      </w:pPr>
      <w:rPr>
        <w:rFonts w:ascii="Symbol" w:hAnsi="Symbol" w:hint="default"/>
      </w:rPr>
    </w:lvl>
    <w:lvl w:ilvl="7" w:tplc="323202E0" w:tentative="1">
      <w:start w:val="1"/>
      <w:numFmt w:val="bullet"/>
      <w:lvlText w:val="o"/>
      <w:lvlJc w:val="left"/>
      <w:pPr>
        <w:ind w:left="5400" w:hanging="360"/>
      </w:pPr>
      <w:rPr>
        <w:rFonts w:ascii="Courier New" w:hAnsi="Courier New" w:cs="Courier New" w:hint="default"/>
      </w:rPr>
    </w:lvl>
    <w:lvl w:ilvl="8" w:tplc="97FAF880"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1B1D06"/>
    <w:multiLevelType w:val="hybridMultilevel"/>
    <w:tmpl w:val="60087A20"/>
    <w:lvl w:ilvl="0" w:tplc="00E0D88C">
      <w:start w:val="1"/>
      <w:numFmt w:val="bullet"/>
      <w:lvlText w:val="-"/>
      <w:lvlJc w:val="left"/>
      <w:pPr>
        <w:ind w:left="1080" w:hanging="360"/>
      </w:pPr>
      <w:rPr>
        <w:rFonts w:ascii="Arial" w:eastAsia="Times New Roman" w:hAnsi="Arial" w:cs="Arial" w:hint="default"/>
      </w:rPr>
    </w:lvl>
    <w:lvl w:ilvl="1" w:tplc="ED6013B6">
      <w:start w:val="1"/>
      <w:numFmt w:val="bullet"/>
      <w:lvlText w:val="o"/>
      <w:lvlJc w:val="left"/>
      <w:pPr>
        <w:ind w:left="1800" w:hanging="360"/>
      </w:pPr>
      <w:rPr>
        <w:rFonts w:ascii="Courier New" w:hAnsi="Courier New" w:cs="Courier New" w:hint="default"/>
      </w:rPr>
    </w:lvl>
    <w:lvl w:ilvl="2" w:tplc="B3404FF6" w:tentative="1">
      <w:start w:val="1"/>
      <w:numFmt w:val="bullet"/>
      <w:lvlText w:val=""/>
      <w:lvlJc w:val="left"/>
      <w:pPr>
        <w:ind w:left="2520" w:hanging="360"/>
      </w:pPr>
      <w:rPr>
        <w:rFonts w:ascii="Wingdings" w:hAnsi="Wingdings" w:hint="default"/>
      </w:rPr>
    </w:lvl>
    <w:lvl w:ilvl="3" w:tplc="254C5044" w:tentative="1">
      <w:start w:val="1"/>
      <w:numFmt w:val="bullet"/>
      <w:lvlText w:val=""/>
      <w:lvlJc w:val="left"/>
      <w:pPr>
        <w:ind w:left="3240" w:hanging="360"/>
      </w:pPr>
      <w:rPr>
        <w:rFonts w:ascii="Symbol" w:hAnsi="Symbol" w:hint="default"/>
      </w:rPr>
    </w:lvl>
    <w:lvl w:ilvl="4" w:tplc="D054A48C" w:tentative="1">
      <w:start w:val="1"/>
      <w:numFmt w:val="bullet"/>
      <w:lvlText w:val="o"/>
      <w:lvlJc w:val="left"/>
      <w:pPr>
        <w:ind w:left="3960" w:hanging="360"/>
      </w:pPr>
      <w:rPr>
        <w:rFonts w:ascii="Courier New" w:hAnsi="Courier New" w:cs="Courier New" w:hint="default"/>
      </w:rPr>
    </w:lvl>
    <w:lvl w:ilvl="5" w:tplc="03704352" w:tentative="1">
      <w:start w:val="1"/>
      <w:numFmt w:val="bullet"/>
      <w:lvlText w:val=""/>
      <w:lvlJc w:val="left"/>
      <w:pPr>
        <w:ind w:left="4680" w:hanging="360"/>
      </w:pPr>
      <w:rPr>
        <w:rFonts w:ascii="Wingdings" w:hAnsi="Wingdings" w:hint="default"/>
      </w:rPr>
    </w:lvl>
    <w:lvl w:ilvl="6" w:tplc="0164D6DA" w:tentative="1">
      <w:start w:val="1"/>
      <w:numFmt w:val="bullet"/>
      <w:lvlText w:val=""/>
      <w:lvlJc w:val="left"/>
      <w:pPr>
        <w:ind w:left="5400" w:hanging="360"/>
      </w:pPr>
      <w:rPr>
        <w:rFonts w:ascii="Symbol" w:hAnsi="Symbol" w:hint="default"/>
      </w:rPr>
    </w:lvl>
    <w:lvl w:ilvl="7" w:tplc="F9EEB75A" w:tentative="1">
      <w:start w:val="1"/>
      <w:numFmt w:val="bullet"/>
      <w:lvlText w:val="o"/>
      <w:lvlJc w:val="left"/>
      <w:pPr>
        <w:ind w:left="6120" w:hanging="360"/>
      </w:pPr>
      <w:rPr>
        <w:rFonts w:ascii="Courier New" w:hAnsi="Courier New" w:cs="Courier New" w:hint="default"/>
      </w:rPr>
    </w:lvl>
    <w:lvl w:ilvl="8" w:tplc="A59498C6" w:tentative="1">
      <w:start w:val="1"/>
      <w:numFmt w:val="bullet"/>
      <w:lvlText w:val=""/>
      <w:lvlJc w:val="left"/>
      <w:pPr>
        <w:ind w:left="6840" w:hanging="360"/>
      </w:pPr>
      <w:rPr>
        <w:rFonts w:ascii="Wingdings" w:hAnsi="Wingdings" w:hint="default"/>
      </w:rPr>
    </w:lvl>
  </w:abstractNum>
  <w:abstractNum w:abstractNumId="23" w15:restartNumberingAfterBreak="0">
    <w:nsid w:val="48E128C3"/>
    <w:multiLevelType w:val="hybridMultilevel"/>
    <w:tmpl w:val="167CDBD4"/>
    <w:lvl w:ilvl="0" w:tplc="665EA698">
      <w:start w:val="49"/>
      <w:numFmt w:val="bullet"/>
      <w:lvlText w:val=""/>
      <w:lvlJc w:val="left"/>
      <w:pPr>
        <w:ind w:left="1080" w:hanging="360"/>
      </w:pPr>
      <w:rPr>
        <w:rFonts w:ascii="Symbol" w:eastAsia="Times New Roman" w:hAnsi="Symbol" w:cs="Times New Roman" w:hint="default"/>
      </w:rPr>
    </w:lvl>
    <w:lvl w:ilvl="1" w:tplc="C10EC568">
      <w:start w:val="1"/>
      <w:numFmt w:val="bullet"/>
      <w:lvlText w:val="o"/>
      <w:lvlJc w:val="left"/>
      <w:pPr>
        <w:ind w:left="1800" w:hanging="360"/>
      </w:pPr>
      <w:rPr>
        <w:rFonts w:ascii="Courier New" w:hAnsi="Courier New" w:cs="Courier New" w:hint="default"/>
      </w:rPr>
    </w:lvl>
    <w:lvl w:ilvl="2" w:tplc="D81C47C8" w:tentative="1">
      <w:start w:val="1"/>
      <w:numFmt w:val="bullet"/>
      <w:lvlText w:val=""/>
      <w:lvlJc w:val="left"/>
      <w:pPr>
        <w:ind w:left="2520" w:hanging="360"/>
      </w:pPr>
      <w:rPr>
        <w:rFonts w:ascii="Wingdings" w:hAnsi="Wingdings" w:hint="default"/>
      </w:rPr>
    </w:lvl>
    <w:lvl w:ilvl="3" w:tplc="2C680BF0" w:tentative="1">
      <w:start w:val="1"/>
      <w:numFmt w:val="bullet"/>
      <w:lvlText w:val=""/>
      <w:lvlJc w:val="left"/>
      <w:pPr>
        <w:ind w:left="3240" w:hanging="360"/>
      </w:pPr>
      <w:rPr>
        <w:rFonts w:ascii="Symbol" w:hAnsi="Symbol" w:hint="default"/>
      </w:rPr>
    </w:lvl>
    <w:lvl w:ilvl="4" w:tplc="4F2265DA" w:tentative="1">
      <w:start w:val="1"/>
      <w:numFmt w:val="bullet"/>
      <w:lvlText w:val="o"/>
      <w:lvlJc w:val="left"/>
      <w:pPr>
        <w:ind w:left="3960" w:hanging="360"/>
      </w:pPr>
      <w:rPr>
        <w:rFonts w:ascii="Courier New" w:hAnsi="Courier New" w:cs="Courier New" w:hint="default"/>
      </w:rPr>
    </w:lvl>
    <w:lvl w:ilvl="5" w:tplc="EBAE053C" w:tentative="1">
      <w:start w:val="1"/>
      <w:numFmt w:val="bullet"/>
      <w:lvlText w:val=""/>
      <w:lvlJc w:val="left"/>
      <w:pPr>
        <w:ind w:left="4680" w:hanging="360"/>
      </w:pPr>
      <w:rPr>
        <w:rFonts w:ascii="Wingdings" w:hAnsi="Wingdings" w:hint="default"/>
      </w:rPr>
    </w:lvl>
    <w:lvl w:ilvl="6" w:tplc="4AB6B8B6" w:tentative="1">
      <w:start w:val="1"/>
      <w:numFmt w:val="bullet"/>
      <w:lvlText w:val=""/>
      <w:lvlJc w:val="left"/>
      <w:pPr>
        <w:ind w:left="5400" w:hanging="360"/>
      </w:pPr>
      <w:rPr>
        <w:rFonts w:ascii="Symbol" w:hAnsi="Symbol" w:hint="default"/>
      </w:rPr>
    </w:lvl>
    <w:lvl w:ilvl="7" w:tplc="A74CA4FC" w:tentative="1">
      <w:start w:val="1"/>
      <w:numFmt w:val="bullet"/>
      <w:lvlText w:val="o"/>
      <w:lvlJc w:val="left"/>
      <w:pPr>
        <w:ind w:left="6120" w:hanging="360"/>
      </w:pPr>
      <w:rPr>
        <w:rFonts w:ascii="Courier New" w:hAnsi="Courier New" w:cs="Courier New" w:hint="default"/>
      </w:rPr>
    </w:lvl>
    <w:lvl w:ilvl="8" w:tplc="0776B77C" w:tentative="1">
      <w:start w:val="1"/>
      <w:numFmt w:val="bullet"/>
      <w:lvlText w:val=""/>
      <w:lvlJc w:val="left"/>
      <w:pPr>
        <w:ind w:left="6840" w:hanging="360"/>
      </w:pPr>
      <w:rPr>
        <w:rFonts w:ascii="Wingdings" w:hAnsi="Wingdings" w:hint="default"/>
      </w:rPr>
    </w:lvl>
  </w:abstractNum>
  <w:abstractNum w:abstractNumId="24" w15:restartNumberingAfterBreak="0">
    <w:nsid w:val="4FE00714"/>
    <w:multiLevelType w:val="hybridMultilevel"/>
    <w:tmpl w:val="5DF4BDC0"/>
    <w:lvl w:ilvl="0" w:tplc="634CCE8A">
      <w:start w:val="2"/>
      <w:numFmt w:val="bullet"/>
      <w:lvlText w:val="-"/>
      <w:lvlJc w:val="left"/>
      <w:pPr>
        <w:tabs>
          <w:tab w:val="num" w:pos="890"/>
        </w:tabs>
        <w:ind w:left="890" w:hanging="170"/>
      </w:pPr>
      <w:rPr>
        <w:rFonts w:hint="default"/>
      </w:rPr>
    </w:lvl>
    <w:lvl w:ilvl="1" w:tplc="40C899A8" w:tentative="1">
      <w:start w:val="1"/>
      <w:numFmt w:val="bullet"/>
      <w:lvlText w:val="o"/>
      <w:lvlJc w:val="left"/>
      <w:pPr>
        <w:tabs>
          <w:tab w:val="num" w:pos="2160"/>
        </w:tabs>
        <w:ind w:left="2160" w:hanging="360"/>
      </w:pPr>
      <w:rPr>
        <w:rFonts w:ascii="Courier New" w:hAnsi="Courier New" w:cs="Courier New" w:hint="default"/>
      </w:rPr>
    </w:lvl>
    <w:lvl w:ilvl="2" w:tplc="2C6A2784" w:tentative="1">
      <w:start w:val="1"/>
      <w:numFmt w:val="bullet"/>
      <w:lvlText w:val=""/>
      <w:lvlJc w:val="left"/>
      <w:pPr>
        <w:tabs>
          <w:tab w:val="num" w:pos="2880"/>
        </w:tabs>
        <w:ind w:left="2880" w:hanging="360"/>
      </w:pPr>
      <w:rPr>
        <w:rFonts w:ascii="Wingdings" w:hAnsi="Wingdings" w:hint="default"/>
      </w:rPr>
    </w:lvl>
    <w:lvl w:ilvl="3" w:tplc="5EE6F976" w:tentative="1">
      <w:start w:val="1"/>
      <w:numFmt w:val="bullet"/>
      <w:lvlText w:val=""/>
      <w:lvlJc w:val="left"/>
      <w:pPr>
        <w:tabs>
          <w:tab w:val="num" w:pos="3600"/>
        </w:tabs>
        <w:ind w:left="3600" w:hanging="360"/>
      </w:pPr>
      <w:rPr>
        <w:rFonts w:ascii="Symbol" w:hAnsi="Symbol" w:hint="default"/>
      </w:rPr>
    </w:lvl>
    <w:lvl w:ilvl="4" w:tplc="E62CB1D0" w:tentative="1">
      <w:start w:val="1"/>
      <w:numFmt w:val="bullet"/>
      <w:lvlText w:val="o"/>
      <w:lvlJc w:val="left"/>
      <w:pPr>
        <w:tabs>
          <w:tab w:val="num" w:pos="4320"/>
        </w:tabs>
        <w:ind w:left="4320" w:hanging="360"/>
      </w:pPr>
      <w:rPr>
        <w:rFonts w:ascii="Courier New" w:hAnsi="Courier New" w:cs="Courier New" w:hint="default"/>
      </w:rPr>
    </w:lvl>
    <w:lvl w:ilvl="5" w:tplc="160888DA" w:tentative="1">
      <w:start w:val="1"/>
      <w:numFmt w:val="bullet"/>
      <w:lvlText w:val=""/>
      <w:lvlJc w:val="left"/>
      <w:pPr>
        <w:tabs>
          <w:tab w:val="num" w:pos="5040"/>
        </w:tabs>
        <w:ind w:left="5040" w:hanging="360"/>
      </w:pPr>
      <w:rPr>
        <w:rFonts w:ascii="Wingdings" w:hAnsi="Wingdings" w:hint="default"/>
      </w:rPr>
    </w:lvl>
    <w:lvl w:ilvl="6" w:tplc="A5ECDC7A" w:tentative="1">
      <w:start w:val="1"/>
      <w:numFmt w:val="bullet"/>
      <w:lvlText w:val=""/>
      <w:lvlJc w:val="left"/>
      <w:pPr>
        <w:tabs>
          <w:tab w:val="num" w:pos="5760"/>
        </w:tabs>
        <w:ind w:left="5760" w:hanging="360"/>
      </w:pPr>
      <w:rPr>
        <w:rFonts w:ascii="Symbol" w:hAnsi="Symbol" w:hint="default"/>
      </w:rPr>
    </w:lvl>
    <w:lvl w:ilvl="7" w:tplc="B66E2192" w:tentative="1">
      <w:start w:val="1"/>
      <w:numFmt w:val="bullet"/>
      <w:lvlText w:val="o"/>
      <w:lvlJc w:val="left"/>
      <w:pPr>
        <w:tabs>
          <w:tab w:val="num" w:pos="6480"/>
        </w:tabs>
        <w:ind w:left="6480" w:hanging="360"/>
      </w:pPr>
      <w:rPr>
        <w:rFonts w:ascii="Courier New" w:hAnsi="Courier New" w:cs="Courier New" w:hint="default"/>
      </w:rPr>
    </w:lvl>
    <w:lvl w:ilvl="8" w:tplc="66506416"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3C743F3"/>
    <w:multiLevelType w:val="hybridMultilevel"/>
    <w:tmpl w:val="92425000"/>
    <w:lvl w:ilvl="0" w:tplc="33A0ECBC">
      <w:start w:val="49"/>
      <w:numFmt w:val="bullet"/>
      <w:lvlText w:val=""/>
      <w:lvlJc w:val="left"/>
      <w:pPr>
        <w:ind w:left="720" w:hanging="360"/>
      </w:pPr>
      <w:rPr>
        <w:rFonts w:ascii="Symbol" w:eastAsia="Times New Roman" w:hAnsi="Symbol" w:cs="Times New Roman" w:hint="default"/>
      </w:rPr>
    </w:lvl>
    <w:lvl w:ilvl="1" w:tplc="8E84E0AC" w:tentative="1">
      <w:start w:val="1"/>
      <w:numFmt w:val="bullet"/>
      <w:lvlText w:val="o"/>
      <w:lvlJc w:val="left"/>
      <w:pPr>
        <w:ind w:left="1440" w:hanging="360"/>
      </w:pPr>
      <w:rPr>
        <w:rFonts w:ascii="Courier New" w:hAnsi="Courier New" w:cs="Courier New" w:hint="default"/>
      </w:rPr>
    </w:lvl>
    <w:lvl w:ilvl="2" w:tplc="A9B87DDA" w:tentative="1">
      <w:start w:val="1"/>
      <w:numFmt w:val="bullet"/>
      <w:lvlText w:val=""/>
      <w:lvlJc w:val="left"/>
      <w:pPr>
        <w:ind w:left="2160" w:hanging="360"/>
      </w:pPr>
      <w:rPr>
        <w:rFonts w:ascii="Wingdings" w:hAnsi="Wingdings" w:hint="default"/>
      </w:rPr>
    </w:lvl>
    <w:lvl w:ilvl="3" w:tplc="7F28C660" w:tentative="1">
      <w:start w:val="1"/>
      <w:numFmt w:val="bullet"/>
      <w:lvlText w:val=""/>
      <w:lvlJc w:val="left"/>
      <w:pPr>
        <w:ind w:left="2880" w:hanging="360"/>
      </w:pPr>
      <w:rPr>
        <w:rFonts w:ascii="Symbol" w:hAnsi="Symbol" w:hint="default"/>
      </w:rPr>
    </w:lvl>
    <w:lvl w:ilvl="4" w:tplc="E0223E2E" w:tentative="1">
      <w:start w:val="1"/>
      <w:numFmt w:val="bullet"/>
      <w:lvlText w:val="o"/>
      <w:lvlJc w:val="left"/>
      <w:pPr>
        <w:ind w:left="3600" w:hanging="360"/>
      </w:pPr>
      <w:rPr>
        <w:rFonts w:ascii="Courier New" w:hAnsi="Courier New" w:cs="Courier New" w:hint="default"/>
      </w:rPr>
    </w:lvl>
    <w:lvl w:ilvl="5" w:tplc="FC90C2D4" w:tentative="1">
      <w:start w:val="1"/>
      <w:numFmt w:val="bullet"/>
      <w:lvlText w:val=""/>
      <w:lvlJc w:val="left"/>
      <w:pPr>
        <w:ind w:left="4320" w:hanging="360"/>
      </w:pPr>
      <w:rPr>
        <w:rFonts w:ascii="Wingdings" w:hAnsi="Wingdings" w:hint="default"/>
      </w:rPr>
    </w:lvl>
    <w:lvl w:ilvl="6" w:tplc="EEB40E4E" w:tentative="1">
      <w:start w:val="1"/>
      <w:numFmt w:val="bullet"/>
      <w:lvlText w:val=""/>
      <w:lvlJc w:val="left"/>
      <w:pPr>
        <w:ind w:left="5040" w:hanging="360"/>
      </w:pPr>
      <w:rPr>
        <w:rFonts w:ascii="Symbol" w:hAnsi="Symbol" w:hint="default"/>
      </w:rPr>
    </w:lvl>
    <w:lvl w:ilvl="7" w:tplc="29B2DC42" w:tentative="1">
      <w:start w:val="1"/>
      <w:numFmt w:val="bullet"/>
      <w:lvlText w:val="o"/>
      <w:lvlJc w:val="left"/>
      <w:pPr>
        <w:ind w:left="5760" w:hanging="360"/>
      </w:pPr>
      <w:rPr>
        <w:rFonts w:ascii="Courier New" w:hAnsi="Courier New" w:cs="Courier New" w:hint="default"/>
      </w:rPr>
    </w:lvl>
    <w:lvl w:ilvl="8" w:tplc="4FCCB81A" w:tentative="1">
      <w:start w:val="1"/>
      <w:numFmt w:val="bullet"/>
      <w:lvlText w:val=""/>
      <w:lvlJc w:val="left"/>
      <w:pPr>
        <w:ind w:left="6480" w:hanging="360"/>
      </w:pPr>
      <w:rPr>
        <w:rFonts w:ascii="Wingdings" w:hAnsi="Wingdings" w:hint="default"/>
      </w:rPr>
    </w:lvl>
  </w:abstractNum>
  <w:abstractNum w:abstractNumId="26" w15:restartNumberingAfterBreak="0">
    <w:nsid w:val="55B84AE8"/>
    <w:multiLevelType w:val="hybridMultilevel"/>
    <w:tmpl w:val="09F2FECA"/>
    <w:lvl w:ilvl="0" w:tplc="D4AC51DC">
      <w:start w:val="1"/>
      <w:numFmt w:val="upperRoman"/>
      <w:lvlText w:val="%1."/>
      <w:lvlJc w:val="left"/>
      <w:pPr>
        <w:ind w:left="2848" w:hanging="720"/>
      </w:pPr>
    </w:lvl>
    <w:lvl w:ilvl="1" w:tplc="BA642E22">
      <w:start w:val="1"/>
      <w:numFmt w:val="lowerLetter"/>
      <w:lvlText w:val="%2."/>
      <w:lvlJc w:val="left"/>
      <w:pPr>
        <w:ind w:left="3208" w:hanging="360"/>
      </w:pPr>
    </w:lvl>
    <w:lvl w:ilvl="2" w:tplc="504E3E8A">
      <w:start w:val="1"/>
      <w:numFmt w:val="lowerRoman"/>
      <w:lvlText w:val="%3."/>
      <w:lvlJc w:val="right"/>
      <w:pPr>
        <w:ind w:left="3928" w:hanging="180"/>
      </w:pPr>
    </w:lvl>
    <w:lvl w:ilvl="3" w:tplc="9E325282">
      <w:start w:val="1"/>
      <w:numFmt w:val="decimal"/>
      <w:lvlText w:val="%4."/>
      <w:lvlJc w:val="left"/>
      <w:pPr>
        <w:ind w:left="4648" w:hanging="360"/>
      </w:pPr>
    </w:lvl>
    <w:lvl w:ilvl="4" w:tplc="BEAAFB7E">
      <w:start w:val="1"/>
      <w:numFmt w:val="lowerLetter"/>
      <w:lvlText w:val="%5."/>
      <w:lvlJc w:val="left"/>
      <w:pPr>
        <w:ind w:left="5368" w:hanging="360"/>
      </w:pPr>
    </w:lvl>
    <w:lvl w:ilvl="5" w:tplc="BF24536C">
      <w:start w:val="1"/>
      <w:numFmt w:val="lowerRoman"/>
      <w:lvlText w:val="%6."/>
      <w:lvlJc w:val="right"/>
      <w:pPr>
        <w:ind w:left="6088" w:hanging="180"/>
      </w:pPr>
    </w:lvl>
    <w:lvl w:ilvl="6" w:tplc="A71A20C0">
      <w:start w:val="1"/>
      <w:numFmt w:val="decimal"/>
      <w:lvlText w:val="%7."/>
      <w:lvlJc w:val="left"/>
      <w:pPr>
        <w:ind w:left="6808" w:hanging="360"/>
      </w:pPr>
    </w:lvl>
    <w:lvl w:ilvl="7" w:tplc="BE46F2CC">
      <w:start w:val="1"/>
      <w:numFmt w:val="lowerLetter"/>
      <w:lvlText w:val="%8."/>
      <w:lvlJc w:val="left"/>
      <w:pPr>
        <w:ind w:left="7528" w:hanging="360"/>
      </w:pPr>
    </w:lvl>
    <w:lvl w:ilvl="8" w:tplc="228A67AE">
      <w:start w:val="1"/>
      <w:numFmt w:val="lowerRoman"/>
      <w:lvlText w:val="%9."/>
      <w:lvlJc w:val="right"/>
      <w:pPr>
        <w:ind w:left="8248" w:hanging="180"/>
      </w:pPr>
    </w:lvl>
  </w:abstractNum>
  <w:abstractNum w:abstractNumId="27" w15:restartNumberingAfterBreak="0">
    <w:nsid w:val="56247A05"/>
    <w:multiLevelType w:val="hybridMultilevel"/>
    <w:tmpl w:val="6602C344"/>
    <w:lvl w:ilvl="0" w:tplc="693CC3FE">
      <w:numFmt w:val="bullet"/>
      <w:lvlText w:val="-"/>
      <w:lvlJc w:val="left"/>
      <w:pPr>
        <w:ind w:left="720" w:hanging="360"/>
      </w:pPr>
      <w:rPr>
        <w:rFonts w:ascii="Arial" w:eastAsia="Times New Roman" w:hAnsi="Arial" w:cs="Arial" w:hint="default"/>
      </w:rPr>
    </w:lvl>
    <w:lvl w:ilvl="1" w:tplc="7FEA9666" w:tentative="1">
      <w:start w:val="1"/>
      <w:numFmt w:val="bullet"/>
      <w:lvlText w:val="o"/>
      <w:lvlJc w:val="left"/>
      <w:pPr>
        <w:ind w:left="1440" w:hanging="360"/>
      </w:pPr>
      <w:rPr>
        <w:rFonts w:ascii="Courier New" w:hAnsi="Courier New" w:cs="Courier New" w:hint="default"/>
      </w:rPr>
    </w:lvl>
    <w:lvl w:ilvl="2" w:tplc="4140807C" w:tentative="1">
      <w:start w:val="1"/>
      <w:numFmt w:val="bullet"/>
      <w:lvlText w:val=""/>
      <w:lvlJc w:val="left"/>
      <w:pPr>
        <w:ind w:left="2160" w:hanging="360"/>
      </w:pPr>
      <w:rPr>
        <w:rFonts w:ascii="Wingdings" w:hAnsi="Wingdings" w:hint="default"/>
      </w:rPr>
    </w:lvl>
    <w:lvl w:ilvl="3" w:tplc="B1EC3B72" w:tentative="1">
      <w:start w:val="1"/>
      <w:numFmt w:val="bullet"/>
      <w:lvlText w:val=""/>
      <w:lvlJc w:val="left"/>
      <w:pPr>
        <w:ind w:left="2880" w:hanging="360"/>
      </w:pPr>
      <w:rPr>
        <w:rFonts w:ascii="Symbol" w:hAnsi="Symbol" w:hint="default"/>
      </w:rPr>
    </w:lvl>
    <w:lvl w:ilvl="4" w:tplc="FC30603A" w:tentative="1">
      <w:start w:val="1"/>
      <w:numFmt w:val="bullet"/>
      <w:lvlText w:val="o"/>
      <w:lvlJc w:val="left"/>
      <w:pPr>
        <w:ind w:left="3600" w:hanging="360"/>
      </w:pPr>
      <w:rPr>
        <w:rFonts w:ascii="Courier New" w:hAnsi="Courier New" w:cs="Courier New" w:hint="default"/>
      </w:rPr>
    </w:lvl>
    <w:lvl w:ilvl="5" w:tplc="1024BBBC" w:tentative="1">
      <w:start w:val="1"/>
      <w:numFmt w:val="bullet"/>
      <w:lvlText w:val=""/>
      <w:lvlJc w:val="left"/>
      <w:pPr>
        <w:ind w:left="4320" w:hanging="360"/>
      </w:pPr>
      <w:rPr>
        <w:rFonts w:ascii="Wingdings" w:hAnsi="Wingdings" w:hint="default"/>
      </w:rPr>
    </w:lvl>
    <w:lvl w:ilvl="6" w:tplc="9E743910" w:tentative="1">
      <w:start w:val="1"/>
      <w:numFmt w:val="bullet"/>
      <w:lvlText w:val=""/>
      <w:lvlJc w:val="left"/>
      <w:pPr>
        <w:ind w:left="5040" w:hanging="360"/>
      </w:pPr>
      <w:rPr>
        <w:rFonts w:ascii="Symbol" w:hAnsi="Symbol" w:hint="default"/>
      </w:rPr>
    </w:lvl>
    <w:lvl w:ilvl="7" w:tplc="7AF0CDD2" w:tentative="1">
      <w:start w:val="1"/>
      <w:numFmt w:val="bullet"/>
      <w:lvlText w:val="o"/>
      <w:lvlJc w:val="left"/>
      <w:pPr>
        <w:ind w:left="5760" w:hanging="360"/>
      </w:pPr>
      <w:rPr>
        <w:rFonts w:ascii="Courier New" w:hAnsi="Courier New" w:cs="Courier New" w:hint="default"/>
      </w:rPr>
    </w:lvl>
    <w:lvl w:ilvl="8" w:tplc="84C86A42" w:tentative="1">
      <w:start w:val="1"/>
      <w:numFmt w:val="bullet"/>
      <w:lvlText w:val=""/>
      <w:lvlJc w:val="left"/>
      <w:pPr>
        <w:ind w:left="6480" w:hanging="360"/>
      </w:pPr>
      <w:rPr>
        <w:rFonts w:ascii="Wingdings" w:hAnsi="Wingdings" w:hint="default"/>
      </w:rPr>
    </w:lvl>
  </w:abstractNum>
  <w:abstractNum w:abstractNumId="28" w15:restartNumberingAfterBreak="0">
    <w:nsid w:val="5B050C0A"/>
    <w:multiLevelType w:val="hybridMultilevel"/>
    <w:tmpl w:val="26D072E0"/>
    <w:lvl w:ilvl="0" w:tplc="9CBA3960">
      <w:start w:val="49"/>
      <w:numFmt w:val="bullet"/>
      <w:lvlText w:val=""/>
      <w:lvlJc w:val="left"/>
      <w:pPr>
        <w:ind w:left="720" w:hanging="360"/>
      </w:pPr>
      <w:rPr>
        <w:rFonts w:ascii="Symbol" w:eastAsia="Times New Roman" w:hAnsi="Symbol" w:cs="Times New Roman" w:hint="default"/>
      </w:rPr>
    </w:lvl>
    <w:lvl w:ilvl="1" w:tplc="8EBC6814" w:tentative="1">
      <w:start w:val="1"/>
      <w:numFmt w:val="bullet"/>
      <w:lvlText w:val="o"/>
      <w:lvlJc w:val="left"/>
      <w:pPr>
        <w:ind w:left="1440" w:hanging="360"/>
      </w:pPr>
      <w:rPr>
        <w:rFonts w:ascii="Courier New" w:hAnsi="Courier New" w:cs="Courier New" w:hint="default"/>
      </w:rPr>
    </w:lvl>
    <w:lvl w:ilvl="2" w:tplc="46465112" w:tentative="1">
      <w:start w:val="1"/>
      <w:numFmt w:val="bullet"/>
      <w:lvlText w:val=""/>
      <w:lvlJc w:val="left"/>
      <w:pPr>
        <w:ind w:left="2160" w:hanging="360"/>
      </w:pPr>
      <w:rPr>
        <w:rFonts w:ascii="Wingdings" w:hAnsi="Wingdings" w:hint="default"/>
      </w:rPr>
    </w:lvl>
    <w:lvl w:ilvl="3" w:tplc="9CFE31C2" w:tentative="1">
      <w:start w:val="1"/>
      <w:numFmt w:val="bullet"/>
      <w:lvlText w:val=""/>
      <w:lvlJc w:val="left"/>
      <w:pPr>
        <w:ind w:left="2880" w:hanging="360"/>
      </w:pPr>
      <w:rPr>
        <w:rFonts w:ascii="Symbol" w:hAnsi="Symbol" w:hint="default"/>
      </w:rPr>
    </w:lvl>
    <w:lvl w:ilvl="4" w:tplc="52B41EEA" w:tentative="1">
      <w:start w:val="1"/>
      <w:numFmt w:val="bullet"/>
      <w:lvlText w:val="o"/>
      <w:lvlJc w:val="left"/>
      <w:pPr>
        <w:ind w:left="3600" w:hanging="360"/>
      </w:pPr>
      <w:rPr>
        <w:rFonts w:ascii="Courier New" w:hAnsi="Courier New" w:cs="Courier New" w:hint="default"/>
      </w:rPr>
    </w:lvl>
    <w:lvl w:ilvl="5" w:tplc="504AC102" w:tentative="1">
      <w:start w:val="1"/>
      <w:numFmt w:val="bullet"/>
      <w:lvlText w:val=""/>
      <w:lvlJc w:val="left"/>
      <w:pPr>
        <w:ind w:left="4320" w:hanging="360"/>
      </w:pPr>
      <w:rPr>
        <w:rFonts w:ascii="Wingdings" w:hAnsi="Wingdings" w:hint="default"/>
      </w:rPr>
    </w:lvl>
    <w:lvl w:ilvl="6" w:tplc="DF901AFA" w:tentative="1">
      <w:start w:val="1"/>
      <w:numFmt w:val="bullet"/>
      <w:lvlText w:val=""/>
      <w:lvlJc w:val="left"/>
      <w:pPr>
        <w:ind w:left="5040" w:hanging="360"/>
      </w:pPr>
      <w:rPr>
        <w:rFonts w:ascii="Symbol" w:hAnsi="Symbol" w:hint="default"/>
      </w:rPr>
    </w:lvl>
    <w:lvl w:ilvl="7" w:tplc="4AE6B196" w:tentative="1">
      <w:start w:val="1"/>
      <w:numFmt w:val="bullet"/>
      <w:lvlText w:val="o"/>
      <w:lvlJc w:val="left"/>
      <w:pPr>
        <w:ind w:left="5760" w:hanging="360"/>
      </w:pPr>
      <w:rPr>
        <w:rFonts w:ascii="Courier New" w:hAnsi="Courier New" w:cs="Courier New" w:hint="default"/>
      </w:rPr>
    </w:lvl>
    <w:lvl w:ilvl="8" w:tplc="5B54326C" w:tentative="1">
      <w:start w:val="1"/>
      <w:numFmt w:val="bullet"/>
      <w:lvlText w:val=""/>
      <w:lvlJc w:val="left"/>
      <w:pPr>
        <w:ind w:left="6480" w:hanging="360"/>
      </w:pPr>
      <w:rPr>
        <w:rFonts w:ascii="Wingdings" w:hAnsi="Wingdings" w:hint="default"/>
      </w:rPr>
    </w:lvl>
  </w:abstractNum>
  <w:abstractNum w:abstractNumId="29" w15:restartNumberingAfterBreak="0">
    <w:nsid w:val="60241FEA"/>
    <w:multiLevelType w:val="hybridMultilevel"/>
    <w:tmpl w:val="375AE986"/>
    <w:lvl w:ilvl="0" w:tplc="3A10DDEA">
      <w:start w:val="49"/>
      <w:numFmt w:val="bullet"/>
      <w:lvlText w:val=""/>
      <w:lvlJc w:val="left"/>
      <w:pPr>
        <w:ind w:left="720" w:hanging="360"/>
      </w:pPr>
      <w:rPr>
        <w:rFonts w:ascii="Symbol" w:eastAsia="Times New Roman" w:hAnsi="Symbol" w:cs="Times New Roman" w:hint="default"/>
      </w:rPr>
    </w:lvl>
    <w:lvl w:ilvl="1" w:tplc="18443E3C" w:tentative="1">
      <w:start w:val="1"/>
      <w:numFmt w:val="bullet"/>
      <w:lvlText w:val="o"/>
      <w:lvlJc w:val="left"/>
      <w:pPr>
        <w:ind w:left="1440" w:hanging="360"/>
      </w:pPr>
      <w:rPr>
        <w:rFonts w:ascii="Courier New" w:hAnsi="Courier New" w:cs="Courier New" w:hint="default"/>
      </w:rPr>
    </w:lvl>
    <w:lvl w:ilvl="2" w:tplc="F42CEE92" w:tentative="1">
      <w:start w:val="1"/>
      <w:numFmt w:val="bullet"/>
      <w:lvlText w:val=""/>
      <w:lvlJc w:val="left"/>
      <w:pPr>
        <w:ind w:left="2160" w:hanging="360"/>
      </w:pPr>
      <w:rPr>
        <w:rFonts w:ascii="Wingdings" w:hAnsi="Wingdings" w:hint="default"/>
      </w:rPr>
    </w:lvl>
    <w:lvl w:ilvl="3" w:tplc="EC24B482" w:tentative="1">
      <w:start w:val="1"/>
      <w:numFmt w:val="bullet"/>
      <w:lvlText w:val=""/>
      <w:lvlJc w:val="left"/>
      <w:pPr>
        <w:ind w:left="2880" w:hanging="360"/>
      </w:pPr>
      <w:rPr>
        <w:rFonts w:ascii="Symbol" w:hAnsi="Symbol" w:hint="default"/>
      </w:rPr>
    </w:lvl>
    <w:lvl w:ilvl="4" w:tplc="94B8C70A" w:tentative="1">
      <w:start w:val="1"/>
      <w:numFmt w:val="bullet"/>
      <w:lvlText w:val="o"/>
      <w:lvlJc w:val="left"/>
      <w:pPr>
        <w:ind w:left="3600" w:hanging="360"/>
      </w:pPr>
      <w:rPr>
        <w:rFonts w:ascii="Courier New" w:hAnsi="Courier New" w:cs="Courier New" w:hint="default"/>
      </w:rPr>
    </w:lvl>
    <w:lvl w:ilvl="5" w:tplc="71FC750A" w:tentative="1">
      <w:start w:val="1"/>
      <w:numFmt w:val="bullet"/>
      <w:lvlText w:val=""/>
      <w:lvlJc w:val="left"/>
      <w:pPr>
        <w:ind w:left="4320" w:hanging="360"/>
      </w:pPr>
      <w:rPr>
        <w:rFonts w:ascii="Wingdings" w:hAnsi="Wingdings" w:hint="default"/>
      </w:rPr>
    </w:lvl>
    <w:lvl w:ilvl="6" w:tplc="8B3AB4AC" w:tentative="1">
      <w:start w:val="1"/>
      <w:numFmt w:val="bullet"/>
      <w:lvlText w:val=""/>
      <w:lvlJc w:val="left"/>
      <w:pPr>
        <w:ind w:left="5040" w:hanging="360"/>
      </w:pPr>
      <w:rPr>
        <w:rFonts w:ascii="Symbol" w:hAnsi="Symbol" w:hint="default"/>
      </w:rPr>
    </w:lvl>
    <w:lvl w:ilvl="7" w:tplc="AA0AED72" w:tentative="1">
      <w:start w:val="1"/>
      <w:numFmt w:val="bullet"/>
      <w:lvlText w:val="o"/>
      <w:lvlJc w:val="left"/>
      <w:pPr>
        <w:ind w:left="5760" w:hanging="360"/>
      </w:pPr>
      <w:rPr>
        <w:rFonts w:ascii="Courier New" w:hAnsi="Courier New" w:cs="Courier New" w:hint="default"/>
      </w:rPr>
    </w:lvl>
    <w:lvl w:ilvl="8" w:tplc="E39EBEC6" w:tentative="1">
      <w:start w:val="1"/>
      <w:numFmt w:val="bullet"/>
      <w:lvlText w:val=""/>
      <w:lvlJc w:val="left"/>
      <w:pPr>
        <w:ind w:left="6480" w:hanging="360"/>
      </w:pPr>
      <w:rPr>
        <w:rFonts w:ascii="Wingdings" w:hAnsi="Wingdings" w:hint="default"/>
      </w:rPr>
    </w:lvl>
  </w:abstractNum>
  <w:abstractNum w:abstractNumId="30" w15:restartNumberingAfterBreak="0">
    <w:nsid w:val="609F0840"/>
    <w:multiLevelType w:val="hybridMultilevel"/>
    <w:tmpl w:val="3A0A2112"/>
    <w:lvl w:ilvl="0" w:tplc="D6BEE016">
      <w:start w:val="1"/>
      <w:numFmt w:val="decimal"/>
      <w:lvlText w:val="%1."/>
      <w:lvlJc w:val="left"/>
      <w:pPr>
        <w:ind w:left="720" w:hanging="360"/>
      </w:pPr>
      <w:rPr>
        <w:rFonts w:ascii="Arial" w:eastAsia="Calibri" w:hAnsi="Arial" w:cs="Arial"/>
      </w:rPr>
    </w:lvl>
    <w:lvl w:ilvl="1" w:tplc="2D7E85A2">
      <w:start w:val="1"/>
      <w:numFmt w:val="bullet"/>
      <w:lvlText w:val="o"/>
      <w:lvlJc w:val="left"/>
      <w:pPr>
        <w:ind w:left="1440" w:hanging="360"/>
      </w:pPr>
      <w:rPr>
        <w:rFonts w:ascii="Courier New" w:hAnsi="Courier New" w:cs="Courier New" w:hint="default"/>
      </w:rPr>
    </w:lvl>
    <w:lvl w:ilvl="2" w:tplc="1FAECA0C">
      <w:start w:val="1"/>
      <w:numFmt w:val="bullet"/>
      <w:lvlText w:val=""/>
      <w:lvlJc w:val="left"/>
      <w:pPr>
        <w:ind w:left="2160" w:hanging="360"/>
      </w:pPr>
      <w:rPr>
        <w:rFonts w:ascii="Wingdings" w:hAnsi="Wingdings" w:hint="default"/>
      </w:rPr>
    </w:lvl>
    <w:lvl w:ilvl="3" w:tplc="C1708B80">
      <w:start w:val="1"/>
      <w:numFmt w:val="bullet"/>
      <w:lvlText w:val=""/>
      <w:lvlJc w:val="left"/>
      <w:pPr>
        <w:ind w:left="2880" w:hanging="360"/>
      </w:pPr>
      <w:rPr>
        <w:rFonts w:ascii="Symbol" w:hAnsi="Symbol" w:hint="default"/>
      </w:rPr>
    </w:lvl>
    <w:lvl w:ilvl="4" w:tplc="4F5A9A1C">
      <w:start w:val="1"/>
      <w:numFmt w:val="bullet"/>
      <w:lvlText w:val="o"/>
      <w:lvlJc w:val="left"/>
      <w:pPr>
        <w:ind w:left="3600" w:hanging="360"/>
      </w:pPr>
      <w:rPr>
        <w:rFonts w:ascii="Courier New" w:hAnsi="Courier New" w:cs="Courier New" w:hint="default"/>
      </w:rPr>
    </w:lvl>
    <w:lvl w:ilvl="5" w:tplc="8AE05CEC">
      <w:start w:val="1"/>
      <w:numFmt w:val="bullet"/>
      <w:lvlText w:val=""/>
      <w:lvlJc w:val="left"/>
      <w:pPr>
        <w:ind w:left="4320" w:hanging="360"/>
      </w:pPr>
      <w:rPr>
        <w:rFonts w:ascii="Wingdings" w:hAnsi="Wingdings" w:hint="default"/>
      </w:rPr>
    </w:lvl>
    <w:lvl w:ilvl="6" w:tplc="243202BC">
      <w:start w:val="1"/>
      <w:numFmt w:val="bullet"/>
      <w:lvlText w:val=""/>
      <w:lvlJc w:val="left"/>
      <w:pPr>
        <w:ind w:left="5040" w:hanging="360"/>
      </w:pPr>
      <w:rPr>
        <w:rFonts w:ascii="Symbol" w:hAnsi="Symbol" w:hint="default"/>
      </w:rPr>
    </w:lvl>
    <w:lvl w:ilvl="7" w:tplc="272AE78E">
      <w:start w:val="1"/>
      <w:numFmt w:val="bullet"/>
      <w:lvlText w:val="o"/>
      <w:lvlJc w:val="left"/>
      <w:pPr>
        <w:ind w:left="5760" w:hanging="360"/>
      </w:pPr>
      <w:rPr>
        <w:rFonts w:ascii="Courier New" w:hAnsi="Courier New" w:cs="Courier New" w:hint="default"/>
      </w:rPr>
    </w:lvl>
    <w:lvl w:ilvl="8" w:tplc="C7662332">
      <w:start w:val="1"/>
      <w:numFmt w:val="bullet"/>
      <w:lvlText w:val=""/>
      <w:lvlJc w:val="left"/>
      <w:pPr>
        <w:ind w:left="6480" w:hanging="360"/>
      </w:pPr>
      <w:rPr>
        <w:rFonts w:ascii="Wingdings" w:hAnsi="Wingdings" w:hint="default"/>
      </w:rPr>
    </w:lvl>
  </w:abstractNum>
  <w:abstractNum w:abstractNumId="31" w15:restartNumberingAfterBreak="0">
    <w:nsid w:val="62094904"/>
    <w:multiLevelType w:val="hybridMultilevel"/>
    <w:tmpl w:val="AE8EEABC"/>
    <w:lvl w:ilvl="0" w:tplc="40B6E592">
      <w:start w:val="49"/>
      <w:numFmt w:val="bullet"/>
      <w:lvlText w:val=""/>
      <w:lvlJc w:val="left"/>
      <w:pPr>
        <w:ind w:left="720" w:hanging="360"/>
      </w:pPr>
      <w:rPr>
        <w:rFonts w:ascii="Symbol" w:eastAsia="Times New Roman" w:hAnsi="Symbol" w:cs="Times New Roman" w:hint="default"/>
      </w:rPr>
    </w:lvl>
    <w:lvl w:ilvl="1" w:tplc="A64C2534" w:tentative="1">
      <w:start w:val="1"/>
      <w:numFmt w:val="bullet"/>
      <w:lvlText w:val="o"/>
      <w:lvlJc w:val="left"/>
      <w:pPr>
        <w:ind w:left="1440" w:hanging="360"/>
      </w:pPr>
      <w:rPr>
        <w:rFonts w:ascii="Courier New" w:hAnsi="Courier New" w:cs="Courier New" w:hint="default"/>
      </w:rPr>
    </w:lvl>
    <w:lvl w:ilvl="2" w:tplc="7E3C226E" w:tentative="1">
      <w:start w:val="1"/>
      <w:numFmt w:val="bullet"/>
      <w:lvlText w:val=""/>
      <w:lvlJc w:val="left"/>
      <w:pPr>
        <w:ind w:left="2160" w:hanging="360"/>
      </w:pPr>
      <w:rPr>
        <w:rFonts w:ascii="Wingdings" w:hAnsi="Wingdings" w:hint="default"/>
      </w:rPr>
    </w:lvl>
    <w:lvl w:ilvl="3" w:tplc="1ABE7320" w:tentative="1">
      <w:start w:val="1"/>
      <w:numFmt w:val="bullet"/>
      <w:lvlText w:val=""/>
      <w:lvlJc w:val="left"/>
      <w:pPr>
        <w:ind w:left="2880" w:hanging="360"/>
      </w:pPr>
      <w:rPr>
        <w:rFonts w:ascii="Symbol" w:hAnsi="Symbol" w:hint="default"/>
      </w:rPr>
    </w:lvl>
    <w:lvl w:ilvl="4" w:tplc="EEEC8CC4" w:tentative="1">
      <w:start w:val="1"/>
      <w:numFmt w:val="bullet"/>
      <w:lvlText w:val="o"/>
      <w:lvlJc w:val="left"/>
      <w:pPr>
        <w:ind w:left="3600" w:hanging="360"/>
      </w:pPr>
      <w:rPr>
        <w:rFonts w:ascii="Courier New" w:hAnsi="Courier New" w:cs="Courier New" w:hint="default"/>
      </w:rPr>
    </w:lvl>
    <w:lvl w:ilvl="5" w:tplc="B674F79A" w:tentative="1">
      <w:start w:val="1"/>
      <w:numFmt w:val="bullet"/>
      <w:lvlText w:val=""/>
      <w:lvlJc w:val="left"/>
      <w:pPr>
        <w:ind w:left="4320" w:hanging="360"/>
      </w:pPr>
      <w:rPr>
        <w:rFonts w:ascii="Wingdings" w:hAnsi="Wingdings" w:hint="default"/>
      </w:rPr>
    </w:lvl>
    <w:lvl w:ilvl="6" w:tplc="80664EA4" w:tentative="1">
      <w:start w:val="1"/>
      <w:numFmt w:val="bullet"/>
      <w:lvlText w:val=""/>
      <w:lvlJc w:val="left"/>
      <w:pPr>
        <w:ind w:left="5040" w:hanging="360"/>
      </w:pPr>
      <w:rPr>
        <w:rFonts w:ascii="Symbol" w:hAnsi="Symbol" w:hint="default"/>
      </w:rPr>
    </w:lvl>
    <w:lvl w:ilvl="7" w:tplc="72EAFB10" w:tentative="1">
      <w:start w:val="1"/>
      <w:numFmt w:val="bullet"/>
      <w:lvlText w:val="o"/>
      <w:lvlJc w:val="left"/>
      <w:pPr>
        <w:ind w:left="5760" w:hanging="360"/>
      </w:pPr>
      <w:rPr>
        <w:rFonts w:ascii="Courier New" w:hAnsi="Courier New" w:cs="Courier New" w:hint="default"/>
      </w:rPr>
    </w:lvl>
    <w:lvl w:ilvl="8" w:tplc="3030EF8A" w:tentative="1">
      <w:start w:val="1"/>
      <w:numFmt w:val="bullet"/>
      <w:lvlText w:val=""/>
      <w:lvlJc w:val="left"/>
      <w:pPr>
        <w:ind w:left="6480" w:hanging="360"/>
      </w:pPr>
      <w:rPr>
        <w:rFonts w:ascii="Wingdings" w:hAnsi="Wingdings" w:hint="default"/>
      </w:rPr>
    </w:lvl>
  </w:abstractNum>
  <w:abstractNum w:abstractNumId="32" w15:restartNumberingAfterBreak="0">
    <w:nsid w:val="67C300D9"/>
    <w:multiLevelType w:val="hybridMultilevel"/>
    <w:tmpl w:val="26D404DC"/>
    <w:lvl w:ilvl="0" w:tplc="BD1EBCFA">
      <w:start w:val="49"/>
      <w:numFmt w:val="bullet"/>
      <w:lvlText w:val=""/>
      <w:lvlJc w:val="left"/>
      <w:pPr>
        <w:ind w:left="720" w:hanging="360"/>
      </w:pPr>
      <w:rPr>
        <w:rFonts w:ascii="Symbol" w:eastAsia="Times New Roman" w:hAnsi="Symbol" w:cs="Times New Roman" w:hint="default"/>
      </w:rPr>
    </w:lvl>
    <w:lvl w:ilvl="1" w:tplc="68AAD1EC">
      <w:numFmt w:val="bullet"/>
      <w:lvlText w:val="-"/>
      <w:lvlJc w:val="left"/>
      <w:pPr>
        <w:ind w:left="1440" w:hanging="360"/>
      </w:pPr>
      <w:rPr>
        <w:rFonts w:ascii="Arial" w:eastAsia="Times New Roman" w:hAnsi="Arial" w:cs="Arial" w:hint="default"/>
      </w:rPr>
    </w:lvl>
    <w:lvl w:ilvl="2" w:tplc="E49E44FA" w:tentative="1">
      <w:start w:val="1"/>
      <w:numFmt w:val="bullet"/>
      <w:lvlText w:val=""/>
      <w:lvlJc w:val="left"/>
      <w:pPr>
        <w:ind w:left="2160" w:hanging="360"/>
      </w:pPr>
      <w:rPr>
        <w:rFonts w:ascii="Wingdings" w:hAnsi="Wingdings" w:hint="default"/>
      </w:rPr>
    </w:lvl>
    <w:lvl w:ilvl="3" w:tplc="7F1275F2" w:tentative="1">
      <w:start w:val="1"/>
      <w:numFmt w:val="bullet"/>
      <w:lvlText w:val=""/>
      <w:lvlJc w:val="left"/>
      <w:pPr>
        <w:ind w:left="2880" w:hanging="360"/>
      </w:pPr>
      <w:rPr>
        <w:rFonts w:ascii="Symbol" w:hAnsi="Symbol" w:hint="default"/>
      </w:rPr>
    </w:lvl>
    <w:lvl w:ilvl="4" w:tplc="297842C6" w:tentative="1">
      <w:start w:val="1"/>
      <w:numFmt w:val="bullet"/>
      <w:lvlText w:val="o"/>
      <w:lvlJc w:val="left"/>
      <w:pPr>
        <w:ind w:left="3600" w:hanging="360"/>
      </w:pPr>
      <w:rPr>
        <w:rFonts w:ascii="Courier New" w:hAnsi="Courier New" w:cs="Courier New" w:hint="default"/>
      </w:rPr>
    </w:lvl>
    <w:lvl w:ilvl="5" w:tplc="0A4C7F54" w:tentative="1">
      <w:start w:val="1"/>
      <w:numFmt w:val="bullet"/>
      <w:lvlText w:val=""/>
      <w:lvlJc w:val="left"/>
      <w:pPr>
        <w:ind w:left="4320" w:hanging="360"/>
      </w:pPr>
      <w:rPr>
        <w:rFonts w:ascii="Wingdings" w:hAnsi="Wingdings" w:hint="default"/>
      </w:rPr>
    </w:lvl>
    <w:lvl w:ilvl="6" w:tplc="4F503A38" w:tentative="1">
      <w:start w:val="1"/>
      <w:numFmt w:val="bullet"/>
      <w:lvlText w:val=""/>
      <w:lvlJc w:val="left"/>
      <w:pPr>
        <w:ind w:left="5040" w:hanging="360"/>
      </w:pPr>
      <w:rPr>
        <w:rFonts w:ascii="Symbol" w:hAnsi="Symbol" w:hint="default"/>
      </w:rPr>
    </w:lvl>
    <w:lvl w:ilvl="7" w:tplc="C0087A9A" w:tentative="1">
      <w:start w:val="1"/>
      <w:numFmt w:val="bullet"/>
      <w:lvlText w:val="o"/>
      <w:lvlJc w:val="left"/>
      <w:pPr>
        <w:ind w:left="5760" w:hanging="360"/>
      </w:pPr>
      <w:rPr>
        <w:rFonts w:ascii="Courier New" w:hAnsi="Courier New" w:cs="Courier New" w:hint="default"/>
      </w:rPr>
    </w:lvl>
    <w:lvl w:ilvl="8" w:tplc="D248CE68" w:tentative="1">
      <w:start w:val="1"/>
      <w:numFmt w:val="bullet"/>
      <w:lvlText w:val=""/>
      <w:lvlJc w:val="left"/>
      <w:pPr>
        <w:ind w:left="6480" w:hanging="360"/>
      </w:pPr>
      <w:rPr>
        <w:rFonts w:ascii="Wingdings" w:hAnsi="Wingdings" w:hint="default"/>
      </w:rPr>
    </w:lvl>
  </w:abstractNum>
  <w:abstractNum w:abstractNumId="33" w15:restartNumberingAfterBreak="0">
    <w:nsid w:val="7AD872C2"/>
    <w:multiLevelType w:val="hybridMultilevel"/>
    <w:tmpl w:val="79B818E0"/>
    <w:lvl w:ilvl="0" w:tplc="152C9BD6">
      <w:start w:val="49"/>
      <w:numFmt w:val="bullet"/>
      <w:lvlText w:val=""/>
      <w:lvlJc w:val="left"/>
      <w:pPr>
        <w:ind w:left="720" w:hanging="360"/>
      </w:pPr>
      <w:rPr>
        <w:rFonts w:ascii="Symbol" w:eastAsia="Times New Roman" w:hAnsi="Symbol" w:cs="Times New Roman" w:hint="default"/>
      </w:rPr>
    </w:lvl>
    <w:lvl w:ilvl="1" w:tplc="D1EAA01C">
      <w:start w:val="1"/>
      <w:numFmt w:val="bullet"/>
      <w:lvlText w:val=""/>
      <w:lvlJc w:val="left"/>
      <w:pPr>
        <w:ind w:left="1440" w:hanging="360"/>
      </w:pPr>
      <w:rPr>
        <w:rFonts w:ascii="Symbol" w:hAnsi="Symbol" w:hint="default"/>
      </w:rPr>
    </w:lvl>
    <w:lvl w:ilvl="2" w:tplc="BCA4944C" w:tentative="1">
      <w:start w:val="1"/>
      <w:numFmt w:val="bullet"/>
      <w:lvlText w:val=""/>
      <w:lvlJc w:val="left"/>
      <w:pPr>
        <w:ind w:left="2160" w:hanging="360"/>
      </w:pPr>
      <w:rPr>
        <w:rFonts w:ascii="Wingdings" w:hAnsi="Wingdings" w:hint="default"/>
      </w:rPr>
    </w:lvl>
    <w:lvl w:ilvl="3" w:tplc="A420DE6C" w:tentative="1">
      <w:start w:val="1"/>
      <w:numFmt w:val="bullet"/>
      <w:lvlText w:val=""/>
      <w:lvlJc w:val="left"/>
      <w:pPr>
        <w:ind w:left="2880" w:hanging="360"/>
      </w:pPr>
      <w:rPr>
        <w:rFonts w:ascii="Symbol" w:hAnsi="Symbol" w:hint="default"/>
      </w:rPr>
    </w:lvl>
    <w:lvl w:ilvl="4" w:tplc="97DA0472" w:tentative="1">
      <w:start w:val="1"/>
      <w:numFmt w:val="bullet"/>
      <w:lvlText w:val="o"/>
      <w:lvlJc w:val="left"/>
      <w:pPr>
        <w:ind w:left="3600" w:hanging="360"/>
      </w:pPr>
      <w:rPr>
        <w:rFonts w:ascii="Courier New" w:hAnsi="Courier New" w:cs="Courier New" w:hint="default"/>
      </w:rPr>
    </w:lvl>
    <w:lvl w:ilvl="5" w:tplc="D1CC0C44" w:tentative="1">
      <w:start w:val="1"/>
      <w:numFmt w:val="bullet"/>
      <w:lvlText w:val=""/>
      <w:lvlJc w:val="left"/>
      <w:pPr>
        <w:ind w:left="4320" w:hanging="360"/>
      </w:pPr>
      <w:rPr>
        <w:rFonts w:ascii="Wingdings" w:hAnsi="Wingdings" w:hint="default"/>
      </w:rPr>
    </w:lvl>
    <w:lvl w:ilvl="6" w:tplc="0BB8F1E0" w:tentative="1">
      <w:start w:val="1"/>
      <w:numFmt w:val="bullet"/>
      <w:lvlText w:val=""/>
      <w:lvlJc w:val="left"/>
      <w:pPr>
        <w:ind w:left="5040" w:hanging="360"/>
      </w:pPr>
      <w:rPr>
        <w:rFonts w:ascii="Symbol" w:hAnsi="Symbol" w:hint="default"/>
      </w:rPr>
    </w:lvl>
    <w:lvl w:ilvl="7" w:tplc="C41E271A" w:tentative="1">
      <w:start w:val="1"/>
      <w:numFmt w:val="bullet"/>
      <w:lvlText w:val="o"/>
      <w:lvlJc w:val="left"/>
      <w:pPr>
        <w:ind w:left="5760" w:hanging="360"/>
      </w:pPr>
      <w:rPr>
        <w:rFonts w:ascii="Courier New" w:hAnsi="Courier New" w:cs="Courier New" w:hint="default"/>
      </w:rPr>
    </w:lvl>
    <w:lvl w:ilvl="8" w:tplc="92BA5652" w:tentative="1">
      <w:start w:val="1"/>
      <w:numFmt w:val="bullet"/>
      <w:lvlText w:val=""/>
      <w:lvlJc w:val="left"/>
      <w:pPr>
        <w:ind w:left="6480" w:hanging="360"/>
      </w:pPr>
      <w:rPr>
        <w:rFonts w:ascii="Wingdings" w:hAnsi="Wingdings" w:hint="default"/>
      </w:rPr>
    </w:lvl>
  </w:abstractNum>
  <w:abstractNum w:abstractNumId="34" w15:restartNumberingAfterBreak="0">
    <w:nsid w:val="7F390DA8"/>
    <w:multiLevelType w:val="hybridMultilevel"/>
    <w:tmpl w:val="13A622EE"/>
    <w:lvl w:ilvl="0" w:tplc="F0F47424">
      <w:start w:val="49"/>
      <w:numFmt w:val="bullet"/>
      <w:lvlText w:val=""/>
      <w:lvlJc w:val="left"/>
      <w:pPr>
        <w:ind w:left="720" w:hanging="360"/>
      </w:pPr>
      <w:rPr>
        <w:rFonts w:ascii="Symbol" w:eastAsia="Times New Roman" w:hAnsi="Symbol" w:cs="Times New Roman" w:hint="default"/>
      </w:rPr>
    </w:lvl>
    <w:lvl w:ilvl="1" w:tplc="224AD1CA" w:tentative="1">
      <w:start w:val="1"/>
      <w:numFmt w:val="bullet"/>
      <w:lvlText w:val="o"/>
      <w:lvlJc w:val="left"/>
      <w:pPr>
        <w:ind w:left="1440" w:hanging="360"/>
      </w:pPr>
      <w:rPr>
        <w:rFonts w:ascii="Courier New" w:hAnsi="Courier New" w:cs="Courier New" w:hint="default"/>
      </w:rPr>
    </w:lvl>
    <w:lvl w:ilvl="2" w:tplc="E8D85900" w:tentative="1">
      <w:start w:val="1"/>
      <w:numFmt w:val="bullet"/>
      <w:lvlText w:val=""/>
      <w:lvlJc w:val="left"/>
      <w:pPr>
        <w:ind w:left="2160" w:hanging="360"/>
      </w:pPr>
      <w:rPr>
        <w:rFonts w:ascii="Wingdings" w:hAnsi="Wingdings" w:hint="default"/>
      </w:rPr>
    </w:lvl>
    <w:lvl w:ilvl="3" w:tplc="AE7095DE" w:tentative="1">
      <w:start w:val="1"/>
      <w:numFmt w:val="bullet"/>
      <w:lvlText w:val=""/>
      <w:lvlJc w:val="left"/>
      <w:pPr>
        <w:ind w:left="2880" w:hanging="360"/>
      </w:pPr>
      <w:rPr>
        <w:rFonts w:ascii="Symbol" w:hAnsi="Symbol" w:hint="default"/>
      </w:rPr>
    </w:lvl>
    <w:lvl w:ilvl="4" w:tplc="FBCEAC34" w:tentative="1">
      <w:start w:val="1"/>
      <w:numFmt w:val="bullet"/>
      <w:lvlText w:val="o"/>
      <w:lvlJc w:val="left"/>
      <w:pPr>
        <w:ind w:left="3600" w:hanging="360"/>
      </w:pPr>
      <w:rPr>
        <w:rFonts w:ascii="Courier New" w:hAnsi="Courier New" w:cs="Courier New" w:hint="default"/>
      </w:rPr>
    </w:lvl>
    <w:lvl w:ilvl="5" w:tplc="E8C424A4" w:tentative="1">
      <w:start w:val="1"/>
      <w:numFmt w:val="bullet"/>
      <w:lvlText w:val=""/>
      <w:lvlJc w:val="left"/>
      <w:pPr>
        <w:ind w:left="4320" w:hanging="360"/>
      </w:pPr>
      <w:rPr>
        <w:rFonts w:ascii="Wingdings" w:hAnsi="Wingdings" w:hint="default"/>
      </w:rPr>
    </w:lvl>
    <w:lvl w:ilvl="6" w:tplc="22EE69EC" w:tentative="1">
      <w:start w:val="1"/>
      <w:numFmt w:val="bullet"/>
      <w:lvlText w:val=""/>
      <w:lvlJc w:val="left"/>
      <w:pPr>
        <w:ind w:left="5040" w:hanging="360"/>
      </w:pPr>
      <w:rPr>
        <w:rFonts w:ascii="Symbol" w:hAnsi="Symbol" w:hint="default"/>
      </w:rPr>
    </w:lvl>
    <w:lvl w:ilvl="7" w:tplc="F81E3314" w:tentative="1">
      <w:start w:val="1"/>
      <w:numFmt w:val="bullet"/>
      <w:lvlText w:val="o"/>
      <w:lvlJc w:val="left"/>
      <w:pPr>
        <w:ind w:left="5760" w:hanging="360"/>
      </w:pPr>
      <w:rPr>
        <w:rFonts w:ascii="Courier New" w:hAnsi="Courier New" w:cs="Courier New" w:hint="default"/>
      </w:rPr>
    </w:lvl>
    <w:lvl w:ilvl="8" w:tplc="096CEF58" w:tentative="1">
      <w:start w:val="1"/>
      <w:numFmt w:val="bullet"/>
      <w:lvlText w:val=""/>
      <w:lvlJc w:val="left"/>
      <w:pPr>
        <w:ind w:left="6480" w:hanging="360"/>
      </w:pPr>
      <w:rPr>
        <w:rFonts w:ascii="Wingdings" w:hAnsi="Wingdings" w:hint="default"/>
      </w:rPr>
    </w:lvl>
  </w:abstractNum>
  <w:num w:numId="1" w16cid:durableId="74326153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2065491">
    <w:abstractNumId w:val="22"/>
  </w:num>
  <w:num w:numId="3" w16cid:durableId="476994848">
    <w:abstractNumId w:val="16"/>
  </w:num>
  <w:num w:numId="4" w16cid:durableId="1561592747">
    <w:abstractNumId w:val="27"/>
  </w:num>
  <w:num w:numId="5" w16cid:durableId="57286812">
    <w:abstractNumId w:val="2"/>
  </w:num>
  <w:num w:numId="6" w16cid:durableId="900211264">
    <w:abstractNumId w:val="10"/>
  </w:num>
  <w:num w:numId="7" w16cid:durableId="993795404">
    <w:abstractNumId w:val="0"/>
  </w:num>
  <w:num w:numId="8" w16cid:durableId="846749059">
    <w:abstractNumId w:val="24"/>
  </w:num>
  <w:num w:numId="9" w16cid:durableId="88427923">
    <w:abstractNumId w:val="29"/>
  </w:num>
  <w:num w:numId="10" w16cid:durableId="152111073">
    <w:abstractNumId w:val="17"/>
    <w:lvlOverride w:ilvl="0">
      <w:startOverride w:val="1"/>
    </w:lvlOverride>
  </w:num>
  <w:num w:numId="11" w16cid:durableId="1277832779">
    <w:abstractNumId w:val="18"/>
  </w:num>
  <w:num w:numId="12" w16cid:durableId="280264602">
    <w:abstractNumId w:val="11"/>
  </w:num>
  <w:num w:numId="13" w16cid:durableId="707100633">
    <w:abstractNumId w:val="25"/>
  </w:num>
  <w:num w:numId="14" w16cid:durableId="1927612666">
    <w:abstractNumId w:val="6"/>
  </w:num>
  <w:num w:numId="15" w16cid:durableId="162085740">
    <w:abstractNumId w:val="21"/>
  </w:num>
  <w:num w:numId="16" w16cid:durableId="1364793395">
    <w:abstractNumId w:val="31"/>
  </w:num>
  <w:num w:numId="17" w16cid:durableId="1874341753">
    <w:abstractNumId w:val="28"/>
  </w:num>
  <w:num w:numId="18" w16cid:durableId="353268360">
    <w:abstractNumId w:val="32"/>
  </w:num>
  <w:num w:numId="19" w16cid:durableId="607003994">
    <w:abstractNumId w:val="34"/>
  </w:num>
  <w:num w:numId="20" w16cid:durableId="1656454336">
    <w:abstractNumId w:val="20"/>
  </w:num>
  <w:num w:numId="21" w16cid:durableId="1650402106">
    <w:abstractNumId w:val="14"/>
  </w:num>
  <w:num w:numId="22" w16cid:durableId="1511330303">
    <w:abstractNumId w:val="23"/>
  </w:num>
  <w:num w:numId="23" w16cid:durableId="705912090">
    <w:abstractNumId w:val="8"/>
  </w:num>
  <w:num w:numId="24" w16cid:durableId="175854004">
    <w:abstractNumId w:val="30"/>
    <w:lvlOverride w:ilvl="0">
      <w:startOverride w:val="1"/>
    </w:lvlOverride>
    <w:lvlOverride w:ilvl="1"/>
    <w:lvlOverride w:ilvl="2"/>
    <w:lvlOverride w:ilvl="3"/>
    <w:lvlOverride w:ilvl="4"/>
    <w:lvlOverride w:ilvl="5"/>
    <w:lvlOverride w:ilvl="6"/>
    <w:lvlOverride w:ilvl="7"/>
    <w:lvlOverride w:ilvl="8"/>
  </w:num>
  <w:num w:numId="25" w16cid:durableId="8605103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3029369">
    <w:abstractNumId w:val="7"/>
  </w:num>
  <w:num w:numId="27" w16cid:durableId="1834947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43973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664762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18501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8453269">
    <w:abstractNumId w:val="13"/>
  </w:num>
  <w:num w:numId="32" w16cid:durableId="932937218">
    <w:abstractNumId w:val="33"/>
  </w:num>
  <w:num w:numId="33" w16cid:durableId="1426994813">
    <w:abstractNumId w:val="1"/>
  </w:num>
  <w:num w:numId="34" w16cid:durableId="1961640851">
    <w:abstractNumId w:val="12"/>
  </w:num>
  <w:num w:numId="35" w16cid:durableId="1749695173">
    <w:abstractNumId w:val="19"/>
  </w:num>
  <w:num w:numId="36" w16cid:durableId="1633361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AE"/>
    <w:rsid w:val="000001F6"/>
    <w:rsid w:val="00042151"/>
    <w:rsid w:val="00072E4A"/>
    <w:rsid w:val="000A2FA1"/>
    <w:rsid w:val="000A4BA7"/>
    <w:rsid w:val="000A7522"/>
    <w:rsid w:val="000C0B87"/>
    <w:rsid w:val="000C7387"/>
    <w:rsid w:val="000E2725"/>
    <w:rsid w:val="000F18DE"/>
    <w:rsid w:val="00131B28"/>
    <w:rsid w:val="001C6937"/>
    <w:rsid w:val="001D4854"/>
    <w:rsid w:val="001E1D42"/>
    <w:rsid w:val="002126C5"/>
    <w:rsid w:val="00220B63"/>
    <w:rsid w:val="00276A49"/>
    <w:rsid w:val="00285AB5"/>
    <w:rsid w:val="002B71E1"/>
    <w:rsid w:val="002C278B"/>
    <w:rsid w:val="002C6EC4"/>
    <w:rsid w:val="002E081E"/>
    <w:rsid w:val="002F26AD"/>
    <w:rsid w:val="002F78E3"/>
    <w:rsid w:val="00305C84"/>
    <w:rsid w:val="00306B9D"/>
    <w:rsid w:val="00375BBF"/>
    <w:rsid w:val="003A3B1D"/>
    <w:rsid w:val="003D259A"/>
    <w:rsid w:val="003D556F"/>
    <w:rsid w:val="003E035F"/>
    <w:rsid w:val="00417967"/>
    <w:rsid w:val="00464982"/>
    <w:rsid w:val="00465E77"/>
    <w:rsid w:val="004906E4"/>
    <w:rsid w:val="0049295F"/>
    <w:rsid w:val="00493285"/>
    <w:rsid w:val="004A7DC1"/>
    <w:rsid w:val="004B04D9"/>
    <w:rsid w:val="004B08C2"/>
    <w:rsid w:val="004C3FCB"/>
    <w:rsid w:val="004C7BB2"/>
    <w:rsid w:val="004E293C"/>
    <w:rsid w:val="004F6962"/>
    <w:rsid w:val="00580548"/>
    <w:rsid w:val="00597C12"/>
    <w:rsid w:val="005C0FD4"/>
    <w:rsid w:val="005E6A88"/>
    <w:rsid w:val="005F1456"/>
    <w:rsid w:val="00623F16"/>
    <w:rsid w:val="00654AA6"/>
    <w:rsid w:val="0066462F"/>
    <w:rsid w:val="00695AEF"/>
    <w:rsid w:val="006E30C0"/>
    <w:rsid w:val="007123B4"/>
    <w:rsid w:val="00712CD6"/>
    <w:rsid w:val="00715D72"/>
    <w:rsid w:val="00723116"/>
    <w:rsid w:val="0074627B"/>
    <w:rsid w:val="007578AE"/>
    <w:rsid w:val="007851AF"/>
    <w:rsid w:val="007B1642"/>
    <w:rsid w:val="007B4C47"/>
    <w:rsid w:val="007C2E0B"/>
    <w:rsid w:val="00821419"/>
    <w:rsid w:val="00823129"/>
    <w:rsid w:val="008343A2"/>
    <w:rsid w:val="00842FB7"/>
    <w:rsid w:val="00876D8D"/>
    <w:rsid w:val="008941CD"/>
    <w:rsid w:val="00896106"/>
    <w:rsid w:val="008B4243"/>
    <w:rsid w:val="008B734D"/>
    <w:rsid w:val="00913E94"/>
    <w:rsid w:val="00950971"/>
    <w:rsid w:val="00960C6A"/>
    <w:rsid w:val="00974A6E"/>
    <w:rsid w:val="009C30BF"/>
    <w:rsid w:val="009E10A8"/>
    <w:rsid w:val="009F1E59"/>
    <w:rsid w:val="009F77C7"/>
    <w:rsid w:val="00A174D5"/>
    <w:rsid w:val="00A452FF"/>
    <w:rsid w:val="00A701F9"/>
    <w:rsid w:val="00A72E1E"/>
    <w:rsid w:val="00AB65D9"/>
    <w:rsid w:val="00AE3A35"/>
    <w:rsid w:val="00B061CD"/>
    <w:rsid w:val="00B249E5"/>
    <w:rsid w:val="00B27A2C"/>
    <w:rsid w:val="00B35734"/>
    <w:rsid w:val="00B522D5"/>
    <w:rsid w:val="00B622BE"/>
    <w:rsid w:val="00BB73B8"/>
    <w:rsid w:val="00BC6B33"/>
    <w:rsid w:val="00C10360"/>
    <w:rsid w:val="00C14725"/>
    <w:rsid w:val="00C263D1"/>
    <w:rsid w:val="00C43055"/>
    <w:rsid w:val="00C57CFB"/>
    <w:rsid w:val="00C83EB1"/>
    <w:rsid w:val="00CB7264"/>
    <w:rsid w:val="00D41510"/>
    <w:rsid w:val="00D61DC2"/>
    <w:rsid w:val="00D86976"/>
    <w:rsid w:val="00DB72B3"/>
    <w:rsid w:val="00DE7A9F"/>
    <w:rsid w:val="00DF18E9"/>
    <w:rsid w:val="00E079A0"/>
    <w:rsid w:val="00E50831"/>
    <w:rsid w:val="00E54900"/>
    <w:rsid w:val="00E76A35"/>
    <w:rsid w:val="00EA539F"/>
    <w:rsid w:val="00EC1D65"/>
    <w:rsid w:val="00EC729E"/>
    <w:rsid w:val="00ED7E53"/>
    <w:rsid w:val="00FA6654"/>
    <w:rsid w:val="00FB3C81"/>
    <w:rsid w:val="00FB3D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CAF18"/>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7578AE"/>
    <w:pPr>
      <w:numPr>
        <w:numId w:val="2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10"/>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 w:type="character" w:styleId="Pripombasklic">
    <w:name w:val="annotation reference"/>
    <w:basedOn w:val="Privzetapisavaodstavka"/>
    <w:rsid w:val="00D41510"/>
    <w:rPr>
      <w:sz w:val="16"/>
      <w:szCs w:val="16"/>
    </w:rPr>
  </w:style>
  <w:style w:type="paragraph" w:styleId="Pripombabesedilo">
    <w:name w:val="annotation text"/>
    <w:basedOn w:val="Navaden"/>
    <w:link w:val="PripombabesediloZnak"/>
    <w:rsid w:val="00D41510"/>
    <w:pPr>
      <w:spacing w:line="240" w:lineRule="auto"/>
    </w:pPr>
    <w:rPr>
      <w:sz w:val="20"/>
      <w:szCs w:val="20"/>
    </w:rPr>
  </w:style>
  <w:style w:type="character" w:customStyle="1" w:styleId="PripombabesediloZnak">
    <w:name w:val="Pripomba – besedilo Znak"/>
    <w:basedOn w:val="Privzetapisavaodstavka"/>
    <w:link w:val="Pripombabesedilo"/>
    <w:rsid w:val="00D41510"/>
    <w:rPr>
      <w:rFonts w:ascii="Calibri" w:eastAsia="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6B1C0-4FE3-4BAB-9EE2-F50AE050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1501</Words>
  <Characters>9943</Characters>
  <Application>Microsoft Office Word</Application>
  <DocSecurity>0</DocSecurity>
  <Lines>82</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NERED Igor</cp:lastModifiedBy>
  <cp:revision>2</cp:revision>
  <dcterms:created xsi:type="dcterms:W3CDTF">2026-10-21T14:13:00Z</dcterms:created>
  <dcterms:modified xsi:type="dcterms:W3CDTF">2026-10-21T14:13:00Z</dcterms:modified>
</cp:coreProperties>
</file>