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295D" w14:textId="77777777" w:rsidR="0010448C" w:rsidRDefault="0010448C">
      <w:pPr>
        <w:spacing w:after="0" w:line="260" w:lineRule="auto"/>
        <w:rPr>
          <w:rFonts w:cs="Arial"/>
        </w:rPr>
      </w:pPr>
    </w:p>
    <w:p w14:paraId="0D69A6FC" w14:textId="77777777" w:rsidR="0010448C" w:rsidRDefault="0010448C">
      <w:pPr>
        <w:spacing w:after="0" w:line="260" w:lineRule="auto"/>
        <w:rPr>
          <w:rFonts w:cs="Arial"/>
        </w:rPr>
      </w:pPr>
    </w:p>
    <w:p w14:paraId="2937CEFD" w14:textId="77777777" w:rsidR="0010448C" w:rsidRDefault="0010448C">
      <w:pPr>
        <w:spacing w:after="0" w:line="260" w:lineRule="auto"/>
        <w:rPr>
          <w:rFonts w:cs="Arial"/>
        </w:rPr>
      </w:pPr>
    </w:p>
    <w:p w14:paraId="5D0C97A6" w14:textId="77777777" w:rsidR="0010448C" w:rsidRDefault="0010448C">
      <w:pPr>
        <w:spacing w:after="0" w:line="260" w:lineRule="auto"/>
        <w:rPr>
          <w:rFonts w:cs="Arial"/>
        </w:rPr>
      </w:pPr>
    </w:p>
    <w:p w14:paraId="4722B00B" w14:textId="77777777" w:rsidR="0010448C" w:rsidRDefault="007E2C1C">
      <w:pPr>
        <w:pStyle w:val="Odebeljeno"/>
        <w:spacing w:line="260" w:lineRule="auto"/>
      </w:pPr>
      <w:r>
        <w:t>GENERALNI SEKRETARIAT VLADE</w:t>
      </w:r>
    </w:p>
    <w:p w14:paraId="18C86FB0" w14:textId="77777777" w:rsidR="0010448C" w:rsidRDefault="007E2C1C">
      <w:pPr>
        <w:pStyle w:val="Odebeljeno"/>
        <w:spacing w:line="260" w:lineRule="auto"/>
      </w:pPr>
      <w:r>
        <w:t>REPUBLIKE SLOVENIJE</w:t>
      </w:r>
    </w:p>
    <w:p w14:paraId="5C7176AC" w14:textId="77777777" w:rsidR="0010448C" w:rsidRDefault="007E2C1C">
      <w:pPr>
        <w:pStyle w:val="Odebeljeno"/>
        <w:spacing w:line="260" w:lineRule="auto"/>
      </w:pPr>
      <w:r>
        <w:t>gp.gs@gov.si</w:t>
      </w:r>
    </w:p>
    <w:p w14:paraId="07E2861F" w14:textId="77777777" w:rsidR="0010448C" w:rsidRDefault="0010448C">
      <w:pPr>
        <w:spacing w:after="0" w:line="260" w:lineRule="auto"/>
        <w:rPr>
          <w:rFonts w:cs="Arial"/>
        </w:rPr>
      </w:pPr>
    </w:p>
    <w:p w14:paraId="183FFA61" w14:textId="77777777" w:rsidR="0010448C" w:rsidRDefault="0010448C">
      <w:pPr>
        <w:spacing w:after="0" w:line="260" w:lineRule="auto"/>
        <w:rPr>
          <w:rFonts w:cs="Arial"/>
        </w:rPr>
      </w:pPr>
    </w:p>
    <w:p w14:paraId="697507AB" w14:textId="77777777" w:rsidR="0010448C" w:rsidRDefault="0010448C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10448C" w14:paraId="57C50A1D" w14:textId="77777777">
        <w:tc>
          <w:tcPr>
            <w:tcW w:w="1500" w:type="dxa"/>
          </w:tcPr>
          <w:p w14:paraId="49B4204F" w14:textId="77777777" w:rsidR="0010448C" w:rsidRDefault="007E2C1C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1E4853D6" w14:textId="325F3E8C" w:rsidR="0010448C" w:rsidRDefault="00E73B13">
            <w:pPr>
              <w:spacing w:after="0" w:line="260" w:lineRule="auto"/>
            </w:pPr>
            <w:r>
              <w:t>007-129/2026/</w:t>
            </w:r>
            <w:r w:rsidR="00D34E71">
              <w:t>4</w:t>
            </w:r>
          </w:p>
        </w:tc>
      </w:tr>
      <w:tr w:rsidR="0010448C" w14:paraId="5BAA9999" w14:textId="77777777">
        <w:tc>
          <w:tcPr>
            <w:tcW w:w="1500" w:type="dxa"/>
          </w:tcPr>
          <w:p w14:paraId="3D21DE6A" w14:textId="77777777" w:rsidR="0010448C" w:rsidRDefault="007E2C1C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575E6737" w14:textId="77777777" w:rsidR="0010448C" w:rsidRDefault="007E2C1C">
            <w:pPr>
              <w:spacing w:after="0" w:line="260" w:lineRule="auto"/>
            </w:pPr>
            <w:r>
              <w:t>10. 08. 2026</w:t>
            </w:r>
          </w:p>
        </w:tc>
      </w:tr>
      <w:tr w:rsidR="0010448C" w14:paraId="6C6B1757" w14:textId="77777777">
        <w:tc>
          <w:tcPr>
            <w:tcW w:w="1500" w:type="dxa"/>
          </w:tcPr>
          <w:p w14:paraId="3AD35CA5" w14:textId="77777777" w:rsidR="0010448C" w:rsidRDefault="007E2C1C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59960C84" w14:textId="77777777" w:rsidR="0010448C" w:rsidRDefault="007E2C1C">
            <w:pPr>
              <w:spacing w:after="0" w:line="260" w:lineRule="auto"/>
            </w:pPr>
            <w:r>
              <w:t>2026-2030-0044</w:t>
            </w:r>
          </w:p>
        </w:tc>
      </w:tr>
    </w:tbl>
    <w:p w14:paraId="636B5A51" w14:textId="77777777" w:rsidR="0010448C" w:rsidRDefault="0010448C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10448C" w14:paraId="192F7926" w14:textId="77777777">
        <w:tc>
          <w:tcPr>
            <w:tcW w:w="1500" w:type="dxa"/>
          </w:tcPr>
          <w:p w14:paraId="2874BD0E" w14:textId="77777777" w:rsidR="0010448C" w:rsidRDefault="007E2C1C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21857D95" w14:textId="77777777" w:rsidR="0010448C" w:rsidRDefault="007E2C1C">
            <w:pPr>
              <w:pStyle w:val="Odebeljeno"/>
              <w:spacing w:line="260" w:lineRule="auto"/>
            </w:pPr>
            <w:r>
              <w:t>Odlok o ustanovitvi Komisije Vlade Republike Slovenije za odločanje o odškodnini žrtvam kaznivih dejanj – predlog za obravnavo</w:t>
            </w:r>
          </w:p>
        </w:tc>
      </w:tr>
    </w:tbl>
    <w:p w14:paraId="4D476D3D" w14:textId="77777777" w:rsidR="0010448C" w:rsidRDefault="0010448C">
      <w:pPr>
        <w:spacing w:after="0" w:line="260" w:lineRule="auto"/>
        <w:rPr>
          <w:rFonts w:cs="Arial"/>
        </w:rPr>
      </w:pPr>
    </w:p>
    <w:p w14:paraId="48368D1C" w14:textId="77777777" w:rsidR="0010448C" w:rsidRDefault="0010448C">
      <w:pPr>
        <w:spacing w:after="0" w:line="260" w:lineRule="auto"/>
        <w:rPr>
          <w:rFonts w:cs="Arial"/>
        </w:rPr>
      </w:pPr>
    </w:p>
    <w:p w14:paraId="6FD03DBE" w14:textId="77777777" w:rsidR="0010448C" w:rsidRDefault="007E2C1C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22DD824F" w14:textId="77777777" w:rsidR="0010448C" w:rsidRDefault="0010448C">
      <w:pPr>
        <w:spacing w:after="0" w:line="260" w:lineRule="auto"/>
        <w:rPr>
          <w:rFonts w:cs="Arial"/>
        </w:rPr>
      </w:pPr>
    </w:p>
    <w:p w14:paraId="26DCD3E9" w14:textId="77777777" w:rsidR="0010448C" w:rsidRDefault="007E2C1C">
      <w:pPr>
        <w:spacing w:after="0" w:line="240" w:lineRule="auto"/>
      </w:pPr>
      <w:r>
        <w:t>Na podlagi šestega odstavka 21. člena Zakona o Vladi Republike Slovenije (Uradni list RS, št. 24/05 – uradno prečiščeno besedilo, 109/08, 38/10 – ZUKN, 8/12, 21/13, 47/13 – ZDU-1G, 65/14, 55/17, 163/22, 57/25 – ZF in 555/26) je Vlada Republike Slovenije sprejela naslednji</w:t>
      </w:r>
    </w:p>
    <w:p w14:paraId="00BA68DE" w14:textId="77777777" w:rsidR="0010448C" w:rsidRDefault="007E2C1C">
      <w:pPr>
        <w:spacing w:after="0" w:line="240" w:lineRule="auto"/>
      </w:pPr>
      <w:r>
        <w:t xml:space="preserve"> </w:t>
      </w:r>
    </w:p>
    <w:p w14:paraId="0A55AA40" w14:textId="77777777" w:rsidR="0010448C" w:rsidRDefault="007E2C1C">
      <w:pPr>
        <w:spacing w:after="0" w:line="240" w:lineRule="auto"/>
        <w:jc w:val="center"/>
      </w:pPr>
      <w:r>
        <w:t>SKLEP:</w:t>
      </w:r>
    </w:p>
    <w:p w14:paraId="13710310" w14:textId="77777777" w:rsidR="0010448C" w:rsidRDefault="007E2C1C">
      <w:pPr>
        <w:spacing w:after="0" w:line="240" w:lineRule="auto"/>
        <w:jc w:val="center"/>
      </w:pPr>
      <w:r>
        <w:t xml:space="preserve"> </w:t>
      </w:r>
    </w:p>
    <w:p w14:paraId="718F496D" w14:textId="77777777" w:rsidR="0010448C" w:rsidRDefault="007E2C1C">
      <w:pPr>
        <w:spacing w:after="0" w:line="240" w:lineRule="auto"/>
      </w:pPr>
      <w:r>
        <w:t>Vlada Republike Slovenije je izdala Odlok o ustanovitvi Komisije za odločanje o odškodnini žrtvam kaznivih dejanj in ga objavi v Uradnem listu Republike Slovenije.</w:t>
      </w:r>
    </w:p>
    <w:p w14:paraId="2100BD2B" w14:textId="77777777" w:rsidR="0010448C" w:rsidRDefault="007E2C1C">
      <w:pPr>
        <w:spacing w:after="0" w:line="240" w:lineRule="auto"/>
      </w:pPr>
      <w:r>
        <w:t xml:space="preserve"> </w:t>
      </w:r>
    </w:p>
    <w:p w14:paraId="3465DF55" w14:textId="77777777" w:rsidR="0010448C" w:rsidRDefault="007E2C1C">
      <w:pPr>
        <w:spacing w:after="0" w:line="240" w:lineRule="auto"/>
        <w:jc w:val="right"/>
      </w:pPr>
      <w:r>
        <w:t>mag, Janja Garvas</w:t>
      </w:r>
    </w:p>
    <w:p w14:paraId="43358902" w14:textId="77777777" w:rsidR="0010448C" w:rsidRDefault="007E2C1C">
      <w:pPr>
        <w:spacing w:after="0" w:line="240" w:lineRule="auto"/>
        <w:jc w:val="right"/>
      </w:pPr>
      <w:r>
        <w:t>GENERALNA SEKRETARKA</w:t>
      </w:r>
    </w:p>
    <w:p w14:paraId="77D5F65A" w14:textId="77777777" w:rsidR="0010448C" w:rsidRDefault="007E2C1C">
      <w:pPr>
        <w:spacing w:after="0" w:line="240" w:lineRule="auto"/>
        <w:jc w:val="right"/>
      </w:pPr>
      <w:r>
        <w:t xml:space="preserve"> </w:t>
      </w:r>
    </w:p>
    <w:p w14:paraId="6658D8B9" w14:textId="77777777" w:rsidR="0010448C" w:rsidRDefault="007E2C1C">
      <w:pPr>
        <w:spacing w:after="0" w:line="240" w:lineRule="auto"/>
        <w:jc w:val="right"/>
      </w:pPr>
      <w:r>
        <w:t xml:space="preserve"> </w:t>
      </w:r>
    </w:p>
    <w:p w14:paraId="797F1F20" w14:textId="77777777" w:rsidR="0010448C" w:rsidRDefault="007E2C1C">
      <w:pPr>
        <w:spacing w:after="0" w:line="240" w:lineRule="auto"/>
      </w:pPr>
      <w:r>
        <w:t>Priloga:</w:t>
      </w:r>
    </w:p>
    <w:p w14:paraId="1CD9FA60" w14:textId="77777777" w:rsidR="0010448C" w:rsidRDefault="007E2C1C">
      <w:pPr>
        <w:spacing w:after="0" w:line="240" w:lineRule="auto"/>
        <w:ind w:left="454"/>
      </w:pPr>
      <w:r>
        <w:t>- Odlok o ustanovitvi Komisije za odločanje o odškodnini žrtvam kaznivih dejanj</w:t>
      </w:r>
    </w:p>
    <w:p w14:paraId="7166F024" w14:textId="77777777" w:rsidR="0010448C" w:rsidRDefault="007E2C1C">
      <w:pPr>
        <w:spacing w:after="0" w:line="240" w:lineRule="auto"/>
      </w:pPr>
      <w:r>
        <w:t xml:space="preserve"> </w:t>
      </w:r>
    </w:p>
    <w:p w14:paraId="151788EC" w14:textId="77777777" w:rsidR="0010448C" w:rsidRDefault="007E2C1C">
      <w:pPr>
        <w:spacing w:after="0" w:line="240" w:lineRule="auto"/>
      </w:pPr>
      <w:r>
        <w:t>Prejmejo:</w:t>
      </w:r>
    </w:p>
    <w:p w14:paraId="42EC7251" w14:textId="77777777" w:rsidR="0010448C" w:rsidRDefault="007E2C1C">
      <w:pPr>
        <w:spacing w:after="0" w:line="240" w:lineRule="auto"/>
        <w:ind w:left="454"/>
      </w:pPr>
      <w:r>
        <w:t>- Generalni sekretariat Vlade Republike Slovenije</w:t>
      </w:r>
    </w:p>
    <w:p w14:paraId="03EA6A31" w14:textId="77777777" w:rsidR="0010448C" w:rsidRDefault="007E2C1C">
      <w:pPr>
        <w:spacing w:after="0" w:line="240" w:lineRule="auto"/>
        <w:ind w:left="454"/>
      </w:pPr>
      <w:r>
        <w:t>- Ministrstvo za pravosodje</w:t>
      </w:r>
    </w:p>
    <w:p w14:paraId="52F88855" w14:textId="77777777" w:rsidR="0010448C" w:rsidRDefault="007E2C1C">
      <w:pPr>
        <w:spacing w:after="0" w:line="240" w:lineRule="auto"/>
        <w:ind w:left="454"/>
      </w:pPr>
      <w:r>
        <w:t>- Ministrstvo za zdravje</w:t>
      </w:r>
    </w:p>
    <w:p w14:paraId="2392F701" w14:textId="77777777" w:rsidR="0010448C" w:rsidRDefault="007E2C1C">
      <w:pPr>
        <w:spacing w:after="0" w:line="240" w:lineRule="auto"/>
        <w:ind w:left="454"/>
      </w:pPr>
      <w:r>
        <w:t>- Ministrstvo za gospodarstvo, delo in šport</w:t>
      </w:r>
    </w:p>
    <w:p w14:paraId="581A97D6" w14:textId="77777777" w:rsidR="0010448C" w:rsidRDefault="007E2C1C">
      <w:pPr>
        <w:spacing w:after="0" w:line="240" w:lineRule="auto"/>
        <w:ind w:left="454"/>
      </w:pPr>
      <w:r>
        <w:t>- Vrhovno sodišče Republike Slovenije</w:t>
      </w:r>
    </w:p>
    <w:p w14:paraId="0F3FC89C" w14:textId="77777777" w:rsidR="0010448C" w:rsidRDefault="007E2C1C">
      <w:pPr>
        <w:spacing w:after="0" w:line="240" w:lineRule="auto"/>
        <w:ind w:left="454"/>
      </w:pPr>
      <w:r>
        <w:t>- Vrhovno državno tožilstvo Republike Slovenije</w:t>
      </w:r>
    </w:p>
    <w:p w14:paraId="1CFFB050" w14:textId="77777777" w:rsidR="0010448C" w:rsidRDefault="0010448C">
      <w:pPr>
        <w:spacing w:after="0" w:line="260" w:lineRule="auto"/>
        <w:rPr>
          <w:rFonts w:cs="Arial"/>
        </w:rPr>
      </w:pPr>
    </w:p>
    <w:p w14:paraId="181BA3EA" w14:textId="77777777" w:rsidR="0010448C" w:rsidRDefault="007E2C1C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776BF9FB" w14:textId="77777777" w:rsidR="0010448C" w:rsidRDefault="0010448C">
      <w:pPr>
        <w:spacing w:after="0" w:line="260" w:lineRule="auto"/>
        <w:rPr>
          <w:rFonts w:cs="Arial"/>
        </w:rPr>
      </w:pPr>
    </w:p>
    <w:p w14:paraId="0462184F" w14:textId="77777777" w:rsidR="0010448C" w:rsidRDefault="007E2C1C">
      <w:pPr>
        <w:spacing w:after="0" w:line="260" w:lineRule="auto"/>
      </w:pPr>
      <w:r>
        <w:t>/</w:t>
      </w:r>
    </w:p>
    <w:p w14:paraId="424B4792" w14:textId="77777777" w:rsidR="0010448C" w:rsidRDefault="0010448C">
      <w:pPr>
        <w:spacing w:after="0" w:line="260" w:lineRule="auto"/>
        <w:rPr>
          <w:rFonts w:cs="Arial"/>
        </w:rPr>
      </w:pPr>
    </w:p>
    <w:p w14:paraId="5D0580B5" w14:textId="77777777" w:rsidR="0010448C" w:rsidRDefault="007E2C1C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37278356" w14:textId="77777777" w:rsidR="0010448C" w:rsidRDefault="0010448C">
      <w:pPr>
        <w:spacing w:after="0" w:line="260" w:lineRule="auto"/>
        <w:rPr>
          <w:rFonts w:cs="Arial"/>
        </w:rPr>
      </w:pPr>
    </w:p>
    <w:p w14:paraId="01E63D15" w14:textId="77777777" w:rsidR="0010448C" w:rsidRDefault="007E2C1C">
      <w:pPr>
        <w:spacing w:after="0" w:line="240" w:lineRule="auto"/>
        <w:ind w:left="454"/>
      </w:pPr>
      <w:r>
        <w:t>- Mihael Zupančič, minister, Ministrstvo za pravosodje</w:t>
      </w:r>
    </w:p>
    <w:p w14:paraId="78C20300" w14:textId="77777777" w:rsidR="0010448C" w:rsidRDefault="007E2C1C">
      <w:pPr>
        <w:spacing w:after="0" w:line="240" w:lineRule="auto"/>
        <w:ind w:left="454"/>
      </w:pPr>
      <w:r>
        <w:t>- Gašper Dovžan, državni sekretar, Ministrstvo za pravosodje</w:t>
      </w:r>
    </w:p>
    <w:p w14:paraId="45FA15EE" w14:textId="77777777" w:rsidR="0010448C" w:rsidRDefault="007E2C1C">
      <w:pPr>
        <w:spacing w:after="0" w:line="240" w:lineRule="auto"/>
        <w:ind w:left="454"/>
      </w:pPr>
      <w:r>
        <w:t>- mag. Nina Koželj, generalna direktorica Direktorata za kaznovalno pravo in človekove pravice</w:t>
      </w:r>
    </w:p>
    <w:p w14:paraId="262830D7" w14:textId="77777777" w:rsidR="0010448C" w:rsidRDefault="007E2C1C">
      <w:pPr>
        <w:spacing w:after="0" w:line="240" w:lineRule="auto"/>
        <w:ind w:left="454"/>
      </w:pPr>
      <w:r>
        <w:lastRenderedPageBreak/>
        <w:t>- Miriam Lavrič, vodja sektorja, Sektor za podporo žrtvam kaznivih dejanj, Direktorat za kaznovalno pravo in človekove pravice</w:t>
      </w:r>
    </w:p>
    <w:p w14:paraId="6EE678BA" w14:textId="77777777" w:rsidR="0010448C" w:rsidRDefault="007E2C1C">
      <w:pPr>
        <w:spacing w:after="0" w:line="240" w:lineRule="auto"/>
        <w:ind w:left="454"/>
      </w:pPr>
      <w:r>
        <w:t>- Ignac Lesar, višji svetovalec, Sektor za podporo žrtvam kaznivih dejanj, Direktorat za kaznovalno pravo in človekove pravice</w:t>
      </w:r>
    </w:p>
    <w:p w14:paraId="1AB2627F" w14:textId="77777777" w:rsidR="0010448C" w:rsidRDefault="0010448C">
      <w:pPr>
        <w:spacing w:after="0" w:line="260" w:lineRule="auto"/>
        <w:rPr>
          <w:rFonts w:cs="Arial"/>
        </w:rPr>
      </w:pPr>
    </w:p>
    <w:p w14:paraId="48795D68" w14:textId="77777777" w:rsidR="0010448C" w:rsidRDefault="007E2C1C">
      <w:pPr>
        <w:pStyle w:val="Odebeljeno"/>
        <w:spacing w:line="260" w:lineRule="auto"/>
      </w:pPr>
      <w:r>
        <w:t>4.</w:t>
      </w:r>
      <w:r>
        <w:tab/>
      </w:r>
      <w:r>
        <w:t>Zunanji strokovnjaki, ki so sodelovali pri pripravi dela ali celotnega gradiva, in s tem povezani stroški</w:t>
      </w:r>
    </w:p>
    <w:p w14:paraId="73012C41" w14:textId="77777777" w:rsidR="0010448C" w:rsidRDefault="0010448C">
      <w:pPr>
        <w:spacing w:after="0" w:line="260" w:lineRule="auto"/>
        <w:rPr>
          <w:rFonts w:cs="Arial"/>
        </w:rPr>
      </w:pPr>
    </w:p>
    <w:p w14:paraId="0F0BB2C7" w14:textId="77777777" w:rsidR="0010448C" w:rsidRDefault="007E2C1C">
      <w:pPr>
        <w:spacing w:after="0" w:line="240" w:lineRule="auto"/>
      </w:pPr>
      <w:r>
        <w:t>Pri pripravi predpisa ni sodeloval zunanji strokovnjak oziroma pravna oseba.</w:t>
      </w:r>
    </w:p>
    <w:p w14:paraId="4ED624D4" w14:textId="77777777" w:rsidR="0010448C" w:rsidRDefault="0010448C">
      <w:pPr>
        <w:spacing w:after="0" w:line="260" w:lineRule="auto"/>
        <w:rPr>
          <w:rFonts w:cs="Arial"/>
        </w:rPr>
      </w:pPr>
    </w:p>
    <w:p w14:paraId="084FBD20" w14:textId="77777777" w:rsidR="0010448C" w:rsidRDefault="007E2C1C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76171B83" w14:textId="77777777" w:rsidR="0010448C" w:rsidRDefault="0010448C">
      <w:pPr>
        <w:spacing w:after="0" w:line="260" w:lineRule="auto"/>
        <w:rPr>
          <w:rFonts w:cs="Arial"/>
        </w:rPr>
      </w:pPr>
    </w:p>
    <w:p w14:paraId="6F8754D7" w14:textId="77777777" w:rsidR="0010448C" w:rsidRDefault="007E2C1C">
      <w:pPr>
        <w:spacing w:after="0" w:line="260" w:lineRule="auto"/>
      </w:pPr>
      <w:r>
        <w:t>/</w:t>
      </w:r>
    </w:p>
    <w:p w14:paraId="35CEBDCF" w14:textId="77777777" w:rsidR="0010448C" w:rsidRDefault="0010448C">
      <w:pPr>
        <w:spacing w:after="0" w:line="260" w:lineRule="auto"/>
        <w:rPr>
          <w:rFonts w:cs="Arial"/>
        </w:rPr>
      </w:pPr>
    </w:p>
    <w:p w14:paraId="575471DC" w14:textId="77777777" w:rsidR="0010448C" w:rsidRDefault="007E2C1C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5DA0DF95" w14:textId="77777777" w:rsidR="0010448C" w:rsidRDefault="0010448C">
      <w:pPr>
        <w:spacing w:after="0" w:line="260" w:lineRule="auto"/>
        <w:rPr>
          <w:rFonts w:cs="Arial"/>
        </w:rPr>
      </w:pPr>
    </w:p>
    <w:p w14:paraId="7FAE4F16" w14:textId="77777777" w:rsidR="0010448C" w:rsidRDefault="007E2C1C">
      <w:pPr>
        <w:spacing w:after="0" w:line="240" w:lineRule="auto"/>
      </w:pPr>
      <w:r>
        <w:t>Predlog Odloka o ustanovitvi Komisije za odločanje o odškodnini žrtvam kaznivih dejanj se izdaja na podlagi 20. člena Zakona o odškodnini žrtvam kaznivih dejanj (ZOZKD), ki določa, da o priznanju odškodnine odloča komisija, ki ima predsednika oziroma predsednico ter člane in njihove namestnike.</w:t>
      </w:r>
    </w:p>
    <w:p w14:paraId="5D1CF7C6" w14:textId="77777777" w:rsidR="0010448C" w:rsidRDefault="007E2C1C">
      <w:pPr>
        <w:spacing w:after="0" w:line="240" w:lineRule="auto"/>
      </w:pPr>
      <w:r>
        <w:t xml:space="preserve"> </w:t>
      </w:r>
    </w:p>
    <w:p w14:paraId="3B5A5FA4" w14:textId="77777777" w:rsidR="0010448C" w:rsidRDefault="007E2C1C">
      <w:pPr>
        <w:spacing w:after="0" w:line="240" w:lineRule="auto"/>
        <w:jc w:val="left"/>
      </w:pPr>
      <w:r>
        <w:t>ZOZKD je bil sprejet že leta 2005 in komisija deluje v različnih sestavah že od njegove uveljavitve. Mandat zadnje sestave komisije je potekel 10. 6. 2026, ob imenovanju novih članov komisije pa se je zastavilo vprašanje potrebnosti sprejetja odloka.</w:t>
      </w:r>
      <w:r>
        <w:br/>
        <w:t xml:space="preserve"> </w:t>
      </w:r>
    </w:p>
    <w:p w14:paraId="1513E1F5" w14:textId="77777777" w:rsidR="0010448C" w:rsidRDefault="007E2C1C">
      <w:pPr>
        <w:spacing w:after="0" w:line="240" w:lineRule="auto"/>
      </w:pPr>
      <w:r>
        <w:t>Namen odloka je vzpostaviti pravno in organizacijsko podlago za delovanje Komisije za odločanje o odškodnini žrtvam kaznivih dejanj kot strokovnega kolegijskega organa, ki odloča o zahtevkih za priznanje odškodnine po ZOZKD. Komisija omogoča in zagotavlja strokovno, nepristransko, učinkovito in enotno odločanje o pravicah žrtev kaznivih dejanj do odškodnine iz državnih sredstev.</w:t>
      </w:r>
    </w:p>
    <w:p w14:paraId="36D04381" w14:textId="77777777" w:rsidR="0010448C" w:rsidRDefault="007E2C1C">
      <w:pPr>
        <w:spacing w:after="0" w:line="240" w:lineRule="auto"/>
      </w:pPr>
      <w:r>
        <w:t xml:space="preserve"> </w:t>
      </w:r>
    </w:p>
    <w:p w14:paraId="6EBA7AFC" w14:textId="77777777" w:rsidR="0010448C" w:rsidRDefault="007E2C1C">
      <w:pPr>
        <w:spacing w:after="0" w:line="240" w:lineRule="auto"/>
      </w:pPr>
      <w:r>
        <w:t>Odlok določa naloge komisije, njeno sestavo, način dela in odločanja, postopek imenovanja članov ter naloge ministrstva, pristojnega za pravosodje, pri zagotavljanju strokovne, administrativne in tehnične podpore njenemu delu.</w:t>
      </w:r>
    </w:p>
    <w:p w14:paraId="030D0E8F" w14:textId="77777777" w:rsidR="0010448C" w:rsidRDefault="007E2C1C">
      <w:pPr>
        <w:spacing w:after="0" w:line="240" w:lineRule="auto"/>
      </w:pPr>
      <w:r>
        <w:t xml:space="preserve"> </w:t>
      </w:r>
    </w:p>
    <w:p w14:paraId="26F444EA" w14:textId="77777777" w:rsidR="0010448C" w:rsidRDefault="007E2C1C">
      <w:pPr>
        <w:spacing w:after="0" w:line="240" w:lineRule="auto"/>
      </w:pPr>
      <w:r>
        <w:t>Komisijo sestavljajo predstavniki oziroma strokovnjaki s posameznih področij, in sicer sodstva, državnega tožilstva, zdravstva in socialnega varstva. Odlok določa tudi možnost sprejema poslovnika, poročanje o delu komisije in upravičenost predsednika, članov ter njihovih namestnikov do sejnin in povračila stroškov v skladu z veljavnimi predpisi.</w:t>
      </w:r>
    </w:p>
    <w:p w14:paraId="04048AFF" w14:textId="77777777" w:rsidR="0010448C" w:rsidRDefault="007E2C1C">
      <w:pPr>
        <w:spacing w:after="0" w:line="240" w:lineRule="auto"/>
      </w:pPr>
      <w:r>
        <w:t xml:space="preserve"> </w:t>
      </w:r>
    </w:p>
    <w:p w14:paraId="3D5515C7" w14:textId="77777777" w:rsidR="0010448C" w:rsidRDefault="007E2C1C">
      <w:pPr>
        <w:spacing w:after="0" w:line="240" w:lineRule="auto"/>
      </w:pPr>
      <w:r>
        <w:t>S sprejetjem odloka bodo zagotovljeni pogoji za nemoteno in učinkovito izvajanje nalog komisije ter za uresničevanje pravice žrtev kaznivih dejanj do odškodnine v skladu z ZOZKD.</w:t>
      </w:r>
    </w:p>
    <w:p w14:paraId="04315587" w14:textId="77777777" w:rsidR="0010448C" w:rsidRDefault="0010448C">
      <w:pPr>
        <w:spacing w:after="0" w:line="260" w:lineRule="auto"/>
        <w:rPr>
          <w:rFonts w:cs="Arial"/>
        </w:rPr>
      </w:pPr>
    </w:p>
    <w:p w14:paraId="73AAD489" w14:textId="77777777" w:rsidR="0010448C" w:rsidRDefault="007E2C1C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7BA88A52" w14:textId="77777777" w:rsidR="0010448C" w:rsidRDefault="0010448C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10448C" w14:paraId="189FFBF6" w14:textId="77777777">
        <w:tc>
          <w:tcPr>
            <w:tcW w:w="1276" w:type="dxa"/>
          </w:tcPr>
          <w:p w14:paraId="0BCF640D" w14:textId="77777777" w:rsidR="0010448C" w:rsidRDefault="007E2C1C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2E3E0EBB" w14:textId="77777777" w:rsidR="0010448C" w:rsidRDefault="007E2C1C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1DC7E4C4" w14:textId="77777777" w:rsidR="0010448C" w:rsidRDefault="007E2C1C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10448C" w14:paraId="67DE918C" w14:textId="77777777">
        <w:tc>
          <w:tcPr>
            <w:tcW w:w="1276" w:type="dxa"/>
          </w:tcPr>
          <w:p w14:paraId="4C91CE27" w14:textId="77777777" w:rsidR="0010448C" w:rsidRDefault="007E2C1C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109E9A71" w14:textId="77777777" w:rsidR="0010448C" w:rsidRDefault="007E2C1C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2F97A696" w14:textId="77777777" w:rsidR="0010448C" w:rsidRDefault="007E2C1C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10448C" w14:paraId="20CA9671" w14:textId="77777777">
        <w:tc>
          <w:tcPr>
            <w:tcW w:w="1276" w:type="dxa"/>
          </w:tcPr>
          <w:p w14:paraId="60828585" w14:textId="77777777" w:rsidR="0010448C" w:rsidRDefault="007E2C1C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0A491B1B" w14:textId="77777777" w:rsidR="0010448C" w:rsidRDefault="007E2C1C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31A1A1D8" w14:textId="77777777" w:rsidR="0010448C" w:rsidRDefault="007E2C1C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10448C" w14:paraId="034A812C" w14:textId="77777777">
        <w:tc>
          <w:tcPr>
            <w:tcW w:w="1276" w:type="dxa"/>
          </w:tcPr>
          <w:p w14:paraId="16FA1EA8" w14:textId="77777777" w:rsidR="0010448C" w:rsidRDefault="007E2C1C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1476CFF3" w14:textId="77777777" w:rsidR="0010448C" w:rsidRDefault="007E2C1C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2D146A9B" w14:textId="77777777" w:rsidR="0010448C" w:rsidRDefault="007E2C1C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10448C" w14:paraId="7DE916B2" w14:textId="77777777">
        <w:tc>
          <w:tcPr>
            <w:tcW w:w="1276" w:type="dxa"/>
          </w:tcPr>
          <w:p w14:paraId="5C4A25B0" w14:textId="77777777" w:rsidR="0010448C" w:rsidRDefault="007E2C1C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2394AD54" w14:textId="77777777" w:rsidR="0010448C" w:rsidRDefault="007E2C1C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19CA3893" w14:textId="77777777" w:rsidR="0010448C" w:rsidRDefault="007E2C1C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10448C" w14:paraId="572970F8" w14:textId="77777777">
        <w:tc>
          <w:tcPr>
            <w:tcW w:w="1276" w:type="dxa"/>
          </w:tcPr>
          <w:p w14:paraId="7218ACD0" w14:textId="77777777" w:rsidR="0010448C" w:rsidRDefault="007E2C1C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37AA9509" w14:textId="77777777" w:rsidR="0010448C" w:rsidRDefault="007E2C1C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26243C49" w14:textId="77777777" w:rsidR="0010448C" w:rsidRDefault="007E2C1C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10448C" w14:paraId="32C9066C" w14:textId="77777777">
        <w:tc>
          <w:tcPr>
            <w:tcW w:w="1276" w:type="dxa"/>
          </w:tcPr>
          <w:p w14:paraId="6BDFB9A0" w14:textId="77777777" w:rsidR="0010448C" w:rsidRDefault="007E2C1C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00E11FAC" w14:textId="77777777" w:rsidR="0010448C" w:rsidRDefault="007E2C1C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5788B65E" w14:textId="77777777" w:rsidR="0010448C" w:rsidRDefault="007E2C1C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da</w:t>
            </w:r>
          </w:p>
        </w:tc>
      </w:tr>
    </w:tbl>
    <w:p w14:paraId="65082D1B" w14:textId="77777777" w:rsidR="0010448C" w:rsidRDefault="0010448C">
      <w:pPr>
        <w:spacing w:after="0" w:line="260" w:lineRule="auto"/>
        <w:rPr>
          <w:rFonts w:cs="Arial"/>
        </w:rPr>
      </w:pPr>
    </w:p>
    <w:p w14:paraId="05B756C7" w14:textId="77777777" w:rsidR="0010448C" w:rsidRDefault="007E2C1C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6588CE55" w14:textId="77777777" w:rsidR="0010448C" w:rsidRDefault="0010448C">
      <w:pPr>
        <w:spacing w:after="0" w:line="260" w:lineRule="auto"/>
        <w:rPr>
          <w:rFonts w:cs="Arial"/>
        </w:rPr>
      </w:pPr>
    </w:p>
    <w:p w14:paraId="4C607C01" w14:textId="77777777" w:rsidR="0010448C" w:rsidRDefault="007E2C1C">
      <w:pPr>
        <w:spacing w:after="0" w:line="260" w:lineRule="auto"/>
      </w:pPr>
      <w:r>
        <w:t>Presoja posledic je bila opravljena ob sprejemanju zakona, ki je podlaga za izdajo tega predloga.</w:t>
      </w:r>
    </w:p>
    <w:p w14:paraId="2C820622" w14:textId="77777777" w:rsidR="0010448C" w:rsidRDefault="0010448C">
      <w:pPr>
        <w:spacing w:after="0" w:line="260" w:lineRule="auto"/>
        <w:rPr>
          <w:rFonts w:cs="Arial"/>
        </w:rPr>
      </w:pPr>
    </w:p>
    <w:p w14:paraId="73487A45" w14:textId="77777777" w:rsidR="00992162" w:rsidRDefault="00992162" w:rsidP="00992162">
      <w:pPr>
        <w:spacing w:after="0" w:line="260" w:lineRule="auto"/>
      </w:pPr>
      <w:r>
        <w:t xml:space="preserve">Finančne posledice delovanja komisije po ZOZKD bodo v stroških za sejnine in potnih stroških članov komisije (5 članov). Glede na dosedanjo prakso komisije se predvideva, da bo v enem letu potekalo od pet (5) do šest (6) sej, kar je v skladu s Pravilnikom o sejnini in povračilu drugih stroškov članom Komisije za odškodnino žrtvam kaznivih dejanj (Uradni list RS, št. 23/06) za leto 2024 znašalo 1.755,64 EUR, za leto 2025 pa 2.450,13 EUR letno. </w:t>
      </w:r>
    </w:p>
    <w:p w14:paraId="3E878B39" w14:textId="77777777" w:rsidR="00992162" w:rsidRDefault="00992162" w:rsidP="00992162">
      <w:pPr>
        <w:spacing w:after="0" w:line="260" w:lineRule="auto"/>
      </w:pPr>
    </w:p>
    <w:p w14:paraId="70F4E1BF" w14:textId="77777777" w:rsidR="00992162" w:rsidRDefault="00992162" w:rsidP="00992162">
      <w:pPr>
        <w:spacing w:after="0" w:line="260" w:lineRule="auto"/>
      </w:pPr>
      <w:r>
        <w:t>Tudi skupni znesek priznanih odškodnin po ZOZKD, o čemer odloča komisija, je nepredvidljiv, saj je odvisen od števila zahtev žrtev in teže oziroma posledic kaznivih dejanj, za katere se uveljavlja odškodnina. V letu 2024 je ta znesek znašal 122.883,69 EUR, v letu 2025 pa 111.433,65 EUR. Gre za finančne posledice sprejema ZOZKD.</w:t>
      </w:r>
    </w:p>
    <w:p w14:paraId="7D8546A2" w14:textId="77777777" w:rsidR="00992162" w:rsidRDefault="00992162" w:rsidP="00992162">
      <w:pPr>
        <w:spacing w:after="0" w:line="260" w:lineRule="auto"/>
      </w:pPr>
    </w:p>
    <w:p w14:paraId="7CF3A491" w14:textId="77777777" w:rsidR="00992162" w:rsidRDefault="00992162" w:rsidP="00992162">
      <w:pPr>
        <w:spacing w:after="0" w:line="260" w:lineRule="auto"/>
      </w:pPr>
      <w:r>
        <w:t>V skladu s 36. členom ZOZKD se sredstva za izplačilo odškodnin po tem zakonu in sredstva za delo komisije zagotavljajo v proračunu Republike Slovenije v okviru finančnega načrta Državnega odvetništva Republike Slovenije, pod št. 4514-11-0007 -  Reševanje odškodninskih zahtevkov in izplačila, in proračunsko postavko 6367 - Odškodnine žrtvam kaznivih dejanj.</w:t>
      </w:r>
    </w:p>
    <w:p w14:paraId="21FC9E0F" w14:textId="77777777" w:rsidR="00992162" w:rsidRDefault="00992162">
      <w:pPr>
        <w:spacing w:after="0" w:line="260" w:lineRule="auto"/>
        <w:rPr>
          <w:rFonts w:cs="Arial"/>
        </w:rPr>
      </w:pPr>
    </w:p>
    <w:p w14:paraId="1332230A" w14:textId="77777777" w:rsidR="0010448C" w:rsidRDefault="007E2C1C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05770490" w14:textId="77777777" w:rsidR="0010448C" w:rsidRDefault="0010448C">
      <w:pPr>
        <w:spacing w:after="0" w:line="260" w:lineRule="auto"/>
        <w:rPr>
          <w:rFonts w:cs="Arial"/>
        </w:rPr>
      </w:pPr>
    </w:p>
    <w:p w14:paraId="41F6B831" w14:textId="77777777" w:rsidR="0010448C" w:rsidRDefault="007E2C1C">
      <w:pPr>
        <w:spacing w:after="0" w:line="260" w:lineRule="auto"/>
      </w:pPr>
      <w:r>
        <w:t>Vsebina gradiva ne vpliva na pristojnosti, delovanje oziroma financiranje občin.</w:t>
      </w:r>
    </w:p>
    <w:p w14:paraId="31050C43" w14:textId="77777777" w:rsidR="0010448C" w:rsidRDefault="0010448C">
      <w:pPr>
        <w:spacing w:after="0" w:line="260" w:lineRule="auto"/>
        <w:rPr>
          <w:rFonts w:cs="Arial"/>
        </w:rPr>
      </w:pPr>
    </w:p>
    <w:p w14:paraId="29B445BA" w14:textId="77777777" w:rsidR="0010448C" w:rsidRDefault="007E2C1C">
      <w:pPr>
        <w:spacing w:after="0" w:line="260" w:lineRule="auto"/>
      </w:pPr>
      <w:r>
        <w:t>Gradivo ni bilo poslano v mnenje Skupnosti občin Slovenije (SOS).</w:t>
      </w:r>
    </w:p>
    <w:p w14:paraId="03E3ACD1" w14:textId="77777777" w:rsidR="0010448C" w:rsidRDefault="0010448C">
      <w:pPr>
        <w:spacing w:after="0" w:line="260" w:lineRule="auto"/>
        <w:rPr>
          <w:rFonts w:cs="Arial"/>
        </w:rPr>
      </w:pPr>
    </w:p>
    <w:p w14:paraId="506982E6" w14:textId="77777777" w:rsidR="0010448C" w:rsidRDefault="007E2C1C">
      <w:pPr>
        <w:spacing w:after="0" w:line="260" w:lineRule="auto"/>
      </w:pPr>
      <w:r>
        <w:t>Gradivo ni bilo poslano v mnenje Združenju občin Slovenije (ZOS).</w:t>
      </w:r>
    </w:p>
    <w:p w14:paraId="7ACF9B80" w14:textId="77777777" w:rsidR="0010448C" w:rsidRDefault="0010448C">
      <w:pPr>
        <w:spacing w:after="0" w:line="260" w:lineRule="auto"/>
        <w:rPr>
          <w:rFonts w:cs="Arial"/>
        </w:rPr>
      </w:pPr>
    </w:p>
    <w:p w14:paraId="098D7790" w14:textId="77777777" w:rsidR="0010448C" w:rsidRDefault="007E2C1C">
      <w:pPr>
        <w:spacing w:after="0" w:line="260" w:lineRule="auto"/>
      </w:pPr>
      <w:r>
        <w:t>Gradivo ni bilo poslano v mnenje Združenju mestnih občin Slovenije (ZMOS).</w:t>
      </w:r>
    </w:p>
    <w:p w14:paraId="13307EBF" w14:textId="77777777" w:rsidR="0010448C" w:rsidRDefault="0010448C">
      <w:pPr>
        <w:spacing w:after="0" w:line="260" w:lineRule="auto"/>
        <w:rPr>
          <w:rFonts w:cs="Arial"/>
        </w:rPr>
      </w:pPr>
    </w:p>
    <w:p w14:paraId="467B180A" w14:textId="77777777" w:rsidR="0010448C" w:rsidRDefault="007E2C1C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7B560960" w14:textId="77777777" w:rsidR="0010448C" w:rsidRDefault="0010448C">
      <w:pPr>
        <w:spacing w:after="0" w:line="260" w:lineRule="auto"/>
        <w:rPr>
          <w:rFonts w:cs="Arial"/>
        </w:rPr>
      </w:pPr>
    </w:p>
    <w:p w14:paraId="2EB2AE99" w14:textId="77777777" w:rsidR="0010448C" w:rsidRDefault="007E2C1C">
      <w:pPr>
        <w:spacing w:after="0" w:line="260" w:lineRule="auto"/>
      </w:pPr>
      <w:r>
        <w:t>Gradivo ni bilo predmet sodelovanja z javnostjo.</w:t>
      </w:r>
    </w:p>
    <w:p w14:paraId="17E0EDD7" w14:textId="77777777" w:rsidR="0010448C" w:rsidRDefault="0010448C">
      <w:pPr>
        <w:spacing w:after="0" w:line="260" w:lineRule="auto"/>
        <w:rPr>
          <w:rFonts w:cs="Arial"/>
        </w:rPr>
      </w:pPr>
    </w:p>
    <w:p w14:paraId="2B1104CF" w14:textId="77777777" w:rsidR="0010448C" w:rsidRDefault="007E2C1C">
      <w:pPr>
        <w:spacing w:after="0" w:line="260" w:lineRule="auto"/>
      </w:pPr>
      <w:r>
        <w:t>Obrazložitev:</w:t>
      </w:r>
    </w:p>
    <w:p w14:paraId="46F2396A" w14:textId="77777777" w:rsidR="0010448C" w:rsidRDefault="007E2C1C">
      <w:pPr>
        <w:spacing w:after="0" w:line="240" w:lineRule="auto"/>
      </w:pPr>
      <w:r>
        <w:t xml:space="preserve">Za izvrševanje zakonskih nalog objava na portalu </w:t>
      </w:r>
      <w:proofErr w:type="spellStart"/>
      <w:r>
        <w:t>eDemokracija</w:t>
      </w:r>
      <w:proofErr w:type="spellEnd"/>
      <w:r>
        <w:t xml:space="preserve"> ni predvidena.</w:t>
      </w:r>
    </w:p>
    <w:p w14:paraId="55916488" w14:textId="77777777" w:rsidR="0010448C" w:rsidRDefault="0010448C">
      <w:pPr>
        <w:spacing w:after="0" w:line="260" w:lineRule="auto"/>
      </w:pPr>
    </w:p>
    <w:p w14:paraId="45CAAB1E" w14:textId="77777777" w:rsidR="0010448C" w:rsidRDefault="0010448C">
      <w:pPr>
        <w:spacing w:after="0" w:line="260" w:lineRule="auto"/>
        <w:rPr>
          <w:rFonts w:cs="Arial"/>
        </w:rPr>
      </w:pPr>
    </w:p>
    <w:p w14:paraId="0B138574" w14:textId="77777777" w:rsidR="0010448C" w:rsidRDefault="007E2C1C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06F367AB" w14:textId="77777777" w:rsidR="0010448C" w:rsidRDefault="0010448C">
      <w:pPr>
        <w:spacing w:after="0" w:line="260" w:lineRule="auto"/>
        <w:rPr>
          <w:rFonts w:cs="Arial"/>
        </w:rPr>
      </w:pPr>
    </w:p>
    <w:p w14:paraId="42DCCB43" w14:textId="77777777" w:rsidR="0010448C" w:rsidRDefault="007E2C1C">
      <w:pPr>
        <w:spacing w:after="0" w:line="260" w:lineRule="auto"/>
      </w:pPr>
      <w:r>
        <w:t>Pri pripravi gradiva so bile upoštevane zahteve iz Resolucije o normativni dejavnosti.</w:t>
      </w:r>
    </w:p>
    <w:p w14:paraId="2B6E8F66" w14:textId="77777777" w:rsidR="0010448C" w:rsidRDefault="0010448C">
      <w:pPr>
        <w:spacing w:after="0" w:line="260" w:lineRule="auto"/>
        <w:rPr>
          <w:rFonts w:cs="Arial"/>
        </w:rPr>
      </w:pPr>
    </w:p>
    <w:p w14:paraId="4B800F86" w14:textId="77777777" w:rsidR="0010448C" w:rsidRDefault="007E2C1C">
      <w:pPr>
        <w:pStyle w:val="Odebeljeno"/>
        <w:spacing w:line="260" w:lineRule="auto"/>
      </w:pPr>
      <w:r>
        <w:t>12.</w:t>
      </w:r>
      <w:r>
        <w:tab/>
      </w:r>
      <w:r>
        <w:t>Vključitev v okvirni načrt normativne dejavnosti</w:t>
      </w:r>
    </w:p>
    <w:p w14:paraId="0AE06EDC" w14:textId="77777777" w:rsidR="0010448C" w:rsidRDefault="0010448C">
      <w:pPr>
        <w:spacing w:after="0" w:line="260" w:lineRule="auto"/>
        <w:rPr>
          <w:rFonts w:cs="Arial"/>
        </w:rPr>
      </w:pPr>
    </w:p>
    <w:p w14:paraId="5F09A5F7" w14:textId="77777777" w:rsidR="0010448C" w:rsidRDefault="007E2C1C">
      <w:pPr>
        <w:spacing w:after="0" w:line="260" w:lineRule="auto"/>
      </w:pPr>
      <w:r>
        <w:t>Predlog predpisa, ki je predmet gradiva, ni vključen v okvirni načrt normativne dejavnosti.</w:t>
      </w:r>
    </w:p>
    <w:p w14:paraId="1030EFD7" w14:textId="77777777" w:rsidR="0010448C" w:rsidRDefault="0010448C">
      <w:pPr>
        <w:spacing w:after="0" w:line="260" w:lineRule="auto"/>
        <w:rPr>
          <w:rFonts w:cs="Arial"/>
        </w:rPr>
      </w:pPr>
    </w:p>
    <w:p w14:paraId="0F928986" w14:textId="77777777" w:rsidR="00992162" w:rsidRDefault="00992162" w:rsidP="00992162">
      <w:pPr>
        <w:widowControl w:val="0"/>
        <w:spacing w:after="0" w:line="260" w:lineRule="exact"/>
        <w:ind w:left="3969"/>
        <w:jc w:val="center"/>
      </w:pPr>
      <w:r>
        <w:t>Barbara Levstik Šega</w:t>
      </w:r>
    </w:p>
    <w:p w14:paraId="7B0AA939" w14:textId="47CFB4BF" w:rsidR="00992162" w:rsidRPr="007C0CD6" w:rsidRDefault="00992162" w:rsidP="00992162">
      <w:pPr>
        <w:widowControl w:val="0"/>
        <w:spacing w:after="0" w:line="260" w:lineRule="exact"/>
        <w:ind w:left="3969"/>
        <w:jc w:val="center"/>
      </w:pPr>
      <w:r>
        <w:t>DRŽAVNA SEKRETARKA</w:t>
      </w:r>
    </w:p>
    <w:p w14:paraId="1B346E7C" w14:textId="77777777" w:rsidR="0010448C" w:rsidRDefault="0010448C">
      <w:pPr>
        <w:spacing w:after="0" w:line="260" w:lineRule="exact"/>
        <w:ind w:left="3969"/>
        <w:jc w:val="center"/>
      </w:pPr>
    </w:p>
    <w:sectPr w:rsidR="0010448C" w:rsidSect="00945425">
      <w:footerReference w:type="default" r:id="rId6"/>
      <w:headerReference w:type="first" r:id="rId7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8C593" w14:textId="77777777" w:rsidR="007E2C1C" w:rsidRDefault="007E2C1C">
      <w:pPr>
        <w:spacing w:after="0" w:line="240" w:lineRule="auto"/>
      </w:pPr>
      <w:r>
        <w:separator/>
      </w:r>
    </w:p>
  </w:endnote>
  <w:endnote w:type="continuationSeparator" w:id="0">
    <w:p w14:paraId="57EDFA3D" w14:textId="77777777" w:rsidR="007E2C1C" w:rsidRDefault="007E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4DAF" w14:textId="77777777" w:rsidR="0010448C" w:rsidRDefault="007E2C1C">
    <w:r>
      <w:rPr>
        <w:i/>
        <w:sz w:val="16"/>
      </w:rPr>
      <w:t>Ustvarjeno v MOPED-DOCS, 10. 08. 2026 15:12:44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D2A1" w14:textId="77777777" w:rsidR="007E2C1C" w:rsidRDefault="007E2C1C">
      <w:pPr>
        <w:spacing w:after="0" w:line="240" w:lineRule="auto"/>
      </w:pPr>
      <w:r>
        <w:separator/>
      </w:r>
    </w:p>
  </w:footnote>
  <w:footnote w:type="continuationSeparator" w:id="0">
    <w:p w14:paraId="5151D09B" w14:textId="77777777" w:rsidR="007E2C1C" w:rsidRDefault="007E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1A6A" w14:textId="77777777" w:rsidR="00945425" w:rsidRPr="000E33E4" w:rsidRDefault="007E2C1C">
    <w:pPr>
      <w:pStyle w:val="Glava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C917C5D" wp14:editId="545CEA74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049C20DD" w14:textId="77777777" w:rsidR="000E33E4" w:rsidRPr="000E33E4" w:rsidRDefault="007E2C1C">
    <w:pPr>
      <w:pStyle w:val="Glava"/>
      <w:jc w:val="left"/>
      <w:rPr>
        <w:b/>
      </w:rPr>
    </w:pPr>
    <w:r w:rsidRPr="000E33E4">
      <w:rPr>
        <w:b/>
      </w:rPr>
      <w:t>MINISTRSTVO ZA PRAVOSODJE</w:t>
    </w:r>
  </w:p>
  <w:p w14:paraId="74A57548" w14:textId="77777777" w:rsidR="000E33E4" w:rsidRPr="000E33E4" w:rsidRDefault="000E33E4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10448C" w14:paraId="7DAE1356" w14:textId="77777777" w:rsidTr="000E33E4">
      <w:tc>
        <w:tcPr>
          <w:tcW w:w="5102" w:type="dxa"/>
        </w:tcPr>
        <w:p w14:paraId="0A913170" w14:textId="77777777" w:rsidR="000E33E4" w:rsidRDefault="007E2C1C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Župančičeva ulica 3 1000 Ljubljana</w:t>
          </w:r>
        </w:p>
      </w:tc>
      <w:tc>
        <w:tcPr>
          <w:tcW w:w="3826" w:type="dxa"/>
        </w:tcPr>
        <w:p w14:paraId="7F2246E9" w14:textId="77777777" w:rsidR="000E33E4" w:rsidRDefault="007E2C1C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01 369 53 42</w:t>
          </w:r>
        </w:p>
        <w:p w14:paraId="610765CF" w14:textId="77777777" w:rsidR="000E33E4" w:rsidRDefault="007E2C1C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="000E33E4" w:rsidRPr="001C566E">
              <w:rPr>
                <w:sz w:val="16"/>
                <w:szCs w:val="16"/>
              </w:rPr>
              <w:t>gp.mp@gov.si</w:t>
            </w:r>
          </w:hyperlink>
        </w:p>
        <w:p w14:paraId="73D99821" w14:textId="77777777" w:rsidR="000E33E4" w:rsidRDefault="007E2C1C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https://www.gov.si/drzavni-organi/ministrstva/ministrstvo-za-pravosodje/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48C"/>
    <w:rsid w:val="000E33E4"/>
    <w:rsid w:val="0010448C"/>
    <w:rsid w:val="001C566E"/>
    <w:rsid w:val="007E2C1C"/>
    <w:rsid w:val="00917DC5"/>
    <w:rsid w:val="00945425"/>
    <w:rsid w:val="0096422C"/>
    <w:rsid w:val="00992162"/>
    <w:rsid w:val="00D34E71"/>
    <w:rsid w:val="00E7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651A"/>
  <w15:docId w15:val="{8C00895A-83DA-4300-89FF-68B94C27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Ignac Lesar</cp:lastModifiedBy>
  <cp:revision>6</cp:revision>
  <dcterms:created xsi:type="dcterms:W3CDTF">2019-02-01T07:54:00Z</dcterms:created>
  <dcterms:modified xsi:type="dcterms:W3CDTF">2026-08-10T13:22:00Z</dcterms:modified>
</cp:coreProperties>
</file>