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F351" w14:textId="77777777" w:rsidR="0066462F" w:rsidRDefault="0020238F" w:rsidP="00CB7264">
      <w:pPr>
        <w:pStyle w:val="Odstavekseznama1"/>
        <w:spacing w:line="260" w:lineRule="exact"/>
        <w:ind w:left="0"/>
        <w:rPr>
          <w:rFonts w:ascii="Arial" w:hAnsi="Arial" w:cs="Arial"/>
          <w:b/>
          <w:sz w:val="20"/>
          <w:szCs w:val="20"/>
        </w:rPr>
      </w:pPr>
      <w:r>
        <w:rPr>
          <w:rFonts w:ascii="Arial" w:hAnsi="Arial" w:cs="Arial"/>
          <w:b/>
          <w:sz w:val="20"/>
          <w:szCs w:val="20"/>
        </w:rPr>
        <w:t>PRILOGA 1 (spremni dopis – 1. del):</w:t>
      </w:r>
    </w:p>
    <w:p w14:paraId="7C111FD9" w14:textId="77777777" w:rsidR="0066462F" w:rsidRPr="00131B28" w:rsidRDefault="0066462F" w:rsidP="00CB7264">
      <w:pPr>
        <w:pStyle w:val="Odstavekseznama1"/>
        <w:spacing w:line="260" w:lineRule="exact"/>
        <w:ind w:left="0"/>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960"/>
        <w:gridCol w:w="822"/>
        <w:gridCol w:w="1933"/>
      </w:tblGrid>
      <w:tr w:rsidR="00A73965" w14:paraId="411421A6" w14:textId="77777777" w:rsidTr="00A174D5">
        <w:trPr>
          <w:gridAfter w:val="2"/>
          <w:wAfter w:w="2755" w:type="dxa"/>
        </w:trPr>
        <w:tc>
          <w:tcPr>
            <w:tcW w:w="6408" w:type="dxa"/>
            <w:gridSpan w:val="2"/>
          </w:tcPr>
          <w:p w14:paraId="37FFB53A" w14:textId="77777777" w:rsidR="0066462F" w:rsidRPr="00821419" w:rsidRDefault="0020238F" w:rsidP="0066462F">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8240" behindDoc="0" locked="0" layoutInCell="1" allowOverlap="1" wp14:anchorId="32D657EB" wp14:editId="2238E6F5">
                  <wp:simplePos x="0" y="0"/>
                  <wp:positionH relativeFrom="column">
                    <wp:posOffset>433070</wp:posOffset>
                  </wp:positionH>
                  <wp:positionV relativeFrom="paragraph">
                    <wp:posOffset>55880</wp:posOffset>
                  </wp:positionV>
                  <wp:extent cx="328930" cy="339090"/>
                  <wp:effectExtent l="0" t="0" r="0" b="3810"/>
                  <wp:wrapTopAndBottom/>
                  <wp:docPr id="1"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R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893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14:paraId="67D85366" w14:textId="77777777" w:rsidR="0066462F" w:rsidRPr="00821419" w:rsidRDefault="0020238F" w:rsidP="0066462F">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14:paraId="71046E62" w14:textId="77777777" w:rsidR="0066462F" w:rsidRPr="00821419" w:rsidRDefault="0020238F" w:rsidP="0066462F">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sidR="002F26AD">
              <w:rPr>
                <w:sz w:val="16"/>
              </w:rPr>
              <w:t xml:space="preserve">                </w:t>
            </w:r>
            <w:r w:rsidRPr="00821419">
              <w:rPr>
                <w:rFonts w:cs="Arial"/>
                <w:sz w:val="16"/>
              </w:rPr>
              <w:t>T: 01 471 23 73</w:t>
            </w:r>
          </w:p>
          <w:p w14:paraId="520B88E1" w14:textId="77777777" w:rsidR="0066462F" w:rsidRDefault="0020238F" w:rsidP="0066462F">
            <w:pPr>
              <w:pStyle w:val="Glava"/>
              <w:tabs>
                <w:tab w:val="left" w:pos="5112"/>
              </w:tabs>
              <w:spacing w:line="240" w:lineRule="exact"/>
              <w:rPr>
                <w:rFonts w:cs="Arial"/>
                <w:sz w:val="16"/>
              </w:rPr>
            </w:pPr>
            <w:r w:rsidRPr="00821419">
              <w:rPr>
                <w:rFonts w:cs="Arial"/>
                <w:sz w:val="16"/>
              </w:rPr>
              <w:tab/>
            </w:r>
            <w:r w:rsidR="002F26AD">
              <w:rPr>
                <w:rFonts w:cs="Arial"/>
                <w:sz w:val="16"/>
              </w:rPr>
              <w:t xml:space="preserve">                   </w:t>
            </w:r>
            <w:r w:rsidRPr="00821419">
              <w:rPr>
                <w:rFonts w:cs="Arial"/>
                <w:sz w:val="16"/>
              </w:rPr>
              <w:t xml:space="preserve">F: 01 471 29 78 </w:t>
            </w:r>
          </w:p>
          <w:p w14:paraId="1F8F1381" w14:textId="77777777" w:rsidR="0066462F" w:rsidRPr="00821419" w:rsidRDefault="0020238F" w:rsidP="0066462F">
            <w:pPr>
              <w:pStyle w:val="Glava"/>
              <w:tabs>
                <w:tab w:val="left" w:pos="5112"/>
              </w:tabs>
              <w:spacing w:line="240" w:lineRule="exact"/>
              <w:rPr>
                <w:rFonts w:cs="Arial"/>
                <w:sz w:val="16"/>
              </w:rPr>
            </w:pPr>
            <w:r>
              <w:rPr>
                <w:rFonts w:cs="Arial"/>
                <w:sz w:val="16"/>
              </w:rPr>
              <w:tab/>
            </w:r>
            <w:r w:rsidR="002F26AD">
              <w:rPr>
                <w:rFonts w:cs="Arial"/>
                <w:sz w:val="16"/>
              </w:rPr>
              <w:t xml:space="preserve">                    </w:t>
            </w:r>
            <w:r w:rsidR="00A174D5">
              <w:rPr>
                <w:rFonts w:cs="Arial"/>
                <w:sz w:val="16"/>
              </w:rPr>
              <w:t xml:space="preserve"> </w:t>
            </w:r>
            <w:r w:rsidRPr="00821419">
              <w:rPr>
                <w:rFonts w:cs="Arial"/>
                <w:sz w:val="16"/>
              </w:rPr>
              <w:t xml:space="preserve">E: </w:t>
            </w:r>
            <w:r>
              <w:rPr>
                <w:rFonts w:cs="Arial"/>
                <w:sz w:val="16"/>
              </w:rPr>
              <w:t>gp.mo@gov.si</w:t>
            </w:r>
          </w:p>
          <w:p w14:paraId="4EEC07B1" w14:textId="77777777" w:rsidR="0066462F" w:rsidRPr="00821419" w:rsidRDefault="0020238F" w:rsidP="0066462F">
            <w:pPr>
              <w:pStyle w:val="Glava"/>
              <w:tabs>
                <w:tab w:val="left" w:pos="5112"/>
              </w:tabs>
              <w:spacing w:line="240" w:lineRule="exact"/>
              <w:rPr>
                <w:rFonts w:cs="Arial"/>
                <w:sz w:val="16"/>
              </w:rPr>
            </w:pPr>
            <w:r>
              <w:rPr>
                <w:rFonts w:cs="Arial"/>
                <w:sz w:val="16"/>
              </w:rPr>
              <w:t xml:space="preserve">                                                                                             </w:t>
            </w:r>
            <w:r w:rsidR="00A174D5">
              <w:rPr>
                <w:rFonts w:cs="Arial"/>
                <w:sz w:val="16"/>
              </w:rPr>
              <w:t xml:space="preserve"> </w:t>
            </w:r>
            <w:r w:rsidRPr="00821419">
              <w:rPr>
                <w:rFonts w:cs="Arial"/>
                <w:sz w:val="16"/>
              </w:rPr>
              <w:t>E: glavna.pisarna@mors.si</w:t>
            </w:r>
          </w:p>
          <w:p w14:paraId="4FEFE43F" w14:textId="77777777" w:rsidR="0066462F" w:rsidRPr="0066462F" w:rsidRDefault="0020238F" w:rsidP="0066462F">
            <w:pPr>
              <w:pStyle w:val="Glava"/>
              <w:tabs>
                <w:tab w:val="left" w:pos="5112"/>
              </w:tabs>
              <w:spacing w:line="240" w:lineRule="exact"/>
              <w:rPr>
                <w:rFonts w:cs="Arial"/>
                <w:sz w:val="16"/>
              </w:rPr>
            </w:pPr>
            <w:r w:rsidRPr="00821419">
              <w:rPr>
                <w:rFonts w:cs="Arial"/>
                <w:sz w:val="16"/>
              </w:rPr>
              <w:tab/>
            </w:r>
            <w:r w:rsidR="002F26AD">
              <w:rPr>
                <w:rFonts w:cs="Arial"/>
                <w:sz w:val="16"/>
              </w:rPr>
              <w:t xml:space="preserve">             </w:t>
            </w:r>
            <w:r w:rsidRPr="00821419">
              <w:rPr>
                <w:rFonts w:cs="Arial"/>
                <w:sz w:val="16"/>
              </w:rPr>
              <w:t>www.gov.si</w:t>
            </w:r>
          </w:p>
        </w:tc>
      </w:tr>
      <w:tr w:rsidR="00A73965" w14:paraId="24D020A7" w14:textId="77777777" w:rsidTr="00A174D5">
        <w:trPr>
          <w:gridAfter w:val="2"/>
          <w:wAfter w:w="2755" w:type="dxa"/>
        </w:trPr>
        <w:tc>
          <w:tcPr>
            <w:tcW w:w="6408" w:type="dxa"/>
            <w:gridSpan w:val="2"/>
          </w:tcPr>
          <w:p w14:paraId="3C5BB233" w14:textId="77777777" w:rsidR="009F1E59" w:rsidRPr="00131B28" w:rsidRDefault="0020238F" w:rsidP="00AB65D9">
            <w:pPr>
              <w:pStyle w:val="datumtevilka"/>
            </w:pPr>
            <w:r w:rsidRPr="00131B28">
              <w:t xml:space="preserve">Številka: </w:t>
            </w:r>
            <w:bookmarkStart w:id="0" w:name="Klasifikacija"/>
            <w:r w:rsidRPr="00131B28">
              <w:t>843-20/2026-7</w:t>
            </w:r>
            <w:bookmarkEnd w:id="0"/>
          </w:p>
        </w:tc>
      </w:tr>
      <w:tr w:rsidR="00A73965" w14:paraId="00DF09F2" w14:textId="77777777" w:rsidTr="00A174D5">
        <w:trPr>
          <w:gridAfter w:val="2"/>
          <w:wAfter w:w="2755" w:type="dxa"/>
        </w:trPr>
        <w:tc>
          <w:tcPr>
            <w:tcW w:w="6408" w:type="dxa"/>
            <w:gridSpan w:val="2"/>
          </w:tcPr>
          <w:p w14:paraId="5F815D24" w14:textId="77777777" w:rsidR="009F1E59" w:rsidRPr="00131B28" w:rsidRDefault="0020238F" w:rsidP="00AB65D9">
            <w:pPr>
              <w:pStyle w:val="datumtevilka"/>
            </w:pPr>
            <w:r w:rsidRPr="00131B28">
              <w:t xml:space="preserve">Ljubljana, dne </w:t>
            </w:r>
            <w:bookmarkStart w:id="1" w:name="DatumDokumenta"/>
            <w:r w:rsidRPr="00131B28">
              <w:t>07. 08. 2026</w:t>
            </w:r>
            <w:bookmarkEnd w:id="1"/>
          </w:p>
        </w:tc>
      </w:tr>
      <w:tr w:rsidR="00A73965" w14:paraId="4463DA57" w14:textId="77777777" w:rsidTr="00A174D5">
        <w:trPr>
          <w:gridAfter w:val="2"/>
          <w:wAfter w:w="2755" w:type="dxa"/>
        </w:trPr>
        <w:tc>
          <w:tcPr>
            <w:tcW w:w="6408" w:type="dxa"/>
            <w:gridSpan w:val="2"/>
          </w:tcPr>
          <w:p w14:paraId="078D308E" w14:textId="77777777" w:rsidR="00FB3C81" w:rsidRPr="00131B28" w:rsidRDefault="00FB3C81" w:rsidP="002C278B">
            <w:pPr>
              <w:spacing w:after="0" w:line="260" w:lineRule="exact"/>
              <w:rPr>
                <w:rFonts w:ascii="Arial" w:hAnsi="Arial" w:cs="Arial"/>
                <w:sz w:val="20"/>
                <w:szCs w:val="20"/>
              </w:rPr>
            </w:pPr>
          </w:p>
          <w:p w14:paraId="4E8C6E6F" w14:textId="77777777" w:rsidR="00FB3C81" w:rsidRPr="002126C5" w:rsidRDefault="0020238F" w:rsidP="002C278B">
            <w:pPr>
              <w:spacing w:after="0" w:line="260" w:lineRule="exact"/>
              <w:rPr>
                <w:rFonts w:ascii="Arial" w:hAnsi="Arial" w:cs="Arial"/>
                <w:bCs/>
                <w:sz w:val="20"/>
                <w:szCs w:val="20"/>
              </w:rPr>
            </w:pPr>
            <w:r w:rsidRPr="002126C5">
              <w:rPr>
                <w:rFonts w:ascii="Arial" w:hAnsi="Arial" w:cs="Arial"/>
                <w:bCs/>
                <w:sz w:val="20"/>
                <w:szCs w:val="20"/>
              </w:rPr>
              <w:t>GENERALNI SEKRETARIAT VLADE REPUBLIKE SLOVENIJE</w:t>
            </w:r>
          </w:p>
          <w:p w14:paraId="7C757C2A" w14:textId="77777777" w:rsidR="00FB3C81" w:rsidRPr="004A7DC1" w:rsidRDefault="003B3033" w:rsidP="002C278B">
            <w:pPr>
              <w:spacing w:after="0" w:line="260" w:lineRule="exact"/>
              <w:rPr>
                <w:rFonts w:ascii="Arial" w:hAnsi="Arial" w:cs="Arial"/>
                <w:sz w:val="20"/>
                <w:szCs w:val="20"/>
              </w:rPr>
            </w:pPr>
            <w:hyperlink r:id="rId9" w:history="1">
              <w:r w:rsidR="00EC1D65" w:rsidRPr="004A7DC1">
                <w:rPr>
                  <w:rStyle w:val="Hiperpovezava"/>
                  <w:rFonts w:ascii="Arial" w:hAnsi="Arial" w:cs="Arial"/>
                  <w:sz w:val="20"/>
                  <w:szCs w:val="20"/>
                </w:rPr>
                <w:t>gp.gs@gov.si</w:t>
              </w:r>
            </w:hyperlink>
          </w:p>
          <w:p w14:paraId="422945B4" w14:textId="77777777" w:rsidR="00FB3C81" w:rsidRPr="00131B28" w:rsidRDefault="00FB3C81" w:rsidP="002C278B">
            <w:pPr>
              <w:spacing w:after="0" w:line="260" w:lineRule="exact"/>
              <w:rPr>
                <w:rFonts w:ascii="Arial" w:hAnsi="Arial" w:cs="Arial"/>
                <w:sz w:val="20"/>
                <w:szCs w:val="20"/>
              </w:rPr>
            </w:pPr>
          </w:p>
        </w:tc>
      </w:tr>
      <w:tr w:rsidR="00A73965" w14:paraId="5A78B4A1" w14:textId="77777777" w:rsidTr="00FB3C81">
        <w:tc>
          <w:tcPr>
            <w:tcW w:w="9163" w:type="dxa"/>
            <w:gridSpan w:val="4"/>
          </w:tcPr>
          <w:p w14:paraId="45BC0E2D" w14:textId="77777777" w:rsidR="00FB3C81" w:rsidRPr="00131B28" w:rsidRDefault="0020238F" w:rsidP="00EB54E1">
            <w:pPr>
              <w:pStyle w:val="Naslovpredpisa"/>
              <w:spacing w:before="0" w:after="0" w:line="260" w:lineRule="exact"/>
              <w:jc w:val="both"/>
              <w:rPr>
                <w:sz w:val="20"/>
                <w:szCs w:val="20"/>
              </w:rPr>
            </w:pPr>
            <w:r w:rsidRPr="00131B28">
              <w:rPr>
                <w:sz w:val="20"/>
                <w:szCs w:val="20"/>
              </w:rPr>
              <w:t xml:space="preserve">ZADEVA: </w:t>
            </w:r>
            <w:r w:rsidR="00EB54E1" w:rsidRPr="00EB54E1">
              <w:rPr>
                <w:sz w:val="20"/>
                <w:szCs w:val="20"/>
              </w:rPr>
              <w:t>Povračilo upravičenih intervencijskih stroškov nastalih ob izvajanju nujnih ukrepov pri zaščiti, reševanju in pomoči prizadetim občinam ob neurju z močnim vetrom, dežjem in točo, v času od 10. do 12. 6. 2026 – predlog za obravnavo</w:t>
            </w:r>
          </w:p>
        </w:tc>
      </w:tr>
      <w:tr w:rsidR="00A73965" w14:paraId="68A65328" w14:textId="77777777" w:rsidTr="00FB3C81">
        <w:tc>
          <w:tcPr>
            <w:tcW w:w="9163" w:type="dxa"/>
            <w:gridSpan w:val="4"/>
          </w:tcPr>
          <w:p w14:paraId="63B66DFC" w14:textId="77777777" w:rsidR="00FB3C81" w:rsidRPr="00131B28" w:rsidRDefault="0020238F" w:rsidP="002C278B">
            <w:pPr>
              <w:pStyle w:val="Poglavje"/>
              <w:spacing w:before="0" w:after="0" w:line="260" w:lineRule="exact"/>
              <w:jc w:val="left"/>
              <w:rPr>
                <w:sz w:val="20"/>
                <w:szCs w:val="20"/>
              </w:rPr>
            </w:pPr>
            <w:r w:rsidRPr="00131B28">
              <w:rPr>
                <w:sz w:val="20"/>
                <w:szCs w:val="20"/>
              </w:rPr>
              <w:t>1. Predlog sklepov vlade:</w:t>
            </w:r>
          </w:p>
        </w:tc>
      </w:tr>
      <w:tr w:rsidR="00A73965" w14:paraId="1BFCBD66" w14:textId="77777777" w:rsidTr="008E5994">
        <w:tc>
          <w:tcPr>
            <w:tcW w:w="9163" w:type="dxa"/>
            <w:gridSpan w:val="4"/>
          </w:tcPr>
          <w:p w14:paraId="4FD113FA" w14:textId="77777777" w:rsidR="00FD2B79" w:rsidRPr="006B4E4E" w:rsidRDefault="0020238F" w:rsidP="008E5994">
            <w:pPr>
              <w:jc w:val="both"/>
              <w:rPr>
                <w:rFonts w:ascii="Arial" w:hAnsi="Arial" w:cs="Arial"/>
                <w:sz w:val="20"/>
                <w:szCs w:val="20"/>
              </w:rPr>
            </w:pPr>
            <w:r w:rsidRPr="006B4E4E">
              <w:rPr>
                <w:rFonts w:ascii="Arial" w:hAnsi="Arial" w:cs="Arial"/>
                <w:sz w:val="20"/>
                <w:szCs w:val="20"/>
                <w:lang w:val="x-none"/>
              </w:rPr>
              <w:t xml:space="preserve">Na podlagi </w:t>
            </w:r>
            <w:r w:rsidRPr="006B4E4E">
              <w:rPr>
                <w:rFonts w:ascii="Arial" w:hAnsi="Arial" w:cs="Arial"/>
                <w:iCs/>
                <w:sz w:val="20"/>
                <w:szCs w:val="20"/>
              </w:rPr>
              <w:t xml:space="preserve">21. člena Zakona o Vladi Republike Slovenije (Uradni list RS, št. 24/05 – uradno prečiščeno besedilo, 109/08, 38/10 – ZUKN, 21/13, 47/13 – ZDU-1G, 65/14, 55/17, 163/22, 57/25 in 555/26), </w:t>
            </w:r>
            <w:r w:rsidRPr="006B4E4E">
              <w:rPr>
                <w:rFonts w:ascii="Arial" w:hAnsi="Arial" w:cs="Arial"/>
                <w:sz w:val="20"/>
                <w:szCs w:val="20"/>
              </w:rPr>
              <w:t>36.</w:t>
            </w:r>
            <w:r>
              <w:rPr>
                <w:rFonts w:ascii="Arial" w:hAnsi="Arial" w:cs="Arial"/>
                <w:sz w:val="20"/>
                <w:szCs w:val="20"/>
              </w:rPr>
              <w:t xml:space="preserve"> člena</w:t>
            </w:r>
            <w:r w:rsidRPr="006B4E4E">
              <w:rPr>
                <w:rFonts w:ascii="Arial" w:hAnsi="Arial" w:cs="Arial"/>
                <w:sz w:val="20"/>
                <w:szCs w:val="20"/>
              </w:rPr>
              <w:t>, 93</w:t>
            </w:r>
            <w:r>
              <w:rPr>
                <w:rFonts w:ascii="Arial" w:hAnsi="Arial" w:cs="Arial"/>
                <w:sz w:val="20"/>
                <w:szCs w:val="20"/>
              </w:rPr>
              <w:t>. člena in</w:t>
            </w:r>
            <w:r w:rsidRPr="006B4E4E">
              <w:rPr>
                <w:rFonts w:ascii="Arial" w:hAnsi="Arial" w:cs="Arial"/>
                <w:sz w:val="20"/>
                <w:szCs w:val="20"/>
              </w:rPr>
              <w:t xml:space="preserve"> prvega odstavka 116.a člena </w:t>
            </w:r>
            <w:r w:rsidRPr="006B4E4E">
              <w:rPr>
                <w:rFonts w:ascii="Arial" w:hAnsi="Arial" w:cs="Arial"/>
                <w:sz w:val="20"/>
                <w:szCs w:val="20"/>
                <w:lang w:val="x-none"/>
              </w:rPr>
              <w:t xml:space="preserve">Zakona o </w:t>
            </w:r>
            <w:r w:rsidRPr="006B4E4E">
              <w:rPr>
                <w:rFonts w:ascii="Arial" w:hAnsi="Arial" w:cs="Arial"/>
                <w:sz w:val="20"/>
                <w:szCs w:val="20"/>
              </w:rPr>
              <w:t xml:space="preserve">varstvu pred naravnimi in drugimi nesrečami (Uradni list RS št. </w:t>
            </w:r>
            <w:r w:rsidRPr="006B4E4E">
              <w:rPr>
                <w:rFonts w:ascii="Arial" w:hAnsi="Arial" w:cs="Arial"/>
                <w:sz w:val="20"/>
                <w:szCs w:val="20"/>
                <w:shd w:val="clear" w:color="auto" w:fill="FFFFFF"/>
              </w:rPr>
              <w:t>51/06 – uradno prečiščeno besedilo, 97/10, 21/18 – ZNOrg, 117/22 in 57/25</w:t>
            </w:r>
            <w:r>
              <w:rPr>
                <w:rFonts w:ascii="Arial" w:hAnsi="Arial" w:cs="Arial"/>
                <w:sz w:val="20"/>
                <w:szCs w:val="20"/>
                <w:shd w:val="clear" w:color="auto" w:fill="FFFFFF"/>
              </w:rPr>
              <w:t>)</w:t>
            </w:r>
            <w:r w:rsidRPr="006B4E4E">
              <w:rPr>
                <w:rFonts w:ascii="Arial" w:hAnsi="Arial" w:cs="Arial"/>
                <w:sz w:val="20"/>
                <w:szCs w:val="20"/>
              </w:rPr>
              <w:t xml:space="preserve"> </w:t>
            </w:r>
            <w:r>
              <w:rPr>
                <w:rFonts w:ascii="Arial" w:hAnsi="Arial" w:cs="Arial"/>
                <w:sz w:val="20"/>
                <w:szCs w:val="20"/>
              </w:rPr>
              <w:t xml:space="preserve">v povezavi </w:t>
            </w:r>
            <w:r w:rsidRPr="006B4E4E">
              <w:rPr>
                <w:rFonts w:ascii="Arial" w:hAnsi="Arial" w:cs="Arial"/>
                <w:sz w:val="20"/>
                <w:szCs w:val="20"/>
              </w:rPr>
              <w:t>z 4</w:t>
            </w:r>
            <w:r>
              <w:rPr>
                <w:rFonts w:ascii="Arial" w:hAnsi="Arial" w:cs="Arial"/>
                <w:sz w:val="20"/>
                <w:szCs w:val="20"/>
              </w:rPr>
              <w:t>8</w:t>
            </w:r>
            <w:r w:rsidRPr="006B4E4E">
              <w:rPr>
                <w:rFonts w:ascii="Arial" w:hAnsi="Arial" w:cs="Arial"/>
                <w:sz w:val="20"/>
                <w:szCs w:val="20"/>
              </w:rPr>
              <w:t>. členom Zakona o javnih financah (</w:t>
            </w:r>
            <w:r w:rsidRPr="006B4E4E">
              <w:rPr>
                <w:rFonts w:ascii="Arial" w:hAnsi="Arial" w:cs="Arial"/>
                <w:iCs/>
                <w:sz w:val="20"/>
                <w:szCs w:val="20"/>
              </w:rPr>
              <w:t>Uradni list RS, št. </w:t>
            </w:r>
            <w:hyperlink r:id="rId10" w:tgtFrame="_blank" w:tooltip="Zakon o javnih financah (uradno prečiščeno besedilo) (ZJF-UPB4)" w:history="1">
              <w:r w:rsidRPr="006B4E4E">
                <w:rPr>
                  <w:rFonts w:ascii="Arial" w:hAnsi="Arial" w:cs="Arial"/>
                  <w:iCs/>
                  <w:sz w:val="20"/>
                  <w:szCs w:val="20"/>
                </w:rPr>
                <w:t>11/11</w:t>
              </w:r>
            </w:hyperlink>
            <w:r w:rsidRPr="006B4E4E">
              <w:rPr>
                <w:rFonts w:ascii="Arial" w:hAnsi="Arial" w:cs="Arial"/>
                <w:iCs/>
                <w:sz w:val="20"/>
                <w:szCs w:val="20"/>
              </w:rPr>
              <w:t> – uradno prečiščeno besedilo, </w:t>
            </w:r>
            <w:hyperlink r:id="rId11" w:tgtFrame="_blank" w:tooltip="Popravek Uradnega prečiščenega besedila Zakona  o javnih financah (ZJF-UPB4p)" w:history="1">
              <w:r w:rsidRPr="006B4E4E">
                <w:rPr>
                  <w:rFonts w:ascii="Arial" w:hAnsi="Arial" w:cs="Arial"/>
                  <w:iCs/>
                  <w:sz w:val="20"/>
                  <w:szCs w:val="20"/>
                </w:rPr>
                <w:t>14/13</w:t>
              </w:r>
            </w:hyperlink>
            <w:r w:rsidRPr="006B4E4E">
              <w:rPr>
                <w:rFonts w:ascii="Arial" w:hAnsi="Arial" w:cs="Arial"/>
                <w:iCs/>
                <w:sz w:val="20"/>
                <w:szCs w:val="20"/>
              </w:rPr>
              <w:t> –</w:t>
            </w:r>
            <w:r>
              <w:rPr>
                <w:rFonts w:ascii="Arial" w:hAnsi="Arial" w:cs="Arial"/>
                <w:iCs/>
                <w:sz w:val="20"/>
                <w:szCs w:val="20"/>
              </w:rPr>
              <w:t xml:space="preserve"> </w:t>
            </w:r>
            <w:r w:rsidRPr="006B4E4E">
              <w:rPr>
                <w:rFonts w:ascii="Arial" w:hAnsi="Arial" w:cs="Arial"/>
                <w:iCs/>
                <w:sz w:val="20"/>
                <w:szCs w:val="20"/>
              </w:rPr>
              <w:t>popr., </w:t>
            </w:r>
            <w:hyperlink r:id="rId12" w:tgtFrame="_blank" w:tooltip="Zakon o dopolnitvi Zakona o javnih financah (ZJF-G)" w:history="1">
              <w:r w:rsidRPr="006B4E4E">
                <w:rPr>
                  <w:rFonts w:ascii="Arial" w:hAnsi="Arial" w:cs="Arial"/>
                  <w:iCs/>
                  <w:sz w:val="20"/>
                  <w:szCs w:val="20"/>
                </w:rPr>
                <w:t>101/13</w:t>
              </w:r>
            </w:hyperlink>
            <w:r w:rsidRPr="006B4E4E">
              <w:rPr>
                <w:rFonts w:ascii="Arial" w:hAnsi="Arial" w:cs="Arial"/>
                <w:iCs/>
                <w:sz w:val="20"/>
                <w:szCs w:val="20"/>
              </w:rPr>
              <w:t>, </w:t>
            </w:r>
            <w:hyperlink r:id="rId13" w:tgtFrame="_blank" w:tooltip="Zakon o fiskalnem pravilu (ZFisP)" w:history="1">
              <w:r w:rsidRPr="006B4E4E">
                <w:rPr>
                  <w:rFonts w:ascii="Arial" w:hAnsi="Arial" w:cs="Arial"/>
                  <w:iCs/>
                  <w:sz w:val="20"/>
                  <w:szCs w:val="20"/>
                </w:rPr>
                <w:t>55/15</w:t>
              </w:r>
            </w:hyperlink>
            <w:r w:rsidRPr="006B4E4E">
              <w:rPr>
                <w:rFonts w:ascii="Arial" w:hAnsi="Arial" w:cs="Arial"/>
                <w:iCs/>
                <w:sz w:val="20"/>
                <w:szCs w:val="20"/>
              </w:rPr>
              <w:t> – ZFisP, </w:t>
            </w:r>
            <w:hyperlink r:id="rId14" w:tgtFrame="_blank" w:tooltip="Zakon o izvrševanju proračunov Republike Slovenije za leti 2016 in 2017 (ZIPRS1617)" w:history="1">
              <w:r w:rsidRPr="006B4E4E">
                <w:rPr>
                  <w:rFonts w:ascii="Arial" w:hAnsi="Arial" w:cs="Arial"/>
                  <w:iCs/>
                  <w:sz w:val="20"/>
                  <w:szCs w:val="20"/>
                </w:rPr>
                <w:t>96/15</w:t>
              </w:r>
            </w:hyperlink>
            <w:r w:rsidRPr="006B4E4E">
              <w:rPr>
                <w:rFonts w:ascii="Arial" w:hAnsi="Arial" w:cs="Arial"/>
                <w:iCs/>
                <w:sz w:val="20"/>
                <w:szCs w:val="20"/>
              </w:rPr>
              <w:t xml:space="preserve"> – </w:t>
            </w:r>
            <w:r>
              <w:rPr>
                <w:rFonts w:ascii="Arial" w:hAnsi="Arial" w:cs="Arial"/>
                <w:iCs/>
                <w:sz w:val="20"/>
                <w:szCs w:val="20"/>
              </w:rPr>
              <w:t xml:space="preserve"> </w:t>
            </w:r>
            <w:r w:rsidRPr="006B4E4E">
              <w:rPr>
                <w:rFonts w:ascii="Arial" w:hAnsi="Arial" w:cs="Arial"/>
                <w:iCs/>
                <w:sz w:val="20"/>
                <w:szCs w:val="20"/>
              </w:rPr>
              <w:t>ZIPRS1617, </w:t>
            </w:r>
            <w:hyperlink r:id="rId15" w:tgtFrame="_blank" w:tooltip="Zakon o spremembah in dopolnitvah Zakona o javnih financah (ZJF-H)" w:history="1">
              <w:r w:rsidRPr="006B4E4E">
                <w:rPr>
                  <w:rFonts w:ascii="Arial" w:hAnsi="Arial" w:cs="Arial"/>
                  <w:iCs/>
                  <w:sz w:val="20"/>
                  <w:szCs w:val="20"/>
                </w:rPr>
                <w:t>13/18</w:t>
              </w:r>
            </w:hyperlink>
            <w:r w:rsidRPr="006B4E4E">
              <w:rPr>
                <w:rFonts w:ascii="Arial" w:hAnsi="Arial" w:cs="Arial"/>
                <w:iCs/>
                <w:sz w:val="20"/>
                <w:szCs w:val="20"/>
              </w:rPr>
              <w:t>, </w:t>
            </w:r>
            <w:hyperlink r:id="rId16"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6B4E4E">
                <w:rPr>
                  <w:rFonts w:ascii="Arial" w:hAnsi="Arial" w:cs="Arial"/>
                  <w:iCs/>
                  <w:sz w:val="20"/>
                  <w:szCs w:val="20"/>
                </w:rPr>
                <w:t>195/20</w:t>
              </w:r>
            </w:hyperlink>
            <w:r w:rsidRPr="006B4E4E">
              <w:rPr>
                <w:rFonts w:ascii="Arial" w:hAnsi="Arial" w:cs="Arial"/>
                <w:iCs/>
                <w:sz w:val="20"/>
                <w:szCs w:val="20"/>
              </w:rPr>
              <w:t> – odl. US, </w:t>
            </w:r>
            <w:hyperlink r:id="rId17" w:tgtFrame="_blank" w:tooltip="Zakon o spremembah in dopolnitvah Zakona o državni upravi (ZDU-1O)" w:history="1">
              <w:r w:rsidRPr="006B4E4E">
                <w:rPr>
                  <w:rFonts w:ascii="Arial" w:hAnsi="Arial" w:cs="Arial"/>
                  <w:iCs/>
                  <w:sz w:val="20"/>
                  <w:szCs w:val="20"/>
                </w:rPr>
                <w:t>18/23</w:t>
              </w:r>
            </w:hyperlink>
            <w:r w:rsidRPr="006B4E4E">
              <w:rPr>
                <w:rFonts w:ascii="Arial" w:hAnsi="Arial" w:cs="Arial"/>
                <w:iCs/>
                <w:sz w:val="20"/>
                <w:szCs w:val="20"/>
              </w:rPr>
              <w:t> – ZDU-1O, </w:t>
            </w:r>
            <w:hyperlink r:id="rId18" w:tgtFrame="_blank" w:tooltip="Zakon o spremembah in dopolnitvah Zakona o javnih financah (ZJF-I)" w:history="1">
              <w:r w:rsidRPr="006B4E4E">
                <w:rPr>
                  <w:rFonts w:ascii="Arial" w:hAnsi="Arial" w:cs="Arial"/>
                  <w:iCs/>
                  <w:sz w:val="20"/>
                  <w:szCs w:val="20"/>
                </w:rPr>
                <w:t>76/23</w:t>
              </w:r>
            </w:hyperlink>
            <w:r w:rsidRPr="006B4E4E">
              <w:rPr>
                <w:rFonts w:ascii="Arial" w:hAnsi="Arial" w:cs="Arial"/>
                <w:iCs/>
                <w:sz w:val="20"/>
                <w:szCs w:val="20"/>
              </w:rPr>
              <w:t>, </w:t>
            </w:r>
            <w:hyperlink r:id="rId19" w:tgtFrame="_blank" w:tooltip="Zakon o fiskalnem pravilu (ZFisP-1)" w:history="1">
              <w:r w:rsidRPr="006B4E4E">
                <w:rPr>
                  <w:rFonts w:ascii="Arial" w:hAnsi="Arial" w:cs="Arial"/>
                  <w:iCs/>
                  <w:sz w:val="20"/>
                  <w:szCs w:val="20"/>
                </w:rPr>
                <w:t>24/25</w:t>
              </w:r>
            </w:hyperlink>
            <w:r w:rsidRPr="006B4E4E">
              <w:rPr>
                <w:rFonts w:ascii="Arial" w:hAnsi="Arial" w:cs="Arial"/>
                <w:iCs/>
                <w:sz w:val="20"/>
                <w:szCs w:val="20"/>
              </w:rPr>
              <w:t> – ZFisP-1, </w:t>
            </w:r>
            <w:hyperlink r:id="rId20" w:tgtFrame="_blank" w:tooltip="Zakon o spremembah in dopolnitvah Zakona o javnih financah (ZJF-J)" w:history="1">
              <w:r w:rsidRPr="006B4E4E">
                <w:rPr>
                  <w:rFonts w:ascii="Arial" w:hAnsi="Arial" w:cs="Arial"/>
                  <w:iCs/>
                  <w:sz w:val="20"/>
                  <w:szCs w:val="20"/>
                </w:rPr>
                <w:t>39/25</w:t>
              </w:r>
            </w:hyperlink>
            <w:r w:rsidRPr="006B4E4E">
              <w:rPr>
                <w:rFonts w:ascii="Arial" w:hAnsi="Arial" w:cs="Arial"/>
                <w:iCs/>
                <w:sz w:val="20"/>
                <w:szCs w:val="20"/>
              </w:rPr>
              <w:t>, </w:t>
            </w:r>
            <w:hyperlink r:id="rId21" w:tgtFrame="_blank" w:tooltip="Zakon o plačilnih in javnofinančnih storitvah (ZPJS)" w:history="1">
              <w:r w:rsidRPr="006B4E4E">
                <w:rPr>
                  <w:rFonts w:ascii="Arial" w:hAnsi="Arial" w:cs="Arial"/>
                  <w:iCs/>
                  <w:sz w:val="20"/>
                  <w:szCs w:val="20"/>
                </w:rPr>
                <w:t>85/25</w:t>
              </w:r>
            </w:hyperlink>
            <w:r w:rsidRPr="006B4E4E">
              <w:rPr>
                <w:rFonts w:ascii="Arial" w:hAnsi="Arial" w:cs="Arial"/>
                <w:iCs/>
                <w:sz w:val="20"/>
                <w:szCs w:val="20"/>
              </w:rPr>
              <w:t> – ZPJS in </w:t>
            </w:r>
            <w:hyperlink r:id="rId22" w:tgtFrame="_blank" w:tooltip="Zakon o spremembah in dopolnitvah Zakona o javnih financah (ZJF-K)" w:history="1">
              <w:r w:rsidRPr="006B4E4E">
                <w:rPr>
                  <w:rFonts w:ascii="Arial" w:hAnsi="Arial" w:cs="Arial"/>
                  <w:iCs/>
                  <w:sz w:val="20"/>
                  <w:szCs w:val="20"/>
                </w:rPr>
                <w:t>112/25</w:t>
              </w:r>
            </w:hyperlink>
            <w:r w:rsidRPr="006B4E4E">
              <w:rPr>
                <w:rFonts w:ascii="Arial" w:hAnsi="Arial" w:cs="Arial"/>
                <w:iCs/>
                <w:sz w:val="20"/>
                <w:szCs w:val="20"/>
              </w:rPr>
              <w:t>)  Vlada</w:t>
            </w:r>
            <w:r w:rsidRPr="006B4E4E">
              <w:rPr>
                <w:rFonts w:ascii="Arial" w:hAnsi="Arial" w:cs="Arial"/>
                <w:sz w:val="20"/>
                <w:szCs w:val="20"/>
              </w:rPr>
              <w:t xml:space="preserve"> Republike Slovenije na </w:t>
            </w:r>
            <w:r>
              <w:rPr>
                <w:rFonts w:ascii="Arial" w:hAnsi="Arial" w:cs="Arial"/>
                <w:sz w:val="20"/>
                <w:szCs w:val="20"/>
              </w:rPr>
              <w:t>…….</w:t>
            </w:r>
            <w:r w:rsidRPr="006B4E4E">
              <w:rPr>
                <w:rFonts w:ascii="Arial" w:hAnsi="Arial" w:cs="Arial"/>
                <w:sz w:val="20"/>
                <w:szCs w:val="20"/>
              </w:rPr>
              <w:t xml:space="preserve">     seji dne .........., pod ………. točko dnevnega reda sprejela naslednji</w:t>
            </w:r>
          </w:p>
          <w:p w14:paraId="22F82D9F" w14:textId="77777777" w:rsidR="00FD2B79" w:rsidRPr="002E31F5" w:rsidRDefault="00FD2B79" w:rsidP="008E5994">
            <w:pPr>
              <w:pStyle w:val="Neotevilenodstavek"/>
              <w:spacing w:before="0" w:after="0" w:line="260" w:lineRule="exact"/>
              <w:rPr>
                <w:sz w:val="20"/>
                <w:szCs w:val="20"/>
              </w:rPr>
            </w:pPr>
          </w:p>
          <w:p w14:paraId="25FAF166" w14:textId="77777777" w:rsidR="00FD2B79" w:rsidRPr="002E31F5" w:rsidRDefault="0020238F" w:rsidP="008E5994">
            <w:pPr>
              <w:pStyle w:val="Neotevilenodstavek"/>
              <w:spacing w:before="0" w:after="0" w:line="260" w:lineRule="exact"/>
              <w:jc w:val="center"/>
              <w:rPr>
                <w:sz w:val="20"/>
                <w:szCs w:val="20"/>
              </w:rPr>
            </w:pPr>
            <w:r w:rsidRPr="002E31F5">
              <w:rPr>
                <w:sz w:val="20"/>
                <w:szCs w:val="20"/>
              </w:rPr>
              <w:t>S K L E P</w:t>
            </w:r>
          </w:p>
          <w:p w14:paraId="270B9838" w14:textId="77777777" w:rsidR="00FD2B79" w:rsidRPr="002E31F5" w:rsidRDefault="00FD2B79" w:rsidP="008E5994">
            <w:pPr>
              <w:pStyle w:val="Neotevilenodstavek"/>
              <w:spacing w:before="0" w:after="0" w:line="260" w:lineRule="exact"/>
              <w:rPr>
                <w:sz w:val="20"/>
                <w:szCs w:val="20"/>
              </w:rPr>
            </w:pPr>
          </w:p>
          <w:p w14:paraId="02DB5EBC" w14:textId="77777777" w:rsidR="00FD2B79" w:rsidRPr="008A3692" w:rsidRDefault="0020238F" w:rsidP="00FD2B79">
            <w:pPr>
              <w:numPr>
                <w:ilvl w:val="0"/>
                <w:numId w:val="31"/>
              </w:numPr>
              <w:spacing w:after="0" w:line="260" w:lineRule="exact"/>
              <w:ind w:right="57"/>
              <w:jc w:val="both"/>
              <w:rPr>
                <w:rFonts w:ascii="Arial" w:hAnsi="Arial" w:cs="Arial"/>
                <w:sz w:val="20"/>
                <w:szCs w:val="20"/>
              </w:rPr>
            </w:pPr>
            <w:r w:rsidRPr="008A3692">
              <w:rPr>
                <w:rFonts w:ascii="Arial" w:hAnsi="Arial" w:cs="Arial"/>
                <w:sz w:val="20"/>
                <w:szCs w:val="20"/>
              </w:rPr>
              <w:t xml:space="preserve">Vlada Republike Slovenije ugotavlja, da je v času med 10. in 11. junijem 2026 prišlo na celotnem območju občin Komenda in Cerklje na Gorenjskem do neurja večjega obsega z močnim vetrom, dolgotrajnimi nalivi in točo,  zaradi česar je poveljnik Civilne zaščite Republike Slovenije, dne 12. junija 2026 izdal Odredbo za izvedbo intervencijskega ukrepa – pomoč gasilcev iz drugih regij za izvajanje nujnih intervencijskih ukrepov pri zaščiti, reševanju in pomoči, s ciljem odvrnitve neposredne nevarnosti in zmanjševanja možnih posledic in nadaljnje škode za ljudi, živali in premoženje ter okolja na prizadetih </w:t>
            </w:r>
            <w:r w:rsidRPr="008A3692">
              <w:rPr>
                <w:rFonts w:ascii="Arial" w:hAnsi="Arial" w:cs="Arial"/>
                <w:spacing w:val="-1"/>
                <w:sz w:val="20"/>
                <w:szCs w:val="20"/>
              </w:rPr>
              <w:t>območjih (</w:t>
            </w:r>
            <w:r w:rsidRPr="008A3692">
              <w:rPr>
                <w:rFonts w:ascii="Arial" w:hAnsi="Arial" w:cs="Arial"/>
                <w:color w:val="000000"/>
                <w:sz w:val="20"/>
                <w:szCs w:val="20"/>
              </w:rPr>
              <w:t xml:space="preserve">št. 843-40/2026-3 </w:t>
            </w:r>
            <w:r w:rsidRPr="008A3692">
              <w:rPr>
                <w:rFonts w:ascii="Arial" w:hAnsi="Arial" w:cs="Arial"/>
                <w:sz w:val="20"/>
                <w:szCs w:val="20"/>
              </w:rPr>
              <w:t>– DGZR z dne 12. 6. 2026). Občini na prizadetem območju sta</w:t>
            </w:r>
            <w:r>
              <w:rPr>
                <w:rFonts w:ascii="Arial" w:hAnsi="Arial" w:cs="Arial"/>
                <w:sz w:val="20"/>
                <w:szCs w:val="20"/>
              </w:rPr>
              <w:t xml:space="preserve"> že</w:t>
            </w:r>
            <w:r w:rsidRPr="008A3692">
              <w:rPr>
                <w:rFonts w:ascii="Arial" w:hAnsi="Arial" w:cs="Arial"/>
                <w:sz w:val="20"/>
                <w:szCs w:val="20"/>
              </w:rPr>
              <w:t xml:space="preserve"> izčrpali sredstva občinskih proračunov, namenjen</w:t>
            </w:r>
            <w:r>
              <w:rPr>
                <w:rFonts w:ascii="Arial" w:hAnsi="Arial" w:cs="Arial"/>
                <w:sz w:val="20"/>
                <w:szCs w:val="20"/>
              </w:rPr>
              <w:t>a</w:t>
            </w:r>
            <w:r w:rsidRPr="008A3692">
              <w:rPr>
                <w:rFonts w:ascii="Arial" w:hAnsi="Arial" w:cs="Arial"/>
                <w:sz w:val="20"/>
                <w:szCs w:val="20"/>
              </w:rPr>
              <w:t xml:space="preserve"> za zagotavljanje osnovnih pogojev za življenje ter odpravljanje posledic naravnih in drugih nesreč</w:t>
            </w:r>
            <w:r>
              <w:rPr>
                <w:rFonts w:ascii="Arial" w:hAnsi="Arial" w:cs="Arial"/>
                <w:sz w:val="20"/>
                <w:szCs w:val="20"/>
              </w:rPr>
              <w:t xml:space="preserve"> v</w:t>
            </w:r>
            <w:r w:rsidRPr="008A3692">
              <w:rPr>
                <w:rFonts w:ascii="Arial" w:hAnsi="Arial" w:cs="Arial"/>
                <w:sz w:val="20"/>
                <w:szCs w:val="20"/>
              </w:rPr>
              <w:t xml:space="preserve"> sklad</w:t>
            </w:r>
            <w:r>
              <w:rPr>
                <w:rFonts w:ascii="Arial" w:hAnsi="Arial" w:cs="Arial"/>
                <w:sz w:val="20"/>
                <w:szCs w:val="20"/>
              </w:rPr>
              <w:t>u</w:t>
            </w:r>
            <w:r w:rsidRPr="008A3692">
              <w:rPr>
                <w:rFonts w:ascii="Arial" w:hAnsi="Arial" w:cs="Arial"/>
                <w:sz w:val="20"/>
                <w:szCs w:val="20"/>
              </w:rPr>
              <w:t xml:space="preserve"> z dvanajsto alinejo drugega odstavka 37. člena Zakona o varstvu pred naravnimi in drugimi nesrečami (Uradni list RS, št. 51/06 – uradno prečiščeno besedilo, 97/10, 21/18 – ZNOrg, 117/22 in 57/25).</w:t>
            </w:r>
          </w:p>
          <w:p w14:paraId="34CE033A" w14:textId="77777777" w:rsidR="00FD2B79" w:rsidRPr="006D5569" w:rsidRDefault="00FD2B79" w:rsidP="008E5994">
            <w:pPr>
              <w:tabs>
                <w:tab w:val="num" w:pos="314"/>
              </w:tabs>
              <w:spacing w:after="0" w:line="260" w:lineRule="exact"/>
              <w:ind w:right="57"/>
              <w:jc w:val="both"/>
              <w:rPr>
                <w:rFonts w:ascii="Arial" w:hAnsi="Arial" w:cs="Arial"/>
                <w:sz w:val="20"/>
                <w:szCs w:val="20"/>
              </w:rPr>
            </w:pPr>
          </w:p>
          <w:p w14:paraId="5E5E9300" w14:textId="77777777" w:rsidR="00FD2B79" w:rsidRPr="006D5569" w:rsidRDefault="0020238F" w:rsidP="00FD2B79">
            <w:pPr>
              <w:numPr>
                <w:ilvl w:val="0"/>
                <w:numId w:val="31"/>
              </w:numPr>
              <w:spacing w:after="0" w:line="260" w:lineRule="exact"/>
              <w:ind w:right="57"/>
              <w:jc w:val="both"/>
              <w:rPr>
                <w:rFonts w:ascii="Arial" w:hAnsi="Arial" w:cs="Arial"/>
                <w:sz w:val="20"/>
                <w:szCs w:val="20"/>
              </w:rPr>
            </w:pPr>
            <w:r w:rsidRPr="006D5569">
              <w:rPr>
                <w:rFonts w:ascii="Arial" w:hAnsi="Arial" w:cs="Arial"/>
                <w:sz w:val="20"/>
                <w:szCs w:val="20"/>
              </w:rPr>
              <w:t xml:space="preserve">Vlada Republike Slovenije je odločila, da se </w:t>
            </w:r>
            <w:r>
              <w:rPr>
                <w:rFonts w:ascii="Arial" w:hAnsi="Arial" w:cs="Arial"/>
                <w:sz w:val="20"/>
                <w:szCs w:val="20"/>
              </w:rPr>
              <w:t>silam zaščite, reševanja in pomoči povrnejo upravičeni intervencijski strošk</w:t>
            </w:r>
            <w:r w:rsidRPr="006D5569">
              <w:rPr>
                <w:rFonts w:ascii="Arial" w:hAnsi="Arial" w:cs="Arial"/>
                <w:sz w:val="20"/>
                <w:szCs w:val="20"/>
              </w:rPr>
              <w:t>i</w:t>
            </w:r>
            <w:r>
              <w:rPr>
                <w:rFonts w:ascii="Arial" w:hAnsi="Arial" w:cs="Arial"/>
                <w:sz w:val="20"/>
                <w:szCs w:val="20"/>
              </w:rPr>
              <w:t>,</w:t>
            </w:r>
            <w:r w:rsidRPr="006D5569">
              <w:rPr>
                <w:rFonts w:ascii="Arial" w:hAnsi="Arial" w:cs="Arial"/>
                <w:sz w:val="20"/>
                <w:szCs w:val="20"/>
              </w:rPr>
              <w:t xml:space="preserve"> </w:t>
            </w:r>
            <w:r>
              <w:rPr>
                <w:rFonts w:ascii="Arial" w:hAnsi="Arial" w:cs="Arial"/>
                <w:sz w:val="20"/>
                <w:szCs w:val="20"/>
              </w:rPr>
              <w:t xml:space="preserve">kot to izhaja iz </w:t>
            </w:r>
            <w:r w:rsidRPr="006D5569">
              <w:rPr>
                <w:rFonts w:ascii="Arial" w:hAnsi="Arial" w:cs="Arial"/>
                <w:sz w:val="20"/>
                <w:szCs w:val="20"/>
              </w:rPr>
              <w:t>Priloge 1, ki je sestavni del tega sklepa</w:t>
            </w:r>
            <w:r>
              <w:rPr>
                <w:rFonts w:ascii="Arial" w:hAnsi="Arial" w:cs="Arial"/>
                <w:sz w:val="20"/>
                <w:szCs w:val="20"/>
              </w:rPr>
              <w:t xml:space="preserve">, in sicer v skupni višini </w:t>
            </w:r>
            <w:r w:rsidRPr="000238EA">
              <w:rPr>
                <w:rFonts w:ascii="Arial" w:hAnsi="Arial" w:cs="Arial"/>
                <w:sz w:val="20"/>
                <w:szCs w:val="20"/>
                <w:shd w:val="clear" w:color="auto" w:fill="FFFFFF"/>
              </w:rPr>
              <w:t>46.464,74</w:t>
            </w:r>
            <w:r w:rsidRPr="006D5569">
              <w:rPr>
                <w:rFonts w:ascii="Arial" w:hAnsi="Arial" w:cs="Arial"/>
                <w:sz w:val="20"/>
                <w:szCs w:val="20"/>
                <w:shd w:val="clear" w:color="auto" w:fill="FFFFFF"/>
              </w:rPr>
              <w:t xml:space="preserve"> evra</w:t>
            </w:r>
            <w:r w:rsidRPr="006D5569">
              <w:rPr>
                <w:rFonts w:ascii="Arial" w:hAnsi="Arial" w:cs="Arial"/>
                <w:sz w:val="20"/>
                <w:szCs w:val="20"/>
              </w:rPr>
              <w:t>.</w:t>
            </w:r>
          </w:p>
          <w:p w14:paraId="6D3A4A0E" w14:textId="77777777" w:rsidR="00FD2B79" w:rsidRPr="006D5569" w:rsidRDefault="00FD2B79" w:rsidP="008E5994">
            <w:pPr>
              <w:spacing w:after="0" w:line="260" w:lineRule="exact"/>
              <w:ind w:left="314" w:right="57"/>
              <w:jc w:val="both"/>
              <w:rPr>
                <w:rFonts w:ascii="Arial" w:hAnsi="Arial" w:cs="Arial"/>
                <w:sz w:val="20"/>
                <w:szCs w:val="20"/>
              </w:rPr>
            </w:pPr>
          </w:p>
          <w:p w14:paraId="7037D9DE" w14:textId="77777777" w:rsidR="00FD2B79" w:rsidRDefault="0020238F" w:rsidP="00FD2B79">
            <w:pPr>
              <w:numPr>
                <w:ilvl w:val="0"/>
                <w:numId w:val="31"/>
              </w:numPr>
              <w:spacing w:after="0" w:line="260" w:lineRule="exact"/>
              <w:ind w:right="57"/>
              <w:jc w:val="both"/>
              <w:rPr>
                <w:rFonts w:ascii="Arial" w:hAnsi="Arial" w:cs="Arial"/>
                <w:sz w:val="20"/>
                <w:szCs w:val="20"/>
              </w:rPr>
            </w:pPr>
            <w:r w:rsidRPr="006B4E4E">
              <w:rPr>
                <w:rFonts w:ascii="Arial" w:hAnsi="Arial" w:cs="Arial"/>
                <w:sz w:val="20"/>
                <w:szCs w:val="20"/>
              </w:rPr>
              <w:t>Vlada</w:t>
            </w:r>
            <w:r>
              <w:rPr>
                <w:rFonts w:ascii="Arial" w:hAnsi="Arial" w:cs="Arial"/>
                <w:sz w:val="20"/>
                <w:szCs w:val="20"/>
              </w:rPr>
              <w:t xml:space="preserve"> Republike Slovenije nalaga</w:t>
            </w:r>
            <w:r w:rsidRPr="006B4E4E">
              <w:rPr>
                <w:rFonts w:ascii="Arial" w:hAnsi="Arial" w:cs="Arial"/>
                <w:sz w:val="20"/>
                <w:szCs w:val="20"/>
              </w:rPr>
              <w:t xml:space="preserve"> Ministrstvu za obrambo, Upravi Republike Slovenije za zaščito in reševanje, da izvede plačila upravičenih intervencijskih stroškov silam zaščite, reševanja in pomoči, ki jih izkažejo z verodostojnimi listinami, </w:t>
            </w:r>
            <w:r w:rsidRPr="006B4E4E">
              <w:rPr>
                <w:rFonts w:ascii="Arial" w:eastAsia="Times New Roman" w:hAnsi="Arial" w:cs="Arial"/>
                <w:sz w:val="20"/>
                <w:szCs w:val="20"/>
                <w:lang w:eastAsia="sl-SI"/>
              </w:rPr>
              <w:t xml:space="preserve">pod pogoji in v višini kot izhaja </w:t>
            </w:r>
            <w:r>
              <w:rPr>
                <w:rFonts w:ascii="Arial" w:eastAsia="Times New Roman" w:hAnsi="Arial" w:cs="Arial"/>
                <w:sz w:val="20"/>
                <w:szCs w:val="20"/>
                <w:lang w:eastAsia="sl-SI"/>
              </w:rPr>
              <w:t>iz Priloge 1</w:t>
            </w:r>
            <w:r w:rsidRPr="006B4E4E">
              <w:rPr>
                <w:rFonts w:ascii="Arial" w:eastAsia="Times New Roman" w:hAnsi="Arial" w:cs="Arial"/>
                <w:sz w:val="20"/>
                <w:szCs w:val="20"/>
                <w:lang w:eastAsia="sl-SI"/>
              </w:rPr>
              <w:t xml:space="preserve"> tega sklepa</w:t>
            </w:r>
            <w:r>
              <w:rPr>
                <w:rFonts w:ascii="Arial" w:eastAsia="Times New Roman" w:hAnsi="Arial" w:cs="Arial"/>
                <w:sz w:val="20"/>
                <w:szCs w:val="20"/>
                <w:lang w:eastAsia="sl-SI"/>
              </w:rPr>
              <w:t xml:space="preserve">. </w:t>
            </w:r>
          </w:p>
          <w:p w14:paraId="29AE1150" w14:textId="77777777" w:rsidR="00FD2B79" w:rsidRDefault="00FD2B79" w:rsidP="008E5994">
            <w:pPr>
              <w:spacing w:after="0" w:line="260" w:lineRule="exact"/>
              <w:ind w:left="720" w:right="57"/>
              <w:jc w:val="both"/>
              <w:rPr>
                <w:rFonts w:ascii="Arial" w:hAnsi="Arial" w:cs="Arial"/>
                <w:sz w:val="20"/>
                <w:szCs w:val="20"/>
              </w:rPr>
            </w:pPr>
          </w:p>
          <w:p w14:paraId="15DAE0B0" w14:textId="77777777" w:rsidR="00FD2B79" w:rsidRPr="00F31231" w:rsidRDefault="0020238F" w:rsidP="00FD2B79">
            <w:pPr>
              <w:numPr>
                <w:ilvl w:val="0"/>
                <w:numId w:val="31"/>
              </w:numPr>
              <w:spacing w:after="0" w:line="260" w:lineRule="exact"/>
              <w:ind w:right="57"/>
              <w:jc w:val="both"/>
              <w:rPr>
                <w:rFonts w:ascii="Arial" w:hAnsi="Arial" w:cs="Arial"/>
                <w:sz w:val="20"/>
                <w:szCs w:val="20"/>
              </w:rPr>
            </w:pPr>
            <w:r w:rsidRPr="00F31231">
              <w:rPr>
                <w:rFonts w:ascii="Arial" w:hAnsi="Arial" w:cs="Arial"/>
                <w:sz w:val="20"/>
                <w:szCs w:val="20"/>
              </w:rPr>
              <w:lastRenderedPageBreak/>
              <w:t>Vlada Republike Slovenije je odločila, da se Občin</w:t>
            </w:r>
            <w:r>
              <w:rPr>
                <w:rFonts w:ascii="Arial" w:hAnsi="Arial" w:cs="Arial"/>
                <w:sz w:val="20"/>
                <w:szCs w:val="20"/>
              </w:rPr>
              <w:t>i</w:t>
            </w:r>
            <w:r w:rsidRPr="00F31231">
              <w:rPr>
                <w:rFonts w:ascii="Arial" w:hAnsi="Arial" w:cs="Arial"/>
                <w:sz w:val="20"/>
                <w:szCs w:val="20"/>
              </w:rPr>
              <w:t xml:space="preserve"> Komenda povrnejo </w:t>
            </w:r>
            <w:r>
              <w:rPr>
                <w:rFonts w:ascii="Arial" w:hAnsi="Arial" w:cs="Arial"/>
                <w:sz w:val="20"/>
                <w:szCs w:val="20"/>
              </w:rPr>
              <w:t xml:space="preserve">upravičeni </w:t>
            </w:r>
            <w:r w:rsidRPr="00F31231">
              <w:rPr>
                <w:rFonts w:ascii="Arial" w:hAnsi="Arial" w:cs="Arial"/>
                <w:sz w:val="20"/>
                <w:szCs w:val="20"/>
              </w:rPr>
              <w:t xml:space="preserve">stroški ravnanja, ki jih je imela z zbiranjem, prevozi, obdelavo in odlaganjem gradbenih odpadkov mešanih z odpadki poškodovanih azbestnocementnih kritini, da bi preprečila škodo na okolju in zdravju ljudi. </w:t>
            </w:r>
          </w:p>
          <w:p w14:paraId="08EA8360" w14:textId="77777777" w:rsidR="00FD2B79" w:rsidRDefault="00FD2B79" w:rsidP="008E5994">
            <w:pPr>
              <w:spacing w:after="0" w:line="260" w:lineRule="exact"/>
              <w:ind w:left="720" w:right="57"/>
              <w:jc w:val="both"/>
              <w:rPr>
                <w:rFonts w:ascii="Arial" w:hAnsi="Arial" w:cs="Arial"/>
                <w:sz w:val="20"/>
                <w:szCs w:val="20"/>
              </w:rPr>
            </w:pPr>
          </w:p>
          <w:p w14:paraId="27BEBFA3" w14:textId="77777777" w:rsidR="00FD2B79" w:rsidRDefault="0020238F" w:rsidP="00FD2B79">
            <w:pPr>
              <w:numPr>
                <w:ilvl w:val="0"/>
                <w:numId w:val="31"/>
              </w:numPr>
              <w:spacing w:after="0" w:line="260" w:lineRule="exact"/>
              <w:ind w:right="57"/>
              <w:jc w:val="both"/>
              <w:rPr>
                <w:rFonts w:ascii="Arial" w:hAnsi="Arial" w:cs="Arial"/>
                <w:sz w:val="20"/>
                <w:szCs w:val="20"/>
              </w:rPr>
            </w:pPr>
            <w:r w:rsidRPr="00F31231">
              <w:rPr>
                <w:rFonts w:ascii="Arial" w:hAnsi="Arial" w:cs="Arial"/>
                <w:sz w:val="20"/>
                <w:szCs w:val="20"/>
              </w:rPr>
              <w:t xml:space="preserve">Vlada Republike Slovenije </w:t>
            </w:r>
            <w:r>
              <w:rPr>
                <w:rFonts w:ascii="Arial" w:hAnsi="Arial" w:cs="Arial"/>
                <w:sz w:val="20"/>
                <w:szCs w:val="20"/>
              </w:rPr>
              <w:t>nalaga</w:t>
            </w:r>
            <w:r w:rsidRPr="00F31231">
              <w:rPr>
                <w:rFonts w:ascii="Arial" w:hAnsi="Arial" w:cs="Arial"/>
                <w:sz w:val="20"/>
                <w:szCs w:val="20"/>
              </w:rPr>
              <w:t xml:space="preserve"> Ministrstvu za okolje in prostor, da izvede plačilo upravičenih stroškov iz prejšnje točke v višini 814.835,72 evra</w:t>
            </w:r>
            <w:r>
              <w:rPr>
                <w:rFonts w:ascii="Arial" w:hAnsi="Arial" w:cs="Arial"/>
                <w:sz w:val="20"/>
                <w:szCs w:val="20"/>
              </w:rPr>
              <w:t xml:space="preserve"> na podlagi verodostojne listine</w:t>
            </w:r>
            <w:r w:rsidRPr="00F31231">
              <w:rPr>
                <w:rFonts w:ascii="Arial" w:hAnsi="Arial" w:cs="Arial"/>
                <w:sz w:val="20"/>
                <w:szCs w:val="20"/>
              </w:rPr>
              <w:t xml:space="preserve"> iz Priloge 2, ki je sestavni del tega sklepa. </w:t>
            </w:r>
            <w:r>
              <w:rPr>
                <w:rFonts w:ascii="Arial" w:hAnsi="Arial" w:cs="Arial"/>
                <w:sz w:val="20"/>
                <w:szCs w:val="20"/>
              </w:rPr>
              <w:t xml:space="preserve"> </w:t>
            </w:r>
          </w:p>
          <w:p w14:paraId="5BCA87CF" w14:textId="77777777" w:rsidR="00FD2B79" w:rsidRPr="004A1B8C" w:rsidRDefault="00FD2B79" w:rsidP="008E5994">
            <w:pPr>
              <w:spacing w:after="0" w:line="260" w:lineRule="exact"/>
              <w:ind w:right="57"/>
              <w:jc w:val="both"/>
              <w:rPr>
                <w:rFonts w:ascii="Arial" w:hAnsi="Arial" w:cs="Arial"/>
                <w:sz w:val="20"/>
                <w:szCs w:val="20"/>
              </w:rPr>
            </w:pPr>
          </w:p>
          <w:p w14:paraId="03C907DD" w14:textId="77777777" w:rsidR="00FD2B79" w:rsidRPr="006B4E4E" w:rsidRDefault="0020238F" w:rsidP="00FD2B79">
            <w:pPr>
              <w:numPr>
                <w:ilvl w:val="0"/>
                <w:numId w:val="31"/>
              </w:numPr>
              <w:spacing w:after="0" w:line="260" w:lineRule="exact"/>
              <w:ind w:right="57"/>
              <w:jc w:val="both"/>
              <w:rPr>
                <w:rFonts w:ascii="Arial" w:hAnsi="Arial" w:cs="Arial"/>
                <w:sz w:val="20"/>
                <w:szCs w:val="20"/>
              </w:rPr>
            </w:pPr>
            <w:r w:rsidRPr="006B4E4E">
              <w:rPr>
                <w:rFonts w:ascii="Arial" w:hAnsi="Arial" w:cs="Arial"/>
                <w:sz w:val="20"/>
                <w:szCs w:val="20"/>
              </w:rPr>
              <w:t>Vlada Republike Slovenije je odločila, da se</w:t>
            </w:r>
            <w:r>
              <w:rPr>
                <w:rFonts w:ascii="Arial" w:hAnsi="Arial" w:cs="Arial"/>
                <w:sz w:val="20"/>
                <w:szCs w:val="20"/>
              </w:rPr>
              <w:t xml:space="preserve"> </w:t>
            </w:r>
            <w:r w:rsidRPr="006B4E4E">
              <w:rPr>
                <w:rFonts w:ascii="Arial" w:hAnsi="Arial" w:cs="Arial"/>
                <w:sz w:val="20"/>
                <w:szCs w:val="20"/>
              </w:rPr>
              <w:t>Ministrstvu za obrambo, Upravi Republike Slovenije za zaščito in reševanje</w:t>
            </w:r>
            <w:r>
              <w:rPr>
                <w:rFonts w:ascii="Arial" w:hAnsi="Arial" w:cs="Arial"/>
                <w:sz w:val="20"/>
                <w:szCs w:val="20"/>
              </w:rPr>
              <w:t xml:space="preserve"> in</w:t>
            </w:r>
            <w:r w:rsidRPr="00F31231">
              <w:rPr>
                <w:rFonts w:ascii="Arial" w:hAnsi="Arial" w:cs="Arial"/>
                <w:sz w:val="20"/>
                <w:szCs w:val="20"/>
              </w:rPr>
              <w:t xml:space="preserve"> Ministrstvu za okolje in prostor</w:t>
            </w:r>
            <w:r w:rsidRPr="006B4E4E">
              <w:rPr>
                <w:rFonts w:ascii="Arial" w:hAnsi="Arial" w:cs="Arial"/>
                <w:sz w:val="20"/>
                <w:szCs w:val="20"/>
              </w:rPr>
              <w:t xml:space="preserve"> pravice porabe za namen iz </w:t>
            </w:r>
            <w:r>
              <w:rPr>
                <w:rFonts w:ascii="Arial" w:hAnsi="Arial" w:cs="Arial"/>
                <w:sz w:val="20"/>
                <w:szCs w:val="20"/>
              </w:rPr>
              <w:t xml:space="preserve">2. in 5. točke tega sklepa </w:t>
            </w:r>
            <w:r w:rsidRPr="006B4E4E">
              <w:rPr>
                <w:rFonts w:ascii="Arial" w:hAnsi="Arial" w:cs="Arial"/>
                <w:sz w:val="20"/>
                <w:szCs w:val="20"/>
              </w:rPr>
              <w:t>zagotovijo iz sredstev proračunske rezerve.</w:t>
            </w:r>
          </w:p>
          <w:p w14:paraId="523F5FD5" w14:textId="77777777" w:rsidR="00FD2B79" w:rsidRPr="00324410" w:rsidRDefault="00FD2B79" w:rsidP="008E5994">
            <w:pPr>
              <w:rPr>
                <w:rFonts w:ascii="Arial" w:hAnsi="Arial" w:cs="Arial"/>
                <w:color w:val="0070C0"/>
                <w:sz w:val="20"/>
                <w:szCs w:val="20"/>
              </w:rPr>
            </w:pPr>
          </w:p>
          <w:p w14:paraId="644C5135" w14:textId="77777777" w:rsidR="00FD2B79" w:rsidRPr="006D5569" w:rsidRDefault="0020238F" w:rsidP="008E5994">
            <w:pPr>
              <w:spacing w:after="0" w:line="260" w:lineRule="exact"/>
              <w:ind w:right="57"/>
              <w:jc w:val="both"/>
              <w:rPr>
                <w:rFonts w:ascii="Arial" w:hAnsi="Arial" w:cs="Arial"/>
                <w:sz w:val="20"/>
                <w:szCs w:val="20"/>
              </w:rPr>
            </w:pPr>
            <w:r w:rsidRPr="006D5569">
              <w:rPr>
                <w:rFonts w:ascii="Arial" w:hAnsi="Arial" w:cs="Arial"/>
                <w:sz w:val="20"/>
                <w:szCs w:val="20"/>
              </w:rPr>
              <w:t xml:space="preserve">Priloge: </w:t>
            </w:r>
          </w:p>
          <w:p w14:paraId="5ED44E7F" w14:textId="77777777" w:rsidR="00FD2B79" w:rsidRDefault="0020238F" w:rsidP="00FD2B79">
            <w:pPr>
              <w:numPr>
                <w:ilvl w:val="0"/>
                <w:numId w:val="32"/>
              </w:numPr>
              <w:spacing w:after="0" w:line="260" w:lineRule="exact"/>
              <w:ind w:left="602" w:right="57" w:hanging="283"/>
              <w:jc w:val="both"/>
              <w:rPr>
                <w:rFonts w:ascii="Arial" w:hAnsi="Arial" w:cs="Arial"/>
                <w:sz w:val="20"/>
                <w:szCs w:val="20"/>
              </w:rPr>
            </w:pPr>
            <w:r w:rsidRPr="006D5569">
              <w:rPr>
                <w:rFonts w:ascii="Arial" w:hAnsi="Arial" w:cs="Arial"/>
                <w:sz w:val="20"/>
                <w:szCs w:val="20"/>
              </w:rPr>
              <w:t xml:space="preserve">Ocena upravičenih intervencijskih stroškov sil zaščite, reševanja in pomoči, nastalih ob izvajanju nalog zaščite, reševanja in pomoči ob neurju z močnim vetrom, </w:t>
            </w:r>
            <w:r w:rsidRPr="002E31F5">
              <w:rPr>
                <w:rFonts w:ascii="Arial" w:hAnsi="Arial" w:cs="Arial"/>
                <w:sz w:val="20"/>
                <w:szCs w:val="20"/>
              </w:rPr>
              <w:t>dolgotrajnimi nalivi</w:t>
            </w:r>
            <w:r>
              <w:rPr>
                <w:rFonts w:ascii="Arial" w:hAnsi="Arial" w:cs="Arial"/>
                <w:sz w:val="20"/>
                <w:szCs w:val="20"/>
              </w:rPr>
              <w:t xml:space="preserve"> in </w:t>
            </w:r>
            <w:r w:rsidRPr="002E31F5">
              <w:rPr>
                <w:rFonts w:ascii="Arial" w:hAnsi="Arial" w:cs="Arial"/>
                <w:sz w:val="20"/>
                <w:szCs w:val="20"/>
              </w:rPr>
              <w:t>točo</w:t>
            </w:r>
            <w:r>
              <w:rPr>
                <w:rFonts w:ascii="Arial" w:hAnsi="Arial" w:cs="Arial"/>
                <w:sz w:val="20"/>
                <w:szCs w:val="20"/>
              </w:rPr>
              <w:t>,</w:t>
            </w:r>
            <w:r w:rsidRPr="006D5569">
              <w:rPr>
                <w:rFonts w:ascii="Arial" w:hAnsi="Arial" w:cs="Arial"/>
                <w:sz w:val="20"/>
                <w:szCs w:val="20"/>
              </w:rPr>
              <w:t xml:space="preserve"> v času od </w:t>
            </w:r>
            <w:r>
              <w:rPr>
                <w:rFonts w:ascii="Arial" w:hAnsi="Arial" w:cs="Arial"/>
                <w:sz w:val="20"/>
                <w:szCs w:val="20"/>
              </w:rPr>
              <w:t>10</w:t>
            </w:r>
            <w:r w:rsidRPr="006D5569">
              <w:rPr>
                <w:rFonts w:ascii="Arial" w:hAnsi="Arial" w:cs="Arial"/>
                <w:sz w:val="20"/>
                <w:szCs w:val="20"/>
              </w:rPr>
              <w:t xml:space="preserve">. </w:t>
            </w:r>
            <w:r>
              <w:rPr>
                <w:rFonts w:ascii="Arial" w:hAnsi="Arial" w:cs="Arial"/>
                <w:sz w:val="20"/>
                <w:szCs w:val="20"/>
              </w:rPr>
              <w:t>6</w:t>
            </w:r>
            <w:r w:rsidRPr="006D5569">
              <w:rPr>
                <w:rFonts w:ascii="Arial" w:hAnsi="Arial" w:cs="Arial"/>
                <w:sz w:val="20"/>
                <w:szCs w:val="20"/>
              </w:rPr>
              <w:t xml:space="preserve">. do </w:t>
            </w:r>
            <w:r>
              <w:rPr>
                <w:rFonts w:ascii="Arial" w:hAnsi="Arial" w:cs="Arial"/>
                <w:sz w:val="20"/>
                <w:szCs w:val="20"/>
              </w:rPr>
              <w:t>12</w:t>
            </w:r>
            <w:r w:rsidRPr="006D5569">
              <w:rPr>
                <w:rFonts w:ascii="Arial" w:hAnsi="Arial" w:cs="Arial"/>
                <w:sz w:val="20"/>
                <w:szCs w:val="20"/>
              </w:rPr>
              <w:t xml:space="preserve">. </w:t>
            </w:r>
            <w:r>
              <w:rPr>
                <w:rFonts w:ascii="Arial" w:hAnsi="Arial" w:cs="Arial"/>
                <w:sz w:val="20"/>
                <w:szCs w:val="20"/>
              </w:rPr>
              <w:t>6</w:t>
            </w:r>
            <w:r w:rsidRPr="006D5569">
              <w:rPr>
                <w:rFonts w:ascii="Arial" w:hAnsi="Arial" w:cs="Arial"/>
                <w:sz w:val="20"/>
                <w:szCs w:val="20"/>
              </w:rPr>
              <w:t>. 2026 (Priloga 1)</w:t>
            </w:r>
            <w:r>
              <w:rPr>
                <w:rFonts w:ascii="Arial" w:hAnsi="Arial" w:cs="Arial"/>
                <w:sz w:val="20"/>
                <w:szCs w:val="20"/>
              </w:rPr>
              <w:t>,</w:t>
            </w:r>
          </w:p>
          <w:p w14:paraId="11D43BBA" w14:textId="77777777" w:rsidR="00FD2B79" w:rsidRDefault="0020238F" w:rsidP="00FD2B79">
            <w:pPr>
              <w:numPr>
                <w:ilvl w:val="0"/>
                <w:numId w:val="32"/>
              </w:numPr>
              <w:spacing w:after="0" w:line="260" w:lineRule="exact"/>
              <w:ind w:left="602" w:right="57" w:hanging="283"/>
              <w:jc w:val="both"/>
              <w:rPr>
                <w:rFonts w:ascii="Arial" w:hAnsi="Arial" w:cs="Arial"/>
                <w:sz w:val="20"/>
                <w:szCs w:val="20"/>
              </w:rPr>
            </w:pPr>
            <w:r>
              <w:rPr>
                <w:rFonts w:ascii="Arial" w:hAnsi="Arial" w:cs="Arial"/>
                <w:sz w:val="20"/>
                <w:szCs w:val="20"/>
              </w:rPr>
              <w:t>račun Občine Komenda., št. 22601227/26 z dne 8. 7. 2026 (Priloga 2),</w:t>
            </w:r>
          </w:p>
          <w:p w14:paraId="1603FD07" w14:textId="77777777" w:rsidR="00FD2B79" w:rsidRDefault="0020238F" w:rsidP="00FD2B79">
            <w:pPr>
              <w:numPr>
                <w:ilvl w:val="0"/>
                <w:numId w:val="32"/>
              </w:numPr>
              <w:spacing w:after="0" w:line="260" w:lineRule="exact"/>
              <w:ind w:left="602" w:right="57" w:hanging="283"/>
              <w:jc w:val="both"/>
              <w:rPr>
                <w:rFonts w:ascii="Arial" w:hAnsi="Arial" w:cs="Arial"/>
                <w:sz w:val="20"/>
                <w:szCs w:val="20"/>
              </w:rPr>
            </w:pPr>
            <w:r>
              <w:rPr>
                <w:rFonts w:ascii="Arial" w:hAnsi="Arial" w:cs="Arial"/>
                <w:sz w:val="20"/>
                <w:szCs w:val="20"/>
              </w:rPr>
              <w:t>dopis Občine Komenda, št. 843-37/2026-21 z dne 8. 7. 2026 (Priloga 3).</w:t>
            </w:r>
          </w:p>
          <w:p w14:paraId="320EC0B2" w14:textId="77777777" w:rsidR="00FD2B79" w:rsidRPr="002E31F5" w:rsidRDefault="00FD2B79" w:rsidP="008E5994">
            <w:pPr>
              <w:pStyle w:val="Neotevilenodstavek"/>
              <w:spacing w:before="0" w:after="0" w:line="260" w:lineRule="exact"/>
              <w:rPr>
                <w:sz w:val="20"/>
                <w:szCs w:val="20"/>
              </w:rPr>
            </w:pPr>
          </w:p>
          <w:p w14:paraId="7B034D9E" w14:textId="77777777" w:rsidR="00FD2B79" w:rsidRDefault="00FD2B79" w:rsidP="008E5994">
            <w:pPr>
              <w:pStyle w:val="Neotevilenodstavek"/>
              <w:spacing w:before="0" w:after="0" w:line="260" w:lineRule="exact"/>
              <w:rPr>
                <w:sz w:val="20"/>
                <w:szCs w:val="20"/>
              </w:rPr>
            </w:pPr>
          </w:p>
          <w:p w14:paraId="48C5A840" w14:textId="77777777" w:rsidR="00FD2B79" w:rsidRPr="002E31F5" w:rsidRDefault="00FD2B79" w:rsidP="008E5994">
            <w:pPr>
              <w:pStyle w:val="Neotevilenodstavek"/>
              <w:spacing w:before="0" w:after="0" w:line="260" w:lineRule="exact"/>
              <w:rPr>
                <w:sz w:val="20"/>
                <w:szCs w:val="20"/>
              </w:rPr>
            </w:pPr>
          </w:p>
          <w:p w14:paraId="61D470D8" w14:textId="77777777" w:rsidR="00FD2B79" w:rsidRPr="002E31F5" w:rsidRDefault="0020238F" w:rsidP="008E5994">
            <w:pPr>
              <w:pStyle w:val="Neotevilenodstavek"/>
              <w:spacing w:before="0" w:after="0" w:line="260" w:lineRule="exact"/>
              <w:rPr>
                <w:sz w:val="20"/>
                <w:szCs w:val="20"/>
              </w:rPr>
            </w:pPr>
            <w:r w:rsidRPr="002E31F5">
              <w:rPr>
                <w:sz w:val="20"/>
                <w:szCs w:val="20"/>
              </w:rPr>
              <w:t xml:space="preserve">                                                                                            </w:t>
            </w:r>
            <w:r w:rsidR="002853F3">
              <w:rPr>
                <w:sz w:val="20"/>
                <w:szCs w:val="20"/>
              </w:rPr>
              <w:t xml:space="preserve">      </w:t>
            </w:r>
            <w:r w:rsidRPr="002E31F5">
              <w:rPr>
                <w:sz w:val="20"/>
                <w:szCs w:val="20"/>
              </w:rPr>
              <w:t>mag. Janja Garvas</w:t>
            </w:r>
          </w:p>
          <w:p w14:paraId="2DFA0741" w14:textId="77777777" w:rsidR="00FD2B79" w:rsidRPr="002E31F5" w:rsidRDefault="0020238F" w:rsidP="008E5994">
            <w:pPr>
              <w:pStyle w:val="Neotevilenodstavek"/>
              <w:spacing w:before="0" w:after="0" w:line="260" w:lineRule="exact"/>
              <w:rPr>
                <w:sz w:val="20"/>
                <w:szCs w:val="20"/>
              </w:rPr>
            </w:pPr>
            <w:r w:rsidRPr="002E31F5">
              <w:rPr>
                <w:sz w:val="20"/>
                <w:szCs w:val="20"/>
              </w:rPr>
              <w:t xml:space="preserve">                                                                                           </w:t>
            </w:r>
            <w:r w:rsidR="002853F3" w:rsidRPr="002E31F5">
              <w:rPr>
                <w:sz w:val="20"/>
                <w:szCs w:val="20"/>
              </w:rPr>
              <w:t>GENERALNA SEKRETARKA</w:t>
            </w:r>
          </w:p>
          <w:p w14:paraId="6BF51AF5" w14:textId="77777777" w:rsidR="00FD2B79" w:rsidRPr="002E31F5" w:rsidRDefault="00FD2B79" w:rsidP="008E5994">
            <w:pPr>
              <w:pStyle w:val="Neotevilenodstavek"/>
              <w:spacing w:before="0" w:after="0" w:line="260" w:lineRule="exact"/>
              <w:rPr>
                <w:sz w:val="20"/>
                <w:szCs w:val="20"/>
              </w:rPr>
            </w:pPr>
          </w:p>
          <w:p w14:paraId="35181ABF" w14:textId="77777777" w:rsidR="00FD2B79" w:rsidRPr="002E31F5" w:rsidRDefault="0020238F" w:rsidP="008E5994">
            <w:pPr>
              <w:pStyle w:val="Neotevilenodstavek"/>
              <w:spacing w:before="0" w:after="0" w:line="260" w:lineRule="exact"/>
              <w:rPr>
                <w:sz w:val="20"/>
                <w:szCs w:val="20"/>
              </w:rPr>
            </w:pPr>
            <w:r w:rsidRPr="002E31F5">
              <w:rPr>
                <w:sz w:val="20"/>
                <w:szCs w:val="20"/>
              </w:rPr>
              <w:t>Prejmejo:</w:t>
            </w:r>
          </w:p>
          <w:p w14:paraId="78C6E108" w14:textId="77777777" w:rsidR="00FD2B79" w:rsidRPr="002E31F5" w:rsidRDefault="0020238F" w:rsidP="00FD2B79">
            <w:pPr>
              <w:pStyle w:val="Neotevilenodstavek"/>
              <w:numPr>
                <w:ilvl w:val="0"/>
                <w:numId w:val="33"/>
              </w:numPr>
              <w:spacing w:before="0" w:after="0" w:line="260" w:lineRule="exact"/>
              <w:ind w:left="602" w:hanging="283"/>
              <w:rPr>
                <w:sz w:val="20"/>
                <w:szCs w:val="20"/>
              </w:rPr>
            </w:pPr>
            <w:r w:rsidRPr="002E31F5">
              <w:rPr>
                <w:sz w:val="20"/>
                <w:szCs w:val="20"/>
              </w:rPr>
              <w:t>Ministrstvo za obrambo</w:t>
            </w:r>
          </w:p>
          <w:p w14:paraId="00B3F356" w14:textId="77777777" w:rsidR="00FD2B79" w:rsidRPr="002E31F5" w:rsidRDefault="0020238F" w:rsidP="00FD2B79">
            <w:pPr>
              <w:pStyle w:val="Neotevilenodstavek"/>
              <w:numPr>
                <w:ilvl w:val="0"/>
                <w:numId w:val="33"/>
              </w:numPr>
              <w:spacing w:before="0" w:after="0" w:line="260" w:lineRule="exact"/>
              <w:ind w:left="602" w:hanging="283"/>
              <w:rPr>
                <w:sz w:val="20"/>
                <w:szCs w:val="20"/>
              </w:rPr>
            </w:pPr>
            <w:r w:rsidRPr="002E31F5">
              <w:rPr>
                <w:sz w:val="20"/>
                <w:szCs w:val="20"/>
              </w:rPr>
              <w:t>Ministrstvo za finance</w:t>
            </w:r>
          </w:p>
          <w:p w14:paraId="128ACE70" w14:textId="77777777" w:rsidR="00FD2B79" w:rsidRDefault="0020238F" w:rsidP="00FD2B79">
            <w:pPr>
              <w:pStyle w:val="Neotevilenodstavek"/>
              <w:numPr>
                <w:ilvl w:val="0"/>
                <w:numId w:val="33"/>
              </w:numPr>
              <w:spacing w:before="0" w:after="0" w:line="260" w:lineRule="exact"/>
              <w:ind w:left="602" w:hanging="283"/>
              <w:rPr>
                <w:sz w:val="20"/>
                <w:szCs w:val="20"/>
              </w:rPr>
            </w:pPr>
            <w:r w:rsidRPr="002E31F5">
              <w:rPr>
                <w:sz w:val="20"/>
                <w:szCs w:val="20"/>
              </w:rPr>
              <w:t>Uprava Republike Slovenije za zaščito in reševanje</w:t>
            </w:r>
          </w:p>
          <w:p w14:paraId="721E47E6" w14:textId="77777777" w:rsidR="00FD2B79" w:rsidRPr="000238EA" w:rsidRDefault="0020238F" w:rsidP="00FD2B79">
            <w:pPr>
              <w:pStyle w:val="Neotevilenodstavek"/>
              <w:numPr>
                <w:ilvl w:val="0"/>
                <w:numId w:val="33"/>
              </w:numPr>
              <w:spacing w:before="0" w:after="0" w:line="260" w:lineRule="exact"/>
              <w:ind w:left="602" w:hanging="283"/>
              <w:rPr>
                <w:sz w:val="20"/>
                <w:szCs w:val="20"/>
              </w:rPr>
            </w:pPr>
            <w:r w:rsidRPr="000238EA">
              <w:rPr>
                <w:sz w:val="20"/>
                <w:szCs w:val="20"/>
              </w:rPr>
              <w:t>Ministrstvo za okolje in prostor</w:t>
            </w:r>
          </w:p>
          <w:p w14:paraId="0EB92427" w14:textId="77777777" w:rsidR="00FD2B79" w:rsidRPr="002E31F5" w:rsidRDefault="0020238F" w:rsidP="00FD2B79">
            <w:pPr>
              <w:pStyle w:val="Neotevilenodstavek"/>
              <w:numPr>
                <w:ilvl w:val="0"/>
                <w:numId w:val="33"/>
              </w:numPr>
              <w:spacing w:before="0" w:after="0" w:line="260" w:lineRule="exact"/>
              <w:ind w:left="602" w:hanging="283"/>
              <w:rPr>
                <w:sz w:val="20"/>
                <w:szCs w:val="20"/>
              </w:rPr>
            </w:pPr>
            <w:r w:rsidRPr="002E31F5">
              <w:rPr>
                <w:sz w:val="20"/>
                <w:szCs w:val="20"/>
              </w:rPr>
              <w:t>Služba Vlade Republike Slovenije za zakonodajo</w:t>
            </w:r>
          </w:p>
          <w:p w14:paraId="6FACA316" w14:textId="77777777" w:rsidR="00FD2B79" w:rsidRPr="002E31F5" w:rsidRDefault="0020238F" w:rsidP="00FD2B79">
            <w:pPr>
              <w:pStyle w:val="Neotevilenodstavek"/>
              <w:numPr>
                <w:ilvl w:val="0"/>
                <w:numId w:val="33"/>
              </w:numPr>
              <w:spacing w:before="0" w:after="0" w:line="260" w:lineRule="exact"/>
              <w:ind w:left="602" w:hanging="283"/>
              <w:rPr>
                <w:sz w:val="20"/>
                <w:szCs w:val="20"/>
              </w:rPr>
            </w:pPr>
            <w:r w:rsidRPr="002E31F5">
              <w:rPr>
                <w:sz w:val="20"/>
                <w:szCs w:val="20"/>
              </w:rPr>
              <w:t>Urad Vlade Republike Slovenije za komuniciranje</w:t>
            </w:r>
          </w:p>
          <w:p w14:paraId="4CF988AA" w14:textId="77777777" w:rsidR="00FD2B79" w:rsidRPr="002E31F5" w:rsidRDefault="00FD2B79" w:rsidP="008E5994">
            <w:pPr>
              <w:pStyle w:val="Neotevilenodstavek"/>
              <w:spacing w:before="0" w:after="0" w:line="260" w:lineRule="exact"/>
              <w:rPr>
                <w:sz w:val="20"/>
                <w:szCs w:val="20"/>
              </w:rPr>
            </w:pPr>
          </w:p>
        </w:tc>
      </w:tr>
      <w:tr w:rsidR="00A73965" w14:paraId="3084BA61" w14:textId="77777777" w:rsidTr="008E5994">
        <w:tc>
          <w:tcPr>
            <w:tcW w:w="9163" w:type="dxa"/>
            <w:gridSpan w:val="4"/>
          </w:tcPr>
          <w:p w14:paraId="49FAAB26" w14:textId="77777777" w:rsidR="00FD2B79" w:rsidRPr="002E31F5" w:rsidRDefault="0020238F" w:rsidP="008E5994">
            <w:pPr>
              <w:pStyle w:val="Neotevilenodstavek"/>
              <w:spacing w:before="0" w:after="0" w:line="260" w:lineRule="exact"/>
              <w:rPr>
                <w:b/>
                <w:iCs/>
                <w:sz w:val="20"/>
                <w:szCs w:val="20"/>
              </w:rPr>
            </w:pPr>
            <w:r w:rsidRPr="002E31F5">
              <w:rPr>
                <w:b/>
                <w:sz w:val="20"/>
                <w:szCs w:val="20"/>
              </w:rPr>
              <w:lastRenderedPageBreak/>
              <w:t>2. Osebe, odgovorne za strokovno pripravo in usklajenost gradiva:</w:t>
            </w:r>
          </w:p>
        </w:tc>
      </w:tr>
      <w:tr w:rsidR="00A73965" w14:paraId="04AE437C" w14:textId="77777777" w:rsidTr="008E5994">
        <w:tc>
          <w:tcPr>
            <w:tcW w:w="9163" w:type="dxa"/>
            <w:gridSpan w:val="4"/>
          </w:tcPr>
          <w:p w14:paraId="6EEEF274" w14:textId="77777777" w:rsidR="00FD2B79" w:rsidRPr="00E477C9" w:rsidRDefault="0020238F" w:rsidP="00FD2B79">
            <w:pPr>
              <w:pStyle w:val="Neotevilenodstavek"/>
              <w:numPr>
                <w:ilvl w:val="0"/>
                <w:numId w:val="34"/>
              </w:numPr>
              <w:spacing w:before="0" w:after="0" w:line="260" w:lineRule="exact"/>
              <w:ind w:left="602" w:hanging="283"/>
              <w:rPr>
                <w:iCs/>
                <w:sz w:val="20"/>
                <w:szCs w:val="20"/>
              </w:rPr>
            </w:pPr>
            <w:r w:rsidRPr="00E477C9">
              <w:rPr>
                <w:iCs/>
                <w:sz w:val="20"/>
                <w:szCs w:val="20"/>
              </w:rPr>
              <w:t>Dr. Vida Čadonič Špelič, državna sekretarka</w:t>
            </w:r>
            <w:r w:rsidR="002853F3">
              <w:rPr>
                <w:iCs/>
                <w:sz w:val="20"/>
                <w:szCs w:val="20"/>
              </w:rPr>
              <w:t xml:space="preserve"> na Ministrstvu za obrambo,</w:t>
            </w:r>
          </w:p>
          <w:p w14:paraId="5FD83676" w14:textId="77777777" w:rsidR="00FD2B79" w:rsidRPr="00E477C9" w:rsidRDefault="0020238F" w:rsidP="00FD2B79">
            <w:pPr>
              <w:pStyle w:val="Neotevilenodstavek"/>
              <w:numPr>
                <w:ilvl w:val="0"/>
                <w:numId w:val="34"/>
              </w:numPr>
              <w:spacing w:before="0" w:after="0" w:line="260" w:lineRule="exact"/>
              <w:ind w:left="602" w:hanging="283"/>
              <w:rPr>
                <w:iCs/>
                <w:sz w:val="20"/>
                <w:szCs w:val="20"/>
              </w:rPr>
            </w:pPr>
            <w:r w:rsidRPr="00E477C9">
              <w:rPr>
                <w:iCs/>
                <w:sz w:val="20"/>
                <w:szCs w:val="20"/>
              </w:rPr>
              <w:t>Leon Behin, generalni direktor Uprave R</w:t>
            </w:r>
            <w:r w:rsidR="002853F3">
              <w:rPr>
                <w:iCs/>
                <w:sz w:val="20"/>
                <w:szCs w:val="20"/>
              </w:rPr>
              <w:t xml:space="preserve">epublike </w:t>
            </w:r>
            <w:r w:rsidRPr="00E477C9">
              <w:rPr>
                <w:iCs/>
                <w:sz w:val="20"/>
                <w:szCs w:val="20"/>
              </w:rPr>
              <w:t>S</w:t>
            </w:r>
            <w:r w:rsidR="002853F3">
              <w:rPr>
                <w:iCs/>
                <w:sz w:val="20"/>
                <w:szCs w:val="20"/>
              </w:rPr>
              <w:t>lovenije</w:t>
            </w:r>
            <w:r w:rsidRPr="00E477C9">
              <w:rPr>
                <w:iCs/>
                <w:sz w:val="20"/>
                <w:szCs w:val="20"/>
              </w:rPr>
              <w:t xml:space="preserve"> za zaščito in reševanje</w:t>
            </w:r>
            <w:r w:rsidR="002853F3">
              <w:rPr>
                <w:iCs/>
                <w:sz w:val="20"/>
                <w:szCs w:val="20"/>
              </w:rPr>
              <w:t>.</w:t>
            </w:r>
          </w:p>
        </w:tc>
      </w:tr>
      <w:tr w:rsidR="00A73965" w14:paraId="68CE6800" w14:textId="77777777" w:rsidTr="008E5994">
        <w:tc>
          <w:tcPr>
            <w:tcW w:w="9163" w:type="dxa"/>
            <w:gridSpan w:val="4"/>
          </w:tcPr>
          <w:p w14:paraId="2C5F8DC4" w14:textId="77777777" w:rsidR="00FD2B79" w:rsidRPr="002E31F5" w:rsidRDefault="0020238F" w:rsidP="008E5994">
            <w:pPr>
              <w:pStyle w:val="Neotevilenodstavek"/>
              <w:spacing w:before="0" w:after="0" w:line="260" w:lineRule="exact"/>
              <w:rPr>
                <w:b/>
                <w:iCs/>
                <w:sz w:val="20"/>
                <w:szCs w:val="20"/>
              </w:rPr>
            </w:pPr>
            <w:r w:rsidRPr="002E31F5">
              <w:rPr>
                <w:b/>
                <w:iCs/>
                <w:sz w:val="20"/>
                <w:szCs w:val="20"/>
              </w:rPr>
              <w:t xml:space="preserve">3. Zunanji strokovnjaki, ki so </w:t>
            </w:r>
            <w:r w:rsidRPr="002E31F5">
              <w:rPr>
                <w:b/>
                <w:sz w:val="20"/>
                <w:szCs w:val="20"/>
              </w:rPr>
              <w:t>sodelovali pri pripravi dela ali celotnega gradiva:</w:t>
            </w:r>
          </w:p>
        </w:tc>
      </w:tr>
      <w:tr w:rsidR="00A73965" w14:paraId="1E77C92A" w14:textId="77777777" w:rsidTr="008E5994">
        <w:tc>
          <w:tcPr>
            <w:tcW w:w="9163" w:type="dxa"/>
            <w:gridSpan w:val="4"/>
          </w:tcPr>
          <w:p w14:paraId="5178B2FF" w14:textId="77777777" w:rsidR="00FD2B79" w:rsidRPr="002E31F5" w:rsidRDefault="0020238F" w:rsidP="002853F3">
            <w:pPr>
              <w:pStyle w:val="Neotevilenodstavek"/>
              <w:spacing w:before="0" w:after="0" w:line="260" w:lineRule="exact"/>
              <w:rPr>
                <w:iCs/>
                <w:sz w:val="20"/>
                <w:szCs w:val="20"/>
              </w:rPr>
            </w:pPr>
            <w:r>
              <w:rPr>
                <w:iCs/>
                <w:sz w:val="20"/>
                <w:szCs w:val="20"/>
              </w:rPr>
              <w:t>Pri pripravi gradiva niso sodelovali zunanji strokovnjaki.</w:t>
            </w:r>
          </w:p>
        </w:tc>
      </w:tr>
      <w:tr w:rsidR="00A73965" w14:paraId="17711B3C" w14:textId="77777777" w:rsidTr="008E5994">
        <w:tc>
          <w:tcPr>
            <w:tcW w:w="9163" w:type="dxa"/>
            <w:gridSpan w:val="4"/>
          </w:tcPr>
          <w:p w14:paraId="746D12A4" w14:textId="77777777" w:rsidR="00FD2B79" w:rsidRPr="002E31F5" w:rsidRDefault="0020238F" w:rsidP="008E5994">
            <w:pPr>
              <w:pStyle w:val="Neotevilenodstavek"/>
              <w:spacing w:before="0" w:after="0" w:line="260" w:lineRule="exact"/>
              <w:rPr>
                <w:b/>
                <w:iCs/>
                <w:sz w:val="20"/>
                <w:szCs w:val="20"/>
              </w:rPr>
            </w:pPr>
            <w:r w:rsidRPr="002E31F5">
              <w:rPr>
                <w:b/>
                <w:sz w:val="20"/>
                <w:szCs w:val="20"/>
              </w:rPr>
              <w:t>4. Predstavniki vlade, ki bodo sodelovali pri delu državnega zbora:</w:t>
            </w:r>
          </w:p>
        </w:tc>
      </w:tr>
      <w:tr w:rsidR="00A73965" w14:paraId="3B82667E" w14:textId="77777777" w:rsidTr="008E5994">
        <w:tc>
          <w:tcPr>
            <w:tcW w:w="9163" w:type="dxa"/>
            <w:gridSpan w:val="4"/>
          </w:tcPr>
          <w:p w14:paraId="692E97CC" w14:textId="77777777" w:rsidR="00FD2B79" w:rsidRPr="002E31F5" w:rsidRDefault="0020238F" w:rsidP="008E5994">
            <w:pPr>
              <w:pStyle w:val="Neotevilenodstavek"/>
              <w:spacing w:before="0" w:after="0" w:line="260" w:lineRule="exact"/>
              <w:rPr>
                <w:b/>
                <w:sz w:val="20"/>
                <w:szCs w:val="20"/>
              </w:rPr>
            </w:pPr>
            <w:r w:rsidRPr="002E31F5">
              <w:rPr>
                <w:b/>
                <w:sz w:val="20"/>
                <w:szCs w:val="20"/>
              </w:rPr>
              <w:t>/</w:t>
            </w:r>
          </w:p>
        </w:tc>
      </w:tr>
      <w:tr w:rsidR="00A73965" w14:paraId="4598CCA3" w14:textId="77777777" w:rsidTr="008E5994">
        <w:tc>
          <w:tcPr>
            <w:tcW w:w="9163" w:type="dxa"/>
            <w:gridSpan w:val="4"/>
          </w:tcPr>
          <w:p w14:paraId="14A2D382" w14:textId="77777777" w:rsidR="00FD2B79" w:rsidRPr="002E31F5" w:rsidRDefault="0020238F" w:rsidP="008E5994">
            <w:pPr>
              <w:pStyle w:val="Oddelek"/>
              <w:numPr>
                <w:ilvl w:val="0"/>
                <w:numId w:val="0"/>
              </w:numPr>
              <w:spacing w:before="0" w:after="0" w:line="260" w:lineRule="exact"/>
              <w:jc w:val="left"/>
              <w:rPr>
                <w:sz w:val="20"/>
                <w:szCs w:val="20"/>
              </w:rPr>
            </w:pPr>
            <w:r w:rsidRPr="002E31F5">
              <w:rPr>
                <w:sz w:val="20"/>
                <w:szCs w:val="20"/>
              </w:rPr>
              <w:t>5. Kratek povzetek gradiva:</w:t>
            </w:r>
          </w:p>
        </w:tc>
      </w:tr>
      <w:tr w:rsidR="00A73965" w14:paraId="44CC5CF7" w14:textId="77777777" w:rsidTr="008E5994">
        <w:tc>
          <w:tcPr>
            <w:tcW w:w="9163" w:type="dxa"/>
            <w:gridSpan w:val="4"/>
          </w:tcPr>
          <w:p w14:paraId="11EF5BB7" w14:textId="77777777" w:rsidR="00FD2B79" w:rsidRPr="00EA5EEE" w:rsidRDefault="0020238F" w:rsidP="008E5994">
            <w:pPr>
              <w:pStyle w:val="tevilnatoka"/>
              <w:shd w:val="clear" w:color="auto" w:fill="FFFFFF"/>
              <w:spacing w:before="0" w:beforeAutospacing="0" w:after="0" w:afterAutospacing="0" w:line="276" w:lineRule="auto"/>
              <w:jc w:val="both"/>
              <w:rPr>
                <w:rFonts w:ascii="Arial" w:hAnsi="Arial" w:cs="Arial"/>
                <w:sz w:val="20"/>
                <w:szCs w:val="20"/>
              </w:rPr>
            </w:pPr>
            <w:r w:rsidRPr="002E31F5">
              <w:rPr>
                <w:rFonts w:ascii="Arial" w:hAnsi="Arial" w:cs="Arial"/>
                <w:color w:val="000000"/>
                <w:spacing w:val="-7"/>
                <w:sz w:val="20"/>
                <w:szCs w:val="20"/>
              </w:rPr>
              <w:t>Ob dinamični meteorološk</w:t>
            </w:r>
            <w:r>
              <w:rPr>
                <w:rFonts w:ascii="Arial" w:hAnsi="Arial" w:cs="Arial"/>
                <w:color w:val="000000"/>
                <w:spacing w:val="-7"/>
                <w:sz w:val="20"/>
                <w:szCs w:val="20"/>
              </w:rPr>
              <w:t>i</w:t>
            </w:r>
            <w:r w:rsidRPr="002E31F5">
              <w:rPr>
                <w:rFonts w:ascii="Arial" w:hAnsi="Arial" w:cs="Arial"/>
                <w:color w:val="000000"/>
                <w:spacing w:val="-7"/>
                <w:sz w:val="20"/>
                <w:szCs w:val="20"/>
              </w:rPr>
              <w:t xml:space="preserve"> in hidrološk</w:t>
            </w:r>
            <w:r>
              <w:rPr>
                <w:rFonts w:ascii="Arial" w:hAnsi="Arial" w:cs="Arial"/>
                <w:color w:val="000000"/>
                <w:spacing w:val="-7"/>
                <w:sz w:val="20"/>
                <w:szCs w:val="20"/>
              </w:rPr>
              <w:t>i</w:t>
            </w:r>
            <w:r w:rsidRPr="002E31F5">
              <w:rPr>
                <w:rFonts w:ascii="Arial" w:hAnsi="Arial" w:cs="Arial"/>
                <w:color w:val="000000"/>
                <w:spacing w:val="-7"/>
                <w:sz w:val="20"/>
                <w:szCs w:val="20"/>
              </w:rPr>
              <w:t xml:space="preserve"> situaciji v času </w:t>
            </w:r>
            <w:r>
              <w:rPr>
                <w:rFonts w:ascii="Arial" w:hAnsi="Arial" w:cs="Arial"/>
                <w:color w:val="000000"/>
                <w:spacing w:val="-7"/>
                <w:sz w:val="20"/>
                <w:szCs w:val="20"/>
              </w:rPr>
              <w:t>od</w:t>
            </w:r>
            <w:r w:rsidRPr="002E31F5">
              <w:rPr>
                <w:rFonts w:ascii="Arial" w:hAnsi="Arial" w:cs="Arial"/>
                <w:color w:val="000000"/>
                <w:spacing w:val="-7"/>
                <w:sz w:val="20"/>
                <w:szCs w:val="20"/>
              </w:rPr>
              <w:t xml:space="preserve"> 10.</w:t>
            </w:r>
            <w:r>
              <w:rPr>
                <w:rFonts w:ascii="Arial" w:hAnsi="Arial" w:cs="Arial"/>
                <w:color w:val="000000"/>
                <w:spacing w:val="-7"/>
                <w:sz w:val="20"/>
                <w:szCs w:val="20"/>
              </w:rPr>
              <w:t xml:space="preserve"> </w:t>
            </w:r>
            <w:r w:rsidRPr="002E31F5">
              <w:rPr>
                <w:rFonts w:ascii="Arial" w:hAnsi="Arial" w:cs="Arial"/>
                <w:color w:val="000000"/>
                <w:spacing w:val="-7"/>
                <w:sz w:val="20"/>
                <w:szCs w:val="20"/>
              </w:rPr>
              <w:t xml:space="preserve">do 11. </w:t>
            </w:r>
            <w:r>
              <w:rPr>
                <w:rFonts w:ascii="Arial" w:hAnsi="Arial" w:cs="Arial"/>
                <w:color w:val="000000"/>
                <w:spacing w:val="-7"/>
                <w:sz w:val="20"/>
                <w:szCs w:val="20"/>
              </w:rPr>
              <w:t>junija</w:t>
            </w:r>
            <w:r w:rsidRPr="002E31F5">
              <w:rPr>
                <w:rFonts w:ascii="Arial" w:hAnsi="Arial" w:cs="Arial"/>
                <w:color w:val="000000"/>
                <w:spacing w:val="-7"/>
                <w:sz w:val="20"/>
                <w:szCs w:val="20"/>
              </w:rPr>
              <w:t xml:space="preserve"> 2026 je bila zaradi neurja z</w:t>
            </w:r>
            <w:r>
              <w:rPr>
                <w:rFonts w:ascii="Arial" w:hAnsi="Arial" w:cs="Arial"/>
                <w:color w:val="000000"/>
                <w:spacing w:val="-7"/>
                <w:sz w:val="20"/>
                <w:szCs w:val="20"/>
              </w:rPr>
              <w:t xml:space="preserve"> močnim </w:t>
            </w:r>
            <w:r w:rsidRPr="002E31F5">
              <w:rPr>
                <w:rFonts w:ascii="Arial" w:hAnsi="Arial" w:cs="Arial"/>
                <w:color w:val="000000"/>
                <w:spacing w:val="-7"/>
                <w:sz w:val="20"/>
                <w:szCs w:val="20"/>
              </w:rPr>
              <w:t xml:space="preserve">vetrom, dolgotrajnimi nalivi </w:t>
            </w:r>
            <w:r>
              <w:rPr>
                <w:rFonts w:ascii="Arial" w:hAnsi="Arial" w:cs="Arial"/>
                <w:color w:val="000000"/>
                <w:spacing w:val="-7"/>
                <w:sz w:val="20"/>
                <w:szCs w:val="20"/>
              </w:rPr>
              <w:t xml:space="preserve">in </w:t>
            </w:r>
            <w:r w:rsidRPr="002E31F5">
              <w:rPr>
                <w:rFonts w:ascii="Arial" w:hAnsi="Arial" w:cs="Arial"/>
                <w:color w:val="000000"/>
                <w:spacing w:val="-7"/>
                <w:sz w:val="20"/>
                <w:szCs w:val="20"/>
              </w:rPr>
              <w:t xml:space="preserve">točo v občinah Komenda in Cerklje na Gorenjskem </w:t>
            </w:r>
            <w:r w:rsidRPr="002E31F5">
              <w:rPr>
                <w:rFonts w:ascii="Arial" w:eastAsia="Wingdings" w:hAnsi="Arial" w:cs="Arial"/>
                <w:sz w:val="20"/>
                <w:szCs w:val="20"/>
              </w:rPr>
              <w:t>povzročena velika gmotna škoda na stvareh</w:t>
            </w:r>
            <w:r>
              <w:rPr>
                <w:rFonts w:ascii="Arial" w:eastAsia="Wingdings" w:hAnsi="Arial" w:cs="Arial"/>
                <w:sz w:val="20"/>
                <w:szCs w:val="20"/>
              </w:rPr>
              <w:t>. N</w:t>
            </w:r>
            <w:r w:rsidRPr="002E31F5">
              <w:rPr>
                <w:rFonts w:ascii="Arial" w:eastAsia="Wingdings" w:hAnsi="Arial" w:cs="Arial"/>
                <w:sz w:val="20"/>
                <w:szCs w:val="20"/>
              </w:rPr>
              <w:t>astali</w:t>
            </w:r>
            <w:r>
              <w:rPr>
                <w:rFonts w:ascii="Arial" w:eastAsia="Wingdings" w:hAnsi="Arial" w:cs="Arial"/>
                <w:sz w:val="20"/>
                <w:szCs w:val="20"/>
              </w:rPr>
              <w:t xml:space="preserve"> so</w:t>
            </w:r>
            <w:r w:rsidRPr="002E31F5">
              <w:rPr>
                <w:rFonts w:ascii="Arial" w:eastAsia="Wingdings" w:hAnsi="Arial" w:cs="Arial"/>
                <w:sz w:val="20"/>
                <w:szCs w:val="20"/>
              </w:rPr>
              <w:t xml:space="preserve"> visoki intervencijski stroški reševalnih sestavov </w:t>
            </w:r>
            <w:r>
              <w:rPr>
                <w:rFonts w:ascii="Arial" w:eastAsia="Wingdings" w:hAnsi="Arial" w:cs="Arial"/>
                <w:sz w:val="20"/>
                <w:szCs w:val="20"/>
              </w:rPr>
              <w:t xml:space="preserve">za zaščito, reševanje in pomoč </w:t>
            </w:r>
            <w:r w:rsidRPr="002E31F5">
              <w:rPr>
                <w:rFonts w:ascii="Arial" w:eastAsia="Wingdings" w:hAnsi="Arial" w:cs="Arial"/>
                <w:sz w:val="20"/>
                <w:szCs w:val="20"/>
              </w:rPr>
              <w:t>ob neposrednem izvajanju najnujnejših nalog zaščite, reševanja in pomoči ter drug</w:t>
            </w:r>
            <w:r>
              <w:rPr>
                <w:rFonts w:ascii="Arial" w:eastAsia="Wingdings" w:hAnsi="Arial" w:cs="Arial"/>
                <w:sz w:val="20"/>
                <w:szCs w:val="20"/>
              </w:rPr>
              <w:t>e</w:t>
            </w:r>
            <w:r w:rsidRPr="002E31F5">
              <w:rPr>
                <w:rFonts w:ascii="Arial" w:eastAsia="Wingdings" w:hAnsi="Arial" w:cs="Arial"/>
                <w:sz w:val="20"/>
                <w:szCs w:val="20"/>
              </w:rPr>
              <w:t xml:space="preserve"> podpor</w:t>
            </w:r>
            <w:r>
              <w:rPr>
                <w:rFonts w:ascii="Arial" w:eastAsia="Wingdings" w:hAnsi="Arial" w:cs="Arial"/>
                <w:sz w:val="20"/>
                <w:szCs w:val="20"/>
              </w:rPr>
              <w:t>e</w:t>
            </w:r>
            <w:r w:rsidRPr="002E31F5">
              <w:rPr>
                <w:rFonts w:ascii="Arial" w:eastAsia="Wingdings" w:hAnsi="Arial" w:cs="Arial"/>
                <w:sz w:val="20"/>
                <w:szCs w:val="20"/>
              </w:rPr>
              <w:t xml:space="preserve"> prizadetim ob neurjih.</w:t>
            </w:r>
            <w:r w:rsidRPr="002E31F5">
              <w:rPr>
                <w:rFonts w:ascii="Arial" w:hAnsi="Arial" w:cs="Arial"/>
                <w:color w:val="000000"/>
                <w:spacing w:val="-1"/>
                <w:sz w:val="20"/>
                <w:szCs w:val="20"/>
              </w:rPr>
              <w:t xml:space="preserve"> </w:t>
            </w:r>
            <w:r w:rsidRPr="002E31F5">
              <w:rPr>
                <w:rFonts w:ascii="Arial" w:hAnsi="Arial" w:cs="Arial"/>
                <w:color w:val="000000"/>
                <w:sz w:val="20"/>
                <w:szCs w:val="20"/>
              </w:rPr>
              <w:t xml:space="preserve">Ker v okviru </w:t>
            </w:r>
            <w:r>
              <w:rPr>
                <w:rFonts w:ascii="Arial" w:hAnsi="Arial" w:cs="Arial"/>
                <w:color w:val="000000"/>
                <w:sz w:val="20"/>
                <w:szCs w:val="20"/>
              </w:rPr>
              <w:t xml:space="preserve">Ljubljanske in </w:t>
            </w:r>
            <w:r w:rsidRPr="002E31F5">
              <w:rPr>
                <w:rFonts w:ascii="Arial" w:hAnsi="Arial" w:cs="Arial"/>
                <w:color w:val="000000"/>
                <w:sz w:val="20"/>
                <w:szCs w:val="20"/>
              </w:rPr>
              <w:t xml:space="preserve">Gorenjske regije ni bilo mogoče zagotoviti dovolj pomoči prizadetemu prebivalstvu je </w:t>
            </w:r>
            <w:r>
              <w:rPr>
                <w:rFonts w:ascii="Arial" w:hAnsi="Arial" w:cs="Arial"/>
                <w:color w:val="000000"/>
                <w:sz w:val="20"/>
                <w:szCs w:val="20"/>
              </w:rPr>
              <w:t>p</w:t>
            </w:r>
            <w:r w:rsidRPr="002E31F5">
              <w:rPr>
                <w:rFonts w:ascii="Arial" w:hAnsi="Arial" w:cs="Arial"/>
                <w:color w:val="000000"/>
                <w:sz w:val="20"/>
                <w:szCs w:val="20"/>
              </w:rPr>
              <w:t>oveljnik Civilne zaščite R</w:t>
            </w:r>
            <w:r>
              <w:rPr>
                <w:rFonts w:ascii="Arial" w:hAnsi="Arial" w:cs="Arial"/>
                <w:color w:val="000000"/>
                <w:sz w:val="20"/>
                <w:szCs w:val="20"/>
              </w:rPr>
              <w:t xml:space="preserve">epublike </w:t>
            </w:r>
            <w:r w:rsidRPr="002E31F5">
              <w:rPr>
                <w:rFonts w:ascii="Arial" w:hAnsi="Arial" w:cs="Arial"/>
                <w:color w:val="000000"/>
                <w:sz w:val="20"/>
                <w:szCs w:val="20"/>
              </w:rPr>
              <w:t>S</w:t>
            </w:r>
            <w:r>
              <w:rPr>
                <w:rFonts w:ascii="Arial" w:hAnsi="Arial" w:cs="Arial"/>
                <w:color w:val="000000"/>
                <w:sz w:val="20"/>
                <w:szCs w:val="20"/>
              </w:rPr>
              <w:t>lovenije</w:t>
            </w:r>
            <w:r w:rsidRPr="002E31F5">
              <w:rPr>
                <w:rFonts w:ascii="Arial" w:hAnsi="Arial" w:cs="Arial"/>
                <w:color w:val="000000"/>
                <w:sz w:val="20"/>
                <w:szCs w:val="20"/>
              </w:rPr>
              <w:t xml:space="preserve"> </w:t>
            </w:r>
            <w:r w:rsidRPr="009F0537">
              <w:rPr>
                <w:rFonts w:ascii="Arial" w:hAnsi="Arial" w:cs="Arial"/>
                <w:sz w:val="20"/>
                <w:szCs w:val="20"/>
              </w:rPr>
              <w:t xml:space="preserve">izdal Odredbo za izvedbo intervencijskega ukrepa – pomoč gasilcev iz drugih regij za izvajanje nujnih intervencijskih ukrepov pri zaščiti, reševanju in pomoči, s ciljem odvrnitve neposredne nevarnosti in zmanjševanja možnih posledic in nadaljnje škode za ljudi, živali in premoženje ter okolja na prizadetih </w:t>
            </w:r>
            <w:r w:rsidRPr="009F0537">
              <w:rPr>
                <w:rFonts w:ascii="Arial" w:hAnsi="Arial" w:cs="Arial"/>
                <w:spacing w:val="-1"/>
                <w:sz w:val="20"/>
                <w:szCs w:val="20"/>
              </w:rPr>
              <w:t>območjih (</w:t>
            </w:r>
            <w:r w:rsidRPr="009F0537">
              <w:rPr>
                <w:rFonts w:ascii="Arial" w:hAnsi="Arial" w:cs="Arial"/>
                <w:color w:val="000000"/>
                <w:sz w:val="20"/>
                <w:szCs w:val="20"/>
              </w:rPr>
              <w:t>št. 843-40/2026-3</w:t>
            </w:r>
            <w:r w:rsidRPr="009F0537">
              <w:rPr>
                <w:rFonts w:ascii="Arial" w:hAnsi="Arial" w:cs="Arial"/>
                <w:sz w:val="20"/>
                <w:szCs w:val="20"/>
              </w:rPr>
              <w:t xml:space="preserve">– DGZR z dne 12. 6. 2026). </w:t>
            </w:r>
          </w:p>
          <w:p w14:paraId="269E2E6F" w14:textId="77777777" w:rsidR="00FD2B79" w:rsidRDefault="00FD2B79" w:rsidP="008E5994">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1D681F95" w14:textId="77777777" w:rsidR="00FD2B79" w:rsidRDefault="0020238F" w:rsidP="008E5994">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2E31F5">
              <w:rPr>
                <w:rFonts w:ascii="Arial" w:hAnsi="Arial" w:cs="Arial"/>
                <w:color w:val="000000"/>
                <w:sz w:val="20"/>
                <w:szCs w:val="20"/>
              </w:rPr>
              <w:t>Vlada R</w:t>
            </w:r>
            <w:r>
              <w:rPr>
                <w:rFonts w:ascii="Arial" w:hAnsi="Arial" w:cs="Arial"/>
                <w:color w:val="000000"/>
                <w:sz w:val="20"/>
                <w:szCs w:val="20"/>
              </w:rPr>
              <w:t xml:space="preserve">epublike </w:t>
            </w:r>
            <w:r w:rsidRPr="002E31F5">
              <w:rPr>
                <w:rFonts w:ascii="Arial" w:hAnsi="Arial" w:cs="Arial"/>
                <w:color w:val="000000"/>
                <w:sz w:val="20"/>
                <w:szCs w:val="20"/>
              </w:rPr>
              <w:t>S</w:t>
            </w:r>
            <w:r>
              <w:rPr>
                <w:rFonts w:ascii="Arial" w:hAnsi="Arial" w:cs="Arial"/>
                <w:color w:val="000000"/>
                <w:sz w:val="20"/>
                <w:szCs w:val="20"/>
              </w:rPr>
              <w:t>lovenije</w:t>
            </w:r>
            <w:r w:rsidRPr="002E31F5">
              <w:rPr>
                <w:rFonts w:ascii="Arial" w:hAnsi="Arial" w:cs="Arial"/>
                <w:color w:val="000000"/>
                <w:sz w:val="20"/>
                <w:szCs w:val="20"/>
              </w:rPr>
              <w:t xml:space="preserve"> je odločila, da bo te intervencijske stroške povrnila iz proračunske rezerve.</w:t>
            </w:r>
          </w:p>
          <w:p w14:paraId="3E906701" w14:textId="77777777" w:rsidR="00FD2B79" w:rsidRPr="00EA5EEE" w:rsidRDefault="00FD2B79" w:rsidP="008E5994">
            <w:pPr>
              <w:pStyle w:val="tevilnatoka"/>
              <w:shd w:val="clear" w:color="auto" w:fill="FFFFFF"/>
              <w:spacing w:before="0" w:beforeAutospacing="0" w:after="0" w:afterAutospacing="0" w:line="276" w:lineRule="auto"/>
              <w:jc w:val="both"/>
              <w:rPr>
                <w:rFonts w:ascii="Arial" w:hAnsi="Arial" w:cs="Arial"/>
                <w:color w:val="000000"/>
                <w:spacing w:val="-1"/>
                <w:sz w:val="20"/>
                <w:szCs w:val="20"/>
              </w:rPr>
            </w:pPr>
          </w:p>
        </w:tc>
      </w:tr>
      <w:tr w:rsidR="00A73965" w14:paraId="6D038579" w14:textId="77777777" w:rsidTr="008E5994">
        <w:tc>
          <w:tcPr>
            <w:tcW w:w="9163" w:type="dxa"/>
            <w:gridSpan w:val="4"/>
          </w:tcPr>
          <w:p w14:paraId="6F175422" w14:textId="77777777" w:rsidR="00FD2B79" w:rsidRPr="002E31F5" w:rsidRDefault="0020238F" w:rsidP="008E5994">
            <w:pPr>
              <w:pStyle w:val="Oddelek"/>
              <w:numPr>
                <w:ilvl w:val="0"/>
                <w:numId w:val="0"/>
              </w:numPr>
              <w:spacing w:before="0" w:after="0" w:line="260" w:lineRule="exact"/>
              <w:jc w:val="left"/>
              <w:rPr>
                <w:sz w:val="20"/>
                <w:szCs w:val="20"/>
              </w:rPr>
            </w:pPr>
            <w:r w:rsidRPr="002E31F5">
              <w:rPr>
                <w:sz w:val="20"/>
                <w:szCs w:val="20"/>
              </w:rPr>
              <w:t>6. Presoja posledic za:</w:t>
            </w:r>
          </w:p>
        </w:tc>
      </w:tr>
      <w:tr w:rsidR="00A73965" w14:paraId="3513DD39" w14:textId="77777777" w:rsidTr="008E5994">
        <w:tc>
          <w:tcPr>
            <w:tcW w:w="1448" w:type="dxa"/>
          </w:tcPr>
          <w:p w14:paraId="3B246D2A"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lastRenderedPageBreak/>
              <w:t>a)</w:t>
            </w:r>
          </w:p>
        </w:tc>
        <w:tc>
          <w:tcPr>
            <w:tcW w:w="5782" w:type="dxa"/>
            <w:gridSpan w:val="2"/>
          </w:tcPr>
          <w:p w14:paraId="7F7CC7FC" w14:textId="77777777" w:rsidR="00FD2B79" w:rsidRPr="002E31F5" w:rsidRDefault="0020238F" w:rsidP="008E5994">
            <w:pPr>
              <w:pStyle w:val="Neotevilenodstavek"/>
              <w:spacing w:before="0" w:after="0" w:line="260" w:lineRule="exact"/>
              <w:rPr>
                <w:sz w:val="20"/>
                <w:szCs w:val="20"/>
              </w:rPr>
            </w:pPr>
            <w:r w:rsidRPr="002E31F5">
              <w:rPr>
                <w:sz w:val="20"/>
                <w:szCs w:val="20"/>
              </w:rPr>
              <w:t>javnofinančna sredstva nad 40.000 EUR v tekočem in naslednjih treh letih</w:t>
            </w:r>
          </w:p>
        </w:tc>
        <w:tc>
          <w:tcPr>
            <w:tcW w:w="1933" w:type="dxa"/>
            <w:vAlign w:val="center"/>
          </w:tcPr>
          <w:p w14:paraId="711105AE" w14:textId="77777777" w:rsidR="00FD2B79" w:rsidRPr="002E31F5" w:rsidRDefault="0020238F" w:rsidP="008E5994">
            <w:pPr>
              <w:pStyle w:val="Neotevilenodstavek"/>
              <w:spacing w:before="0" w:after="0" w:line="260" w:lineRule="exact"/>
              <w:jc w:val="center"/>
              <w:rPr>
                <w:iCs/>
                <w:sz w:val="20"/>
                <w:szCs w:val="20"/>
              </w:rPr>
            </w:pPr>
            <w:r w:rsidRPr="002E31F5">
              <w:rPr>
                <w:sz w:val="20"/>
                <w:szCs w:val="20"/>
              </w:rPr>
              <w:t>DA</w:t>
            </w:r>
          </w:p>
        </w:tc>
      </w:tr>
      <w:tr w:rsidR="00A73965" w14:paraId="2FB3FC04" w14:textId="77777777" w:rsidTr="008E5994">
        <w:tc>
          <w:tcPr>
            <w:tcW w:w="1448" w:type="dxa"/>
          </w:tcPr>
          <w:p w14:paraId="561A94AB"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t>b)</w:t>
            </w:r>
          </w:p>
        </w:tc>
        <w:tc>
          <w:tcPr>
            <w:tcW w:w="5782" w:type="dxa"/>
            <w:gridSpan w:val="2"/>
          </w:tcPr>
          <w:p w14:paraId="54C65077" w14:textId="77777777" w:rsidR="00FD2B79" w:rsidRPr="002E31F5" w:rsidRDefault="0020238F" w:rsidP="008E5994">
            <w:pPr>
              <w:pStyle w:val="Neotevilenodstavek"/>
              <w:spacing w:before="0" w:after="0" w:line="260" w:lineRule="exact"/>
              <w:rPr>
                <w:iCs/>
                <w:sz w:val="20"/>
                <w:szCs w:val="20"/>
              </w:rPr>
            </w:pPr>
            <w:r w:rsidRPr="002E31F5">
              <w:rPr>
                <w:bCs/>
                <w:sz w:val="20"/>
                <w:szCs w:val="20"/>
              </w:rPr>
              <w:t>usklajenost slovenskega pravnega reda s pravnim redom Evropske unije</w:t>
            </w:r>
          </w:p>
        </w:tc>
        <w:tc>
          <w:tcPr>
            <w:tcW w:w="1933" w:type="dxa"/>
            <w:vAlign w:val="center"/>
          </w:tcPr>
          <w:p w14:paraId="5709D818" w14:textId="77777777" w:rsidR="00FD2B79" w:rsidRPr="002E31F5" w:rsidRDefault="0020238F" w:rsidP="008E5994">
            <w:pPr>
              <w:pStyle w:val="Neotevilenodstavek"/>
              <w:spacing w:before="0" w:after="0" w:line="260" w:lineRule="exact"/>
              <w:jc w:val="center"/>
              <w:rPr>
                <w:iCs/>
                <w:sz w:val="20"/>
                <w:szCs w:val="20"/>
              </w:rPr>
            </w:pPr>
            <w:r w:rsidRPr="002E31F5">
              <w:rPr>
                <w:sz w:val="20"/>
                <w:szCs w:val="20"/>
              </w:rPr>
              <w:t>NE</w:t>
            </w:r>
          </w:p>
        </w:tc>
      </w:tr>
      <w:tr w:rsidR="00A73965" w14:paraId="7F5A5B6B" w14:textId="77777777" w:rsidTr="008E5994">
        <w:tc>
          <w:tcPr>
            <w:tcW w:w="1448" w:type="dxa"/>
          </w:tcPr>
          <w:p w14:paraId="26D8037D"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t>c)</w:t>
            </w:r>
          </w:p>
        </w:tc>
        <w:tc>
          <w:tcPr>
            <w:tcW w:w="5782" w:type="dxa"/>
            <w:gridSpan w:val="2"/>
          </w:tcPr>
          <w:p w14:paraId="480AAAAD" w14:textId="77777777" w:rsidR="00FD2B79" w:rsidRPr="002E31F5" w:rsidRDefault="0020238F" w:rsidP="008E5994">
            <w:pPr>
              <w:pStyle w:val="Neotevilenodstavek"/>
              <w:spacing w:before="0" w:after="0" w:line="260" w:lineRule="exact"/>
              <w:rPr>
                <w:iCs/>
                <w:sz w:val="20"/>
                <w:szCs w:val="20"/>
              </w:rPr>
            </w:pPr>
            <w:r w:rsidRPr="002E31F5">
              <w:rPr>
                <w:sz w:val="20"/>
                <w:szCs w:val="20"/>
              </w:rPr>
              <w:t>administrativne posledice</w:t>
            </w:r>
          </w:p>
        </w:tc>
        <w:tc>
          <w:tcPr>
            <w:tcW w:w="1933" w:type="dxa"/>
            <w:vAlign w:val="center"/>
          </w:tcPr>
          <w:p w14:paraId="5C4287A3" w14:textId="77777777" w:rsidR="00FD2B79" w:rsidRPr="00745BA7" w:rsidRDefault="0020238F" w:rsidP="008E5994">
            <w:pPr>
              <w:pStyle w:val="Neotevilenodstavek"/>
              <w:spacing w:before="0" w:after="0" w:line="260" w:lineRule="exact"/>
              <w:jc w:val="center"/>
              <w:rPr>
                <w:sz w:val="20"/>
                <w:szCs w:val="20"/>
              </w:rPr>
            </w:pPr>
            <w:r w:rsidRPr="00745BA7">
              <w:rPr>
                <w:bCs/>
                <w:sz w:val="20"/>
                <w:szCs w:val="20"/>
              </w:rPr>
              <w:t>NE</w:t>
            </w:r>
          </w:p>
        </w:tc>
      </w:tr>
      <w:tr w:rsidR="00A73965" w14:paraId="33A48125" w14:textId="77777777" w:rsidTr="008E5994">
        <w:tc>
          <w:tcPr>
            <w:tcW w:w="1448" w:type="dxa"/>
          </w:tcPr>
          <w:p w14:paraId="48720498"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t>č)</w:t>
            </w:r>
          </w:p>
        </w:tc>
        <w:tc>
          <w:tcPr>
            <w:tcW w:w="5782" w:type="dxa"/>
            <w:gridSpan w:val="2"/>
          </w:tcPr>
          <w:p w14:paraId="59270446" w14:textId="77777777" w:rsidR="00FD2B79" w:rsidRPr="002E31F5" w:rsidRDefault="0020238F" w:rsidP="008E5994">
            <w:pPr>
              <w:pStyle w:val="Neotevilenodstavek"/>
              <w:spacing w:before="0" w:after="0" w:line="260" w:lineRule="exact"/>
              <w:rPr>
                <w:bCs/>
                <w:sz w:val="20"/>
                <w:szCs w:val="20"/>
              </w:rPr>
            </w:pPr>
            <w:r w:rsidRPr="002E31F5">
              <w:rPr>
                <w:sz w:val="20"/>
                <w:szCs w:val="20"/>
              </w:rPr>
              <w:t>gospodarstvo, zlasti</w:t>
            </w:r>
            <w:r w:rsidRPr="002E31F5">
              <w:rPr>
                <w:bCs/>
                <w:sz w:val="20"/>
                <w:szCs w:val="20"/>
              </w:rPr>
              <w:t xml:space="preserve"> mala in srednja podjetja ter konkurenčnost podjetij</w:t>
            </w:r>
          </w:p>
        </w:tc>
        <w:tc>
          <w:tcPr>
            <w:tcW w:w="1933" w:type="dxa"/>
            <w:vAlign w:val="center"/>
          </w:tcPr>
          <w:p w14:paraId="48DBCF17" w14:textId="77777777" w:rsidR="00FD2B79" w:rsidRPr="00745BA7" w:rsidRDefault="0020238F" w:rsidP="008E5994">
            <w:pPr>
              <w:pStyle w:val="Neotevilenodstavek"/>
              <w:spacing w:before="0" w:after="0" w:line="260" w:lineRule="exact"/>
              <w:jc w:val="center"/>
              <w:rPr>
                <w:iCs/>
                <w:sz w:val="20"/>
                <w:szCs w:val="20"/>
              </w:rPr>
            </w:pPr>
            <w:r w:rsidRPr="00745BA7">
              <w:rPr>
                <w:bCs/>
                <w:sz w:val="20"/>
                <w:szCs w:val="20"/>
              </w:rPr>
              <w:t>NE</w:t>
            </w:r>
          </w:p>
        </w:tc>
      </w:tr>
      <w:tr w:rsidR="00A73965" w14:paraId="5463241C" w14:textId="77777777" w:rsidTr="008E5994">
        <w:tc>
          <w:tcPr>
            <w:tcW w:w="1448" w:type="dxa"/>
          </w:tcPr>
          <w:p w14:paraId="48FB2F79"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t>d)</w:t>
            </w:r>
          </w:p>
        </w:tc>
        <w:tc>
          <w:tcPr>
            <w:tcW w:w="5782" w:type="dxa"/>
            <w:gridSpan w:val="2"/>
          </w:tcPr>
          <w:p w14:paraId="67591649" w14:textId="77777777" w:rsidR="00FD2B79" w:rsidRPr="002E31F5" w:rsidRDefault="0020238F" w:rsidP="008E5994">
            <w:pPr>
              <w:pStyle w:val="Neotevilenodstavek"/>
              <w:spacing w:before="0" w:after="0" w:line="260" w:lineRule="exact"/>
              <w:rPr>
                <w:bCs/>
                <w:sz w:val="20"/>
                <w:szCs w:val="20"/>
              </w:rPr>
            </w:pPr>
            <w:r w:rsidRPr="002E31F5">
              <w:rPr>
                <w:bCs/>
                <w:sz w:val="20"/>
                <w:szCs w:val="20"/>
              </w:rPr>
              <w:t>okolje, vključno s prostorskimi in varstvenimi vidiki</w:t>
            </w:r>
          </w:p>
        </w:tc>
        <w:tc>
          <w:tcPr>
            <w:tcW w:w="1933" w:type="dxa"/>
            <w:vAlign w:val="center"/>
          </w:tcPr>
          <w:p w14:paraId="5FB8ECD9" w14:textId="77777777" w:rsidR="00FD2B79" w:rsidRPr="00745BA7" w:rsidRDefault="0020238F" w:rsidP="008E5994">
            <w:pPr>
              <w:pStyle w:val="Neotevilenodstavek"/>
              <w:spacing w:before="0" w:after="0" w:line="260" w:lineRule="exact"/>
              <w:jc w:val="center"/>
              <w:rPr>
                <w:iCs/>
                <w:sz w:val="20"/>
                <w:szCs w:val="20"/>
              </w:rPr>
            </w:pPr>
            <w:r w:rsidRPr="00745BA7">
              <w:rPr>
                <w:bCs/>
                <w:sz w:val="20"/>
                <w:szCs w:val="20"/>
              </w:rPr>
              <w:t>NE</w:t>
            </w:r>
          </w:p>
        </w:tc>
      </w:tr>
      <w:tr w:rsidR="00A73965" w14:paraId="73A5297B" w14:textId="77777777" w:rsidTr="008E5994">
        <w:tc>
          <w:tcPr>
            <w:tcW w:w="1448" w:type="dxa"/>
          </w:tcPr>
          <w:p w14:paraId="7A6D39DC"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t>e)</w:t>
            </w:r>
          </w:p>
        </w:tc>
        <w:tc>
          <w:tcPr>
            <w:tcW w:w="5782" w:type="dxa"/>
            <w:gridSpan w:val="2"/>
          </w:tcPr>
          <w:p w14:paraId="4B519825" w14:textId="77777777" w:rsidR="00FD2B79" w:rsidRPr="002E31F5" w:rsidRDefault="0020238F" w:rsidP="008E5994">
            <w:pPr>
              <w:pStyle w:val="Neotevilenodstavek"/>
              <w:spacing w:before="0" w:after="0" w:line="260" w:lineRule="exact"/>
              <w:rPr>
                <w:bCs/>
                <w:sz w:val="20"/>
                <w:szCs w:val="20"/>
              </w:rPr>
            </w:pPr>
            <w:r w:rsidRPr="002E31F5">
              <w:rPr>
                <w:bCs/>
                <w:sz w:val="20"/>
                <w:szCs w:val="20"/>
              </w:rPr>
              <w:t>socialno področje</w:t>
            </w:r>
          </w:p>
        </w:tc>
        <w:tc>
          <w:tcPr>
            <w:tcW w:w="1933" w:type="dxa"/>
            <w:vAlign w:val="center"/>
          </w:tcPr>
          <w:p w14:paraId="14469A96" w14:textId="77777777" w:rsidR="00FD2B79" w:rsidRPr="00745BA7" w:rsidRDefault="0020238F" w:rsidP="008E5994">
            <w:pPr>
              <w:pStyle w:val="Neotevilenodstavek"/>
              <w:spacing w:before="0" w:after="0" w:line="260" w:lineRule="exact"/>
              <w:jc w:val="center"/>
              <w:rPr>
                <w:iCs/>
                <w:sz w:val="20"/>
                <w:szCs w:val="20"/>
              </w:rPr>
            </w:pPr>
            <w:r w:rsidRPr="00745BA7">
              <w:rPr>
                <w:bCs/>
                <w:sz w:val="20"/>
                <w:szCs w:val="20"/>
              </w:rPr>
              <w:t>NE</w:t>
            </w:r>
          </w:p>
        </w:tc>
      </w:tr>
      <w:tr w:rsidR="00A73965" w14:paraId="048C20A3" w14:textId="77777777" w:rsidTr="008E5994">
        <w:tc>
          <w:tcPr>
            <w:tcW w:w="1448" w:type="dxa"/>
            <w:tcBorders>
              <w:bottom w:val="single" w:sz="4" w:space="0" w:color="auto"/>
            </w:tcBorders>
          </w:tcPr>
          <w:p w14:paraId="22354E58" w14:textId="77777777" w:rsidR="00FD2B79" w:rsidRPr="002E31F5" w:rsidRDefault="0020238F" w:rsidP="008E5994">
            <w:pPr>
              <w:pStyle w:val="Neotevilenodstavek"/>
              <w:spacing w:before="0" w:after="0" w:line="260" w:lineRule="exact"/>
              <w:ind w:left="360"/>
              <w:rPr>
                <w:iCs/>
                <w:sz w:val="20"/>
                <w:szCs w:val="20"/>
              </w:rPr>
            </w:pPr>
            <w:r w:rsidRPr="002E31F5">
              <w:rPr>
                <w:iCs/>
                <w:sz w:val="20"/>
                <w:szCs w:val="20"/>
              </w:rPr>
              <w:t>f)</w:t>
            </w:r>
          </w:p>
        </w:tc>
        <w:tc>
          <w:tcPr>
            <w:tcW w:w="5782" w:type="dxa"/>
            <w:gridSpan w:val="2"/>
            <w:tcBorders>
              <w:bottom w:val="single" w:sz="4" w:space="0" w:color="auto"/>
            </w:tcBorders>
          </w:tcPr>
          <w:p w14:paraId="720B46C7" w14:textId="77777777" w:rsidR="00FD2B79" w:rsidRPr="002E31F5" w:rsidRDefault="0020238F" w:rsidP="008E5994">
            <w:pPr>
              <w:pStyle w:val="Neotevilenodstavek"/>
              <w:spacing w:before="0" w:after="0" w:line="260" w:lineRule="exact"/>
              <w:rPr>
                <w:bCs/>
                <w:sz w:val="20"/>
                <w:szCs w:val="20"/>
              </w:rPr>
            </w:pPr>
            <w:r w:rsidRPr="002E31F5">
              <w:rPr>
                <w:bCs/>
                <w:sz w:val="20"/>
                <w:szCs w:val="20"/>
              </w:rPr>
              <w:t>dokumente razvojnega načrtovanja:</w:t>
            </w:r>
          </w:p>
          <w:p w14:paraId="35A74511" w14:textId="77777777" w:rsidR="00FD2B79" w:rsidRPr="002E31F5" w:rsidRDefault="0020238F" w:rsidP="00FD2B79">
            <w:pPr>
              <w:pStyle w:val="Neotevilenodstavek"/>
              <w:numPr>
                <w:ilvl w:val="0"/>
                <w:numId w:val="40"/>
              </w:numPr>
              <w:spacing w:before="0" w:after="0" w:line="260" w:lineRule="exact"/>
              <w:ind w:left="321" w:hanging="284"/>
              <w:rPr>
                <w:bCs/>
                <w:sz w:val="20"/>
                <w:szCs w:val="20"/>
              </w:rPr>
            </w:pPr>
            <w:r w:rsidRPr="002E31F5">
              <w:rPr>
                <w:bCs/>
                <w:sz w:val="20"/>
                <w:szCs w:val="20"/>
              </w:rPr>
              <w:t>nacionalne dokumente razvojnega načrtovanja</w:t>
            </w:r>
          </w:p>
          <w:p w14:paraId="6D1171EB" w14:textId="77777777" w:rsidR="00FD2B79" w:rsidRPr="002E31F5" w:rsidRDefault="0020238F" w:rsidP="00FD2B79">
            <w:pPr>
              <w:pStyle w:val="Neotevilenodstavek"/>
              <w:numPr>
                <w:ilvl w:val="0"/>
                <w:numId w:val="40"/>
              </w:numPr>
              <w:spacing w:before="0" w:after="0" w:line="260" w:lineRule="exact"/>
              <w:ind w:left="321" w:hanging="284"/>
              <w:rPr>
                <w:bCs/>
                <w:sz w:val="20"/>
                <w:szCs w:val="20"/>
              </w:rPr>
            </w:pPr>
            <w:r w:rsidRPr="002E31F5">
              <w:rPr>
                <w:bCs/>
                <w:sz w:val="20"/>
                <w:szCs w:val="20"/>
              </w:rPr>
              <w:t>razvojne politike na ravni programov po strukturi razvojne klasifikacije programskega proračuna</w:t>
            </w:r>
          </w:p>
          <w:p w14:paraId="514C2EEB" w14:textId="77777777" w:rsidR="00FD2B79" w:rsidRPr="002E31F5" w:rsidRDefault="0020238F" w:rsidP="00FD2B79">
            <w:pPr>
              <w:pStyle w:val="Neotevilenodstavek"/>
              <w:numPr>
                <w:ilvl w:val="0"/>
                <w:numId w:val="40"/>
              </w:numPr>
              <w:spacing w:before="0" w:after="0" w:line="260" w:lineRule="exact"/>
              <w:ind w:left="321" w:hanging="284"/>
              <w:rPr>
                <w:bCs/>
                <w:sz w:val="20"/>
                <w:szCs w:val="20"/>
              </w:rPr>
            </w:pPr>
            <w:r w:rsidRPr="002E31F5">
              <w:rPr>
                <w:bCs/>
                <w:sz w:val="20"/>
                <w:szCs w:val="20"/>
              </w:rPr>
              <w:t>razvojne dokumente Evropske unije in mednarodnih organizacij</w:t>
            </w:r>
          </w:p>
        </w:tc>
        <w:tc>
          <w:tcPr>
            <w:tcW w:w="1933" w:type="dxa"/>
            <w:tcBorders>
              <w:bottom w:val="single" w:sz="4" w:space="0" w:color="auto"/>
            </w:tcBorders>
            <w:vAlign w:val="center"/>
          </w:tcPr>
          <w:p w14:paraId="72B0D299" w14:textId="77777777" w:rsidR="00FD2B79" w:rsidRPr="00745BA7" w:rsidRDefault="0020238F" w:rsidP="008E5994">
            <w:pPr>
              <w:pStyle w:val="Neotevilenodstavek"/>
              <w:spacing w:before="0" w:after="0" w:line="260" w:lineRule="exact"/>
              <w:jc w:val="center"/>
              <w:rPr>
                <w:iCs/>
                <w:sz w:val="20"/>
                <w:szCs w:val="20"/>
              </w:rPr>
            </w:pPr>
            <w:r w:rsidRPr="00745BA7">
              <w:rPr>
                <w:bCs/>
                <w:sz w:val="20"/>
                <w:szCs w:val="20"/>
              </w:rPr>
              <w:t>NE</w:t>
            </w:r>
          </w:p>
        </w:tc>
      </w:tr>
      <w:tr w:rsidR="00A73965" w14:paraId="409A5FA7" w14:textId="77777777" w:rsidTr="008E5994">
        <w:tc>
          <w:tcPr>
            <w:tcW w:w="9163" w:type="dxa"/>
            <w:gridSpan w:val="4"/>
            <w:tcBorders>
              <w:top w:val="single" w:sz="4" w:space="0" w:color="auto"/>
              <w:left w:val="single" w:sz="4" w:space="0" w:color="auto"/>
              <w:bottom w:val="single" w:sz="4" w:space="0" w:color="auto"/>
              <w:right w:val="single" w:sz="4" w:space="0" w:color="auto"/>
            </w:tcBorders>
          </w:tcPr>
          <w:p w14:paraId="0ECCB3CE" w14:textId="77777777" w:rsidR="00FD2B79" w:rsidRDefault="0020238F" w:rsidP="008E5994">
            <w:pPr>
              <w:pStyle w:val="Oddelek"/>
              <w:widowControl w:val="0"/>
              <w:numPr>
                <w:ilvl w:val="0"/>
                <w:numId w:val="0"/>
              </w:numPr>
              <w:spacing w:before="0" w:after="0" w:line="260" w:lineRule="exact"/>
              <w:jc w:val="left"/>
              <w:rPr>
                <w:sz w:val="20"/>
                <w:szCs w:val="20"/>
              </w:rPr>
            </w:pPr>
            <w:r w:rsidRPr="002E31F5">
              <w:rPr>
                <w:sz w:val="20"/>
                <w:szCs w:val="20"/>
              </w:rPr>
              <w:t xml:space="preserve">7.a Predstavitev ocene finančnih posledic </w:t>
            </w:r>
            <w:r w:rsidRPr="000238EA">
              <w:rPr>
                <w:sz w:val="20"/>
                <w:szCs w:val="20"/>
              </w:rPr>
              <w:t>nad 40.000 EUR:</w:t>
            </w:r>
          </w:p>
          <w:p w14:paraId="5E1AAE37" w14:textId="77777777" w:rsidR="00FD2B79" w:rsidRPr="00297DA0" w:rsidRDefault="0020238F" w:rsidP="008E5994">
            <w:pPr>
              <w:pStyle w:val="Oddelek"/>
              <w:widowControl w:val="0"/>
              <w:numPr>
                <w:ilvl w:val="0"/>
                <w:numId w:val="0"/>
              </w:numPr>
              <w:spacing w:before="0" w:after="0" w:line="260" w:lineRule="exact"/>
              <w:jc w:val="both"/>
              <w:rPr>
                <w:b w:val="0"/>
                <w:sz w:val="20"/>
                <w:szCs w:val="20"/>
              </w:rPr>
            </w:pPr>
            <w:r w:rsidRPr="00297DA0">
              <w:rPr>
                <w:b w:val="0"/>
                <w:sz w:val="20"/>
                <w:szCs w:val="20"/>
              </w:rPr>
              <w:t>Finančne posledice znašajo 46.464,74 evra za povrnitev intervencijskih sredstev silam zaščite, reševanja in pomoči, ki so sodelovale v intervenciji in 814.835,72 evra za povrnitev stroškov ravnanja, ki jih je imela Občina Komenda z zbiranjem, prevozi, obdelavo in odlaganjem gradbenih odpadkov mešanih z odpadki poškodovanih azbestnocementnih kritin, ki so nastali kot posledica naravne nesreče. Sredstva v skupni višini 861.300,46 evra se zagotovijo iz proračunske rezerve.</w:t>
            </w:r>
          </w:p>
        </w:tc>
      </w:tr>
    </w:tbl>
    <w:p w14:paraId="7D54642E" w14:textId="77777777" w:rsidR="00FD2B79" w:rsidRPr="002E31F5" w:rsidRDefault="00FD2B79" w:rsidP="00FD2B79">
      <w:pPr>
        <w:spacing w:after="0"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A73965" w14:paraId="33056109" w14:textId="77777777" w:rsidTr="008E5994">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99422BC" w14:textId="77777777" w:rsidR="00FD2B79" w:rsidRPr="002E31F5" w:rsidRDefault="0020238F" w:rsidP="008E5994">
            <w:pPr>
              <w:pStyle w:val="Naslov1"/>
              <w:keepNext w:val="0"/>
              <w:pageBreakBefore/>
              <w:widowControl w:val="0"/>
              <w:tabs>
                <w:tab w:val="left" w:pos="2340"/>
              </w:tabs>
              <w:spacing w:before="0" w:after="0"/>
              <w:ind w:left="142" w:hanging="142"/>
              <w:rPr>
                <w:rFonts w:cs="Arial"/>
                <w:sz w:val="20"/>
                <w:szCs w:val="20"/>
              </w:rPr>
            </w:pPr>
            <w:r w:rsidRPr="002E31F5">
              <w:rPr>
                <w:rFonts w:cs="Arial"/>
                <w:sz w:val="20"/>
                <w:szCs w:val="20"/>
              </w:rPr>
              <w:lastRenderedPageBreak/>
              <w:t>I. Ocena finančnih posledic, ki niso načrtovane v sprejetem proračunu</w:t>
            </w:r>
          </w:p>
        </w:tc>
      </w:tr>
      <w:tr w:rsidR="00A73965" w14:paraId="1230979D" w14:textId="77777777" w:rsidTr="008E5994">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70686ED5" w14:textId="77777777" w:rsidR="00FD2B79" w:rsidRPr="002E31F5" w:rsidRDefault="00FD2B79" w:rsidP="008E5994">
            <w:pPr>
              <w:widowControl w:val="0"/>
              <w:spacing w:after="0" w:line="260" w:lineRule="exact"/>
              <w:ind w:left="-122" w:right="-112"/>
              <w:jc w:val="center"/>
              <w:rPr>
                <w:rFonts w:ascii="Arial" w:hAnsi="Arial"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7170D60A"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10D036CC"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ED2D8A6"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14:paraId="19CE160C"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t + 3</w:t>
            </w:r>
          </w:p>
        </w:tc>
      </w:tr>
      <w:tr w:rsidR="00A73965" w14:paraId="2829B77B" w14:textId="77777777" w:rsidTr="008E59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6D351FEC" w14:textId="77777777" w:rsidR="00FD2B79" w:rsidRPr="002E31F5" w:rsidRDefault="0020238F" w:rsidP="008E5994">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2A16A249" w14:textId="77777777" w:rsidR="00FD2B79" w:rsidRPr="002E31F5" w:rsidRDefault="00FD2B79" w:rsidP="008E5994">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415CA69B" w14:textId="77777777" w:rsidR="00FD2B79" w:rsidRPr="002E31F5" w:rsidRDefault="00FD2B79" w:rsidP="008E5994">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A706B37" w14:textId="77777777" w:rsidR="00FD2B79" w:rsidRPr="002E31F5" w:rsidRDefault="00FD2B79" w:rsidP="008E5994">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65CDEDD3" w14:textId="77777777" w:rsidR="00FD2B79" w:rsidRPr="002E31F5" w:rsidRDefault="00FD2B79" w:rsidP="008E5994">
            <w:pPr>
              <w:pStyle w:val="Naslov1"/>
              <w:keepNext w:val="0"/>
              <w:widowControl w:val="0"/>
              <w:tabs>
                <w:tab w:val="left" w:pos="360"/>
              </w:tabs>
              <w:spacing w:before="0" w:after="0"/>
              <w:jc w:val="center"/>
              <w:rPr>
                <w:rFonts w:cs="Arial"/>
                <w:b w:val="0"/>
                <w:sz w:val="20"/>
                <w:szCs w:val="20"/>
              </w:rPr>
            </w:pPr>
          </w:p>
        </w:tc>
      </w:tr>
      <w:tr w:rsidR="00A73965" w14:paraId="0CF075A1" w14:textId="77777777" w:rsidTr="008E59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6370BEE0" w14:textId="77777777" w:rsidR="00FD2B79" w:rsidRPr="002E31F5" w:rsidRDefault="0020238F" w:rsidP="008E5994">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7757855E" w14:textId="77777777" w:rsidR="00FD2B79" w:rsidRPr="002E31F5" w:rsidRDefault="00FD2B79" w:rsidP="008E5994">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73A459DC" w14:textId="77777777" w:rsidR="00FD2B79" w:rsidRPr="002E31F5" w:rsidRDefault="00FD2B79" w:rsidP="008E5994">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31850BA" w14:textId="77777777" w:rsidR="00FD2B79" w:rsidRPr="002E31F5" w:rsidRDefault="00FD2B79" w:rsidP="008E5994">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56DD902A" w14:textId="77777777" w:rsidR="00FD2B79" w:rsidRPr="002E31F5" w:rsidRDefault="00FD2B79" w:rsidP="008E5994">
            <w:pPr>
              <w:pStyle w:val="Naslov1"/>
              <w:keepNext w:val="0"/>
              <w:widowControl w:val="0"/>
              <w:tabs>
                <w:tab w:val="left" w:pos="360"/>
              </w:tabs>
              <w:spacing w:before="0" w:after="0"/>
              <w:jc w:val="center"/>
              <w:rPr>
                <w:rFonts w:cs="Arial"/>
                <w:b w:val="0"/>
                <w:sz w:val="20"/>
                <w:szCs w:val="20"/>
              </w:rPr>
            </w:pPr>
          </w:p>
        </w:tc>
      </w:tr>
      <w:tr w:rsidR="00A73965" w14:paraId="43F554FD" w14:textId="77777777" w:rsidTr="008E59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7FDD47D9" w14:textId="77777777" w:rsidR="00FD2B79" w:rsidRPr="002E31F5" w:rsidRDefault="0020238F" w:rsidP="008E5994">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71A5008" w14:textId="77777777" w:rsidR="00FD2B79" w:rsidRPr="002E31F5" w:rsidRDefault="00FD2B79" w:rsidP="008E5994">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777D3B03" w14:textId="77777777" w:rsidR="00FD2B79" w:rsidRPr="002E31F5" w:rsidRDefault="00FD2B79" w:rsidP="008E5994">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A4DE8D0" w14:textId="77777777" w:rsidR="00FD2B79" w:rsidRPr="002E31F5" w:rsidRDefault="00FD2B79" w:rsidP="008E5994">
            <w:pPr>
              <w:widowControl w:val="0"/>
              <w:spacing w:after="0" w:line="260" w:lineRule="exact"/>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39E93DD1" w14:textId="77777777" w:rsidR="00FD2B79" w:rsidRPr="002E31F5" w:rsidRDefault="00FD2B79" w:rsidP="008E5994">
            <w:pPr>
              <w:widowControl w:val="0"/>
              <w:spacing w:after="0" w:line="260" w:lineRule="exact"/>
              <w:jc w:val="center"/>
              <w:rPr>
                <w:rFonts w:ascii="Arial" w:hAnsi="Arial" w:cs="Arial"/>
                <w:sz w:val="20"/>
                <w:szCs w:val="20"/>
              </w:rPr>
            </w:pPr>
          </w:p>
        </w:tc>
      </w:tr>
      <w:tr w:rsidR="00A73965" w14:paraId="4EBF8F97" w14:textId="77777777" w:rsidTr="008E5994">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35CA547D" w14:textId="77777777" w:rsidR="00FD2B79" w:rsidRPr="002E31F5" w:rsidRDefault="0020238F" w:rsidP="008E5994">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2E180C70" w14:textId="77777777" w:rsidR="00FD2B79" w:rsidRPr="002E31F5" w:rsidRDefault="00FD2B79" w:rsidP="008E5994">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6BA1F409" w14:textId="77777777" w:rsidR="00FD2B79" w:rsidRPr="002E31F5" w:rsidRDefault="00FD2B79" w:rsidP="008E5994">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F1BE4D2" w14:textId="77777777" w:rsidR="00FD2B79" w:rsidRPr="002E31F5" w:rsidRDefault="00FD2B79" w:rsidP="008E5994">
            <w:pPr>
              <w:widowControl w:val="0"/>
              <w:spacing w:after="0" w:line="260" w:lineRule="exact"/>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C262754" w14:textId="77777777" w:rsidR="00FD2B79" w:rsidRPr="002E31F5" w:rsidRDefault="00FD2B79" w:rsidP="008E5994">
            <w:pPr>
              <w:widowControl w:val="0"/>
              <w:spacing w:after="0" w:line="260" w:lineRule="exact"/>
              <w:jc w:val="center"/>
              <w:rPr>
                <w:rFonts w:ascii="Arial" w:hAnsi="Arial" w:cs="Arial"/>
                <w:sz w:val="20"/>
                <w:szCs w:val="20"/>
              </w:rPr>
            </w:pPr>
          </w:p>
        </w:tc>
      </w:tr>
      <w:tr w:rsidR="00A73965" w14:paraId="49504BE2" w14:textId="77777777" w:rsidTr="008E599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25F47809" w14:textId="77777777" w:rsidR="00FD2B79" w:rsidRPr="002E31F5" w:rsidRDefault="0020238F" w:rsidP="008E5994">
            <w:pPr>
              <w:widowControl w:val="0"/>
              <w:spacing w:after="0" w:line="260" w:lineRule="exact"/>
              <w:rPr>
                <w:rFonts w:ascii="Arial" w:hAnsi="Arial" w:cs="Arial"/>
                <w:bCs/>
                <w:sz w:val="20"/>
                <w:szCs w:val="20"/>
              </w:rPr>
            </w:pPr>
            <w:r w:rsidRPr="002E31F5">
              <w:rPr>
                <w:rFonts w:ascii="Arial" w:hAnsi="Arial" w:cs="Arial"/>
                <w:bCs/>
                <w:sz w:val="20"/>
                <w:szCs w:val="20"/>
              </w:rPr>
              <w:t>Predvideno povečanje (+) ali zmanjšanje (</w:t>
            </w:r>
            <w:r w:rsidRPr="002E31F5">
              <w:rPr>
                <w:rFonts w:ascii="Arial" w:hAnsi="Arial" w:cs="Arial"/>
                <w:b/>
                <w:sz w:val="20"/>
                <w:szCs w:val="20"/>
              </w:rPr>
              <w:t>–</w:t>
            </w:r>
            <w:r w:rsidRPr="002E31F5">
              <w:rPr>
                <w:rFonts w:ascii="Arial" w:hAnsi="Arial"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2EADC57E" w14:textId="77777777" w:rsidR="00FD2B79" w:rsidRPr="002E31F5" w:rsidRDefault="00FD2B79" w:rsidP="008E5994">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5B7E2C8B" w14:textId="77777777" w:rsidR="00FD2B79" w:rsidRPr="002E31F5" w:rsidRDefault="00FD2B79" w:rsidP="008E5994">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27FAC10" w14:textId="77777777" w:rsidR="00FD2B79" w:rsidRPr="002E31F5" w:rsidRDefault="00FD2B79" w:rsidP="008E5994">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46F893F0" w14:textId="77777777" w:rsidR="00FD2B79" w:rsidRPr="002E31F5" w:rsidRDefault="00FD2B79" w:rsidP="008E5994">
            <w:pPr>
              <w:pStyle w:val="Naslov1"/>
              <w:keepNext w:val="0"/>
              <w:widowControl w:val="0"/>
              <w:tabs>
                <w:tab w:val="left" w:pos="360"/>
              </w:tabs>
              <w:spacing w:before="0" w:after="0"/>
              <w:jc w:val="center"/>
              <w:rPr>
                <w:rFonts w:cs="Arial"/>
                <w:b w:val="0"/>
                <w:sz w:val="20"/>
                <w:szCs w:val="20"/>
              </w:rPr>
            </w:pPr>
          </w:p>
        </w:tc>
      </w:tr>
      <w:tr w:rsidR="00A73965" w14:paraId="364A5266" w14:textId="77777777" w:rsidTr="008E599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87BF3F2" w14:textId="77777777" w:rsidR="00FD2B79" w:rsidRPr="002E31F5" w:rsidRDefault="0020238F" w:rsidP="008E5994">
            <w:pPr>
              <w:pStyle w:val="Naslov1"/>
              <w:keepNext w:val="0"/>
              <w:widowControl w:val="0"/>
              <w:tabs>
                <w:tab w:val="left" w:pos="2340"/>
              </w:tabs>
              <w:spacing w:before="0" w:after="0"/>
              <w:ind w:left="142" w:hanging="142"/>
              <w:rPr>
                <w:rFonts w:cs="Arial"/>
                <w:sz w:val="20"/>
                <w:szCs w:val="20"/>
              </w:rPr>
            </w:pPr>
            <w:r w:rsidRPr="002E31F5">
              <w:rPr>
                <w:rFonts w:cs="Arial"/>
                <w:sz w:val="20"/>
                <w:szCs w:val="20"/>
              </w:rPr>
              <w:t>II. Finančne posledice za državni proračun</w:t>
            </w:r>
          </w:p>
        </w:tc>
      </w:tr>
      <w:tr w:rsidR="00A73965" w14:paraId="4A3BCE32" w14:textId="77777777" w:rsidTr="008E599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C47D178" w14:textId="77777777" w:rsidR="00FD2B79" w:rsidRPr="002E31F5" w:rsidRDefault="0020238F" w:rsidP="008E5994">
            <w:pPr>
              <w:pStyle w:val="Naslov1"/>
              <w:keepNext w:val="0"/>
              <w:widowControl w:val="0"/>
              <w:tabs>
                <w:tab w:val="left" w:pos="2340"/>
              </w:tabs>
              <w:spacing w:before="0" w:after="0"/>
              <w:ind w:left="142" w:hanging="142"/>
              <w:rPr>
                <w:rFonts w:cs="Arial"/>
                <w:sz w:val="20"/>
                <w:szCs w:val="20"/>
              </w:rPr>
            </w:pPr>
            <w:r w:rsidRPr="002E31F5">
              <w:rPr>
                <w:rFonts w:cs="Arial"/>
                <w:sz w:val="20"/>
                <w:szCs w:val="20"/>
              </w:rPr>
              <w:t>II.a Pravice porabe za izvedbo predlaganih rešitev so zagotovljene:</w:t>
            </w:r>
          </w:p>
        </w:tc>
      </w:tr>
      <w:tr w:rsidR="00A73965" w14:paraId="73A66D7B" w14:textId="77777777" w:rsidTr="008E599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736239B0"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A4C19DD"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488EFC0"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46288FE"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132E5603"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Znesek za t + 1</w:t>
            </w:r>
          </w:p>
        </w:tc>
      </w:tr>
      <w:tr w:rsidR="00A73965" w14:paraId="3163D44E" w14:textId="77777777" w:rsidTr="008E599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52C2F0F5"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BA2C8CA"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4EFDA26E"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34D46E0"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76A4F54F"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r>
      <w:tr w:rsidR="00A73965" w14:paraId="7C3971C6" w14:textId="77777777" w:rsidTr="008E599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5DD490DF" w14:textId="77777777" w:rsidR="00FD2B79" w:rsidRPr="002E31F5" w:rsidRDefault="0020238F" w:rsidP="008E5994">
            <w:pPr>
              <w:pStyle w:val="Naslov1"/>
              <w:keepNext w:val="0"/>
              <w:widowControl w:val="0"/>
              <w:tabs>
                <w:tab w:val="left" w:pos="360"/>
              </w:tabs>
              <w:spacing w:before="0" w:after="0"/>
              <w:rPr>
                <w:rFonts w:cs="Arial"/>
                <w:sz w:val="20"/>
                <w:szCs w:val="20"/>
              </w:rPr>
            </w:pPr>
            <w:r w:rsidRPr="002E31F5">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EC6A15D" w14:textId="77777777" w:rsidR="00FD2B79" w:rsidRPr="002E31F5" w:rsidRDefault="00FD2B79" w:rsidP="008E5994">
            <w:pPr>
              <w:widowControl w:val="0"/>
              <w:spacing w:after="0" w:line="260" w:lineRule="exact"/>
              <w:jc w:val="center"/>
              <w:rPr>
                <w:rFonts w:ascii="Arial" w:hAnsi="Arial"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65294B45" w14:textId="77777777" w:rsidR="00FD2B79" w:rsidRPr="002E31F5" w:rsidRDefault="00FD2B79" w:rsidP="008E5994">
            <w:pPr>
              <w:pStyle w:val="Naslov1"/>
              <w:keepNext w:val="0"/>
              <w:widowControl w:val="0"/>
              <w:tabs>
                <w:tab w:val="left" w:pos="360"/>
              </w:tabs>
              <w:spacing w:before="0" w:after="0"/>
              <w:rPr>
                <w:rFonts w:cs="Arial"/>
                <w:sz w:val="20"/>
                <w:szCs w:val="20"/>
              </w:rPr>
            </w:pPr>
          </w:p>
        </w:tc>
      </w:tr>
      <w:tr w:rsidR="00A73965" w14:paraId="11840960" w14:textId="77777777" w:rsidTr="008E5994">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2CEC5B8" w14:textId="77777777" w:rsidR="00FD2B79" w:rsidRPr="002E31F5" w:rsidRDefault="0020238F" w:rsidP="008E5994">
            <w:pPr>
              <w:pStyle w:val="Naslov1"/>
              <w:keepNext w:val="0"/>
              <w:widowControl w:val="0"/>
              <w:tabs>
                <w:tab w:val="left" w:pos="2340"/>
              </w:tabs>
              <w:spacing w:before="0" w:after="0"/>
              <w:rPr>
                <w:rFonts w:cs="Arial"/>
                <w:sz w:val="20"/>
                <w:szCs w:val="20"/>
              </w:rPr>
            </w:pPr>
            <w:r w:rsidRPr="002E31F5">
              <w:rPr>
                <w:rFonts w:cs="Arial"/>
                <w:sz w:val="20"/>
                <w:szCs w:val="20"/>
              </w:rPr>
              <w:t>II.b Manjkajoče pravice porabe bodo zagotovljene s prerazporeditvijo:</w:t>
            </w:r>
          </w:p>
        </w:tc>
      </w:tr>
      <w:tr w:rsidR="00A73965" w14:paraId="6065166E" w14:textId="77777777" w:rsidTr="008E599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11686013"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C3A7538"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9AFC7A7"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78B1123"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7D1D196B" w14:textId="77777777" w:rsidR="00FD2B79" w:rsidRPr="002E31F5" w:rsidRDefault="0020238F" w:rsidP="008E5994">
            <w:pPr>
              <w:widowControl w:val="0"/>
              <w:spacing w:after="0" w:line="260" w:lineRule="exact"/>
              <w:jc w:val="center"/>
              <w:rPr>
                <w:rFonts w:ascii="Arial" w:hAnsi="Arial" w:cs="Arial"/>
                <w:sz w:val="20"/>
                <w:szCs w:val="20"/>
              </w:rPr>
            </w:pPr>
            <w:r w:rsidRPr="002E31F5">
              <w:rPr>
                <w:rFonts w:ascii="Arial" w:hAnsi="Arial" w:cs="Arial"/>
                <w:sz w:val="20"/>
                <w:szCs w:val="20"/>
              </w:rPr>
              <w:t xml:space="preserve">Znesek za t + 1 </w:t>
            </w:r>
          </w:p>
        </w:tc>
      </w:tr>
      <w:tr w:rsidR="00A73965" w14:paraId="40233242" w14:textId="77777777" w:rsidTr="008E599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211A5DD8"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B8EDFD1"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032D1F2F"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51201C6"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4EDAEF82"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r>
      <w:tr w:rsidR="00A73965" w14:paraId="4A3945C3" w14:textId="77777777" w:rsidTr="008E599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214BD443" w14:textId="77777777" w:rsidR="00FD2B79" w:rsidRPr="002E31F5" w:rsidRDefault="0020238F" w:rsidP="008E5994">
            <w:pPr>
              <w:pStyle w:val="Naslov1"/>
              <w:keepNext w:val="0"/>
              <w:widowControl w:val="0"/>
              <w:tabs>
                <w:tab w:val="left" w:pos="360"/>
              </w:tabs>
              <w:spacing w:before="0" w:after="0"/>
              <w:rPr>
                <w:rFonts w:cs="Arial"/>
                <w:sz w:val="20"/>
                <w:szCs w:val="20"/>
              </w:rPr>
            </w:pPr>
            <w:r w:rsidRPr="002E31F5">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51AD059" w14:textId="77777777" w:rsidR="00FD2B79" w:rsidRPr="002E31F5" w:rsidRDefault="00FD2B79" w:rsidP="008E5994">
            <w:pPr>
              <w:pStyle w:val="Naslov1"/>
              <w:keepNext w:val="0"/>
              <w:widowControl w:val="0"/>
              <w:tabs>
                <w:tab w:val="left" w:pos="360"/>
              </w:tabs>
              <w:spacing w:before="0" w:after="0"/>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0B7E783" w14:textId="77777777" w:rsidR="00FD2B79" w:rsidRPr="002E31F5" w:rsidRDefault="00FD2B79" w:rsidP="008E5994">
            <w:pPr>
              <w:pStyle w:val="Naslov1"/>
              <w:keepNext w:val="0"/>
              <w:widowControl w:val="0"/>
              <w:tabs>
                <w:tab w:val="left" w:pos="360"/>
              </w:tabs>
              <w:spacing w:before="0" w:after="0"/>
              <w:rPr>
                <w:rFonts w:cs="Arial"/>
                <w:sz w:val="20"/>
                <w:szCs w:val="20"/>
              </w:rPr>
            </w:pPr>
          </w:p>
        </w:tc>
      </w:tr>
      <w:tr w:rsidR="00A73965" w14:paraId="3FAAD6EA" w14:textId="77777777" w:rsidTr="008E5994">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2361406" w14:textId="77777777" w:rsidR="00FD2B79" w:rsidRPr="002E31F5" w:rsidRDefault="0020238F" w:rsidP="008E5994">
            <w:pPr>
              <w:pStyle w:val="Naslov1"/>
              <w:keepNext w:val="0"/>
              <w:widowControl w:val="0"/>
              <w:tabs>
                <w:tab w:val="left" w:pos="2340"/>
              </w:tabs>
              <w:spacing w:before="0" w:after="0"/>
              <w:rPr>
                <w:rFonts w:cs="Arial"/>
                <w:sz w:val="20"/>
                <w:szCs w:val="20"/>
              </w:rPr>
            </w:pPr>
            <w:r w:rsidRPr="002E31F5">
              <w:rPr>
                <w:rFonts w:cs="Arial"/>
                <w:sz w:val="20"/>
                <w:szCs w:val="20"/>
              </w:rPr>
              <w:t>II.c Načrtovana nadomestitev zmanjšanih prihodkov in povečanih odhodkov proračuna:</w:t>
            </w:r>
          </w:p>
        </w:tc>
      </w:tr>
      <w:tr w:rsidR="00A73965" w14:paraId="4E7625A5" w14:textId="77777777" w:rsidTr="008E5994">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14:paraId="18039358" w14:textId="77777777" w:rsidR="00FD2B79" w:rsidRPr="002E31F5" w:rsidRDefault="0020238F" w:rsidP="008E5994">
            <w:pPr>
              <w:widowControl w:val="0"/>
              <w:spacing w:after="0" w:line="260" w:lineRule="exact"/>
              <w:ind w:left="-122" w:right="-112"/>
              <w:jc w:val="center"/>
              <w:rPr>
                <w:rFonts w:ascii="Arial" w:hAnsi="Arial" w:cs="Arial"/>
                <w:sz w:val="20"/>
                <w:szCs w:val="20"/>
              </w:rPr>
            </w:pPr>
            <w:r w:rsidRPr="002E31F5">
              <w:rPr>
                <w:rFonts w:ascii="Arial" w:hAnsi="Arial"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5C38639E" w14:textId="77777777" w:rsidR="00FD2B79" w:rsidRPr="002E31F5" w:rsidRDefault="0020238F" w:rsidP="008E5994">
            <w:pPr>
              <w:widowControl w:val="0"/>
              <w:spacing w:after="0" w:line="260" w:lineRule="exact"/>
              <w:ind w:left="-122" w:right="-112"/>
              <w:jc w:val="center"/>
              <w:rPr>
                <w:rFonts w:ascii="Arial" w:hAnsi="Arial" w:cs="Arial"/>
                <w:sz w:val="20"/>
                <w:szCs w:val="20"/>
              </w:rPr>
            </w:pPr>
            <w:r w:rsidRPr="002E31F5">
              <w:rPr>
                <w:rFonts w:ascii="Arial" w:hAnsi="Arial"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7A529DA1" w14:textId="77777777" w:rsidR="00FD2B79" w:rsidRPr="002E31F5" w:rsidRDefault="0020238F" w:rsidP="008E5994">
            <w:pPr>
              <w:widowControl w:val="0"/>
              <w:spacing w:after="0" w:line="260" w:lineRule="exact"/>
              <w:ind w:left="-122" w:right="-112"/>
              <w:jc w:val="center"/>
              <w:rPr>
                <w:rFonts w:ascii="Arial" w:hAnsi="Arial" w:cs="Arial"/>
                <w:sz w:val="20"/>
                <w:szCs w:val="20"/>
              </w:rPr>
            </w:pPr>
            <w:r w:rsidRPr="002E31F5">
              <w:rPr>
                <w:rFonts w:ascii="Arial" w:hAnsi="Arial" w:cs="Arial"/>
                <w:sz w:val="20"/>
                <w:szCs w:val="20"/>
              </w:rPr>
              <w:t>Znesek za t + 1</w:t>
            </w:r>
          </w:p>
        </w:tc>
      </w:tr>
      <w:tr w:rsidR="00A73965" w14:paraId="7D91718D" w14:textId="77777777" w:rsidTr="008E599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258F0408"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7A9A7F9E"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141ED300" w14:textId="77777777" w:rsidR="00FD2B79" w:rsidRPr="002E31F5" w:rsidRDefault="00FD2B79" w:rsidP="008E5994">
            <w:pPr>
              <w:pStyle w:val="Naslov1"/>
              <w:keepNext w:val="0"/>
              <w:widowControl w:val="0"/>
              <w:tabs>
                <w:tab w:val="left" w:pos="360"/>
              </w:tabs>
              <w:spacing w:before="0" w:after="0"/>
              <w:rPr>
                <w:rFonts w:cs="Arial"/>
                <w:b w:val="0"/>
                <w:bCs/>
                <w:sz w:val="20"/>
                <w:szCs w:val="20"/>
              </w:rPr>
            </w:pPr>
          </w:p>
        </w:tc>
      </w:tr>
      <w:tr w:rsidR="00A73965" w14:paraId="71B633BB" w14:textId="77777777" w:rsidTr="008E599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4FBE2429" w14:textId="77777777" w:rsidR="00FD2B79" w:rsidRPr="002E31F5" w:rsidRDefault="0020238F" w:rsidP="008E5994">
            <w:pPr>
              <w:pStyle w:val="Naslov1"/>
              <w:keepNext w:val="0"/>
              <w:widowControl w:val="0"/>
              <w:tabs>
                <w:tab w:val="left" w:pos="360"/>
              </w:tabs>
              <w:spacing w:before="0" w:after="0"/>
              <w:rPr>
                <w:rFonts w:cs="Arial"/>
                <w:sz w:val="20"/>
                <w:szCs w:val="20"/>
              </w:rPr>
            </w:pPr>
            <w:r w:rsidRPr="002E31F5">
              <w:rPr>
                <w:rFonts w:cs="Arial"/>
                <w:sz w:val="20"/>
                <w:szCs w:val="20"/>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4C7E0F23" w14:textId="77777777" w:rsidR="00FD2B79" w:rsidRPr="002E31F5" w:rsidRDefault="00FD2B79" w:rsidP="008E5994">
            <w:pPr>
              <w:pStyle w:val="Naslov1"/>
              <w:keepNext w:val="0"/>
              <w:widowControl w:val="0"/>
              <w:tabs>
                <w:tab w:val="left" w:pos="360"/>
              </w:tabs>
              <w:spacing w:before="0" w:after="0"/>
              <w:rPr>
                <w:rFonts w:cs="Arial"/>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1B178E2E" w14:textId="77777777" w:rsidR="00FD2B79" w:rsidRPr="002E31F5" w:rsidRDefault="00FD2B79" w:rsidP="008E5994">
            <w:pPr>
              <w:pStyle w:val="Naslov1"/>
              <w:keepNext w:val="0"/>
              <w:widowControl w:val="0"/>
              <w:tabs>
                <w:tab w:val="left" w:pos="360"/>
              </w:tabs>
              <w:spacing w:before="0" w:after="0"/>
              <w:rPr>
                <w:rFonts w:cs="Arial"/>
                <w:sz w:val="20"/>
                <w:szCs w:val="20"/>
              </w:rPr>
            </w:pPr>
          </w:p>
        </w:tc>
      </w:tr>
      <w:tr w:rsidR="00A73965" w14:paraId="62EA74D8"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5EB6F89" w14:textId="77777777" w:rsidR="00FD2B79" w:rsidRPr="00EA5EEE" w:rsidRDefault="00FD2B79" w:rsidP="008E5994">
            <w:pPr>
              <w:widowControl w:val="0"/>
              <w:spacing w:after="0" w:line="260" w:lineRule="exact"/>
              <w:rPr>
                <w:rFonts w:ascii="Arial" w:hAnsi="Arial" w:cs="Arial"/>
                <w:b/>
                <w:sz w:val="20"/>
                <w:szCs w:val="20"/>
              </w:rPr>
            </w:pPr>
          </w:p>
          <w:p w14:paraId="6422DC78" w14:textId="77777777" w:rsidR="00FD2B79" w:rsidRPr="00EA5EEE" w:rsidRDefault="0020238F" w:rsidP="008E5994">
            <w:pPr>
              <w:widowControl w:val="0"/>
              <w:spacing w:after="0" w:line="260" w:lineRule="exact"/>
              <w:rPr>
                <w:rFonts w:ascii="Arial" w:hAnsi="Arial" w:cs="Arial"/>
                <w:b/>
                <w:sz w:val="20"/>
                <w:szCs w:val="20"/>
              </w:rPr>
            </w:pPr>
            <w:r w:rsidRPr="00EA5EEE">
              <w:rPr>
                <w:rFonts w:ascii="Arial" w:hAnsi="Arial" w:cs="Arial"/>
                <w:b/>
                <w:sz w:val="20"/>
                <w:szCs w:val="20"/>
              </w:rPr>
              <w:t>OBRAZLOŽITEV:</w:t>
            </w:r>
          </w:p>
          <w:p w14:paraId="2870D19E" w14:textId="77777777" w:rsidR="00FD2B79" w:rsidRPr="00EA5EEE" w:rsidRDefault="0020238F" w:rsidP="00FD2B79">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EA5EEE">
              <w:rPr>
                <w:rFonts w:ascii="Arial" w:hAnsi="Arial" w:cs="Arial"/>
                <w:b/>
                <w:sz w:val="20"/>
                <w:szCs w:val="20"/>
                <w:lang w:eastAsia="sl-SI"/>
              </w:rPr>
              <w:t>Ocena finančnih posledic, ki niso načrtovane v sprejetem proračunu</w:t>
            </w:r>
          </w:p>
          <w:p w14:paraId="0B267511" w14:textId="77777777" w:rsidR="00FD2B79" w:rsidRPr="00EA5EEE" w:rsidRDefault="0020238F" w:rsidP="008E5994">
            <w:pPr>
              <w:widowControl w:val="0"/>
              <w:spacing w:after="0" w:line="260" w:lineRule="exact"/>
              <w:ind w:left="360" w:hanging="76"/>
              <w:jc w:val="both"/>
              <w:rPr>
                <w:rFonts w:ascii="Arial" w:hAnsi="Arial" w:cs="Arial"/>
                <w:sz w:val="20"/>
                <w:szCs w:val="20"/>
                <w:lang w:eastAsia="sl-SI"/>
              </w:rPr>
            </w:pPr>
            <w:r w:rsidRPr="00EA5EEE">
              <w:rPr>
                <w:rFonts w:ascii="Arial" w:hAnsi="Arial" w:cs="Arial"/>
                <w:sz w:val="20"/>
                <w:szCs w:val="20"/>
                <w:lang w:eastAsia="sl-SI"/>
              </w:rPr>
              <w:t>V zvezi s predlaganim vladnim gradivom se navedejo predvidene spremembe (povečanje, zmanjšanje):</w:t>
            </w:r>
          </w:p>
          <w:p w14:paraId="5D65B868" w14:textId="77777777" w:rsidR="00FD2B79" w:rsidRPr="00EA5EEE" w:rsidRDefault="0020238F" w:rsidP="00FD2B79">
            <w:pPr>
              <w:widowControl w:val="0"/>
              <w:numPr>
                <w:ilvl w:val="0"/>
                <w:numId w:val="35"/>
              </w:numPr>
              <w:suppressAutoHyphens/>
              <w:spacing w:after="0" w:line="260" w:lineRule="exact"/>
              <w:ind w:left="557" w:hanging="283"/>
              <w:jc w:val="both"/>
              <w:rPr>
                <w:rFonts w:ascii="Arial" w:hAnsi="Arial" w:cs="Arial"/>
                <w:sz w:val="20"/>
                <w:szCs w:val="20"/>
              </w:rPr>
            </w:pPr>
            <w:r w:rsidRPr="00EA5EEE">
              <w:rPr>
                <w:rFonts w:ascii="Arial" w:hAnsi="Arial" w:cs="Arial"/>
                <w:sz w:val="20"/>
                <w:szCs w:val="20"/>
                <w:lang w:eastAsia="sl-SI"/>
              </w:rPr>
              <w:t>prihodkov državnega proračuna in občinskih proračunov,</w:t>
            </w:r>
          </w:p>
          <w:p w14:paraId="22606691" w14:textId="77777777" w:rsidR="00FD2B79" w:rsidRPr="00EA5EEE" w:rsidRDefault="0020238F" w:rsidP="00FD2B79">
            <w:pPr>
              <w:widowControl w:val="0"/>
              <w:numPr>
                <w:ilvl w:val="0"/>
                <w:numId w:val="35"/>
              </w:numPr>
              <w:suppressAutoHyphens/>
              <w:spacing w:after="0" w:line="260" w:lineRule="exact"/>
              <w:ind w:left="557" w:hanging="283"/>
              <w:jc w:val="both"/>
              <w:rPr>
                <w:rFonts w:ascii="Arial" w:hAnsi="Arial" w:cs="Arial"/>
                <w:sz w:val="20"/>
                <w:szCs w:val="20"/>
              </w:rPr>
            </w:pPr>
            <w:r w:rsidRPr="00EA5EEE">
              <w:rPr>
                <w:rFonts w:ascii="Arial" w:hAnsi="Arial" w:cs="Arial"/>
                <w:sz w:val="20"/>
                <w:szCs w:val="20"/>
                <w:lang w:eastAsia="sl-SI"/>
              </w:rPr>
              <w:t>odhodkov državnega proračuna, ki niso načrtovani na ukrepih oziroma projektih sprejetih proračunov,</w:t>
            </w:r>
          </w:p>
          <w:p w14:paraId="674B9B05" w14:textId="77777777" w:rsidR="00FD2B79" w:rsidRPr="00EA5EEE" w:rsidRDefault="0020238F" w:rsidP="00FD2B79">
            <w:pPr>
              <w:widowControl w:val="0"/>
              <w:numPr>
                <w:ilvl w:val="0"/>
                <w:numId w:val="35"/>
              </w:numPr>
              <w:suppressAutoHyphens/>
              <w:spacing w:after="0" w:line="260" w:lineRule="exact"/>
              <w:ind w:left="557" w:hanging="283"/>
              <w:jc w:val="both"/>
              <w:rPr>
                <w:rFonts w:ascii="Arial" w:hAnsi="Arial" w:cs="Arial"/>
                <w:sz w:val="20"/>
                <w:szCs w:val="20"/>
              </w:rPr>
            </w:pPr>
            <w:r w:rsidRPr="00EA5EEE">
              <w:rPr>
                <w:rFonts w:ascii="Arial" w:hAnsi="Arial" w:cs="Arial"/>
                <w:sz w:val="20"/>
                <w:szCs w:val="20"/>
                <w:lang w:eastAsia="sl-SI"/>
              </w:rPr>
              <w:t>obveznosti za druga javnofinančna sredstva (drugi viri), ki niso načrtovana na ukrepih oziroma projektih sprejetih proračunov.</w:t>
            </w:r>
          </w:p>
          <w:p w14:paraId="5A87008E" w14:textId="77777777" w:rsidR="00FD2B79" w:rsidRPr="00EA5EEE" w:rsidRDefault="00FD2B79" w:rsidP="008E5994">
            <w:pPr>
              <w:widowControl w:val="0"/>
              <w:spacing w:after="0" w:line="260" w:lineRule="exact"/>
              <w:ind w:left="284"/>
              <w:rPr>
                <w:rFonts w:ascii="Arial" w:hAnsi="Arial" w:cs="Arial"/>
                <w:sz w:val="20"/>
                <w:szCs w:val="20"/>
                <w:lang w:eastAsia="sl-SI"/>
              </w:rPr>
            </w:pPr>
          </w:p>
          <w:p w14:paraId="082D3D74" w14:textId="77777777" w:rsidR="00FD2B79" w:rsidRPr="00EA5EEE" w:rsidRDefault="0020238F" w:rsidP="00FD2B79">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EA5EEE">
              <w:rPr>
                <w:rFonts w:ascii="Arial" w:hAnsi="Arial" w:cs="Arial"/>
                <w:b/>
                <w:sz w:val="20"/>
                <w:szCs w:val="20"/>
                <w:lang w:eastAsia="sl-SI"/>
              </w:rPr>
              <w:t>Finančne posledice za državni proračun</w:t>
            </w:r>
          </w:p>
          <w:p w14:paraId="4A9B33E7" w14:textId="77777777" w:rsidR="00FD2B79" w:rsidRPr="00EA5EEE" w:rsidRDefault="0020238F" w:rsidP="008E5994">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Prikazane morajo biti finančne posledice za državni proračun, ki so na proračunskih postavkah načrtovane v dinamiki projektov oziroma ukrepov:</w:t>
            </w:r>
          </w:p>
          <w:p w14:paraId="3F22F790" w14:textId="77777777" w:rsidR="00FD2B79" w:rsidRPr="00EA5EEE" w:rsidRDefault="00FD2B79" w:rsidP="008E5994">
            <w:pPr>
              <w:widowControl w:val="0"/>
              <w:spacing w:after="0" w:line="260" w:lineRule="exact"/>
              <w:ind w:left="284"/>
              <w:jc w:val="both"/>
              <w:rPr>
                <w:rFonts w:ascii="Arial" w:hAnsi="Arial" w:cs="Arial"/>
                <w:sz w:val="20"/>
                <w:szCs w:val="20"/>
                <w:lang w:eastAsia="sl-SI"/>
              </w:rPr>
            </w:pPr>
          </w:p>
          <w:p w14:paraId="3B803690" w14:textId="77777777" w:rsidR="00FD2B79" w:rsidRPr="00EA5EEE" w:rsidRDefault="0020238F" w:rsidP="008E5994">
            <w:pPr>
              <w:widowControl w:val="0"/>
              <w:suppressAutoHyphens/>
              <w:spacing w:after="0" w:line="260" w:lineRule="exact"/>
              <w:ind w:left="720"/>
              <w:jc w:val="both"/>
              <w:rPr>
                <w:rFonts w:ascii="Arial" w:hAnsi="Arial" w:cs="Arial"/>
                <w:b/>
                <w:sz w:val="20"/>
                <w:szCs w:val="20"/>
                <w:lang w:eastAsia="sl-SI"/>
              </w:rPr>
            </w:pPr>
            <w:r w:rsidRPr="00EA5EEE">
              <w:rPr>
                <w:rFonts w:ascii="Arial" w:hAnsi="Arial" w:cs="Arial"/>
                <w:b/>
                <w:sz w:val="20"/>
                <w:szCs w:val="20"/>
                <w:lang w:eastAsia="sl-SI"/>
              </w:rPr>
              <w:t>II.a Pravice porabe za izvedbo predlaganih rešitev so zagotovljene:</w:t>
            </w:r>
          </w:p>
          <w:p w14:paraId="40BA17B1" w14:textId="77777777" w:rsidR="00FD2B79" w:rsidRPr="00EA5EEE" w:rsidRDefault="0020238F" w:rsidP="008E5994">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 xml:space="preserve">Navedejo se proračunski uporabnik, ki financira projekt oziroma ukrep; projekt oziroma ukrep, s katerim se bodo dosegli cilji vladnega gradiva, in proračunske postavke (kot proračunski vir </w:t>
            </w:r>
            <w:r w:rsidRPr="00EA5EEE">
              <w:rPr>
                <w:rFonts w:ascii="Arial" w:hAnsi="Arial" w:cs="Arial"/>
                <w:sz w:val="20"/>
                <w:szCs w:val="20"/>
                <w:lang w:eastAsia="sl-SI"/>
              </w:rPr>
              <w:lastRenderedPageBreak/>
              <w:t>financiranja), na katerih so v celoti ali delno zagotovljene pravice porabe (v tem primeru je nujna povezava s točko II.b). Pri uvrstitvi novega projekta oziroma ukrepa v načrt razvojnih programov se navedejo:</w:t>
            </w:r>
          </w:p>
          <w:p w14:paraId="3E2BB1ED" w14:textId="77777777" w:rsidR="00FD2B79" w:rsidRPr="00EA5EEE" w:rsidRDefault="0020238F" w:rsidP="00FD2B79">
            <w:pPr>
              <w:widowControl w:val="0"/>
              <w:numPr>
                <w:ilvl w:val="0"/>
                <w:numId w:val="36"/>
              </w:numPr>
              <w:suppressAutoHyphens/>
              <w:spacing w:after="0" w:line="260" w:lineRule="exact"/>
              <w:ind w:left="557" w:hanging="283"/>
              <w:jc w:val="both"/>
              <w:rPr>
                <w:rFonts w:ascii="Arial" w:hAnsi="Arial" w:cs="Arial"/>
                <w:sz w:val="20"/>
                <w:szCs w:val="20"/>
                <w:lang w:eastAsia="sl-SI"/>
              </w:rPr>
            </w:pPr>
            <w:r w:rsidRPr="00EA5EEE">
              <w:rPr>
                <w:rFonts w:ascii="Arial" w:hAnsi="Arial" w:cs="Arial"/>
                <w:sz w:val="20"/>
                <w:szCs w:val="20"/>
                <w:lang w:eastAsia="sl-SI"/>
              </w:rPr>
              <w:t>proračunski uporabnik, ki bo financiral novi projekt oziroma ukrep,</w:t>
            </w:r>
          </w:p>
          <w:p w14:paraId="2D5595A9" w14:textId="77777777" w:rsidR="00FD2B79" w:rsidRPr="00EA5EEE" w:rsidRDefault="0020238F" w:rsidP="00FD2B79">
            <w:pPr>
              <w:widowControl w:val="0"/>
              <w:numPr>
                <w:ilvl w:val="0"/>
                <w:numId w:val="36"/>
              </w:numPr>
              <w:suppressAutoHyphens/>
              <w:spacing w:after="0" w:line="260" w:lineRule="exact"/>
              <w:ind w:left="557" w:hanging="283"/>
              <w:jc w:val="both"/>
              <w:rPr>
                <w:rFonts w:ascii="Arial" w:hAnsi="Arial" w:cs="Arial"/>
                <w:sz w:val="20"/>
                <w:szCs w:val="20"/>
                <w:lang w:eastAsia="sl-SI"/>
              </w:rPr>
            </w:pPr>
            <w:r w:rsidRPr="00EA5EEE">
              <w:rPr>
                <w:rFonts w:ascii="Arial" w:hAnsi="Arial" w:cs="Arial"/>
                <w:sz w:val="20"/>
                <w:szCs w:val="20"/>
                <w:lang w:eastAsia="sl-SI"/>
              </w:rPr>
              <w:t xml:space="preserve">projekt oziroma ukrep, s katerim se bodo dosegli cilji vladnega gradiva, in </w:t>
            </w:r>
          </w:p>
          <w:p w14:paraId="475B2F96" w14:textId="77777777" w:rsidR="00FD2B79" w:rsidRPr="00EA5EEE" w:rsidRDefault="0020238F" w:rsidP="00FD2B79">
            <w:pPr>
              <w:widowControl w:val="0"/>
              <w:numPr>
                <w:ilvl w:val="0"/>
                <w:numId w:val="36"/>
              </w:numPr>
              <w:suppressAutoHyphens/>
              <w:spacing w:after="0" w:line="260" w:lineRule="exact"/>
              <w:ind w:left="557" w:hanging="283"/>
              <w:jc w:val="both"/>
              <w:rPr>
                <w:rFonts w:ascii="Arial" w:hAnsi="Arial" w:cs="Arial"/>
                <w:sz w:val="20"/>
                <w:szCs w:val="20"/>
                <w:lang w:eastAsia="sl-SI"/>
              </w:rPr>
            </w:pPr>
            <w:r w:rsidRPr="00EA5EEE">
              <w:rPr>
                <w:rFonts w:ascii="Arial" w:hAnsi="Arial" w:cs="Arial"/>
                <w:sz w:val="20"/>
                <w:szCs w:val="20"/>
                <w:lang w:eastAsia="sl-SI"/>
              </w:rPr>
              <w:t>proračunske postavke.</w:t>
            </w:r>
          </w:p>
          <w:p w14:paraId="103D7A5E" w14:textId="77777777" w:rsidR="00FD2B79" w:rsidRPr="00EA5EEE" w:rsidRDefault="0020238F" w:rsidP="008E5994">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18C18B4" w14:textId="77777777" w:rsidR="00FD2B79" w:rsidRPr="00EA5EEE" w:rsidRDefault="00FD2B79" w:rsidP="008E5994">
            <w:pPr>
              <w:widowControl w:val="0"/>
              <w:spacing w:after="0" w:line="260" w:lineRule="exact"/>
              <w:ind w:left="284"/>
              <w:jc w:val="both"/>
              <w:rPr>
                <w:rFonts w:ascii="Arial" w:hAnsi="Arial" w:cs="Arial"/>
                <w:sz w:val="20"/>
                <w:szCs w:val="20"/>
                <w:lang w:eastAsia="sl-SI"/>
              </w:rPr>
            </w:pPr>
          </w:p>
          <w:p w14:paraId="169C7FD8" w14:textId="77777777" w:rsidR="00FD2B79" w:rsidRPr="00EA5EEE" w:rsidRDefault="0020238F" w:rsidP="008E5994">
            <w:pPr>
              <w:widowControl w:val="0"/>
              <w:suppressAutoHyphens/>
              <w:spacing w:after="0" w:line="260" w:lineRule="exact"/>
              <w:ind w:left="714"/>
              <w:jc w:val="both"/>
              <w:rPr>
                <w:rFonts w:ascii="Arial" w:hAnsi="Arial" w:cs="Arial"/>
                <w:b/>
                <w:sz w:val="20"/>
                <w:szCs w:val="20"/>
                <w:lang w:eastAsia="sl-SI"/>
              </w:rPr>
            </w:pPr>
            <w:r w:rsidRPr="00EA5EEE">
              <w:rPr>
                <w:rFonts w:ascii="Arial" w:hAnsi="Arial" w:cs="Arial"/>
                <w:b/>
                <w:sz w:val="20"/>
                <w:szCs w:val="20"/>
                <w:lang w:eastAsia="sl-SI"/>
              </w:rPr>
              <w:t>II.b Manjkajoče pravice porabe bodo zagotovljene s prerazporeditvijo:</w:t>
            </w:r>
          </w:p>
          <w:p w14:paraId="0CE13BC4" w14:textId="77777777" w:rsidR="00FD2B79" w:rsidRPr="00EA5EEE" w:rsidRDefault="0020238F" w:rsidP="008E5994">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37BE8DD1" w14:textId="77777777" w:rsidR="00FD2B79" w:rsidRPr="00EA5EEE" w:rsidRDefault="00FD2B79" w:rsidP="008E5994">
            <w:pPr>
              <w:widowControl w:val="0"/>
              <w:spacing w:after="0" w:line="260" w:lineRule="exact"/>
              <w:ind w:left="284"/>
              <w:jc w:val="both"/>
              <w:rPr>
                <w:rFonts w:ascii="Arial" w:hAnsi="Arial" w:cs="Arial"/>
                <w:sz w:val="20"/>
                <w:szCs w:val="20"/>
                <w:lang w:eastAsia="sl-SI"/>
              </w:rPr>
            </w:pPr>
          </w:p>
          <w:p w14:paraId="24536CEF" w14:textId="77777777" w:rsidR="00FD2B79" w:rsidRPr="00EA5EEE" w:rsidRDefault="0020238F" w:rsidP="008E5994">
            <w:pPr>
              <w:widowControl w:val="0"/>
              <w:suppressAutoHyphens/>
              <w:spacing w:after="0" w:line="260" w:lineRule="exact"/>
              <w:ind w:left="714"/>
              <w:jc w:val="both"/>
              <w:rPr>
                <w:rFonts w:ascii="Arial" w:hAnsi="Arial" w:cs="Arial"/>
                <w:b/>
                <w:sz w:val="20"/>
                <w:szCs w:val="20"/>
                <w:lang w:eastAsia="sl-SI"/>
              </w:rPr>
            </w:pPr>
            <w:r w:rsidRPr="00EA5EEE">
              <w:rPr>
                <w:rFonts w:ascii="Arial" w:hAnsi="Arial" w:cs="Arial"/>
                <w:b/>
                <w:sz w:val="20"/>
                <w:szCs w:val="20"/>
                <w:lang w:eastAsia="sl-SI"/>
              </w:rPr>
              <w:t>II.c Načrtovana nadomestitev zmanjšanih prihodkov in povečanih odhodkov proračuna:</w:t>
            </w:r>
          </w:p>
          <w:p w14:paraId="2F86D6C8" w14:textId="77777777" w:rsidR="00FD2B79" w:rsidRPr="00EA5EEE" w:rsidRDefault="0020238F" w:rsidP="008E5994">
            <w:pPr>
              <w:widowControl w:val="0"/>
              <w:spacing w:after="0" w:line="260" w:lineRule="exact"/>
              <w:ind w:left="284"/>
              <w:jc w:val="both"/>
              <w:rPr>
                <w:rFonts w:ascii="Arial" w:hAnsi="Arial" w:cs="Arial"/>
                <w:sz w:val="20"/>
                <w:szCs w:val="20"/>
                <w:lang w:eastAsia="sl-SI"/>
              </w:rPr>
            </w:pPr>
            <w:r w:rsidRPr="00EA5EEE">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A73965" w14:paraId="6B80F039"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7917987" w14:textId="77777777" w:rsidR="00FD2B79" w:rsidRPr="002E31F5" w:rsidRDefault="0020238F" w:rsidP="008E5994">
            <w:pPr>
              <w:pStyle w:val="Oddelek"/>
              <w:widowControl w:val="0"/>
              <w:numPr>
                <w:ilvl w:val="0"/>
                <w:numId w:val="0"/>
              </w:numPr>
              <w:spacing w:before="0" w:after="0" w:line="260" w:lineRule="exact"/>
              <w:jc w:val="left"/>
              <w:rPr>
                <w:sz w:val="20"/>
                <w:szCs w:val="20"/>
              </w:rPr>
            </w:pPr>
            <w:r w:rsidRPr="002E31F5">
              <w:rPr>
                <w:sz w:val="20"/>
                <w:szCs w:val="20"/>
              </w:rPr>
              <w:lastRenderedPageBreak/>
              <w:t>7.b Predstavitev ocene finančnih posledic pod 40.000 EUR:</w:t>
            </w:r>
          </w:p>
          <w:p w14:paraId="02F021F0" w14:textId="77777777" w:rsidR="00FD2B79" w:rsidRPr="002E31F5" w:rsidRDefault="0020238F" w:rsidP="008E5994">
            <w:pPr>
              <w:pStyle w:val="Oddelek"/>
              <w:widowControl w:val="0"/>
              <w:numPr>
                <w:ilvl w:val="0"/>
                <w:numId w:val="0"/>
              </w:numPr>
              <w:spacing w:before="0" w:after="0" w:line="260" w:lineRule="exact"/>
              <w:jc w:val="left"/>
              <w:rPr>
                <w:b w:val="0"/>
                <w:sz w:val="20"/>
                <w:szCs w:val="20"/>
              </w:rPr>
            </w:pPr>
            <w:r w:rsidRPr="002E31F5">
              <w:rPr>
                <w:b w:val="0"/>
                <w:sz w:val="20"/>
                <w:szCs w:val="20"/>
              </w:rPr>
              <w:t>(Samo če izberete NE pod točko 6.a.)</w:t>
            </w:r>
          </w:p>
          <w:p w14:paraId="5152AB42" w14:textId="77777777" w:rsidR="00FD2B79" w:rsidRPr="002E31F5" w:rsidRDefault="0020238F" w:rsidP="008E5994">
            <w:pPr>
              <w:pStyle w:val="Oddelek"/>
              <w:widowControl w:val="0"/>
              <w:numPr>
                <w:ilvl w:val="0"/>
                <w:numId w:val="0"/>
              </w:numPr>
              <w:spacing w:before="0" w:after="0" w:line="260" w:lineRule="exact"/>
              <w:jc w:val="left"/>
              <w:rPr>
                <w:bCs/>
                <w:sz w:val="20"/>
                <w:szCs w:val="20"/>
              </w:rPr>
            </w:pPr>
            <w:r w:rsidRPr="002E31F5">
              <w:rPr>
                <w:bCs/>
                <w:sz w:val="20"/>
                <w:szCs w:val="20"/>
              </w:rPr>
              <w:t>Kratka obrazložitev</w:t>
            </w:r>
          </w:p>
        </w:tc>
      </w:tr>
      <w:tr w:rsidR="00A73965" w14:paraId="4AA6D3F3"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C8CA51B" w14:textId="77777777" w:rsidR="00FD2B79" w:rsidRPr="002E31F5" w:rsidRDefault="0020238F" w:rsidP="008E5994">
            <w:pPr>
              <w:spacing w:after="0" w:line="240" w:lineRule="auto"/>
              <w:rPr>
                <w:rFonts w:ascii="Arial" w:eastAsia="Wingdings" w:hAnsi="Arial" w:cs="Arial"/>
                <w:b/>
                <w:sz w:val="20"/>
                <w:szCs w:val="20"/>
                <w:lang w:eastAsia="sl-SI"/>
              </w:rPr>
            </w:pPr>
            <w:r w:rsidRPr="002E31F5">
              <w:rPr>
                <w:rFonts w:ascii="Arial" w:eastAsia="Wingdings" w:hAnsi="Arial" w:cs="Arial"/>
                <w:b/>
                <w:sz w:val="20"/>
                <w:szCs w:val="20"/>
                <w:lang w:eastAsia="sl-SI"/>
              </w:rPr>
              <w:t>8. Predstavitev sodelovanja z združenji občin:</w:t>
            </w:r>
          </w:p>
        </w:tc>
      </w:tr>
      <w:tr w:rsidR="00A73965" w14:paraId="06DBF551"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26" w:type="dxa"/>
            <w:gridSpan w:val="6"/>
          </w:tcPr>
          <w:p w14:paraId="7D1DF4A1" w14:textId="77777777" w:rsidR="00FD2B79" w:rsidRPr="002E31F5" w:rsidRDefault="0020238F" w:rsidP="008E5994">
            <w:pPr>
              <w:pStyle w:val="Neotevilenodstavek"/>
              <w:widowControl w:val="0"/>
              <w:spacing w:before="0" w:after="0" w:line="260" w:lineRule="exact"/>
              <w:rPr>
                <w:iCs/>
                <w:sz w:val="20"/>
                <w:szCs w:val="20"/>
              </w:rPr>
            </w:pPr>
            <w:r w:rsidRPr="002E31F5">
              <w:rPr>
                <w:iCs/>
                <w:sz w:val="20"/>
                <w:szCs w:val="20"/>
              </w:rPr>
              <w:t>Vsebina predloženega gradiva (predpisa) vpliva na:</w:t>
            </w:r>
          </w:p>
          <w:p w14:paraId="013EBF26" w14:textId="77777777" w:rsidR="00FD2B79" w:rsidRPr="002E31F5" w:rsidRDefault="0020238F" w:rsidP="00FD2B79">
            <w:pPr>
              <w:pStyle w:val="Neotevilenodstavek"/>
              <w:widowControl w:val="0"/>
              <w:numPr>
                <w:ilvl w:val="0"/>
                <w:numId w:val="37"/>
              </w:numPr>
              <w:spacing w:before="0" w:after="0" w:line="260" w:lineRule="exact"/>
              <w:ind w:left="557" w:hanging="283"/>
              <w:rPr>
                <w:iCs/>
                <w:sz w:val="20"/>
                <w:szCs w:val="20"/>
              </w:rPr>
            </w:pPr>
            <w:r w:rsidRPr="002E31F5">
              <w:rPr>
                <w:iCs/>
                <w:sz w:val="20"/>
                <w:szCs w:val="20"/>
              </w:rPr>
              <w:t>pristojnosti občin,</w:t>
            </w:r>
          </w:p>
          <w:p w14:paraId="5F37D59E" w14:textId="77777777" w:rsidR="00FD2B79" w:rsidRPr="002E31F5" w:rsidRDefault="0020238F" w:rsidP="00FD2B79">
            <w:pPr>
              <w:pStyle w:val="Neotevilenodstavek"/>
              <w:widowControl w:val="0"/>
              <w:numPr>
                <w:ilvl w:val="0"/>
                <w:numId w:val="37"/>
              </w:numPr>
              <w:spacing w:before="0" w:after="0" w:line="260" w:lineRule="exact"/>
              <w:ind w:left="557" w:hanging="283"/>
              <w:rPr>
                <w:iCs/>
                <w:sz w:val="20"/>
                <w:szCs w:val="20"/>
              </w:rPr>
            </w:pPr>
            <w:r w:rsidRPr="002E31F5">
              <w:rPr>
                <w:iCs/>
                <w:sz w:val="20"/>
                <w:szCs w:val="20"/>
              </w:rPr>
              <w:t>delovanje občin,</w:t>
            </w:r>
          </w:p>
          <w:p w14:paraId="7C0AECCE" w14:textId="77777777" w:rsidR="00FD2B79" w:rsidRPr="00EA5EEE" w:rsidRDefault="0020238F" w:rsidP="00FD2B79">
            <w:pPr>
              <w:pStyle w:val="Neotevilenodstavek"/>
              <w:widowControl w:val="0"/>
              <w:numPr>
                <w:ilvl w:val="0"/>
                <w:numId w:val="37"/>
              </w:numPr>
              <w:spacing w:before="0" w:after="0" w:line="260" w:lineRule="exact"/>
              <w:ind w:left="557" w:hanging="283"/>
              <w:rPr>
                <w:iCs/>
                <w:sz w:val="20"/>
                <w:szCs w:val="20"/>
              </w:rPr>
            </w:pPr>
            <w:r w:rsidRPr="002E31F5">
              <w:rPr>
                <w:iCs/>
                <w:sz w:val="20"/>
                <w:szCs w:val="20"/>
              </w:rPr>
              <w:t>financiranje občin.</w:t>
            </w:r>
          </w:p>
        </w:tc>
        <w:tc>
          <w:tcPr>
            <w:tcW w:w="2774" w:type="dxa"/>
            <w:gridSpan w:val="3"/>
          </w:tcPr>
          <w:p w14:paraId="4A2BA168" w14:textId="77777777" w:rsidR="00FD2B79" w:rsidRPr="002E31F5" w:rsidRDefault="0020238F" w:rsidP="008E5994">
            <w:pPr>
              <w:pStyle w:val="Neotevilenodstavek"/>
              <w:widowControl w:val="0"/>
              <w:spacing w:before="0" w:after="0" w:line="260" w:lineRule="exact"/>
              <w:jc w:val="center"/>
              <w:rPr>
                <w:sz w:val="20"/>
                <w:szCs w:val="20"/>
              </w:rPr>
            </w:pPr>
            <w:r w:rsidRPr="002E31F5">
              <w:rPr>
                <w:sz w:val="20"/>
                <w:szCs w:val="20"/>
              </w:rPr>
              <w:t>DA</w:t>
            </w:r>
            <w:r w:rsidRPr="002E31F5">
              <w:rPr>
                <w:b/>
                <w:bCs/>
                <w:sz w:val="20"/>
                <w:szCs w:val="20"/>
              </w:rPr>
              <w:t>/NE</w:t>
            </w:r>
          </w:p>
        </w:tc>
      </w:tr>
      <w:tr w:rsidR="00A73965" w14:paraId="3A23195A"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3F5ED26F" w14:textId="77777777" w:rsidR="00FD2B79" w:rsidRPr="002E31F5" w:rsidRDefault="0020238F" w:rsidP="008E5994">
            <w:pPr>
              <w:pStyle w:val="Neotevilenodstavek"/>
              <w:widowControl w:val="0"/>
              <w:spacing w:before="0" w:after="0" w:line="260" w:lineRule="exact"/>
              <w:rPr>
                <w:iCs/>
                <w:sz w:val="20"/>
                <w:szCs w:val="20"/>
              </w:rPr>
            </w:pPr>
            <w:r w:rsidRPr="002E31F5">
              <w:rPr>
                <w:iCs/>
                <w:sz w:val="20"/>
                <w:szCs w:val="20"/>
              </w:rPr>
              <w:t xml:space="preserve">Gradivo (predpis) je bilo poslano v mnenje: </w:t>
            </w:r>
          </w:p>
          <w:p w14:paraId="33BBB408" w14:textId="77777777" w:rsidR="00FD2B79" w:rsidRPr="002E31F5" w:rsidRDefault="0020238F" w:rsidP="00FD2B79">
            <w:pPr>
              <w:pStyle w:val="Neotevilenodstavek"/>
              <w:widowControl w:val="0"/>
              <w:numPr>
                <w:ilvl w:val="0"/>
                <w:numId w:val="38"/>
              </w:numPr>
              <w:spacing w:before="0" w:after="0" w:line="260" w:lineRule="exact"/>
              <w:ind w:left="557" w:hanging="283"/>
              <w:rPr>
                <w:iCs/>
                <w:sz w:val="20"/>
                <w:szCs w:val="20"/>
              </w:rPr>
            </w:pPr>
            <w:r w:rsidRPr="002E31F5">
              <w:rPr>
                <w:iCs/>
                <w:sz w:val="20"/>
                <w:szCs w:val="20"/>
              </w:rPr>
              <w:t>Skupnosti občin Slovenije SOS: DA/</w:t>
            </w:r>
            <w:r w:rsidRPr="006C7262">
              <w:rPr>
                <w:b/>
                <w:bCs/>
                <w:iCs/>
                <w:sz w:val="20"/>
                <w:szCs w:val="20"/>
              </w:rPr>
              <w:t>NE</w:t>
            </w:r>
          </w:p>
          <w:p w14:paraId="42F66A3A" w14:textId="77777777" w:rsidR="00FD2B79" w:rsidRPr="002E31F5" w:rsidRDefault="0020238F" w:rsidP="00FD2B79">
            <w:pPr>
              <w:pStyle w:val="Neotevilenodstavek"/>
              <w:widowControl w:val="0"/>
              <w:numPr>
                <w:ilvl w:val="0"/>
                <w:numId w:val="38"/>
              </w:numPr>
              <w:spacing w:before="0" w:after="0" w:line="260" w:lineRule="exact"/>
              <w:ind w:left="557" w:hanging="283"/>
              <w:rPr>
                <w:iCs/>
                <w:sz w:val="20"/>
                <w:szCs w:val="20"/>
              </w:rPr>
            </w:pPr>
            <w:r w:rsidRPr="002E31F5">
              <w:rPr>
                <w:iCs/>
                <w:sz w:val="20"/>
                <w:szCs w:val="20"/>
              </w:rPr>
              <w:t>Združenju občin Slovenije ZOS: DA/</w:t>
            </w:r>
            <w:r w:rsidRPr="006C7262">
              <w:rPr>
                <w:b/>
                <w:bCs/>
                <w:iCs/>
                <w:sz w:val="20"/>
                <w:szCs w:val="20"/>
              </w:rPr>
              <w:t>NE</w:t>
            </w:r>
          </w:p>
          <w:p w14:paraId="02560C50" w14:textId="77777777" w:rsidR="00FD2B79" w:rsidRPr="00EA5EEE" w:rsidRDefault="0020238F" w:rsidP="00FD2B79">
            <w:pPr>
              <w:pStyle w:val="Neotevilenodstavek"/>
              <w:widowControl w:val="0"/>
              <w:numPr>
                <w:ilvl w:val="0"/>
                <w:numId w:val="38"/>
              </w:numPr>
              <w:spacing w:before="0" w:after="0" w:line="260" w:lineRule="exact"/>
              <w:ind w:left="557" w:hanging="283"/>
              <w:rPr>
                <w:iCs/>
                <w:sz w:val="20"/>
                <w:szCs w:val="20"/>
              </w:rPr>
            </w:pPr>
            <w:r w:rsidRPr="002E31F5">
              <w:rPr>
                <w:iCs/>
                <w:sz w:val="20"/>
                <w:szCs w:val="20"/>
              </w:rPr>
              <w:t>Združenju mestnih občin Slovenije ZMOS: DA/</w:t>
            </w:r>
            <w:r w:rsidRPr="006C7262">
              <w:rPr>
                <w:b/>
                <w:bCs/>
                <w:iCs/>
                <w:sz w:val="20"/>
                <w:szCs w:val="20"/>
              </w:rPr>
              <w:t>NE</w:t>
            </w:r>
          </w:p>
        </w:tc>
      </w:tr>
      <w:tr w:rsidR="00A73965" w14:paraId="119A1989"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F9065B1" w14:textId="77777777" w:rsidR="00FD2B79" w:rsidRPr="002E31F5" w:rsidRDefault="0020238F" w:rsidP="008E5994">
            <w:pPr>
              <w:pStyle w:val="Oddelek"/>
              <w:widowControl w:val="0"/>
              <w:numPr>
                <w:ilvl w:val="0"/>
                <w:numId w:val="0"/>
              </w:numPr>
              <w:spacing w:before="0" w:after="0" w:line="260" w:lineRule="exact"/>
              <w:jc w:val="left"/>
              <w:rPr>
                <w:sz w:val="20"/>
                <w:szCs w:val="20"/>
              </w:rPr>
            </w:pPr>
            <w:r w:rsidRPr="002E31F5">
              <w:rPr>
                <w:sz w:val="20"/>
                <w:szCs w:val="20"/>
              </w:rPr>
              <w:t>9. Predstavitev sodelovanja javnosti:</w:t>
            </w:r>
          </w:p>
        </w:tc>
      </w:tr>
      <w:tr w:rsidR="00A73965" w14:paraId="3BE931E8"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5FD25557" w14:textId="77777777" w:rsidR="00FD2B79" w:rsidRPr="002E31F5" w:rsidRDefault="0020238F" w:rsidP="008E5994">
            <w:pPr>
              <w:pStyle w:val="Neotevilenodstavek"/>
              <w:widowControl w:val="0"/>
              <w:spacing w:before="0" w:after="0" w:line="260" w:lineRule="exact"/>
              <w:rPr>
                <w:sz w:val="20"/>
                <w:szCs w:val="20"/>
              </w:rPr>
            </w:pPr>
            <w:r w:rsidRPr="002E31F5">
              <w:rPr>
                <w:iCs/>
                <w:sz w:val="20"/>
                <w:szCs w:val="20"/>
              </w:rPr>
              <w:t>Gradivo je bilo predhodno objavljeno na spletni strani predlagatelja:</w:t>
            </w:r>
          </w:p>
        </w:tc>
        <w:tc>
          <w:tcPr>
            <w:tcW w:w="2393" w:type="dxa"/>
            <w:gridSpan w:val="2"/>
          </w:tcPr>
          <w:p w14:paraId="2320C9C4" w14:textId="77777777" w:rsidR="00FD2B79" w:rsidRPr="002E31F5" w:rsidRDefault="0020238F" w:rsidP="008E5994">
            <w:pPr>
              <w:pStyle w:val="Neotevilenodstavek"/>
              <w:widowControl w:val="0"/>
              <w:spacing w:before="0" w:after="0" w:line="260" w:lineRule="exact"/>
              <w:jc w:val="center"/>
              <w:rPr>
                <w:iCs/>
                <w:sz w:val="20"/>
                <w:szCs w:val="20"/>
              </w:rPr>
            </w:pPr>
            <w:r w:rsidRPr="002E31F5">
              <w:rPr>
                <w:sz w:val="20"/>
                <w:szCs w:val="20"/>
              </w:rPr>
              <w:t>DA/</w:t>
            </w:r>
            <w:r w:rsidRPr="002E31F5">
              <w:rPr>
                <w:b/>
                <w:bCs/>
                <w:sz w:val="20"/>
                <w:szCs w:val="20"/>
              </w:rPr>
              <w:t>NE</w:t>
            </w:r>
          </w:p>
        </w:tc>
      </w:tr>
      <w:tr w:rsidR="00A73965" w14:paraId="4B6A6039"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C2C529E" w14:textId="77777777" w:rsidR="00FD2B79" w:rsidRPr="006C7262" w:rsidRDefault="0020238F" w:rsidP="008E5994">
            <w:pPr>
              <w:pStyle w:val="Neotevilenodstavek"/>
              <w:widowControl w:val="0"/>
              <w:spacing w:before="0" w:after="0" w:line="260" w:lineRule="exact"/>
              <w:rPr>
                <w:iCs/>
                <w:sz w:val="20"/>
                <w:szCs w:val="20"/>
              </w:rPr>
            </w:pPr>
            <w:r w:rsidRPr="006C7262">
              <w:rPr>
                <w:iCs/>
                <w:sz w:val="20"/>
                <w:szCs w:val="20"/>
              </w:rPr>
              <w:t>Skladno s sedmim odstavkom 9. člena Poslovnika Vlade Republike Slovenije (Uradni list RS, št. 43/01, 23/02 – popr., 54/03, 103/03, 114/04, 26/06, 21/07, 32/10, 73/10, 95/11, 64/12, 80/13, 10/14, 164/20, 35/21, 51/21 in 114/21) javnost ni bila povabljena k sodelovanju, ker gre za predlog sklepa vlade.</w:t>
            </w:r>
          </w:p>
        </w:tc>
      </w:tr>
      <w:tr w:rsidR="00A73965" w14:paraId="1ACA52E5" w14:textId="77777777" w:rsidTr="008E59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AFA490B" w14:textId="77777777" w:rsidR="00FD2B79" w:rsidRPr="0013596F" w:rsidRDefault="00FD2B79" w:rsidP="008E5994">
            <w:pPr>
              <w:pStyle w:val="Poglavje"/>
              <w:widowControl w:val="0"/>
              <w:spacing w:before="0" w:after="0" w:line="260" w:lineRule="exact"/>
              <w:ind w:left="3400"/>
              <w:jc w:val="left"/>
              <w:rPr>
                <w:sz w:val="20"/>
                <w:szCs w:val="20"/>
              </w:rPr>
            </w:pPr>
          </w:p>
          <w:p w14:paraId="7ED0F8C5" w14:textId="77777777" w:rsidR="00FD2B79" w:rsidRPr="0013596F" w:rsidRDefault="00FD2B79" w:rsidP="008E5994">
            <w:pPr>
              <w:pStyle w:val="Poglavje"/>
              <w:widowControl w:val="0"/>
              <w:spacing w:before="0" w:after="0" w:line="260" w:lineRule="exact"/>
              <w:ind w:left="3400"/>
              <w:jc w:val="left"/>
              <w:rPr>
                <w:b w:val="0"/>
                <w:bCs/>
                <w:sz w:val="20"/>
                <w:szCs w:val="20"/>
              </w:rPr>
            </w:pPr>
          </w:p>
          <w:p w14:paraId="31E48C3D" w14:textId="203EBF2D" w:rsidR="00FD2B79" w:rsidRPr="00C630B0" w:rsidRDefault="0020238F" w:rsidP="008E5994">
            <w:pPr>
              <w:widowControl w:val="0"/>
              <w:suppressAutoHyphens/>
              <w:overflowPunct w:val="0"/>
              <w:autoSpaceDE w:val="0"/>
              <w:autoSpaceDN w:val="0"/>
              <w:adjustRightInd w:val="0"/>
              <w:spacing w:after="0"/>
              <w:ind w:left="3400"/>
              <w:textAlignment w:val="baseline"/>
              <w:outlineLvl w:val="3"/>
              <w:rPr>
                <w:rFonts w:ascii="Arial" w:eastAsia="Times New Roman" w:hAnsi="Arial" w:cs="Arial"/>
                <w:b/>
                <w:sz w:val="20"/>
                <w:szCs w:val="20"/>
                <w:lang w:eastAsia="sl-SI"/>
              </w:rPr>
            </w:pPr>
            <w:r w:rsidRPr="00C630B0">
              <w:rPr>
                <w:rFonts w:ascii="Arial" w:eastAsia="Times New Roman" w:hAnsi="Arial" w:cs="Arial"/>
                <w:b/>
                <w:sz w:val="20"/>
                <w:szCs w:val="20"/>
                <w:lang w:eastAsia="sl-SI"/>
              </w:rPr>
              <w:t xml:space="preserve">                                          </w:t>
            </w:r>
            <w:r w:rsidR="00C630B0" w:rsidRPr="00C630B0">
              <w:rPr>
                <w:rFonts w:ascii="Arial" w:eastAsia="Times New Roman" w:hAnsi="Arial" w:cs="Arial"/>
                <w:b/>
                <w:sz w:val="20"/>
                <w:szCs w:val="20"/>
                <w:lang w:eastAsia="sl-SI"/>
              </w:rPr>
              <w:t>Dr. Vida Čadonič</w:t>
            </w:r>
            <w:r w:rsidR="008C7CDE">
              <w:rPr>
                <w:rFonts w:ascii="Arial" w:eastAsia="Times New Roman" w:hAnsi="Arial" w:cs="Arial"/>
                <w:b/>
                <w:sz w:val="20"/>
                <w:szCs w:val="20"/>
                <w:lang w:eastAsia="sl-SI"/>
              </w:rPr>
              <w:t>-Š</w:t>
            </w:r>
            <w:r w:rsidR="00C630B0" w:rsidRPr="00C630B0">
              <w:rPr>
                <w:rFonts w:ascii="Arial" w:eastAsia="Times New Roman" w:hAnsi="Arial" w:cs="Arial"/>
                <w:b/>
                <w:sz w:val="20"/>
                <w:szCs w:val="20"/>
                <w:lang w:eastAsia="sl-SI"/>
              </w:rPr>
              <w:t>pelič</w:t>
            </w:r>
          </w:p>
          <w:p w14:paraId="27E4BE94" w14:textId="611A6A80" w:rsidR="00FD2B79" w:rsidRPr="00C630B0" w:rsidRDefault="0020238F" w:rsidP="008E5994">
            <w:pPr>
              <w:pStyle w:val="Poglavje"/>
              <w:widowControl w:val="0"/>
              <w:spacing w:before="0" w:after="0" w:line="260" w:lineRule="exact"/>
              <w:ind w:left="3400"/>
              <w:jc w:val="left"/>
              <w:rPr>
                <w:sz w:val="20"/>
                <w:szCs w:val="20"/>
              </w:rPr>
            </w:pPr>
            <w:r w:rsidRPr="00C630B0">
              <w:rPr>
                <w:sz w:val="20"/>
                <w:szCs w:val="20"/>
              </w:rPr>
              <w:t xml:space="preserve">                                           </w:t>
            </w:r>
            <w:r w:rsidR="00C630B0" w:rsidRPr="00C630B0">
              <w:rPr>
                <w:sz w:val="20"/>
                <w:szCs w:val="20"/>
              </w:rPr>
              <w:t xml:space="preserve"> </w:t>
            </w:r>
            <w:r w:rsidRPr="00C630B0">
              <w:rPr>
                <w:sz w:val="20"/>
                <w:szCs w:val="20"/>
              </w:rPr>
              <w:t xml:space="preserve"> </w:t>
            </w:r>
            <w:r w:rsidR="00C630B0" w:rsidRPr="00C630B0">
              <w:rPr>
                <w:sz w:val="20"/>
                <w:szCs w:val="20"/>
              </w:rPr>
              <w:t>državna sekretarka</w:t>
            </w:r>
          </w:p>
          <w:p w14:paraId="0D6FF302" w14:textId="77777777" w:rsidR="00FD2B79" w:rsidRPr="002E31F5" w:rsidRDefault="00FD2B79" w:rsidP="008E5994">
            <w:pPr>
              <w:pStyle w:val="Poglavje"/>
              <w:widowControl w:val="0"/>
              <w:spacing w:before="0" w:after="0" w:line="260" w:lineRule="exact"/>
              <w:ind w:left="3400"/>
              <w:jc w:val="left"/>
              <w:rPr>
                <w:sz w:val="20"/>
                <w:szCs w:val="20"/>
              </w:rPr>
            </w:pPr>
          </w:p>
        </w:tc>
      </w:tr>
    </w:tbl>
    <w:p w14:paraId="5EDAD363" w14:textId="77777777" w:rsidR="00FD2B79" w:rsidRPr="002E31F5" w:rsidRDefault="00FD2B79" w:rsidP="00FD2B79">
      <w:pPr>
        <w:pStyle w:val="podpisi"/>
        <w:tabs>
          <w:tab w:val="clear" w:pos="3402"/>
        </w:tabs>
        <w:rPr>
          <w:rFonts w:cs="Arial"/>
          <w:b/>
          <w:szCs w:val="20"/>
          <w:lang w:val="sl-SI"/>
        </w:rPr>
      </w:pPr>
    </w:p>
    <w:p w14:paraId="0BEC5FA6" w14:textId="77777777" w:rsidR="00FD2B79" w:rsidRPr="002E31F5" w:rsidRDefault="0020238F" w:rsidP="00FD2B79">
      <w:pPr>
        <w:pStyle w:val="podpisi"/>
        <w:tabs>
          <w:tab w:val="clear" w:pos="3402"/>
        </w:tabs>
        <w:rPr>
          <w:rFonts w:cs="Arial"/>
          <w:szCs w:val="20"/>
          <w:lang w:val="sl-SI"/>
        </w:rPr>
      </w:pPr>
      <w:r w:rsidRPr="002E31F5">
        <w:rPr>
          <w:rFonts w:cs="Arial"/>
          <w:szCs w:val="20"/>
          <w:lang w:val="sl-SI"/>
        </w:rPr>
        <w:t>Poslano:</w:t>
      </w:r>
    </w:p>
    <w:p w14:paraId="061E1F40" w14:textId="77777777" w:rsidR="00FD2B79" w:rsidRDefault="0020238F" w:rsidP="00FD2B79">
      <w:pPr>
        <w:pStyle w:val="podpisi"/>
        <w:numPr>
          <w:ilvl w:val="0"/>
          <w:numId w:val="39"/>
        </w:numPr>
        <w:tabs>
          <w:tab w:val="clear" w:pos="3402"/>
        </w:tabs>
        <w:ind w:left="567" w:hanging="283"/>
        <w:rPr>
          <w:rFonts w:cs="Arial"/>
          <w:szCs w:val="20"/>
          <w:lang w:val="sl-SI"/>
        </w:rPr>
      </w:pPr>
      <w:r>
        <w:rPr>
          <w:rFonts w:cs="Arial"/>
          <w:szCs w:val="20"/>
          <w:lang w:val="sl-SI"/>
        </w:rPr>
        <w:t>n</w:t>
      </w:r>
      <w:r w:rsidRPr="002E31F5">
        <w:rPr>
          <w:rFonts w:cs="Arial"/>
          <w:szCs w:val="20"/>
          <w:lang w:val="sl-SI"/>
        </w:rPr>
        <w:t>aslovniku</w:t>
      </w:r>
    </w:p>
    <w:p w14:paraId="4CA199B7" w14:textId="77777777" w:rsidR="002853F3" w:rsidRPr="002E31F5" w:rsidRDefault="0020238F" w:rsidP="00FD2B79">
      <w:pPr>
        <w:pStyle w:val="podpisi"/>
        <w:numPr>
          <w:ilvl w:val="0"/>
          <w:numId w:val="39"/>
        </w:numPr>
        <w:tabs>
          <w:tab w:val="clear" w:pos="3402"/>
        </w:tabs>
        <w:ind w:left="567" w:hanging="283"/>
        <w:rPr>
          <w:rFonts w:cs="Arial"/>
          <w:szCs w:val="20"/>
          <w:lang w:val="sl-SI"/>
        </w:rPr>
      </w:pPr>
      <w:r>
        <w:rPr>
          <w:rFonts w:cs="Arial"/>
          <w:szCs w:val="20"/>
          <w:lang w:val="sl-SI"/>
        </w:rPr>
        <w:t>URSZR</w:t>
      </w:r>
    </w:p>
    <w:p w14:paraId="6E92D58C" w14:textId="77777777" w:rsidR="00FD2B79" w:rsidRDefault="00FD2B79" w:rsidP="00FD2B79">
      <w:pPr>
        <w:pStyle w:val="podpisi"/>
        <w:tabs>
          <w:tab w:val="clear" w:pos="3402"/>
        </w:tabs>
        <w:rPr>
          <w:rFonts w:cs="Arial"/>
          <w:szCs w:val="20"/>
          <w:lang w:val="sl-SI"/>
        </w:rPr>
      </w:pPr>
    </w:p>
    <w:p w14:paraId="1217546C" w14:textId="77777777" w:rsidR="002853F3" w:rsidRDefault="002853F3" w:rsidP="00FD2B79">
      <w:pPr>
        <w:pStyle w:val="podpisi"/>
        <w:tabs>
          <w:tab w:val="clear" w:pos="3402"/>
        </w:tabs>
        <w:rPr>
          <w:rFonts w:cs="Arial"/>
          <w:szCs w:val="20"/>
          <w:lang w:val="sl-SI"/>
        </w:rPr>
      </w:pPr>
    </w:p>
    <w:p w14:paraId="240E70C1" w14:textId="77777777" w:rsidR="002853F3" w:rsidRDefault="002853F3" w:rsidP="00FD2B79">
      <w:pPr>
        <w:pStyle w:val="podpisi"/>
        <w:tabs>
          <w:tab w:val="clear" w:pos="3402"/>
        </w:tabs>
        <w:rPr>
          <w:rFonts w:cs="Arial"/>
          <w:szCs w:val="20"/>
          <w:lang w:val="sl-SI"/>
        </w:rPr>
      </w:pPr>
    </w:p>
    <w:p w14:paraId="59085475" w14:textId="77777777" w:rsidR="002853F3" w:rsidRDefault="002853F3" w:rsidP="00FD2B79">
      <w:pPr>
        <w:pStyle w:val="podpisi"/>
        <w:tabs>
          <w:tab w:val="clear" w:pos="3402"/>
        </w:tabs>
        <w:rPr>
          <w:rFonts w:cs="Arial"/>
          <w:szCs w:val="20"/>
          <w:lang w:val="sl-SI"/>
        </w:rPr>
      </w:pPr>
    </w:p>
    <w:p w14:paraId="2F9CFD1F" w14:textId="77777777" w:rsidR="002853F3" w:rsidRDefault="002853F3" w:rsidP="00FD2B79">
      <w:pPr>
        <w:pStyle w:val="podpisi"/>
        <w:tabs>
          <w:tab w:val="clear" w:pos="3402"/>
        </w:tabs>
        <w:rPr>
          <w:rFonts w:cs="Arial"/>
          <w:szCs w:val="20"/>
          <w:lang w:val="sl-SI"/>
        </w:rPr>
      </w:pPr>
    </w:p>
    <w:p w14:paraId="34A76854" w14:textId="77777777" w:rsidR="002853F3" w:rsidRPr="002E31F5" w:rsidRDefault="002853F3" w:rsidP="00FD2B79">
      <w:pPr>
        <w:pStyle w:val="podpisi"/>
        <w:tabs>
          <w:tab w:val="clear" w:pos="3402"/>
        </w:tabs>
        <w:rPr>
          <w:rFonts w:cs="Arial"/>
          <w:szCs w:val="20"/>
          <w:lang w:val="sl-SI"/>
        </w:rPr>
      </w:pPr>
    </w:p>
    <w:p w14:paraId="155A1EBB" w14:textId="77777777" w:rsidR="00FD2B79" w:rsidRPr="002E31F5" w:rsidRDefault="0020238F" w:rsidP="00FD2B79">
      <w:pPr>
        <w:pStyle w:val="Naslovpredpisa"/>
        <w:spacing w:before="0" w:after="0" w:line="260" w:lineRule="exact"/>
        <w:jc w:val="both"/>
        <w:rPr>
          <w:sz w:val="20"/>
          <w:szCs w:val="20"/>
        </w:rPr>
      </w:pPr>
      <w:r w:rsidRPr="002E31F5">
        <w:rPr>
          <w:sz w:val="20"/>
          <w:szCs w:val="20"/>
        </w:rPr>
        <w:lastRenderedPageBreak/>
        <w:t>Obrazložitev:</w:t>
      </w:r>
    </w:p>
    <w:p w14:paraId="3D59B8F6" w14:textId="77777777" w:rsidR="00FD2B79" w:rsidRPr="002E31F5" w:rsidRDefault="00FD2B79" w:rsidP="00FD2B79">
      <w:pPr>
        <w:pStyle w:val="Naslovpredpisa"/>
        <w:spacing w:before="0" w:after="0" w:line="276" w:lineRule="auto"/>
        <w:jc w:val="both"/>
        <w:rPr>
          <w:sz w:val="20"/>
          <w:szCs w:val="20"/>
        </w:rPr>
      </w:pPr>
    </w:p>
    <w:p w14:paraId="361984B8" w14:textId="77777777" w:rsidR="00FD2B79" w:rsidRPr="002E31F5" w:rsidRDefault="0020238F" w:rsidP="00FD2B79">
      <w:pPr>
        <w:pStyle w:val="tevilnatoka"/>
        <w:shd w:val="clear" w:color="auto" w:fill="FFFFFF"/>
        <w:spacing w:before="0" w:beforeAutospacing="0" w:after="0" w:afterAutospacing="0" w:line="276" w:lineRule="auto"/>
        <w:jc w:val="both"/>
        <w:rPr>
          <w:rFonts w:ascii="Arial" w:hAnsi="Arial" w:cs="Arial"/>
          <w:color w:val="000000"/>
          <w:spacing w:val="-1"/>
          <w:sz w:val="20"/>
          <w:szCs w:val="20"/>
        </w:rPr>
      </w:pPr>
      <w:r w:rsidRPr="002E31F5">
        <w:rPr>
          <w:rFonts w:ascii="Arial" w:hAnsi="Arial" w:cs="Arial"/>
          <w:color w:val="000000"/>
          <w:spacing w:val="-7"/>
          <w:sz w:val="20"/>
          <w:szCs w:val="20"/>
        </w:rPr>
        <w:t>Ob dinamični meteorološk</w:t>
      </w:r>
      <w:r>
        <w:rPr>
          <w:rFonts w:ascii="Arial" w:hAnsi="Arial" w:cs="Arial"/>
          <w:color w:val="000000"/>
          <w:spacing w:val="-7"/>
          <w:sz w:val="20"/>
          <w:szCs w:val="20"/>
        </w:rPr>
        <w:t>i</w:t>
      </w:r>
      <w:r w:rsidRPr="002E31F5">
        <w:rPr>
          <w:rFonts w:ascii="Arial" w:hAnsi="Arial" w:cs="Arial"/>
          <w:color w:val="000000"/>
          <w:spacing w:val="-7"/>
          <w:sz w:val="20"/>
          <w:szCs w:val="20"/>
        </w:rPr>
        <w:t xml:space="preserve"> in hidrološk</w:t>
      </w:r>
      <w:r>
        <w:rPr>
          <w:rFonts w:ascii="Arial" w:hAnsi="Arial" w:cs="Arial"/>
          <w:color w:val="000000"/>
          <w:spacing w:val="-7"/>
          <w:sz w:val="20"/>
          <w:szCs w:val="20"/>
        </w:rPr>
        <w:t>i</w:t>
      </w:r>
      <w:r w:rsidRPr="002E31F5">
        <w:rPr>
          <w:rFonts w:ascii="Arial" w:hAnsi="Arial" w:cs="Arial"/>
          <w:color w:val="000000"/>
          <w:spacing w:val="-7"/>
          <w:sz w:val="20"/>
          <w:szCs w:val="20"/>
        </w:rPr>
        <w:t xml:space="preserve"> situaciji v času </w:t>
      </w:r>
      <w:r>
        <w:rPr>
          <w:rFonts w:ascii="Arial" w:hAnsi="Arial" w:cs="Arial"/>
          <w:color w:val="000000"/>
          <w:spacing w:val="-7"/>
          <w:sz w:val="20"/>
          <w:szCs w:val="20"/>
        </w:rPr>
        <w:t xml:space="preserve">od </w:t>
      </w:r>
      <w:r w:rsidRPr="002E31F5">
        <w:rPr>
          <w:rFonts w:ascii="Arial" w:hAnsi="Arial" w:cs="Arial"/>
          <w:color w:val="000000"/>
          <w:spacing w:val="-7"/>
          <w:sz w:val="20"/>
          <w:szCs w:val="20"/>
        </w:rPr>
        <w:t xml:space="preserve">10. do 11. </w:t>
      </w:r>
      <w:r>
        <w:rPr>
          <w:rFonts w:ascii="Arial" w:hAnsi="Arial" w:cs="Arial"/>
          <w:color w:val="000000"/>
          <w:spacing w:val="-7"/>
          <w:sz w:val="20"/>
          <w:szCs w:val="20"/>
        </w:rPr>
        <w:t>junija</w:t>
      </w:r>
      <w:r w:rsidRPr="002E31F5">
        <w:rPr>
          <w:rFonts w:ascii="Arial" w:hAnsi="Arial" w:cs="Arial"/>
          <w:color w:val="000000"/>
          <w:spacing w:val="-7"/>
          <w:sz w:val="20"/>
          <w:szCs w:val="20"/>
        </w:rPr>
        <w:t xml:space="preserve"> 2026 je bila zaradi neurja z močnim vetrom, dolgotrajnimi nalivi</w:t>
      </w:r>
      <w:r>
        <w:rPr>
          <w:rFonts w:ascii="Arial" w:hAnsi="Arial" w:cs="Arial"/>
          <w:color w:val="000000"/>
          <w:spacing w:val="-7"/>
          <w:sz w:val="20"/>
          <w:szCs w:val="20"/>
        </w:rPr>
        <w:t xml:space="preserve"> in </w:t>
      </w:r>
      <w:r w:rsidRPr="002E31F5">
        <w:rPr>
          <w:rFonts w:ascii="Arial" w:hAnsi="Arial" w:cs="Arial"/>
          <w:color w:val="000000"/>
          <w:spacing w:val="-7"/>
          <w:sz w:val="20"/>
          <w:szCs w:val="20"/>
        </w:rPr>
        <w:t xml:space="preserve">točo v občinah Komenda in Cerklje na Gorenjskem </w:t>
      </w:r>
      <w:r w:rsidRPr="002E31F5">
        <w:rPr>
          <w:rFonts w:ascii="Arial" w:eastAsia="Wingdings" w:hAnsi="Arial" w:cs="Arial"/>
          <w:sz w:val="20"/>
          <w:szCs w:val="20"/>
        </w:rPr>
        <w:t>povzročena velika gmotna škoda na stvareh</w:t>
      </w:r>
      <w:r>
        <w:rPr>
          <w:rFonts w:ascii="Arial" w:eastAsia="Wingdings" w:hAnsi="Arial" w:cs="Arial"/>
          <w:sz w:val="20"/>
          <w:szCs w:val="20"/>
        </w:rPr>
        <w:t>. N</w:t>
      </w:r>
      <w:r w:rsidRPr="002E31F5">
        <w:rPr>
          <w:rFonts w:ascii="Arial" w:eastAsia="Wingdings" w:hAnsi="Arial" w:cs="Arial"/>
          <w:sz w:val="20"/>
          <w:szCs w:val="20"/>
        </w:rPr>
        <w:t>astali</w:t>
      </w:r>
      <w:r>
        <w:rPr>
          <w:rFonts w:ascii="Arial" w:eastAsia="Wingdings" w:hAnsi="Arial" w:cs="Arial"/>
          <w:sz w:val="20"/>
          <w:szCs w:val="20"/>
        </w:rPr>
        <w:t xml:space="preserve"> so</w:t>
      </w:r>
      <w:r w:rsidRPr="002E31F5">
        <w:rPr>
          <w:rFonts w:ascii="Arial" w:eastAsia="Wingdings" w:hAnsi="Arial" w:cs="Arial"/>
          <w:sz w:val="20"/>
          <w:szCs w:val="20"/>
        </w:rPr>
        <w:t xml:space="preserve"> visoki intervencijski stroški reševalnih sestavov </w:t>
      </w:r>
      <w:r>
        <w:rPr>
          <w:rFonts w:ascii="Arial" w:eastAsia="Wingdings" w:hAnsi="Arial" w:cs="Arial"/>
          <w:sz w:val="20"/>
          <w:szCs w:val="20"/>
        </w:rPr>
        <w:t xml:space="preserve">zaščite, reševanja in pomoči </w:t>
      </w:r>
      <w:r w:rsidRPr="002E31F5">
        <w:rPr>
          <w:rFonts w:ascii="Arial" w:eastAsia="Wingdings" w:hAnsi="Arial" w:cs="Arial"/>
          <w:sz w:val="20"/>
          <w:szCs w:val="20"/>
        </w:rPr>
        <w:t>ob neposrednem izvajanju najnujnejših nalog zaščite, reševanja in pomoči ter drug</w:t>
      </w:r>
      <w:r>
        <w:rPr>
          <w:rFonts w:ascii="Arial" w:eastAsia="Wingdings" w:hAnsi="Arial" w:cs="Arial"/>
          <w:sz w:val="20"/>
          <w:szCs w:val="20"/>
        </w:rPr>
        <w:t>e</w:t>
      </w:r>
      <w:r w:rsidRPr="002E31F5">
        <w:rPr>
          <w:rFonts w:ascii="Arial" w:eastAsia="Wingdings" w:hAnsi="Arial" w:cs="Arial"/>
          <w:sz w:val="20"/>
          <w:szCs w:val="20"/>
        </w:rPr>
        <w:t xml:space="preserve"> podpor</w:t>
      </w:r>
      <w:r>
        <w:rPr>
          <w:rFonts w:ascii="Arial" w:eastAsia="Wingdings" w:hAnsi="Arial" w:cs="Arial"/>
          <w:sz w:val="20"/>
          <w:szCs w:val="20"/>
        </w:rPr>
        <w:t>e</w:t>
      </w:r>
      <w:r w:rsidRPr="002E31F5">
        <w:rPr>
          <w:rFonts w:ascii="Arial" w:eastAsia="Wingdings" w:hAnsi="Arial" w:cs="Arial"/>
          <w:sz w:val="20"/>
          <w:szCs w:val="20"/>
        </w:rPr>
        <w:t xml:space="preserve"> prizadetim ob neurjih. </w:t>
      </w:r>
      <w:r w:rsidRPr="002E31F5">
        <w:rPr>
          <w:rFonts w:ascii="Arial" w:hAnsi="Arial" w:cs="Arial"/>
          <w:color w:val="000000"/>
          <w:spacing w:val="-1"/>
          <w:sz w:val="20"/>
          <w:szCs w:val="20"/>
        </w:rPr>
        <w:t xml:space="preserve"> </w:t>
      </w:r>
    </w:p>
    <w:p w14:paraId="0C054809" w14:textId="77777777" w:rsidR="00FD2B79" w:rsidRPr="002E31F5" w:rsidRDefault="00FD2B79" w:rsidP="00FD2B79">
      <w:pPr>
        <w:pStyle w:val="tevilnatoka"/>
        <w:shd w:val="clear" w:color="auto" w:fill="FFFFFF"/>
        <w:spacing w:before="0" w:beforeAutospacing="0" w:after="0" w:afterAutospacing="0" w:line="276" w:lineRule="auto"/>
        <w:jc w:val="both"/>
        <w:rPr>
          <w:rFonts w:ascii="Arial" w:hAnsi="Arial" w:cs="Arial"/>
          <w:color w:val="000000"/>
          <w:spacing w:val="-7"/>
          <w:sz w:val="20"/>
          <w:szCs w:val="20"/>
        </w:rPr>
      </w:pPr>
    </w:p>
    <w:p w14:paraId="41A935CB" w14:textId="77777777" w:rsidR="00FD2B79" w:rsidRPr="002E31F5" w:rsidRDefault="0020238F"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2E31F5">
        <w:rPr>
          <w:rFonts w:ascii="Arial" w:hAnsi="Arial" w:cs="Arial"/>
          <w:color w:val="000000"/>
          <w:sz w:val="20"/>
          <w:szCs w:val="20"/>
        </w:rPr>
        <w:t xml:space="preserve">Zaščita je obsegala organizacijske, tehnične in druge ukrepe ter uporabo tehničnih in drugih sredstev za neposredno osebno in skupinsko zaščito ljudi, živali, premoženja, kulturne dediščine ter okolja pred posledicami navedene naravne nesreče. </w:t>
      </w:r>
    </w:p>
    <w:p w14:paraId="13819340" w14:textId="77777777" w:rsidR="00FD2B79" w:rsidRPr="002E31F5" w:rsidRDefault="00FD2B79"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6CFAC44E" w14:textId="77777777" w:rsidR="00FD2B79" w:rsidRPr="006B4E4E" w:rsidRDefault="0020238F" w:rsidP="00FD2B79">
      <w:pPr>
        <w:pStyle w:val="tevilnatoka"/>
        <w:shd w:val="clear" w:color="auto" w:fill="FFFFFF"/>
        <w:spacing w:before="0" w:beforeAutospacing="0" w:after="0" w:afterAutospacing="0" w:line="276" w:lineRule="auto"/>
        <w:jc w:val="both"/>
        <w:rPr>
          <w:rFonts w:ascii="Arial" w:hAnsi="Arial" w:cs="Arial"/>
          <w:sz w:val="20"/>
          <w:szCs w:val="20"/>
        </w:rPr>
      </w:pPr>
      <w:r w:rsidRPr="006B4E4E">
        <w:rPr>
          <w:rFonts w:ascii="Arial" w:hAnsi="Arial" w:cs="Arial"/>
          <w:sz w:val="20"/>
          <w:szCs w:val="20"/>
        </w:rPr>
        <w:t xml:space="preserve">Reševanje je obsegalo ukrepe in postopke za reševanje ljudi, katerih življenja ali zdravje je bilo ogroženo, reševanje živali, premoženja ter čiščenje in odvoz odpadnega gradbenega in drugega materiala na prizadetih območjih ipd. Intervencija je obsegala ukrepe in storitve reševalnih enot in služb, uporabo zaščitne in reševalne opreme ter uporabo specialne reševalne opreme (hidravlična dvigala z dvižnimi košarami, hidravlična dvigala z grabeži, specialna vozila z zabojniki za odvoz odpadnega materiala, gasilske avtolestve ipd.) ter sredstev pomoči. </w:t>
      </w:r>
    </w:p>
    <w:p w14:paraId="6B49DE2B" w14:textId="77777777" w:rsidR="00FD2B79" w:rsidRPr="006B4E4E" w:rsidRDefault="00FD2B79" w:rsidP="00FD2B79">
      <w:pPr>
        <w:pStyle w:val="tevilnatoka"/>
        <w:shd w:val="clear" w:color="auto" w:fill="FFFFFF"/>
        <w:spacing w:before="0" w:beforeAutospacing="0" w:after="0" w:afterAutospacing="0" w:line="276" w:lineRule="auto"/>
        <w:jc w:val="both"/>
        <w:rPr>
          <w:rFonts w:ascii="Arial" w:hAnsi="Arial" w:cs="Arial"/>
          <w:sz w:val="20"/>
          <w:szCs w:val="20"/>
        </w:rPr>
      </w:pPr>
    </w:p>
    <w:p w14:paraId="0BDCFEF3" w14:textId="77777777" w:rsidR="00FD2B79" w:rsidRPr="006B4E4E" w:rsidRDefault="0020238F" w:rsidP="00FD2B79">
      <w:pPr>
        <w:pStyle w:val="tevilnatoka"/>
        <w:shd w:val="clear" w:color="auto" w:fill="FFFFFF"/>
        <w:spacing w:before="0" w:beforeAutospacing="0" w:after="0" w:afterAutospacing="0" w:line="276" w:lineRule="auto"/>
        <w:jc w:val="both"/>
        <w:rPr>
          <w:rFonts w:ascii="Arial" w:hAnsi="Arial" w:cs="Arial"/>
          <w:sz w:val="20"/>
          <w:szCs w:val="20"/>
        </w:rPr>
      </w:pPr>
      <w:r w:rsidRPr="006B4E4E">
        <w:rPr>
          <w:rFonts w:ascii="Arial" w:hAnsi="Arial" w:cs="Arial"/>
          <w:sz w:val="20"/>
          <w:szCs w:val="20"/>
        </w:rPr>
        <w:t>V izvajanje intervencijskih nalog zaščite, reševanja in pomoči so bile vključene tudi testne občine</w:t>
      </w:r>
      <w:r>
        <w:rPr>
          <w:rFonts w:ascii="Arial" w:hAnsi="Arial" w:cs="Arial"/>
          <w:sz w:val="20"/>
          <w:szCs w:val="20"/>
        </w:rPr>
        <w:t xml:space="preserve"> z intervencijskimi enotami RLEHI-OPPN</w:t>
      </w:r>
      <w:r w:rsidRPr="006B4E4E">
        <w:rPr>
          <w:rFonts w:ascii="Arial" w:hAnsi="Arial" w:cs="Arial"/>
          <w:sz w:val="20"/>
          <w:szCs w:val="20"/>
        </w:rPr>
        <w:t>, ki jim je Uprava R</w:t>
      </w:r>
      <w:r>
        <w:rPr>
          <w:rFonts w:ascii="Arial" w:hAnsi="Arial" w:cs="Arial"/>
          <w:sz w:val="20"/>
          <w:szCs w:val="20"/>
        </w:rPr>
        <w:t xml:space="preserve">epublike </w:t>
      </w:r>
      <w:r w:rsidRPr="006B4E4E">
        <w:rPr>
          <w:rFonts w:ascii="Arial" w:hAnsi="Arial" w:cs="Arial"/>
          <w:sz w:val="20"/>
          <w:szCs w:val="20"/>
        </w:rPr>
        <w:t>S</w:t>
      </w:r>
      <w:r>
        <w:rPr>
          <w:rFonts w:ascii="Arial" w:hAnsi="Arial" w:cs="Arial"/>
          <w:sz w:val="20"/>
          <w:szCs w:val="20"/>
        </w:rPr>
        <w:t>lovenije</w:t>
      </w:r>
      <w:r w:rsidRPr="006B4E4E">
        <w:rPr>
          <w:rFonts w:ascii="Arial" w:hAnsi="Arial" w:cs="Arial"/>
          <w:sz w:val="20"/>
          <w:szCs w:val="20"/>
        </w:rPr>
        <w:t xml:space="preserve"> za zaščito in reševanja dodelila v operativno rabo specialno opremo iz operacije »Zagotavljanje ustrezne opreme za izvajanje nalog na področju zaščite, reševanja in pomoči ob poplavah na državni, regionalni in lokalni ravni« ter prav tako Uprava R</w:t>
      </w:r>
      <w:r>
        <w:rPr>
          <w:rFonts w:ascii="Arial" w:hAnsi="Arial" w:cs="Arial"/>
          <w:sz w:val="20"/>
          <w:szCs w:val="20"/>
        </w:rPr>
        <w:t xml:space="preserve">epublike </w:t>
      </w:r>
      <w:r w:rsidRPr="006B4E4E">
        <w:rPr>
          <w:rFonts w:ascii="Arial" w:hAnsi="Arial" w:cs="Arial"/>
          <w:sz w:val="20"/>
          <w:szCs w:val="20"/>
        </w:rPr>
        <w:t>S</w:t>
      </w:r>
      <w:r>
        <w:rPr>
          <w:rFonts w:ascii="Arial" w:hAnsi="Arial" w:cs="Arial"/>
          <w:sz w:val="20"/>
          <w:szCs w:val="20"/>
        </w:rPr>
        <w:t>lovenije</w:t>
      </w:r>
      <w:r w:rsidRPr="006B4E4E">
        <w:rPr>
          <w:rFonts w:ascii="Arial" w:hAnsi="Arial" w:cs="Arial"/>
          <w:sz w:val="20"/>
          <w:szCs w:val="20"/>
        </w:rPr>
        <w:t xml:space="preserve"> za zaščito in reševanje z njenimi izpostavami, ki razpolagajo z navedeno specialno opremo in operacije</w:t>
      </w:r>
      <w:r>
        <w:rPr>
          <w:rFonts w:ascii="Arial" w:hAnsi="Arial" w:cs="Arial"/>
          <w:sz w:val="20"/>
          <w:szCs w:val="20"/>
        </w:rPr>
        <w:t xml:space="preserve"> ter intervencijskimi enotami RLEHI-OPPN</w:t>
      </w:r>
      <w:r w:rsidRPr="006B4E4E">
        <w:rPr>
          <w:rFonts w:ascii="Arial" w:hAnsi="Arial" w:cs="Arial"/>
          <w:sz w:val="20"/>
          <w:szCs w:val="20"/>
        </w:rPr>
        <w:t>.</w:t>
      </w:r>
    </w:p>
    <w:p w14:paraId="382D7656" w14:textId="77777777" w:rsidR="00FD2B79" w:rsidRPr="002E31F5" w:rsidRDefault="00FD2B79"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432194B6" w14:textId="77777777" w:rsidR="00FD2B79" w:rsidRPr="002E31F5" w:rsidRDefault="0020238F"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2E31F5">
        <w:rPr>
          <w:rFonts w:ascii="Arial" w:hAnsi="Arial" w:cs="Arial"/>
          <w:color w:val="000000"/>
          <w:sz w:val="20"/>
          <w:szCs w:val="20"/>
        </w:rPr>
        <w:t>Odredbo o aktiviranju sil zaščite reševanja in pomoči Gorenjske regije je izdal Poveljnik C</w:t>
      </w:r>
      <w:r>
        <w:rPr>
          <w:rFonts w:ascii="Arial" w:hAnsi="Arial" w:cs="Arial"/>
          <w:color w:val="000000"/>
          <w:sz w:val="20"/>
          <w:szCs w:val="20"/>
        </w:rPr>
        <w:t>ivilne zaščite</w:t>
      </w:r>
      <w:r w:rsidRPr="002E31F5">
        <w:rPr>
          <w:rFonts w:ascii="Arial" w:hAnsi="Arial" w:cs="Arial"/>
          <w:color w:val="000000"/>
          <w:sz w:val="20"/>
          <w:szCs w:val="20"/>
        </w:rPr>
        <w:t xml:space="preserve"> za Gorenjsko regijo Klemen Šmid, ki je aktiviral regijske sil</w:t>
      </w:r>
      <w:r>
        <w:rPr>
          <w:rFonts w:ascii="Arial" w:hAnsi="Arial" w:cs="Arial"/>
          <w:color w:val="000000"/>
          <w:sz w:val="20"/>
          <w:szCs w:val="20"/>
        </w:rPr>
        <w:t>e</w:t>
      </w:r>
      <w:r w:rsidRPr="002E31F5">
        <w:rPr>
          <w:rFonts w:ascii="Arial" w:hAnsi="Arial" w:cs="Arial"/>
          <w:color w:val="000000"/>
          <w:sz w:val="20"/>
          <w:szCs w:val="20"/>
        </w:rPr>
        <w:t xml:space="preserve"> Civilne zaščite Gorenjske (</w:t>
      </w:r>
      <w:r w:rsidRPr="008454A8">
        <w:rPr>
          <w:rFonts w:ascii="Arial" w:hAnsi="Arial" w:cs="Arial"/>
          <w:color w:val="000000"/>
          <w:sz w:val="20"/>
          <w:szCs w:val="20"/>
        </w:rPr>
        <w:t xml:space="preserve">št. 843-39/2026-2 </w:t>
      </w:r>
      <w:r w:rsidRPr="008454A8">
        <w:rPr>
          <w:rFonts w:ascii="Arial" w:hAnsi="Arial" w:cs="Arial"/>
          <w:sz w:val="20"/>
          <w:szCs w:val="20"/>
        </w:rPr>
        <w:t>–</w:t>
      </w:r>
      <w:r w:rsidRPr="009F0537">
        <w:rPr>
          <w:rFonts w:ascii="Arial" w:hAnsi="Arial" w:cs="Arial"/>
          <w:sz w:val="20"/>
          <w:szCs w:val="20"/>
        </w:rPr>
        <w:t xml:space="preserve"> </w:t>
      </w:r>
      <w:r>
        <w:rPr>
          <w:rFonts w:ascii="Arial" w:hAnsi="Arial" w:cs="Arial"/>
          <w:color w:val="000000"/>
          <w:sz w:val="20"/>
          <w:szCs w:val="20"/>
        </w:rPr>
        <w:t>DGZR</w:t>
      </w:r>
      <w:r w:rsidRPr="002E31F5">
        <w:rPr>
          <w:rFonts w:ascii="Arial" w:hAnsi="Arial" w:cs="Arial"/>
          <w:color w:val="000000"/>
          <w:sz w:val="20"/>
          <w:szCs w:val="20"/>
        </w:rPr>
        <w:t xml:space="preserve"> z dne 10. 6. 2026). </w:t>
      </w:r>
    </w:p>
    <w:p w14:paraId="7A52F14A" w14:textId="77777777" w:rsidR="00FD2B79" w:rsidRPr="002E31F5" w:rsidRDefault="00FD2B79"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5AFFA8A8" w14:textId="77777777" w:rsidR="00FD2B79" w:rsidRPr="00201E1E" w:rsidRDefault="0020238F" w:rsidP="00FD2B79">
      <w:pPr>
        <w:pStyle w:val="tevilnatoka"/>
        <w:shd w:val="clear" w:color="auto" w:fill="FFFFFF"/>
        <w:spacing w:before="0" w:beforeAutospacing="0" w:after="0" w:afterAutospacing="0" w:line="276" w:lineRule="auto"/>
        <w:jc w:val="both"/>
        <w:rPr>
          <w:rFonts w:ascii="Arial" w:hAnsi="Arial" w:cs="Arial"/>
          <w:sz w:val="20"/>
          <w:szCs w:val="20"/>
        </w:rPr>
      </w:pPr>
      <w:r w:rsidRPr="002E31F5">
        <w:rPr>
          <w:rFonts w:ascii="Arial" w:hAnsi="Arial" w:cs="Arial"/>
          <w:color w:val="000000"/>
          <w:sz w:val="20"/>
          <w:szCs w:val="20"/>
        </w:rPr>
        <w:t xml:space="preserve">Ker v okviru </w:t>
      </w:r>
      <w:r>
        <w:rPr>
          <w:rFonts w:ascii="Arial" w:hAnsi="Arial" w:cs="Arial"/>
          <w:color w:val="000000"/>
          <w:sz w:val="20"/>
          <w:szCs w:val="20"/>
        </w:rPr>
        <w:t xml:space="preserve">Ljubljanske in </w:t>
      </w:r>
      <w:r w:rsidRPr="002E31F5">
        <w:rPr>
          <w:rFonts w:ascii="Arial" w:hAnsi="Arial" w:cs="Arial"/>
          <w:color w:val="000000"/>
          <w:sz w:val="20"/>
          <w:szCs w:val="20"/>
        </w:rPr>
        <w:t>Gorenjske regije ni bilo mogoče zagotoviti dovolj pomoči prizadetemu prebivalstvu</w:t>
      </w:r>
      <w:r>
        <w:rPr>
          <w:rFonts w:ascii="Arial" w:hAnsi="Arial" w:cs="Arial"/>
          <w:color w:val="000000"/>
          <w:sz w:val="20"/>
          <w:szCs w:val="20"/>
        </w:rPr>
        <w:t>,</w:t>
      </w:r>
      <w:r w:rsidRPr="002E31F5">
        <w:rPr>
          <w:rFonts w:ascii="Arial" w:hAnsi="Arial" w:cs="Arial"/>
          <w:color w:val="000000"/>
          <w:sz w:val="20"/>
          <w:szCs w:val="20"/>
        </w:rPr>
        <w:t xml:space="preserve"> je </w:t>
      </w:r>
      <w:r>
        <w:rPr>
          <w:rFonts w:ascii="Arial" w:hAnsi="Arial" w:cs="Arial"/>
          <w:color w:val="000000"/>
          <w:sz w:val="20"/>
          <w:szCs w:val="20"/>
        </w:rPr>
        <w:t>p</w:t>
      </w:r>
      <w:r w:rsidRPr="002E31F5">
        <w:rPr>
          <w:rFonts w:ascii="Arial" w:hAnsi="Arial" w:cs="Arial"/>
          <w:color w:val="000000"/>
          <w:sz w:val="20"/>
          <w:szCs w:val="20"/>
        </w:rPr>
        <w:t>oveljnik Civilne zaščite R</w:t>
      </w:r>
      <w:r>
        <w:rPr>
          <w:rFonts w:ascii="Arial" w:hAnsi="Arial" w:cs="Arial"/>
          <w:color w:val="000000"/>
          <w:sz w:val="20"/>
          <w:szCs w:val="20"/>
        </w:rPr>
        <w:t xml:space="preserve">epublike </w:t>
      </w:r>
      <w:r w:rsidRPr="002E31F5">
        <w:rPr>
          <w:rFonts w:ascii="Arial" w:hAnsi="Arial" w:cs="Arial"/>
          <w:color w:val="000000"/>
          <w:sz w:val="20"/>
          <w:szCs w:val="20"/>
        </w:rPr>
        <w:t>S</w:t>
      </w:r>
      <w:r>
        <w:rPr>
          <w:rFonts w:ascii="Arial" w:hAnsi="Arial" w:cs="Arial"/>
          <w:color w:val="000000"/>
          <w:sz w:val="20"/>
          <w:szCs w:val="20"/>
        </w:rPr>
        <w:t>lovenije</w:t>
      </w:r>
      <w:r w:rsidRPr="002E31F5">
        <w:rPr>
          <w:rFonts w:ascii="Arial" w:hAnsi="Arial" w:cs="Arial"/>
          <w:color w:val="000000"/>
          <w:sz w:val="20"/>
          <w:szCs w:val="20"/>
        </w:rPr>
        <w:t xml:space="preserve"> Srečko Šestan </w:t>
      </w:r>
      <w:r w:rsidRPr="009F0537">
        <w:rPr>
          <w:rFonts w:ascii="Arial" w:hAnsi="Arial" w:cs="Arial"/>
          <w:sz w:val="20"/>
          <w:szCs w:val="20"/>
        </w:rPr>
        <w:t xml:space="preserve">izdal Odredbo za izvedbo intervencijskega ukrepa – pomoč gasilcev iz drugih regij za izvajanje nujnih intervencijskih ukrepov pri zaščiti, reševanju in pomoči, s ciljem odvrnitve neposredne nevarnosti in zmanjševanja možnih posledic in nadaljnje škode za ljudi, živali in premoženje ter okolja na prizadetih </w:t>
      </w:r>
      <w:r w:rsidRPr="009F0537">
        <w:rPr>
          <w:rFonts w:ascii="Arial" w:hAnsi="Arial" w:cs="Arial"/>
          <w:spacing w:val="-1"/>
          <w:sz w:val="20"/>
          <w:szCs w:val="20"/>
        </w:rPr>
        <w:t>območjih (</w:t>
      </w:r>
      <w:r w:rsidRPr="009F0537">
        <w:rPr>
          <w:rFonts w:ascii="Arial" w:hAnsi="Arial" w:cs="Arial"/>
          <w:color w:val="000000"/>
          <w:sz w:val="20"/>
          <w:szCs w:val="20"/>
        </w:rPr>
        <w:t>št. 843-40/2026-3</w:t>
      </w:r>
      <w:r>
        <w:rPr>
          <w:rFonts w:ascii="Arial" w:hAnsi="Arial" w:cs="Arial"/>
          <w:color w:val="000000"/>
          <w:sz w:val="20"/>
          <w:szCs w:val="20"/>
        </w:rPr>
        <w:t xml:space="preserve"> </w:t>
      </w:r>
      <w:r w:rsidRPr="009F0537">
        <w:rPr>
          <w:rFonts w:ascii="Arial" w:hAnsi="Arial" w:cs="Arial"/>
          <w:sz w:val="20"/>
          <w:szCs w:val="20"/>
        </w:rPr>
        <w:t xml:space="preserve">– DGZR z dne 12. 6. 2026). </w:t>
      </w:r>
      <w:r w:rsidRPr="002E31F5">
        <w:rPr>
          <w:rFonts w:ascii="Arial" w:hAnsi="Arial" w:cs="Arial"/>
          <w:color w:val="000000"/>
          <w:sz w:val="20"/>
          <w:szCs w:val="20"/>
        </w:rPr>
        <w:t>Odredba je veljala od 10. 6. 2026 do 12. 6.</w:t>
      </w:r>
      <w:r>
        <w:rPr>
          <w:rFonts w:ascii="Arial" w:hAnsi="Arial" w:cs="Arial"/>
          <w:color w:val="000000"/>
          <w:sz w:val="20"/>
          <w:szCs w:val="20"/>
        </w:rPr>
        <w:t xml:space="preserve"> </w:t>
      </w:r>
      <w:r w:rsidRPr="002E31F5">
        <w:rPr>
          <w:rFonts w:ascii="Arial" w:hAnsi="Arial" w:cs="Arial"/>
          <w:color w:val="000000"/>
          <w:sz w:val="20"/>
          <w:szCs w:val="20"/>
        </w:rPr>
        <w:t xml:space="preserve">2026 do 20.00 ure. </w:t>
      </w:r>
    </w:p>
    <w:p w14:paraId="1CF609C7" w14:textId="77777777" w:rsidR="00FD2B79" w:rsidRDefault="00FD2B79"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p>
    <w:p w14:paraId="25E1DB7B" w14:textId="77777777" w:rsidR="00FD2B79" w:rsidRDefault="0020238F" w:rsidP="00FD2B79">
      <w:pPr>
        <w:pStyle w:val="tevilnatoka"/>
        <w:shd w:val="clear" w:color="auto" w:fill="FFFFFF"/>
        <w:spacing w:before="0" w:beforeAutospacing="0" w:after="0" w:afterAutospacing="0" w:line="276" w:lineRule="auto"/>
        <w:jc w:val="both"/>
        <w:rPr>
          <w:rFonts w:ascii="Arial" w:hAnsi="Arial" w:cs="Arial"/>
          <w:color w:val="000000"/>
          <w:sz w:val="20"/>
          <w:szCs w:val="20"/>
        </w:rPr>
      </w:pPr>
      <w:r w:rsidRPr="006B4E4E">
        <w:rPr>
          <w:rFonts w:ascii="Arial" w:hAnsi="Arial" w:cs="Arial"/>
          <w:sz w:val="20"/>
          <w:szCs w:val="20"/>
        </w:rPr>
        <w:t xml:space="preserve">Za sodelujoče </w:t>
      </w:r>
      <w:r>
        <w:rPr>
          <w:rFonts w:ascii="Arial" w:hAnsi="Arial" w:cs="Arial"/>
          <w:sz w:val="20"/>
          <w:szCs w:val="20"/>
        </w:rPr>
        <w:t xml:space="preserve">intervencijske </w:t>
      </w:r>
      <w:r w:rsidRPr="006B4E4E">
        <w:rPr>
          <w:rFonts w:ascii="Arial" w:hAnsi="Arial" w:cs="Arial"/>
          <w:sz w:val="20"/>
          <w:szCs w:val="20"/>
        </w:rPr>
        <w:t xml:space="preserve">enote </w:t>
      </w:r>
      <w:r>
        <w:rPr>
          <w:rFonts w:ascii="Arial" w:hAnsi="Arial" w:cs="Arial"/>
          <w:sz w:val="20"/>
          <w:szCs w:val="20"/>
        </w:rPr>
        <w:t xml:space="preserve">zaščite, reševanja in pomoči (v nadaljevanju: intervencijske enote ZRP) </w:t>
      </w:r>
      <w:r w:rsidRPr="006B4E4E">
        <w:rPr>
          <w:rFonts w:ascii="Arial" w:hAnsi="Arial" w:cs="Arial"/>
          <w:sz w:val="20"/>
          <w:szCs w:val="20"/>
        </w:rPr>
        <w:t xml:space="preserve">iz drugih regij, ki so nudile pomoč pri izvajanju nujnih intervencijskih ukrepov pri zaščiti, reševanju in pomoči </w:t>
      </w:r>
      <w:r>
        <w:rPr>
          <w:rFonts w:ascii="Arial" w:hAnsi="Arial" w:cs="Arial"/>
          <w:sz w:val="20"/>
          <w:szCs w:val="20"/>
        </w:rPr>
        <w:t xml:space="preserve">prizadetim </w:t>
      </w:r>
      <w:r w:rsidRPr="006B4E4E">
        <w:rPr>
          <w:rFonts w:ascii="Arial" w:hAnsi="Arial" w:cs="Arial"/>
          <w:sz w:val="20"/>
          <w:szCs w:val="20"/>
        </w:rPr>
        <w:t>občinam, predlaga Ministrstvo za obrambo, Uprava R</w:t>
      </w:r>
      <w:r>
        <w:rPr>
          <w:rFonts w:ascii="Arial" w:hAnsi="Arial" w:cs="Arial"/>
          <w:sz w:val="20"/>
          <w:szCs w:val="20"/>
        </w:rPr>
        <w:t xml:space="preserve">epublike </w:t>
      </w:r>
      <w:r w:rsidRPr="006B4E4E">
        <w:rPr>
          <w:rFonts w:ascii="Arial" w:hAnsi="Arial" w:cs="Arial"/>
          <w:sz w:val="20"/>
          <w:szCs w:val="20"/>
        </w:rPr>
        <w:t>S</w:t>
      </w:r>
      <w:r>
        <w:rPr>
          <w:rFonts w:ascii="Arial" w:hAnsi="Arial" w:cs="Arial"/>
          <w:sz w:val="20"/>
          <w:szCs w:val="20"/>
        </w:rPr>
        <w:t>lovenije</w:t>
      </w:r>
      <w:r w:rsidRPr="006B4E4E">
        <w:rPr>
          <w:rFonts w:ascii="Arial" w:hAnsi="Arial" w:cs="Arial"/>
          <w:sz w:val="20"/>
          <w:szCs w:val="20"/>
        </w:rPr>
        <w:t xml:space="preserve"> za zaščito in reševanje</w:t>
      </w:r>
      <w:r>
        <w:rPr>
          <w:rFonts w:ascii="Arial" w:hAnsi="Arial" w:cs="Arial"/>
          <w:sz w:val="20"/>
          <w:szCs w:val="20"/>
        </w:rPr>
        <w:t>,</w:t>
      </w:r>
      <w:r w:rsidRPr="006B4E4E">
        <w:rPr>
          <w:rFonts w:ascii="Arial" w:hAnsi="Arial" w:cs="Arial"/>
          <w:sz w:val="20"/>
          <w:szCs w:val="20"/>
        </w:rPr>
        <w:t xml:space="preserve"> povrnitev upravičenih intervencijskih stroškov, ki so nastali ob izvajanju nalog zaščite, reševanja in pomoči v času trajanja izdane Odredbe poveljnika C</w:t>
      </w:r>
      <w:r>
        <w:rPr>
          <w:rFonts w:ascii="Arial" w:hAnsi="Arial" w:cs="Arial"/>
          <w:sz w:val="20"/>
          <w:szCs w:val="20"/>
        </w:rPr>
        <w:t>ivilne zaščite</w:t>
      </w:r>
      <w:r w:rsidRPr="006B4E4E">
        <w:rPr>
          <w:rFonts w:ascii="Arial" w:hAnsi="Arial" w:cs="Arial"/>
          <w:sz w:val="20"/>
          <w:szCs w:val="20"/>
        </w:rPr>
        <w:t xml:space="preserve"> R</w:t>
      </w:r>
      <w:r>
        <w:rPr>
          <w:rFonts w:ascii="Arial" w:hAnsi="Arial" w:cs="Arial"/>
          <w:sz w:val="20"/>
          <w:szCs w:val="20"/>
        </w:rPr>
        <w:t xml:space="preserve">epublike </w:t>
      </w:r>
      <w:r w:rsidRPr="006B4E4E">
        <w:rPr>
          <w:rFonts w:ascii="Arial" w:hAnsi="Arial" w:cs="Arial"/>
          <w:sz w:val="20"/>
          <w:szCs w:val="20"/>
        </w:rPr>
        <w:t>S</w:t>
      </w:r>
      <w:r>
        <w:rPr>
          <w:rFonts w:ascii="Arial" w:hAnsi="Arial" w:cs="Arial"/>
          <w:sz w:val="20"/>
          <w:szCs w:val="20"/>
        </w:rPr>
        <w:t>lovenije</w:t>
      </w:r>
      <w:r w:rsidRPr="006B4E4E">
        <w:rPr>
          <w:rFonts w:ascii="Arial" w:hAnsi="Arial" w:cs="Arial"/>
          <w:sz w:val="20"/>
          <w:szCs w:val="20"/>
        </w:rPr>
        <w:t>, od</w:t>
      </w:r>
      <w:r>
        <w:rPr>
          <w:rFonts w:ascii="Arial" w:hAnsi="Arial" w:cs="Arial"/>
          <w:sz w:val="20"/>
          <w:szCs w:val="20"/>
        </w:rPr>
        <w:t xml:space="preserve"> </w:t>
      </w:r>
      <w:r w:rsidRPr="002E31F5">
        <w:rPr>
          <w:rFonts w:ascii="Arial" w:hAnsi="Arial" w:cs="Arial"/>
          <w:color w:val="000000"/>
          <w:sz w:val="20"/>
          <w:szCs w:val="20"/>
        </w:rPr>
        <w:t>10. 6. 2026 do 12. 6.</w:t>
      </w:r>
      <w:r>
        <w:rPr>
          <w:rFonts w:ascii="Arial" w:hAnsi="Arial" w:cs="Arial"/>
          <w:color w:val="000000"/>
          <w:sz w:val="20"/>
          <w:szCs w:val="20"/>
        </w:rPr>
        <w:t xml:space="preserve"> </w:t>
      </w:r>
      <w:r w:rsidRPr="002E31F5">
        <w:rPr>
          <w:rFonts w:ascii="Arial" w:hAnsi="Arial" w:cs="Arial"/>
          <w:color w:val="000000"/>
          <w:sz w:val="20"/>
          <w:szCs w:val="20"/>
        </w:rPr>
        <w:t>2026 do 20.00 ure.</w:t>
      </w:r>
    </w:p>
    <w:p w14:paraId="64ADBC66" w14:textId="77777777" w:rsidR="00FD2B79" w:rsidRPr="00F31231" w:rsidRDefault="00FD2B79" w:rsidP="00FD2B79">
      <w:pPr>
        <w:pStyle w:val="tevilnatoka"/>
        <w:shd w:val="clear" w:color="auto" w:fill="FFFFFF"/>
        <w:spacing w:before="0" w:beforeAutospacing="0" w:after="0" w:afterAutospacing="0" w:line="276" w:lineRule="auto"/>
        <w:jc w:val="both"/>
        <w:rPr>
          <w:rFonts w:ascii="Arial" w:hAnsi="Arial" w:cs="Arial"/>
          <w:sz w:val="20"/>
          <w:szCs w:val="20"/>
        </w:rPr>
      </w:pPr>
    </w:p>
    <w:p w14:paraId="7821702A" w14:textId="77777777" w:rsidR="00FD2B79" w:rsidRPr="000F30AB" w:rsidRDefault="0020238F" w:rsidP="00FD2B79">
      <w:pPr>
        <w:pStyle w:val="Odstavekseznama"/>
        <w:numPr>
          <w:ilvl w:val="0"/>
          <w:numId w:val="43"/>
        </w:numPr>
        <w:spacing w:after="0"/>
        <w:ind w:left="284" w:hanging="142"/>
        <w:jc w:val="both"/>
        <w:rPr>
          <w:rFonts w:ascii="Arial" w:hAnsi="Arial" w:cs="Arial"/>
          <w:sz w:val="20"/>
          <w:szCs w:val="20"/>
          <w:lang w:eastAsia="sl-SI"/>
        </w:rPr>
      </w:pPr>
      <w:r w:rsidRPr="000F30AB">
        <w:rPr>
          <w:rFonts w:ascii="Arial" w:hAnsi="Arial" w:cs="Arial"/>
          <w:sz w:val="20"/>
          <w:szCs w:val="20"/>
          <w:lang w:eastAsia="sl-SI"/>
        </w:rPr>
        <w:t>Upravičeni intervencijski stroški sodelujočih intervencijskih enot ZRP, ki so vezani na izvajanje nujnih intervencijskih ukrepov zaščite, reševanja in pomoči ob neurju z močnim vetrom, predstavljajo:</w:t>
      </w:r>
    </w:p>
    <w:p w14:paraId="35D8F6AA" w14:textId="77777777" w:rsidR="00FD2B79" w:rsidRPr="006B4E4E" w:rsidRDefault="0020238F" w:rsidP="00FD2B79">
      <w:pPr>
        <w:spacing w:after="0"/>
        <w:ind w:left="567" w:hanging="283"/>
        <w:jc w:val="both"/>
        <w:rPr>
          <w:rFonts w:ascii="Arial" w:hAnsi="Arial" w:cs="Arial"/>
          <w:sz w:val="20"/>
          <w:szCs w:val="20"/>
          <w:lang w:eastAsia="sl-SI"/>
        </w:rPr>
      </w:pPr>
      <w:r w:rsidRPr="006B4E4E">
        <w:rPr>
          <w:rFonts w:ascii="Arial" w:hAnsi="Arial" w:cs="Arial"/>
          <w:sz w:val="20"/>
          <w:szCs w:val="20"/>
          <w:lang w:eastAsia="sl-SI"/>
        </w:rPr>
        <w:t>1. Stroški nujnih intervencijskih ukrepov/</w:t>
      </w:r>
      <w:r>
        <w:rPr>
          <w:rFonts w:ascii="Arial" w:hAnsi="Arial" w:cs="Arial"/>
          <w:sz w:val="20"/>
          <w:szCs w:val="20"/>
          <w:lang w:eastAsia="sl-SI"/>
        </w:rPr>
        <w:t>intervencijskih</w:t>
      </w:r>
      <w:r w:rsidRPr="006B4E4E">
        <w:rPr>
          <w:rFonts w:ascii="Arial" w:hAnsi="Arial" w:cs="Arial"/>
          <w:sz w:val="20"/>
          <w:szCs w:val="20"/>
          <w:lang w:eastAsia="sl-SI"/>
        </w:rPr>
        <w:t xml:space="preserve"> enot</w:t>
      </w:r>
      <w:r>
        <w:rPr>
          <w:rFonts w:ascii="Arial" w:hAnsi="Arial" w:cs="Arial"/>
          <w:sz w:val="20"/>
          <w:szCs w:val="20"/>
          <w:lang w:eastAsia="sl-SI"/>
        </w:rPr>
        <w:t xml:space="preserve"> ZRP</w:t>
      </w:r>
      <w:r w:rsidRPr="006B4E4E">
        <w:rPr>
          <w:rFonts w:ascii="Arial" w:hAnsi="Arial" w:cs="Arial"/>
          <w:sz w:val="20"/>
          <w:szCs w:val="20"/>
          <w:lang w:eastAsia="sl-SI"/>
        </w:rPr>
        <w:t>:</w:t>
      </w:r>
    </w:p>
    <w:p w14:paraId="5F7BB7E4" w14:textId="77777777" w:rsidR="00FD2B79" w:rsidRPr="006B4E4E" w:rsidRDefault="0020238F" w:rsidP="00FD2B79">
      <w:pPr>
        <w:spacing w:after="0"/>
        <w:ind w:left="1134" w:hanging="283"/>
        <w:jc w:val="both"/>
        <w:rPr>
          <w:rFonts w:ascii="Arial" w:hAnsi="Arial" w:cs="Arial"/>
          <w:sz w:val="20"/>
          <w:szCs w:val="20"/>
          <w:lang w:eastAsia="sl-SI"/>
        </w:rPr>
      </w:pPr>
      <w:r w:rsidRPr="006B4E4E">
        <w:rPr>
          <w:rFonts w:ascii="Arial" w:hAnsi="Arial" w:cs="Arial"/>
          <w:sz w:val="20"/>
          <w:szCs w:val="20"/>
          <w:lang w:eastAsia="sl-SI"/>
        </w:rPr>
        <w:t>1.1 nadomestila (refundacije) plače in povračila stroškov med opravljanjem intervencijskih nalog ZRP</w:t>
      </w:r>
      <w:r>
        <w:rPr>
          <w:rFonts w:ascii="Arial" w:hAnsi="Arial" w:cs="Arial"/>
          <w:sz w:val="20"/>
          <w:szCs w:val="20"/>
          <w:lang w:eastAsia="sl-SI"/>
        </w:rPr>
        <w:t>;</w:t>
      </w:r>
    </w:p>
    <w:p w14:paraId="284A8164" w14:textId="77777777" w:rsidR="00FD2B79" w:rsidRPr="006B4E4E" w:rsidRDefault="0020238F" w:rsidP="00FD2B79">
      <w:pPr>
        <w:spacing w:after="0"/>
        <w:ind w:left="1134" w:hanging="283"/>
        <w:jc w:val="both"/>
        <w:rPr>
          <w:rFonts w:ascii="Arial" w:hAnsi="Arial" w:cs="Arial"/>
          <w:sz w:val="20"/>
          <w:szCs w:val="20"/>
        </w:rPr>
      </w:pPr>
      <w:r w:rsidRPr="006B4E4E">
        <w:rPr>
          <w:rFonts w:ascii="Arial" w:hAnsi="Arial" w:cs="Arial"/>
          <w:sz w:val="20"/>
          <w:szCs w:val="20"/>
        </w:rPr>
        <w:t>1.2 nabava goriva in maziva (vozila, črpalke, motorne žage, agregati ...)</w:t>
      </w:r>
      <w:r>
        <w:rPr>
          <w:rFonts w:ascii="Arial" w:hAnsi="Arial" w:cs="Arial"/>
          <w:sz w:val="20"/>
          <w:szCs w:val="20"/>
        </w:rPr>
        <w:t>;</w:t>
      </w:r>
    </w:p>
    <w:p w14:paraId="4D52B1D1" w14:textId="77777777" w:rsidR="00FD2B79" w:rsidRPr="006B4E4E" w:rsidRDefault="0020238F" w:rsidP="00FD2B79">
      <w:pPr>
        <w:spacing w:after="0"/>
        <w:ind w:left="1134" w:hanging="283"/>
        <w:jc w:val="both"/>
        <w:rPr>
          <w:rFonts w:ascii="Arial" w:hAnsi="Arial" w:cs="Arial"/>
          <w:sz w:val="20"/>
          <w:szCs w:val="20"/>
        </w:rPr>
      </w:pPr>
      <w:r w:rsidRPr="006B4E4E">
        <w:rPr>
          <w:rFonts w:ascii="Arial" w:hAnsi="Arial" w:cs="Arial"/>
          <w:sz w:val="20"/>
          <w:szCs w:val="20"/>
        </w:rPr>
        <w:t>1.3 popravila poškodovane opreme in nadomestila uničene opreme</w:t>
      </w:r>
      <w:r>
        <w:rPr>
          <w:rFonts w:ascii="Arial" w:hAnsi="Arial" w:cs="Arial"/>
          <w:sz w:val="20"/>
          <w:szCs w:val="20"/>
        </w:rPr>
        <w:t>;</w:t>
      </w:r>
    </w:p>
    <w:p w14:paraId="787C8C9E" w14:textId="77777777" w:rsidR="00FD2B79" w:rsidRPr="006B4E4E" w:rsidRDefault="0020238F" w:rsidP="00FD2B79">
      <w:pPr>
        <w:spacing w:after="0"/>
        <w:ind w:left="1134" w:hanging="283"/>
        <w:jc w:val="both"/>
        <w:rPr>
          <w:rFonts w:ascii="Arial" w:hAnsi="Arial" w:cs="Arial"/>
          <w:sz w:val="20"/>
          <w:szCs w:val="20"/>
        </w:rPr>
      </w:pPr>
      <w:r w:rsidRPr="006B4E4E">
        <w:rPr>
          <w:rFonts w:ascii="Arial" w:hAnsi="Arial" w:cs="Arial"/>
          <w:sz w:val="20"/>
          <w:szCs w:val="20"/>
        </w:rPr>
        <w:t>1.4 zagotavljanje prehrane in napitkov</w:t>
      </w:r>
      <w:r>
        <w:rPr>
          <w:rFonts w:ascii="Arial" w:hAnsi="Arial" w:cs="Arial"/>
          <w:sz w:val="20"/>
          <w:szCs w:val="20"/>
        </w:rPr>
        <w:t>.</w:t>
      </w:r>
    </w:p>
    <w:p w14:paraId="5D2B869A" w14:textId="77777777" w:rsidR="00FD2B79" w:rsidRPr="006B4E4E" w:rsidRDefault="00FD2B79" w:rsidP="00FD2B79">
      <w:pPr>
        <w:spacing w:after="0"/>
        <w:jc w:val="both"/>
        <w:rPr>
          <w:rFonts w:ascii="Arial" w:hAnsi="Arial" w:cs="Arial"/>
          <w:sz w:val="20"/>
          <w:szCs w:val="20"/>
        </w:rPr>
      </w:pPr>
    </w:p>
    <w:p w14:paraId="69D7AFDD" w14:textId="77777777" w:rsidR="00FD2B79" w:rsidRPr="007C3E72" w:rsidRDefault="0020238F" w:rsidP="00FD2B79">
      <w:pPr>
        <w:spacing w:after="0"/>
        <w:jc w:val="both"/>
        <w:rPr>
          <w:rFonts w:ascii="Arial" w:hAnsi="Arial" w:cs="Arial"/>
          <w:sz w:val="20"/>
          <w:szCs w:val="20"/>
        </w:rPr>
      </w:pPr>
      <w:r w:rsidRPr="006B4E4E">
        <w:rPr>
          <w:rFonts w:ascii="Arial" w:hAnsi="Arial" w:cs="Arial"/>
          <w:sz w:val="20"/>
          <w:szCs w:val="20"/>
        </w:rPr>
        <w:t>Uprava R</w:t>
      </w:r>
      <w:r>
        <w:rPr>
          <w:rFonts w:ascii="Arial" w:hAnsi="Arial" w:cs="Arial"/>
          <w:sz w:val="20"/>
          <w:szCs w:val="20"/>
        </w:rPr>
        <w:t xml:space="preserve">epublika </w:t>
      </w:r>
      <w:r w:rsidRPr="006B4E4E">
        <w:rPr>
          <w:rFonts w:ascii="Arial" w:hAnsi="Arial" w:cs="Arial"/>
          <w:sz w:val="20"/>
          <w:szCs w:val="20"/>
        </w:rPr>
        <w:t>S</w:t>
      </w:r>
      <w:r>
        <w:rPr>
          <w:rFonts w:ascii="Arial" w:hAnsi="Arial" w:cs="Arial"/>
          <w:sz w:val="20"/>
          <w:szCs w:val="20"/>
        </w:rPr>
        <w:t>lovenija</w:t>
      </w:r>
      <w:r w:rsidRPr="006B4E4E">
        <w:rPr>
          <w:rFonts w:ascii="Arial" w:hAnsi="Arial" w:cs="Arial"/>
          <w:sz w:val="20"/>
          <w:szCs w:val="20"/>
        </w:rPr>
        <w:t xml:space="preserve"> za zaščito in reševanje je v sodelovanju z Gasilsko zvezo Slovenje</w:t>
      </w:r>
      <w:r>
        <w:rPr>
          <w:rFonts w:ascii="Arial" w:hAnsi="Arial" w:cs="Arial"/>
          <w:sz w:val="20"/>
          <w:szCs w:val="20"/>
        </w:rPr>
        <w:t xml:space="preserve">, Združenjem slovenskih poklicnih gasilcev (javna gasilska zavoda JZ GRS Kranj in CZR Domžale) ter </w:t>
      </w:r>
      <w:r>
        <w:rPr>
          <w:rFonts w:ascii="Arial" w:hAnsi="Arial" w:cs="Arial"/>
          <w:sz w:val="20"/>
          <w:szCs w:val="20"/>
        </w:rPr>
        <w:lastRenderedPageBreak/>
        <w:t xml:space="preserve">testnima občinama Domžale in Tržič, </w:t>
      </w:r>
      <w:r w:rsidRPr="006B4E4E">
        <w:rPr>
          <w:rFonts w:ascii="Arial" w:hAnsi="Arial" w:cs="Arial"/>
          <w:sz w:val="20"/>
          <w:szCs w:val="20"/>
        </w:rPr>
        <w:t>ki jim je Uprava R</w:t>
      </w:r>
      <w:r>
        <w:rPr>
          <w:rFonts w:ascii="Arial" w:hAnsi="Arial" w:cs="Arial"/>
          <w:sz w:val="20"/>
          <w:szCs w:val="20"/>
        </w:rPr>
        <w:t xml:space="preserve">epublike </w:t>
      </w:r>
      <w:r w:rsidRPr="006B4E4E">
        <w:rPr>
          <w:rFonts w:ascii="Arial" w:hAnsi="Arial" w:cs="Arial"/>
          <w:sz w:val="20"/>
          <w:szCs w:val="20"/>
        </w:rPr>
        <w:t>S</w:t>
      </w:r>
      <w:r>
        <w:rPr>
          <w:rFonts w:ascii="Arial" w:hAnsi="Arial" w:cs="Arial"/>
          <w:sz w:val="20"/>
          <w:szCs w:val="20"/>
        </w:rPr>
        <w:t>lovenije</w:t>
      </w:r>
      <w:r w:rsidRPr="006B4E4E">
        <w:rPr>
          <w:rFonts w:ascii="Arial" w:hAnsi="Arial" w:cs="Arial"/>
          <w:sz w:val="20"/>
          <w:szCs w:val="20"/>
        </w:rPr>
        <w:t xml:space="preserve"> za zaščito in reševanja dodelila v operativno rabo specialno opremo iz operacije</w:t>
      </w:r>
      <w:r>
        <w:rPr>
          <w:rFonts w:ascii="Arial" w:hAnsi="Arial" w:cs="Arial"/>
          <w:sz w:val="20"/>
          <w:szCs w:val="20"/>
        </w:rPr>
        <w:t xml:space="preserve">, </w:t>
      </w:r>
      <w:r w:rsidRPr="006B4E4E">
        <w:rPr>
          <w:rFonts w:ascii="Arial" w:hAnsi="Arial" w:cs="Arial"/>
          <w:sz w:val="20"/>
          <w:szCs w:val="20"/>
        </w:rPr>
        <w:t>pripravila na podlagi zgoraj opredeljenih upravičenih intervencijskih stroškov, ki so nastali v času izdane Odredbe poveljnika C</w:t>
      </w:r>
      <w:r>
        <w:rPr>
          <w:rFonts w:ascii="Arial" w:hAnsi="Arial" w:cs="Arial"/>
          <w:sz w:val="20"/>
          <w:szCs w:val="20"/>
        </w:rPr>
        <w:t>ivilne zaščite</w:t>
      </w:r>
      <w:r w:rsidRPr="006B4E4E">
        <w:rPr>
          <w:rFonts w:ascii="Arial" w:hAnsi="Arial" w:cs="Arial"/>
          <w:sz w:val="20"/>
          <w:szCs w:val="20"/>
        </w:rPr>
        <w:t xml:space="preserve"> R</w:t>
      </w:r>
      <w:r>
        <w:rPr>
          <w:rFonts w:ascii="Arial" w:hAnsi="Arial" w:cs="Arial"/>
          <w:sz w:val="20"/>
          <w:szCs w:val="20"/>
        </w:rPr>
        <w:t xml:space="preserve">epublike </w:t>
      </w:r>
      <w:r w:rsidRPr="006B4E4E">
        <w:rPr>
          <w:rFonts w:ascii="Arial" w:hAnsi="Arial" w:cs="Arial"/>
          <w:sz w:val="20"/>
          <w:szCs w:val="20"/>
        </w:rPr>
        <w:t>S</w:t>
      </w:r>
      <w:r>
        <w:rPr>
          <w:rFonts w:ascii="Arial" w:hAnsi="Arial" w:cs="Arial"/>
          <w:sz w:val="20"/>
          <w:szCs w:val="20"/>
        </w:rPr>
        <w:t>lovenije</w:t>
      </w:r>
      <w:r w:rsidRPr="006B4E4E">
        <w:rPr>
          <w:rFonts w:ascii="Arial" w:hAnsi="Arial" w:cs="Arial"/>
          <w:sz w:val="20"/>
          <w:szCs w:val="20"/>
        </w:rPr>
        <w:t xml:space="preserve"> pri izvajanju nalog zaščite, reševanja in pomoči, pregled upravičenih intervencijskih stroškov </w:t>
      </w:r>
      <w:r>
        <w:rPr>
          <w:rFonts w:ascii="Arial" w:hAnsi="Arial" w:cs="Arial"/>
          <w:sz w:val="20"/>
          <w:szCs w:val="20"/>
        </w:rPr>
        <w:t>intervencijskih</w:t>
      </w:r>
      <w:r w:rsidRPr="006B4E4E">
        <w:rPr>
          <w:rFonts w:ascii="Arial" w:hAnsi="Arial" w:cs="Arial"/>
          <w:sz w:val="20"/>
          <w:szCs w:val="20"/>
        </w:rPr>
        <w:t xml:space="preserve"> enot </w:t>
      </w:r>
      <w:r>
        <w:rPr>
          <w:rFonts w:ascii="Arial" w:hAnsi="Arial" w:cs="Arial"/>
          <w:sz w:val="20"/>
          <w:szCs w:val="20"/>
        </w:rPr>
        <w:t xml:space="preserve">ZRP </w:t>
      </w:r>
      <w:r w:rsidRPr="006B4E4E">
        <w:rPr>
          <w:rFonts w:ascii="Arial" w:hAnsi="Arial" w:cs="Arial"/>
          <w:sz w:val="20"/>
          <w:szCs w:val="20"/>
        </w:rPr>
        <w:t>iz drugih regij (Priloga 1).</w:t>
      </w:r>
    </w:p>
    <w:p w14:paraId="12829D09" w14:textId="77777777" w:rsidR="00FD2B79" w:rsidRPr="00F31231" w:rsidRDefault="00FD2B79" w:rsidP="00FD2B79">
      <w:pPr>
        <w:pStyle w:val="zamik"/>
        <w:spacing w:line="276" w:lineRule="auto"/>
        <w:ind w:firstLine="0"/>
        <w:jc w:val="both"/>
        <w:rPr>
          <w:rFonts w:ascii="Arial" w:eastAsia="Symbol" w:hAnsi="Arial" w:cs="Arial"/>
          <w:sz w:val="20"/>
          <w:szCs w:val="20"/>
          <w:lang w:val="sl-SI"/>
        </w:rPr>
      </w:pPr>
    </w:p>
    <w:p w14:paraId="37CF1D64" w14:textId="77777777" w:rsidR="00FD2B79" w:rsidRDefault="0020238F" w:rsidP="00FD2B79">
      <w:pPr>
        <w:spacing w:after="0"/>
        <w:ind w:right="57"/>
        <w:jc w:val="both"/>
        <w:rPr>
          <w:rFonts w:ascii="Arial" w:hAnsi="Arial" w:cs="Arial"/>
          <w:sz w:val="20"/>
          <w:szCs w:val="20"/>
        </w:rPr>
      </w:pPr>
      <w:r w:rsidRPr="00F31231">
        <w:rPr>
          <w:rFonts w:ascii="Arial" w:hAnsi="Arial" w:cs="Arial"/>
          <w:sz w:val="20"/>
          <w:szCs w:val="20"/>
        </w:rPr>
        <w:t>Občina Komenda je z namenom preprečitve škode na okolju in zdravju ljudi zaradi kopičenja večjih količin odpadkov iz poškodovanih azbestnocementnih kritin mešanih z ostalimi gradbenimi odpadki (les, opeka, beton idr.) v neurju poškodovanih gradbenih objektov, organizirala zbiranje, prevoz, obdelavo in odlaganje navedenih odpadkov. S tem so nastali dodatni stroški za občino.</w:t>
      </w:r>
    </w:p>
    <w:p w14:paraId="1FA744DF" w14:textId="77777777" w:rsidR="00FD2B79" w:rsidRDefault="00FD2B79" w:rsidP="00FD2B79">
      <w:pPr>
        <w:spacing w:after="0"/>
        <w:ind w:right="57"/>
        <w:jc w:val="both"/>
        <w:rPr>
          <w:rFonts w:ascii="Arial" w:hAnsi="Arial" w:cs="Arial"/>
          <w:sz w:val="20"/>
          <w:szCs w:val="20"/>
        </w:rPr>
      </w:pPr>
    </w:p>
    <w:p w14:paraId="6F09D3AF" w14:textId="77777777" w:rsidR="00FD2B79" w:rsidRPr="000F30AB" w:rsidRDefault="0020238F" w:rsidP="00FD2B79">
      <w:pPr>
        <w:pStyle w:val="Odstavekseznama"/>
        <w:numPr>
          <w:ilvl w:val="0"/>
          <w:numId w:val="43"/>
        </w:numPr>
        <w:spacing w:after="0"/>
        <w:ind w:left="284" w:right="57" w:hanging="142"/>
        <w:jc w:val="both"/>
        <w:rPr>
          <w:rFonts w:ascii="Arial" w:hAnsi="Arial" w:cs="Arial"/>
          <w:sz w:val="20"/>
          <w:szCs w:val="20"/>
        </w:rPr>
      </w:pPr>
      <w:r w:rsidRPr="000F30AB">
        <w:rPr>
          <w:rFonts w:ascii="Arial" w:hAnsi="Arial" w:cs="Arial"/>
          <w:sz w:val="20"/>
          <w:szCs w:val="20"/>
        </w:rPr>
        <w:t xml:space="preserve">Kot upravičeni stroški se v tem primeru štejejo: </w:t>
      </w:r>
    </w:p>
    <w:p w14:paraId="670AD503" w14:textId="77777777" w:rsidR="00FD2B79" w:rsidRPr="007735CC" w:rsidRDefault="0020238F" w:rsidP="00FD2B79">
      <w:pPr>
        <w:pStyle w:val="Odstavekseznama"/>
        <w:numPr>
          <w:ilvl w:val="0"/>
          <w:numId w:val="41"/>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stroški ravnanja z odpadki iz poškodovanih azbestnocementnih kritin na začasnih zbirnih mestih; </w:t>
      </w:r>
    </w:p>
    <w:p w14:paraId="259AB86C" w14:textId="77777777" w:rsidR="00FD2B79" w:rsidRPr="007735CC" w:rsidRDefault="0020238F" w:rsidP="00FD2B79">
      <w:pPr>
        <w:pStyle w:val="Odstavekseznama"/>
        <w:numPr>
          <w:ilvl w:val="0"/>
          <w:numId w:val="41"/>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stroški prevoza teh odpadkov od začasnih zbirnih mest do odlagališča odpadkov; </w:t>
      </w:r>
    </w:p>
    <w:p w14:paraId="3BA1C307" w14:textId="77777777" w:rsidR="00FD2B79" w:rsidRPr="007735CC" w:rsidRDefault="0020238F" w:rsidP="00FD2B79">
      <w:pPr>
        <w:pStyle w:val="Odstavekseznama"/>
        <w:numPr>
          <w:ilvl w:val="0"/>
          <w:numId w:val="41"/>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stroški odstranjevanja teh odpadkov na odlagališču odpadkov. </w:t>
      </w:r>
    </w:p>
    <w:p w14:paraId="47C3BB6F" w14:textId="77777777" w:rsidR="00FD2B79" w:rsidRDefault="00FD2B79" w:rsidP="00FD2B79">
      <w:pPr>
        <w:spacing w:after="0" w:line="240" w:lineRule="auto"/>
        <w:jc w:val="both"/>
        <w:rPr>
          <w:rFonts w:ascii="Arial" w:hAnsi="Arial" w:cs="Arial"/>
          <w:sz w:val="20"/>
          <w:szCs w:val="20"/>
        </w:rPr>
      </w:pPr>
    </w:p>
    <w:p w14:paraId="3AFA6DA3" w14:textId="77777777" w:rsidR="00FD2B79" w:rsidRPr="007735CC" w:rsidRDefault="0020238F" w:rsidP="00FD2B79">
      <w:pPr>
        <w:spacing w:after="0" w:line="240" w:lineRule="auto"/>
        <w:jc w:val="both"/>
        <w:rPr>
          <w:rFonts w:ascii="Arial" w:hAnsi="Arial" w:cs="Arial"/>
          <w:sz w:val="20"/>
          <w:szCs w:val="20"/>
        </w:rPr>
      </w:pPr>
      <w:r w:rsidRPr="007735CC">
        <w:rPr>
          <w:rFonts w:ascii="Arial" w:hAnsi="Arial" w:cs="Arial"/>
          <w:sz w:val="20"/>
          <w:szCs w:val="20"/>
        </w:rPr>
        <w:t>Zahtevku za povračilo stroškov mora občina priložiti:</w:t>
      </w:r>
    </w:p>
    <w:p w14:paraId="344CD7AA" w14:textId="77777777" w:rsidR="00FD2B79" w:rsidRPr="007735CC" w:rsidRDefault="0020238F" w:rsidP="00FD2B79">
      <w:pPr>
        <w:pStyle w:val="Odstavekseznama"/>
        <w:numPr>
          <w:ilvl w:val="0"/>
          <w:numId w:val="42"/>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evidenčne liste za odpadke, odstranjene na odlagališču odpadkov; </w:t>
      </w:r>
    </w:p>
    <w:p w14:paraId="02FA593F" w14:textId="77777777" w:rsidR="00FD2B79" w:rsidRPr="007735CC" w:rsidRDefault="0020238F" w:rsidP="00FD2B79">
      <w:pPr>
        <w:pStyle w:val="Odstavekseznama"/>
        <w:numPr>
          <w:ilvl w:val="0"/>
          <w:numId w:val="42"/>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tehtalne liste oziroma drugo dokumentacijo, iz katere so razvidne količine odstranjenih odpadkov; </w:t>
      </w:r>
    </w:p>
    <w:p w14:paraId="593E7A1C" w14:textId="77777777" w:rsidR="00FD2B79" w:rsidRPr="007735CC" w:rsidRDefault="0020238F" w:rsidP="00FD2B79">
      <w:pPr>
        <w:pStyle w:val="Odstavekseznama"/>
        <w:numPr>
          <w:ilvl w:val="0"/>
          <w:numId w:val="42"/>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račune oziroma druga knjigovodska dokazila o nastalih stroških; </w:t>
      </w:r>
    </w:p>
    <w:p w14:paraId="4CDF752A" w14:textId="77777777" w:rsidR="00FD2B79" w:rsidRPr="007735CC" w:rsidRDefault="0020238F" w:rsidP="00FD2B79">
      <w:pPr>
        <w:pStyle w:val="Odstavekseznama"/>
        <w:numPr>
          <w:ilvl w:val="0"/>
          <w:numId w:val="42"/>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fotografije oziroma drugo dokumentacijo, iz katere je razvidna izvedba intervencijskih ukrepov; </w:t>
      </w:r>
    </w:p>
    <w:p w14:paraId="339EB9CE" w14:textId="77777777" w:rsidR="00FD2B79" w:rsidRPr="007735CC" w:rsidRDefault="0020238F" w:rsidP="00FD2B79">
      <w:pPr>
        <w:pStyle w:val="Odstavekseznama"/>
        <w:numPr>
          <w:ilvl w:val="0"/>
          <w:numId w:val="42"/>
        </w:numPr>
        <w:spacing w:after="0" w:line="240" w:lineRule="auto"/>
        <w:ind w:left="567" w:hanging="283"/>
        <w:jc w:val="both"/>
        <w:rPr>
          <w:rFonts w:ascii="Arial" w:hAnsi="Arial" w:cs="Arial"/>
          <w:sz w:val="20"/>
          <w:szCs w:val="20"/>
        </w:rPr>
      </w:pPr>
      <w:r w:rsidRPr="007735CC">
        <w:rPr>
          <w:rFonts w:ascii="Arial" w:hAnsi="Arial" w:cs="Arial"/>
          <w:sz w:val="20"/>
          <w:szCs w:val="20"/>
        </w:rPr>
        <w:t xml:space="preserve">veljavno okoljevarstveno dovoljenje za odlaganje teh odpadkov oziroma drugo dokazilo, da je bilo odstranjevanje izvedeno v skladu s predpisi. </w:t>
      </w:r>
    </w:p>
    <w:p w14:paraId="6B4ADCBD" w14:textId="77777777" w:rsidR="00FD2B79" w:rsidRPr="007735CC" w:rsidRDefault="0020238F" w:rsidP="00FD2B79">
      <w:pPr>
        <w:spacing w:after="0" w:line="240" w:lineRule="auto"/>
        <w:jc w:val="both"/>
        <w:rPr>
          <w:rFonts w:ascii="Arial" w:hAnsi="Arial" w:cs="Arial"/>
          <w:sz w:val="20"/>
          <w:szCs w:val="20"/>
        </w:rPr>
      </w:pPr>
      <w:r w:rsidRPr="007735CC">
        <w:rPr>
          <w:rFonts w:ascii="Arial" w:hAnsi="Arial" w:cs="Arial"/>
          <w:sz w:val="20"/>
          <w:szCs w:val="20"/>
        </w:rPr>
        <w:t>Povrnejo se le dejansko nastali in izkazani stroški, ki so neposredno povezani z izvajanjem intervencijskih ukrepov.</w:t>
      </w:r>
    </w:p>
    <w:p w14:paraId="320334C0" w14:textId="77777777" w:rsidR="00FD2B79" w:rsidRDefault="00FD2B79" w:rsidP="00FD2B79">
      <w:pPr>
        <w:pStyle w:val="zamik"/>
        <w:spacing w:line="276" w:lineRule="auto"/>
        <w:ind w:firstLine="0"/>
        <w:jc w:val="both"/>
        <w:rPr>
          <w:rFonts w:ascii="Arial" w:eastAsia="Symbol" w:hAnsi="Arial" w:cs="Arial"/>
          <w:color w:val="000000"/>
          <w:sz w:val="20"/>
          <w:szCs w:val="20"/>
          <w:lang w:val="sl-SI" w:eastAsia="sl-SI"/>
        </w:rPr>
      </w:pPr>
    </w:p>
    <w:p w14:paraId="400B676B" w14:textId="77777777" w:rsidR="00FD2B79" w:rsidRDefault="0020238F" w:rsidP="00FD2B79">
      <w:pPr>
        <w:pStyle w:val="zamik"/>
        <w:spacing w:line="276" w:lineRule="auto"/>
        <w:ind w:firstLine="0"/>
        <w:jc w:val="both"/>
        <w:rPr>
          <w:rFonts w:ascii="Arial" w:eastAsia="Symbol" w:hAnsi="Arial" w:cs="Arial"/>
          <w:color w:val="000000"/>
          <w:sz w:val="20"/>
          <w:szCs w:val="20"/>
          <w:lang w:val="sl-SI" w:eastAsia="sl-SI"/>
        </w:rPr>
      </w:pPr>
      <w:r w:rsidRPr="002E31F5">
        <w:rPr>
          <w:rFonts w:ascii="Arial" w:eastAsia="Symbol" w:hAnsi="Arial" w:cs="Arial"/>
          <w:color w:val="000000"/>
          <w:sz w:val="20"/>
          <w:szCs w:val="20"/>
          <w:lang w:val="sl-SI" w:eastAsia="sl-SI"/>
        </w:rPr>
        <w:t>Zakon o varstvu pred naravnimi in drugimi nesrečami (Uradni list RS št. 51/06 – uradno prečiščeno besedilo, 97/10, 21/18 – ZNOrg, 117/22 in 57/25) v 116.</w:t>
      </w:r>
      <w:r>
        <w:rPr>
          <w:rFonts w:ascii="Arial" w:eastAsia="Symbol" w:hAnsi="Arial" w:cs="Arial"/>
          <w:color w:val="000000"/>
          <w:sz w:val="20"/>
          <w:szCs w:val="20"/>
          <w:lang w:val="sl-SI" w:eastAsia="sl-SI"/>
        </w:rPr>
        <w:t>a</w:t>
      </w:r>
      <w:r w:rsidRPr="002E31F5">
        <w:rPr>
          <w:rFonts w:ascii="Arial" w:eastAsia="Symbol" w:hAnsi="Arial" w:cs="Arial"/>
          <w:color w:val="000000"/>
          <w:sz w:val="20"/>
          <w:szCs w:val="20"/>
          <w:lang w:val="sl-SI" w:eastAsia="sl-SI"/>
        </w:rPr>
        <w:t xml:space="preserve"> členu določa, da se stroški društva in druge nevladne organizacije, ki opravlja naloge zaščite, reševanja in pomoči, nastali med intervencijo, ki je bila izvedena na podlagi državnega načrta zaščite in reševanja oziroma na podlagi odločitve poveljnika Civilne zaščite Republike Slovenije, krijejo iz proračuna Republike Slovenije. </w:t>
      </w:r>
    </w:p>
    <w:p w14:paraId="108B3A28" w14:textId="77777777" w:rsidR="00FD2B79" w:rsidRPr="000815E0" w:rsidRDefault="00FD2B79" w:rsidP="00FD2B79">
      <w:pPr>
        <w:pStyle w:val="zamik"/>
        <w:spacing w:line="276" w:lineRule="auto"/>
        <w:ind w:firstLine="0"/>
        <w:jc w:val="both"/>
        <w:rPr>
          <w:rFonts w:ascii="Arial" w:eastAsia="Symbol" w:hAnsi="Arial" w:cs="Arial"/>
          <w:color w:val="000000"/>
          <w:sz w:val="20"/>
          <w:szCs w:val="20"/>
          <w:lang w:val="sl-SI" w:eastAsia="sl-SI"/>
        </w:rPr>
      </w:pPr>
    </w:p>
    <w:p w14:paraId="4842D28B" w14:textId="77777777" w:rsidR="00FD2B79" w:rsidRDefault="0020238F" w:rsidP="00FD2B79">
      <w:pPr>
        <w:spacing w:after="0" w:line="240" w:lineRule="auto"/>
        <w:jc w:val="both"/>
        <w:rPr>
          <w:rFonts w:ascii="Arial" w:hAnsi="Arial" w:cs="Arial"/>
          <w:color w:val="333333"/>
          <w:sz w:val="20"/>
          <w:szCs w:val="20"/>
          <w:shd w:val="clear" w:color="auto" w:fill="FFFFFF"/>
        </w:rPr>
      </w:pPr>
      <w:r w:rsidRPr="00BB6B7D">
        <w:rPr>
          <w:rFonts w:ascii="Arial" w:hAnsi="Arial" w:cs="Arial"/>
          <w:color w:val="000000"/>
          <w:sz w:val="20"/>
          <w:szCs w:val="20"/>
          <w:lang w:eastAsia="sl-SI"/>
        </w:rPr>
        <w:t>Skladno z 48. Zakona o javnih financah (Uradni list RS, št. </w:t>
      </w:r>
      <w:hyperlink r:id="rId23" w:tgtFrame="_blank" w:tooltip="Zakon o javnih financah (uradno prečiščeno besedilo) (ZJF-UPB4)" w:history="1">
        <w:r w:rsidRPr="00BB6B7D">
          <w:rPr>
            <w:rFonts w:ascii="Arial" w:hAnsi="Arial" w:cs="Arial"/>
            <w:sz w:val="20"/>
            <w:szCs w:val="20"/>
            <w:lang w:eastAsia="sl-SI"/>
          </w:rPr>
          <w:t>11/11</w:t>
        </w:r>
      </w:hyperlink>
      <w:r w:rsidRPr="00BB6B7D">
        <w:rPr>
          <w:rFonts w:ascii="Arial" w:hAnsi="Arial" w:cs="Arial"/>
          <w:color w:val="000000"/>
          <w:sz w:val="20"/>
          <w:szCs w:val="20"/>
          <w:lang w:eastAsia="sl-SI"/>
        </w:rPr>
        <w:t> – uradno prečiščeno besedilo, </w:t>
      </w:r>
      <w:hyperlink r:id="rId24" w:tgtFrame="_blank" w:tooltip="Popravek Uradnega prečiščenega besedila Zakona  o javnih financah (ZJF-UPB4p)" w:history="1">
        <w:r w:rsidRPr="00BB6B7D">
          <w:rPr>
            <w:rFonts w:ascii="Arial" w:hAnsi="Arial" w:cs="Arial"/>
            <w:color w:val="000000"/>
            <w:sz w:val="20"/>
            <w:szCs w:val="20"/>
            <w:lang w:eastAsia="sl-SI"/>
          </w:rPr>
          <w:t>14/13</w:t>
        </w:r>
      </w:hyperlink>
      <w:r w:rsidRPr="00BB6B7D">
        <w:rPr>
          <w:rFonts w:ascii="Arial" w:hAnsi="Arial" w:cs="Arial"/>
          <w:color w:val="000000"/>
          <w:sz w:val="20"/>
          <w:szCs w:val="20"/>
          <w:lang w:eastAsia="sl-SI"/>
        </w:rPr>
        <w:t> – popr., </w:t>
      </w:r>
      <w:hyperlink r:id="rId25" w:tgtFrame="_blank" w:tooltip="Zakon o dopolnitvi Zakona o javnih financah (ZJF-G)" w:history="1">
        <w:r w:rsidRPr="00BB6B7D">
          <w:rPr>
            <w:rFonts w:ascii="Arial" w:hAnsi="Arial" w:cs="Arial"/>
            <w:color w:val="000000"/>
            <w:sz w:val="20"/>
            <w:szCs w:val="20"/>
            <w:lang w:eastAsia="sl-SI"/>
          </w:rPr>
          <w:t>101/13</w:t>
        </w:r>
      </w:hyperlink>
      <w:r w:rsidRPr="00BB6B7D">
        <w:rPr>
          <w:rFonts w:ascii="Arial" w:hAnsi="Arial" w:cs="Arial"/>
          <w:color w:val="000000"/>
          <w:sz w:val="20"/>
          <w:szCs w:val="20"/>
          <w:lang w:eastAsia="sl-SI"/>
        </w:rPr>
        <w:t>, </w:t>
      </w:r>
      <w:hyperlink r:id="rId26" w:tgtFrame="_blank" w:tooltip="Zakon o fiskalnem pravilu (ZFisP)" w:history="1">
        <w:r w:rsidRPr="00BB6B7D">
          <w:rPr>
            <w:rFonts w:ascii="Arial" w:hAnsi="Arial" w:cs="Arial"/>
            <w:color w:val="000000"/>
            <w:sz w:val="20"/>
            <w:szCs w:val="20"/>
            <w:lang w:eastAsia="sl-SI"/>
          </w:rPr>
          <w:t>55/15</w:t>
        </w:r>
      </w:hyperlink>
      <w:r w:rsidRPr="00BB6B7D">
        <w:rPr>
          <w:rFonts w:ascii="Arial" w:hAnsi="Arial" w:cs="Arial"/>
          <w:color w:val="000000"/>
          <w:sz w:val="20"/>
          <w:szCs w:val="20"/>
          <w:lang w:eastAsia="sl-SI"/>
        </w:rPr>
        <w:t> – ZFisP, </w:t>
      </w:r>
      <w:hyperlink r:id="rId27" w:tgtFrame="_blank" w:tooltip="Zakon o izvrševanju proračunov Republike Slovenije za leti 2016 in 2017 (ZIPRS1617)" w:history="1">
        <w:r w:rsidRPr="00BB6B7D">
          <w:rPr>
            <w:rFonts w:ascii="Arial" w:hAnsi="Arial" w:cs="Arial"/>
            <w:color w:val="000000"/>
            <w:sz w:val="20"/>
            <w:szCs w:val="20"/>
            <w:lang w:eastAsia="sl-SI"/>
          </w:rPr>
          <w:t>96/15</w:t>
        </w:r>
      </w:hyperlink>
      <w:r w:rsidRPr="00BB6B7D">
        <w:rPr>
          <w:rFonts w:ascii="Arial" w:hAnsi="Arial" w:cs="Arial"/>
          <w:color w:val="000000"/>
          <w:sz w:val="20"/>
          <w:szCs w:val="20"/>
          <w:lang w:eastAsia="sl-SI"/>
        </w:rPr>
        <w:t xml:space="preserve"> – ZIPRS1617, </w:t>
      </w:r>
      <w:hyperlink r:id="rId28" w:tgtFrame="_blank" w:tooltip="Zakon o spremembah in dopolnitvah Zakona o javnih financah (ZJF-H)" w:history="1">
        <w:r w:rsidRPr="00BB6B7D">
          <w:rPr>
            <w:rFonts w:ascii="Arial" w:hAnsi="Arial" w:cs="Arial"/>
            <w:color w:val="000000"/>
            <w:sz w:val="20"/>
            <w:szCs w:val="20"/>
            <w:lang w:eastAsia="sl-SI"/>
          </w:rPr>
          <w:t>13/18</w:t>
        </w:r>
      </w:hyperlink>
      <w:r w:rsidRPr="00BB6B7D">
        <w:rPr>
          <w:rFonts w:ascii="Arial" w:hAnsi="Arial" w:cs="Arial"/>
          <w:color w:val="000000"/>
          <w:sz w:val="20"/>
          <w:szCs w:val="20"/>
          <w:lang w:eastAsia="sl-SI"/>
        </w:rPr>
        <w:t>, </w:t>
      </w:r>
      <w:hyperlink r:id="rId29"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BB6B7D">
          <w:rPr>
            <w:rFonts w:ascii="Arial" w:hAnsi="Arial" w:cs="Arial"/>
            <w:color w:val="000000"/>
            <w:sz w:val="20"/>
            <w:szCs w:val="20"/>
            <w:lang w:eastAsia="sl-SI"/>
          </w:rPr>
          <w:t>195/20</w:t>
        </w:r>
      </w:hyperlink>
      <w:r w:rsidRPr="00BB6B7D">
        <w:rPr>
          <w:rFonts w:ascii="Arial" w:hAnsi="Arial" w:cs="Arial"/>
          <w:color w:val="000000"/>
          <w:sz w:val="20"/>
          <w:szCs w:val="20"/>
          <w:lang w:eastAsia="sl-SI"/>
        </w:rPr>
        <w:t> – odl. US, </w:t>
      </w:r>
      <w:hyperlink r:id="rId30" w:tgtFrame="_blank" w:tooltip="Zakon o spremembah in dopolnitvah Zakona o državni upravi (ZDU-1O)" w:history="1">
        <w:r w:rsidRPr="00BB6B7D">
          <w:rPr>
            <w:rFonts w:ascii="Arial" w:hAnsi="Arial" w:cs="Arial"/>
            <w:color w:val="000000"/>
            <w:sz w:val="20"/>
            <w:szCs w:val="20"/>
            <w:lang w:eastAsia="sl-SI"/>
          </w:rPr>
          <w:t>18/23</w:t>
        </w:r>
      </w:hyperlink>
      <w:r w:rsidRPr="00BB6B7D">
        <w:rPr>
          <w:rFonts w:ascii="Arial" w:hAnsi="Arial" w:cs="Arial"/>
          <w:color w:val="000000"/>
          <w:sz w:val="20"/>
          <w:szCs w:val="20"/>
          <w:lang w:eastAsia="sl-SI"/>
        </w:rPr>
        <w:t> – ZDU-1O, </w:t>
      </w:r>
      <w:hyperlink r:id="rId31" w:tgtFrame="_blank" w:tooltip="Zakon o spremembah in dopolnitvah Zakona o javnih financah (ZJF-I)" w:history="1">
        <w:r w:rsidRPr="00BB6B7D">
          <w:rPr>
            <w:rFonts w:ascii="Arial" w:hAnsi="Arial" w:cs="Arial"/>
            <w:color w:val="000000"/>
            <w:sz w:val="20"/>
            <w:szCs w:val="20"/>
            <w:lang w:eastAsia="sl-SI"/>
          </w:rPr>
          <w:t>76/23</w:t>
        </w:r>
      </w:hyperlink>
      <w:r w:rsidRPr="00BB6B7D">
        <w:rPr>
          <w:rFonts w:ascii="Arial" w:hAnsi="Arial" w:cs="Arial"/>
          <w:color w:val="000000"/>
          <w:sz w:val="20"/>
          <w:szCs w:val="20"/>
          <w:lang w:eastAsia="sl-SI"/>
        </w:rPr>
        <w:t>, </w:t>
      </w:r>
      <w:hyperlink r:id="rId32" w:tgtFrame="_blank" w:tooltip="Zakon o fiskalnem pravilu (ZFisP-1)" w:history="1">
        <w:r w:rsidRPr="00BB6B7D">
          <w:rPr>
            <w:rFonts w:ascii="Arial" w:hAnsi="Arial" w:cs="Arial"/>
            <w:color w:val="000000"/>
            <w:sz w:val="20"/>
            <w:szCs w:val="20"/>
            <w:lang w:eastAsia="sl-SI"/>
          </w:rPr>
          <w:t>24/25</w:t>
        </w:r>
      </w:hyperlink>
      <w:r w:rsidRPr="00BB6B7D">
        <w:rPr>
          <w:rFonts w:ascii="Arial" w:hAnsi="Arial" w:cs="Arial"/>
          <w:color w:val="000000"/>
          <w:sz w:val="20"/>
          <w:szCs w:val="20"/>
          <w:lang w:eastAsia="sl-SI"/>
        </w:rPr>
        <w:t> – ZFisP-1, </w:t>
      </w:r>
      <w:hyperlink r:id="rId33" w:tgtFrame="_blank" w:tooltip="Zakon o spremembah in dopolnitvah Zakona o javnih financah (ZJF-J)" w:history="1">
        <w:r w:rsidRPr="00BB6B7D">
          <w:rPr>
            <w:rFonts w:ascii="Arial" w:hAnsi="Arial" w:cs="Arial"/>
            <w:color w:val="000000"/>
            <w:sz w:val="20"/>
            <w:szCs w:val="20"/>
            <w:lang w:eastAsia="sl-SI"/>
          </w:rPr>
          <w:t>39/25</w:t>
        </w:r>
      </w:hyperlink>
      <w:r w:rsidRPr="00BB6B7D">
        <w:rPr>
          <w:rFonts w:ascii="Arial" w:hAnsi="Arial" w:cs="Arial"/>
          <w:color w:val="000000"/>
          <w:sz w:val="20"/>
          <w:szCs w:val="20"/>
          <w:lang w:eastAsia="sl-SI"/>
        </w:rPr>
        <w:t>, </w:t>
      </w:r>
      <w:hyperlink r:id="rId34" w:tgtFrame="_blank" w:tooltip="Zakon o plačilnih in javnofinančnih storitvah (ZPJS)" w:history="1">
        <w:r w:rsidRPr="00BB6B7D">
          <w:rPr>
            <w:rFonts w:ascii="Arial" w:hAnsi="Arial" w:cs="Arial"/>
            <w:color w:val="000000"/>
            <w:sz w:val="20"/>
            <w:szCs w:val="20"/>
            <w:lang w:eastAsia="sl-SI"/>
          </w:rPr>
          <w:t>85/25</w:t>
        </w:r>
      </w:hyperlink>
      <w:r w:rsidRPr="00BB6B7D">
        <w:rPr>
          <w:rFonts w:ascii="Arial" w:hAnsi="Arial" w:cs="Arial"/>
          <w:color w:val="000000"/>
          <w:sz w:val="20"/>
          <w:szCs w:val="20"/>
          <w:lang w:eastAsia="sl-SI"/>
        </w:rPr>
        <w:t> – ZPJS in </w:t>
      </w:r>
      <w:hyperlink r:id="rId35" w:tgtFrame="_blank" w:tooltip="Zakon o spremembah in dopolnitvah Zakona o javnih financah (ZJF-K)" w:history="1">
        <w:r w:rsidRPr="00BB6B7D">
          <w:rPr>
            <w:rFonts w:ascii="Arial" w:hAnsi="Arial" w:cs="Arial"/>
            <w:color w:val="000000"/>
            <w:sz w:val="20"/>
            <w:szCs w:val="20"/>
            <w:lang w:eastAsia="sl-SI"/>
          </w:rPr>
          <w:t>112/25</w:t>
        </w:r>
      </w:hyperlink>
      <w:r w:rsidRPr="00BB6B7D">
        <w:rPr>
          <w:rFonts w:ascii="Arial" w:hAnsi="Arial" w:cs="Arial"/>
          <w:color w:val="000000"/>
          <w:sz w:val="20"/>
          <w:szCs w:val="20"/>
          <w:lang w:eastAsia="sl-SI"/>
        </w:rPr>
        <w:t>), ki določa, da se sredstva proračunske rezerve v posameznem primeru (</w:t>
      </w:r>
      <w:r w:rsidRPr="00BB6B7D">
        <w:rPr>
          <w:rFonts w:ascii="Arial" w:hAnsi="Arial" w:cs="Arial"/>
          <w:color w:val="000000"/>
          <w:sz w:val="20"/>
          <w:szCs w:val="20"/>
          <w:shd w:val="clear" w:color="auto" w:fill="FFFFFF"/>
        </w:rPr>
        <w:t xml:space="preserve">do 10 % razpoložljivih sredstev proračunskega sklada proračunske rezerve) </w:t>
      </w:r>
      <w:r w:rsidRPr="00BB6B7D">
        <w:rPr>
          <w:rFonts w:ascii="Arial" w:hAnsi="Arial" w:cs="Arial"/>
          <w:color w:val="000000"/>
          <w:sz w:val="20"/>
          <w:szCs w:val="20"/>
          <w:lang w:eastAsia="sl-SI"/>
        </w:rPr>
        <w:t xml:space="preserve">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 </w:t>
      </w:r>
      <w:r w:rsidRPr="00BB6B7D">
        <w:rPr>
          <w:rFonts w:ascii="Arial" w:hAnsi="Arial" w:cs="Arial"/>
          <w:color w:val="000000"/>
          <w:sz w:val="20"/>
          <w:szCs w:val="20"/>
          <w:shd w:val="clear" w:color="auto" w:fill="FFFFFF"/>
        </w:rPr>
        <w:t>odloča Vlada Republike Slovenije na predlog ministra, pristojnega za finance.</w:t>
      </w:r>
    </w:p>
    <w:p w14:paraId="4693F94F" w14:textId="77777777" w:rsidR="00FD2B79" w:rsidRDefault="0020238F" w:rsidP="00FD2B79">
      <w:pPr>
        <w:spacing w:after="0"/>
        <w:rPr>
          <w:rFonts w:ascii="Arial" w:hAnsi="Arial" w:cs="Arial"/>
          <w:sz w:val="20"/>
          <w:szCs w:val="20"/>
        </w:rPr>
      </w:pPr>
      <w:r w:rsidRPr="00774126">
        <w:rPr>
          <w:rFonts w:ascii="Arial" w:hAnsi="Arial" w:cs="Arial"/>
          <w:sz w:val="20"/>
          <w:szCs w:val="20"/>
        </w:rPr>
        <w:t xml:space="preserve">                                                                                </w:t>
      </w:r>
    </w:p>
    <w:p w14:paraId="35D02B3C" w14:textId="77777777" w:rsidR="00FD2B79" w:rsidRPr="009C136D" w:rsidRDefault="0020238F" w:rsidP="00FD2B79">
      <w:pPr>
        <w:spacing w:after="0"/>
        <w:ind w:left="5664"/>
        <w:rPr>
          <w:rFonts w:ascii="Arial" w:eastAsia="Times New Roman" w:hAnsi="Arial" w:cs="Arial"/>
          <w:sz w:val="20"/>
          <w:szCs w:val="20"/>
        </w:rPr>
      </w:pPr>
      <w:r>
        <w:rPr>
          <w:rFonts w:ascii="Arial" w:hAnsi="Arial" w:cs="Arial"/>
          <w:sz w:val="20"/>
          <w:szCs w:val="20"/>
        </w:rPr>
        <w:t xml:space="preserve">         </w:t>
      </w:r>
      <w:r w:rsidRPr="00774126">
        <w:rPr>
          <w:rFonts w:ascii="Arial" w:hAnsi="Arial" w:cs="Arial"/>
          <w:sz w:val="20"/>
          <w:szCs w:val="20"/>
        </w:rPr>
        <w:t xml:space="preserve">  MINISTRSTVO ZA OBRAMBO</w:t>
      </w:r>
    </w:p>
    <w:p w14:paraId="0E1766FB" w14:textId="77777777" w:rsidR="00723116" w:rsidRPr="00131B28" w:rsidRDefault="00723116" w:rsidP="000A2FA1">
      <w:pPr>
        <w:pStyle w:val="Naslovpredpisa"/>
        <w:spacing w:before="0" w:after="0" w:line="260" w:lineRule="exact"/>
        <w:jc w:val="both"/>
        <w:rPr>
          <w:sz w:val="20"/>
          <w:szCs w:val="20"/>
        </w:rPr>
      </w:pPr>
    </w:p>
    <w:sectPr w:rsidR="00723116" w:rsidRPr="00131B28" w:rsidSect="005C0FD4">
      <w:footerReference w:type="default" r:id="rId36"/>
      <w:footerReference w:type="first" r:id="rId37"/>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94D31" w14:textId="77777777" w:rsidR="0020238F" w:rsidRDefault="0020238F">
      <w:pPr>
        <w:spacing w:after="0" w:line="240" w:lineRule="auto"/>
      </w:pPr>
      <w:r>
        <w:separator/>
      </w:r>
    </w:p>
  </w:endnote>
  <w:endnote w:type="continuationSeparator" w:id="0">
    <w:p w14:paraId="5EBC0268" w14:textId="77777777" w:rsidR="0020238F" w:rsidRDefault="0020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6639" w14:textId="77777777" w:rsidR="00580548" w:rsidRDefault="0020238F"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131B28">
      <w:rPr>
        <w:rFonts w:ascii="Arial" w:hAnsi="Arial" w:cs="Arial"/>
        <w:noProof/>
      </w:rPr>
      <w:t>4</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131B28">
      <w:rPr>
        <w:rFonts w:ascii="Arial" w:hAnsi="Arial" w:cs="Arial"/>
        <w:noProof/>
      </w:rPr>
      <w:t>13</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BC38" w14:textId="77777777" w:rsidR="008B4243" w:rsidRDefault="0020238F"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131B28">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131B28">
      <w:rPr>
        <w:rFonts w:ascii="Arial" w:hAnsi="Arial" w:cs="Arial"/>
        <w:noProof/>
      </w:rPr>
      <w:t>13</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EAA8" w14:textId="77777777" w:rsidR="0020238F" w:rsidRDefault="0020238F">
      <w:pPr>
        <w:spacing w:after="0" w:line="240" w:lineRule="auto"/>
      </w:pPr>
      <w:r>
        <w:separator/>
      </w:r>
    </w:p>
  </w:footnote>
  <w:footnote w:type="continuationSeparator" w:id="0">
    <w:p w14:paraId="27402DE2" w14:textId="77777777" w:rsidR="0020238F" w:rsidRDefault="0020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480"/>
    <w:multiLevelType w:val="hybridMultilevel"/>
    <w:tmpl w:val="459E442A"/>
    <w:lvl w:ilvl="0" w:tplc="C92675AE">
      <w:start w:val="1"/>
      <w:numFmt w:val="bullet"/>
      <w:lvlText w:val=""/>
      <w:lvlJc w:val="left"/>
      <w:pPr>
        <w:ind w:left="1800" w:hanging="360"/>
      </w:pPr>
      <w:rPr>
        <w:rFonts w:ascii="Symbol" w:hAnsi="Symbol" w:hint="default"/>
      </w:rPr>
    </w:lvl>
    <w:lvl w:ilvl="1" w:tplc="3A16B868" w:tentative="1">
      <w:start w:val="1"/>
      <w:numFmt w:val="bullet"/>
      <w:lvlText w:val="o"/>
      <w:lvlJc w:val="left"/>
      <w:pPr>
        <w:ind w:left="2520" w:hanging="360"/>
      </w:pPr>
      <w:rPr>
        <w:rFonts w:ascii="Courier New" w:hAnsi="Courier New" w:cs="Courier New" w:hint="default"/>
      </w:rPr>
    </w:lvl>
    <w:lvl w:ilvl="2" w:tplc="157EF2DC" w:tentative="1">
      <w:start w:val="1"/>
      <w:numFmt w:val="bullet"/>
      <w:lvlText w:val=""/>
      <w:lvlJc w:val="left"/>
      <w:pPr>
        <w:ind w:left="3240" w:hanging="360"/>
      </w:pPr>
      <w:rPr>
        <w:rFonts w:ascii="Wingdings" w:hAnsi="Wingdings" w:hint="default"/>
      </w:rPr>
    </w:lvl>
    <w:lvl w:ilvl="3" w:tplc="6F0EFDAE" w:tentative="1">
      <w:start w:val="1"/>
      <w:numFmt w:val="bullet"/>
      <w:lvlText w:val=""/>
      <w:lvlJc w:val="left"/>
      <w:pPr>
        <w:ind w:left="3960" w:hanging="360"/>
      </w:pPr>
      <w:rPr>
        <w:rFonts w:ascii="Symbol" w:hAnsi="Symbol" w:hint="default"/>
      </w:rPr>
    </w:lvl>
    <w:lvl w:ilvl="4" w:tplc="C936CC78" w:tentative="1">
      <w:start w:val="1"/>
      <w:numFmt w:val="bullet"/>
      <w:lvlText w:val="o"/>
      <w:lvlJc w:val="left"/>
      <w:pPr>
        <w:ind w:left="4680" w:hanging="360"/>
      </w:pPr>
      <w:rPr>
        <w:rFonts w:ascii="Courier New" w:hAnsi="Courier New" w:cs="Courier New" w:hint="default"/>
      </w:rPr>
    </w:lvl>
    <w:lvl w:ilvl="5" w:tplc="B9186676" w:tentative="1">
      <w:start w:val="1"/>
      <w:numFmt w:val="bullet"/>
      <w:lvlText w:val=""/>
      <w:lvlJc w:val="left"/>
      <w:pPr>
        <w:ind w:left="5400" w:hanging="360"/>
      </w:pPr>
      <w:rPr>
        <w:rFonts w:ascii="Wingdings" w:hAnsi="Wingdings" w:hint="default"/>
      </w:rPr>
    </w:lvl>
    <w:lvl w:ilvl="6" w:tplc="2D5ED5C0" w:tentative="1">
      <w:start w:val="1"/>
      <w:numFmt w:val="bullet"/>
      <w:lvlText w:val=""/>
      <w:lvlJc w:val="left"/>
      <w:pPr>
        <w:ind w:left="6120" w:hanging="360"/>
      </w:pPr>
      <w:rPr>
        <w:rFonts w:ascii="Symbol" w:hAnsi="Symbol" w:hint="default"/>
      </w:rPr>
    </w:lvl>
    <w:lvl w:ilvl="7" w:tplc="AFD63C0C" w:tentative="1">
      <w:start w:val="1"/>
      <w:numFmt w:val="bullet"/>
      <w:lvlText w:val="o"/>
      <w:lvlJc w:val="left"/>
      <w:pPr>
        <w:ind w:left="6840" w:hanging="360"/>
      </w:pPr>
      <w:rPr>
        <w:rFonts w:ascii="Courier New" w:hAnsi="Courier New" w:cs="Courier New" w:hint="default"/>
      </w:rPr>
    </w:lvl>
    <w:lvl w:ilvl="8" w:tplc="1D70D4B0" w:tentative="1">
      <w:start w:val="1"/>
      <w:numFmt w:val="bullet"/>
      <w:lvlText w:val=""/>
      <w:lvlJc w:val="left"/>
      <w:pPr>
        <w:ind w:left="7560" w:hanging="360"/>
      </w:pPr>
      <w:rPr>
        <w:rFonts w:ascii="Wingdings" w:hAnsi="Wingdings" w:hint="default"/>
      </w:rPr>
    </w:lvl>
  </w:abstractNum>
  <w:abstractNum w:abstractNumId="1" w15:restartNumberingAfterBreak="0">
    <w:nsid w:val="002E11AD"/>
    <w:multiLevelType w:val="hybridMultilevel"/>
    <w:tmpl w:val="BF44486E"/>
    <w:lvl w:ilvl="0" w:tplc="EFA066F6">
      <w:start w:val="1"/>
      <w:numFmt w:val="bullet"/>
      <w:lvlText w:val=""/>
      <w:lvlJc w:val="left"/>
      <w:pPr>
        <w:ind w:left="720" w:hanging="360"/>
      </w:pPr>
      <w:rPr>
        <w:rFonts w:ascii="Symbol" w:hAnsi="Symbol" w:hint="default"/>
      </w:rPr>
    </w:lvl>
    <w:lvl w:ilvl="1" w:tplc="6AC0E048" w:tentative="1">
      <w:start w:val="1"/>
      <w:numFmt w:val="bullet"/>
      <w:lvlText w:val="o"/>
      <w:lvlJc w:val="left"/>
      <w:pPr>
        <w:ind w:left="1440" w:hanging="360"/>
      </w:pPr>
      <w:rPr>
        <w:rFonts w:ascii="Courier New" w:hAnsi="Courier New" w:cs="Courier New" w:hint="default"/>
      </w:rPr>
    </w:lvl>
    <w:lvl w:ilvl="2" w:tplc="B1C435DE" w:tentative="1">
      <w:start w:val="1"/>
      <w:numFmt w:val="bullet"/>
      <w:lvlText w:val=""/>
      <w:lvlJc w:val="left"/>
      <w:pPr>
        <w:ind w:left="2160" w:hanging="360"/>
      </w:pPr>
      <w:rPr>
        <w:rFonts w:ascii="Wingdings" w:hAnsi="Wingdings" w:hint="default"/>
      </w:rPr>
    </w:lvl>
    <w:lvl w:ilvl="3" w:tplc="EF784DD6" w:tentative="1">
      <w:start w:val="1"/>
      <w:numFmt w:val="bullet"/>
      <w:lvlText w:val=""/>
      <w:lvlJc w:val="left"/>
      <w:pPr>
        <w:ind w:left="2880" w:hanging="360"/>
      </w:pPr>
      <w:rPr>
        <w:rFonts w:ascii="Symbol" w:hAnsi="Symbol" w:hint="default"/>
      </w:rPr>
    </w:lvl>
    <w:lvl w:ilvl="4" w:tplc="A1000DC4" w:tentative="1">
      <w:start w:val="1"/>
      <w:numFmt w:val="bullet"/>
      <w:lvlText w:val="o"/>
      <w:lvlJc w:val="left"/>
      <w:pPr>
        <w:ind w:left="3600" w:hanging="360"/>
      </w:pPr>
      <w:rPr>
        <w:rFonts w:ascii="Courier New" w:hAnsi="Courier New" w:cs="Courier New" w:hint="default"/>
      </w:rPr>
    </w:lvl>
    <w:lvl w:ilvl="5" w:tplc="9CC6F186" w:tentative="1">
      <w:start w:val="1"/>
      <w:numFmt w:val="bullet"/>
      <w:lvlText w:val=""/>
      <w:lvlJc w:val="left"/>
      <w:pPr>
        <w:ind w:left="4320" w:hanging="360"/>
      </w:pPr>
      <w:rPr>
        <w:rFonts w:ascii="Wingdings" w:hAnsi="Wingdings" w:hint="default"/>
      </w:rPr>
    </w:lvl>
    <w:lvl w:ilvl="6" w:tplc="35F8B9A4" w:tentative="1">
      <w:start w:val="1"/>
      <w:numFmt w:val="bullet"/>
      <w:lvlText w:val=""/>
      <w:lvlJc w:val="left"/>
      <w:pPr>
        <w:ind w:left="5040" w:hanging="360"/>
      </w:pPr>
      <w:rPr>
        <w:rFonts w:ascii="Symbol" w:hAnsi="Symbol" w:hint="default"/>
      </w:rPr>
    </w:lvl>
    <w:lvl w:ilvl="7" w:tplc="489CD694" w:tentative="1">
      <w:start w:val="1"/>
      <w:numFmt w:val="bullet"/>
      <w:lvlText w:val="o"/>
      <w:lvlJc w:val="left"/>
      <w:pPr>
        <w:ind w:left="5760" w:hanging="360"/>
      </w:pPr>
      <w:rPr>
        <w:rFonts w:ascii="Courier New" w:hAnsi="Courier New" w:cs="Courier New" w:hint="default"/>
      </w:rPr>
    </w:lvl>
    <w:lvl w:ilvl="8" w:tplc="9D44E146" w:tentative="1">
      <w:start w:val="1"/>
      <w:numFmt w:val="bullet"/>
      <w:lvlText w:val=""/>
      <w:lvlJc w:val="left"/>
      <w:pPr>
        <w:ind w:left="6480" w:hanging="360"/>
      </w:pPr>
      <w:rPr>
        <w:rFonts w:ascii="Wingdings" w:hAnsi="Wingdings" w:hint="default"/>
      </w:rPr>
    </w:lvl>
  </w:abstractNum>
  <w:abstractNum w:abstractNumId="2" w15:restartNumberingAfterBreak="0">
    <w:nsid w:val="00B53E8B"/>
    <w:multiLevelType w:val="hybridMultilevel"/>
    <w:tmpl w:val="483EE162"/>
    <w:lvl w:ilvl="0" w:tplc="1ED41F68">
      <w:start w:val="1"/>
      <w:numFmt w:val="bullet"/>
      <w:lvlText w:val=""/>
      <w:lvlJc w:val="left"/>
      <w:pPr>
        <w:ind w:left="720" w:hanging="360"/>
      </w:pPr>
      <w:rPr>
        <w:rFonts w:ascii="Symbol" w:hAnsi="Symbol" w:hint="default"/>
      </w:rPr>
    </w:lvl>
    <w:lvl w:ilvl="1" w:tplc="208865EE" w:tentative="1">
      <w:start w:val="1"/>
      <w:numFmt w:val="bullet"/>
      <w:lvlText w:val="o"/>
      <w:lvlJc w:val="left"/>
      <w:pPr>
        <w:ind w:left="1440" w:hanging="360"/>
      </w:pPr>
      <w:rPr>
        <w:rFonts w:ascii="Calibri" w:hAnsi="Calibri" w:cs="Calibri" w:hint="default"/>
      </w:rPr>
    </w:lvl>
    <w:lvl w:ilvl="2" w:tplc="D8249298" w:tentative="1">
      <w:start w:val="1"/>
      <w:numFmt w:val="bullet"/>
      <w:lvlText w:val=""/>
      <w:lvlJc w:val="left"/>
      <w:pPr>
        <w:ind w:left="2160" w:hanging="360"/>
      </w:pPr>
      <w:rPr>
        <w:rFonts w:ascii="Tahoma" w:hAnsi="Tahoma" w:hint="default"/>
      </w:rPr>
    </w:lvl>
    <w:lvl w:ilvl="3" w:tplc="65ACD2A2" w:tentative="1">
      <w:start w:val="1"/>
      <w:numFmt w:val="bullet"/>
      <w:lvlText w:val=""/>
      <w:lvlJc w:val="left"/>
      <w:pPr>
        <w:ind w:left="2880" w:hanging="360"/>
      </w:pPr>
      <w:rPr>
        <w:rFonts w:ascii="Calibri Light" w:hAnsi="Calibri Light" w:hint="default"/>
      </w:rPr>
    </w:lvl>
    <w:lvl w:ilvl="4" w:tplc="4824E2C6" w:tentative="1">
      <w:start w:val="1"/>
      <w:numFmt w:val="bullet"/>
      <w:lvlText w:val="o"/>
      <w:lvlJc w:val="left"/>
      <w:pPr>
        <w:ind w:left="3600" w:hanging="360"/>
      </w:pPr>
      <w:rPr>
        <w:rFonts w:ascii="Calibri" w:hAnsi="Calibri" w:cs="Calibri" w:hint="default"/>
      </w:rPr>
    </w:lvl>
    <w:lvl w:ilvl="5" w:tplc="631A3874" w:tentative="1">
      <w:start w:val="1"/>
      <w:numFmt w:val="bullet"/>
      <w:lvlText w:val=""/>
      <w:lvlJc w:val="left"/>
      <w:pPr>
        <w:ind w:left="4320" w:hanging="360"/>
      </w:pPr>
      <w:rPr>
        <w:rFonts w:ascii="Tahoma" w:hAnsi="Tahoma" w:hint="default"/>
      </w:rPr>
    </w:lvl>
    <w:lvl w:ilvl="6" w:tplc="39700EDA" w:tentative="1">
      <w:start w:val="1"/>
      <w:numFmt w:val="bullet"/>
      <w:lvlText w:val=""/>
      <w:lvlJc w:val="left"/>
      <w:pPr>
        <w:ind w:left="5040" w:hanging="360"/>
      </w:pPr>
      <w:rPr>
        <w:rFonts w:ascii="Calibri Light" w:hAnsi="Calibri Light" w:hint="default"/>
      </w:rPr>
    </w:lvl>
    <w:lvl w:ilvl="7" w:tplc="FE221B4A" w:tentative="1">
      <w:start w:val="1"/>
      <w:numFmt w:val="bullet"/>
      <w:lvlText w:val="o"/>
      <w:lvlJc w:val="left"/>
      <w:pPr>
        <w:ind w:left="5760" w:hanging="360"/>
      </w:pPr>
      <w:rPr>
        <w:rFonts w:ascii="Calibri" w:hAnsi="Calibri" w:cs="Calibri" w:hint="default"/>
      </w:rPr>
    </w:lvl>
    <w:lvl w:ilvl="8" w:tplc="3F2C06E2" w:tentative="1">
      <w:start w:val="1"/>
      <w:numFmt w:val="bullet"/>
      <w:lvlText w:val=""/>
      <w:lvlJc w:val="left"/>
      <w:pPr>
        <w:ind w:left="6480" w:hanging="360"/>
      </w:pPr>
      <w:rPr>
        <w:rFonts w:ascii="Tahoma" w:hAnsi="Tahoma" w:hint="default"/>
      </w:rPr>
    </w:lvl>
  </w:abstractNum>
  <w:abstractNum w:abstractNumId="3" w15:restartNumberingAfterBreak="0">
    <w:nsid w:val="07FB4DA6"/>
    <w:multiLevelType w:val="hybridMultilevel"/>
    <w:tmpl w:val="087CD7BE"/>
    <w:lvl w:ilvl="0" w:tplc="DFD0E304">
      <w:start w:val="1"/>
      <w:numFmt w:val="bullet"/>
      <w:lvlText w:val="-"/>
      <w:lvlJc w:val="left"/>
      <w:pPr>
        <w:ind w:left="720" w:hanging="360"/>
      </w:pPr>
      <w:rPr>
        <w:rFonts w:ascii="Arial" w:eastAsia="Times New Roman" w:hAnsi="Arial" w:cs="Arial" w:hint="default"/>
      </w:rPr>
    </w:lvl>
    <w:lvl w:ilvl="1" w:tplc="B73289F6" w:tentative="1">
      <w:start w:val="1"/>
      <w:numFmt w:val="bullet"/>
      <w:lvlText w:val="o"/>
      <w:lvlJc w:val="left"/>
      <w:pPr>
        <w:ind w:left="1440" w:hanging="360"/>
      </w:pPr>
      <w:rPr>
        <w:rFonts w:ascii="Courier New" w:hAnsi="Courier New" w:cs="Courier New" w:hint="default"/>
      </w:rPr>
    </w:lvl>
    <w:lvl w:ilvl="2" w:tplc="0C0EC7C8" w:tentative="1">
      <w:start w:val="1"/>
      <w:numFmt w:val="bullet"/>
      <w:lvlText w:val=""/>
      <w:lvlJc w:val="left"/>
      <w:pPr>
        <w:ind w:left="2160" w:hanging="360"/>
      </w:pPr>
      <w:rPr>
        <w:rFonts w:ascii="Wingdings" w:hAnsi="Wingdings" w:hint="default"/>
      </w:rPr>
    </w:lvl>
    <w:lvl w:ilvl="3" w:tplc="BAC6AE22" w:tentative="1">
      <w:start w:val="1"/>
      <w:numFmt w:val="bullet"/>
      <w:lvlText w:val=""/>
      <w:lvlJc w:val="left"/>
      <w:pPr>
        <w:ind w:left="2880" w:hanging="360"/>
      </w:pPr>
      <w:rPr>
        <w:rFonts w:ascii="Symbol" w:hAnsi="Symbol" w:hint="default"/>
      </w:rPr>
    </w:lvl>
    <w:lvl w:ilvl="4" w:tplc="CD280D8A" w:tentative="1">
      <w:start w:val="1"/>
      <w:numFmt w:val="bullet"/>
      <w:lvlText w:val="o"/>
      <w:lvlJc w:val="left"/>
      <w:pPr>
        <w:ind w:left="3600" w:hanging="360"/>
      </w:pPr>
      <w:rPr>
        <w:rFonts w:ascii="Courier New" w:hAnsi="Courier New" w:cs="Courier New" w:hint="default"/>
      </w:rPr>
    </w:lvl>
    <w:lvl w:ilvl="5" w:tplc="C120A3F8" w:tentative="1">
      <w:start w:val="1"/>
      <w:numFmt w:val="bullet"/>
      <w:lvlText w:val=""/>
      <w:lvlJc w:val="left"/>
      <w:pPr>
        <w:ind w:left="4320" w:hanging="360"/>
      </w:pPr>
      <w:rPr>
        <w:rFonts w:ascii="Wingdings" w:hAnsi="Wingdings" w:hint="default"/>
      </w:rPr>
    </w:lvl>
    <w:lvl w:ilvl="6" w:tplc="F87675C4" w:tentative="1">
      <w:start w:val="1"/>
      <w:numFmt w:val="bullet"/>
      <w:lvlText w:val=""/>
      <w:lvlJc w:val="left"/>
      <w:pPr>
        <w:ind w:left="5040" w:hanging="360"/>
      </w:pPr>
      <w:rPr>
        <w:rFonts w:ascii="Symbol" w:hAnsi="Symbol" w:hint="default"/>
      </w:rPr>
    </w:lvl>
    <w:lvl w:ilvl="7" w:tplc="59B844D8" w:tentative="1">
      <w:start w:val="1"/>
      <w:numFmt w:val="bullet"/>
      <w:lvlText w:val="o"/>
      <w:lvlJc w:val="left"/>
      <w:pPr>
        <w:ind w:left="5760" w:hanging="360"/>
      </w:pPr>
      <w:rPr>
        <w:rFonts w:ascii="Courier New" w:hAnsi="Courier New" w:cs="Courier New" w:hint="default"/>
      </w:rPr>
    </w:lvl>
    <w:lvl w:ilvl="8" w:tplc="6546B9CA" w:tentative="1">
      <w:start w:val="1"/>
      <w:numFmt w:val="bullet"/>
      <w:lvlText w:val=""/>
      <w:lvlJc w:val="left"/>
      <w:pPr>
        <w:ind w:left="6480" w:hanging="360"/>
      </w:pPr>
      <w:rPr>
        <w:rFonts w:ascii="Wingdings" w:hAnsi="Wingdings" w:hint="default"/>
      </w:rPr>
    </w:lvl>
  </w:abstractNum>
  <w:abstractNum w:abstractNumId="4" w15:restartNumberingAfterBreak="0">
    <w:nsid w:val="0D220CC9"/>
    <w:multiLevelType w:val="hybridMultilevel"/>
    <w:tmpl w:val="278CB28E"/>
    <w:lvl w:ilvl="0" w:tplc="D30283B2">
      <w:start w:val="49"/>
      <w:numFmt w:val="bullet"/>
      <w:lvlText w:val=""/>
      <w:lvlJc w:val="left"/>
      <w:pPr>
        <w:ind w:left="720" w:hanging="360"/>
      </w:pPr>
      <w:rPr>
        <w:rFonts w:ascii="Symbol" w:eastAsia="Times New Roman" w:hAnsi="Symbol" w:cs="Times New Roman" w:hint="default"/>
      </w:rPr>
    </w:lvl>
    <w:lvl w:ilvl="1" w:tplc="E9B8FB7E" w:tentative="1">
      <w:start w:val="1"/>
      <w:numFmt w:val="bullet"/>
      <w:lvlText w:val="o"/>
      <w:lvlJc w:val="left"/>
      <w:pPr>
        <w:ind w:left="1440" w:hanging="360"/>
      </w:pPr>
      <w:rPr>
        <w:rFonts w:ascii="Courier New" w:hAnsi="Courier New" w:cs="Courier New" w:hint="default"/>
      </w:rPr>
    </w:lvl>
    <w:lvl w:ilvl="2" w:tplc="D9D6845A" w:tentative="1">
      <w:start w:val="1"/>
      <w:numFmt w:val="bullet"/>
      <w:lvlText w:val=""/>
      <w:lvlJc w:val="left"/>
      <w:pPr>
        <w:ind w:left="2160" w:hanging="360"/>
      </w:pPr>
      <w:rPr>
        <w:rFonts w:ascii="Wingdings" w:hAnsi="Wingdings" w:hint="default"/>
      </w:rPr>
    </w:lvl>
    <w:lvl w:ilvl="3" w:tplc="FA2AA20C" w:tentative="1">
      <w:start w:val="1"/>
      <w:numFmt w:val="bullet"/>
      <w:lvlText w:val=""/>
      <w:lvlJc w:val="left"/>
      <w:pPr>
        <w:ind w:left="2880" w:hanging="360"/>
      </w:pPr>
      <w:rPr>
        <w:rFonts w:ascii="Symbol" w:hAnsi="Symbol" w:hint="default"/>
      </w:rPr>
    </w:lvl>
    <w:lvl w:ilvl="4" w:tplc="3C1A0354" w:tentative="1">
      <w:start w:val="1"/>
      <w:numFmt w:val="bullet"/>
      <w:lvlText w:val="o"/>
      <w:lvlJc w:val="left"/>
      <w:pPr>
        <w:ind w:left="3600" w:hanging="360"/>
      </w:pPr>
      <w:rPr>
        <w:rFonts w:ascii="Courier New" w:hAnsi="Courier New" w:cs="Courier New" w:hint="default"/>
      </w:rPr>
    </w:lvl>
    <w:lvl w:ilvl="5" w:tplc="FEB40E16" w:tentative="1">
      <w:start w:val="1"/>
      <w:numFmt w:val="bullet"/>
      <w:lvlText w:val=""/>
      <w:lvlJc w:val="left"/>
      <w:pPr>
        <w:ind w:left="4320" w:hanging="360"/>
      </w:pPr>
      <w:rPr>
        <w:rFonts w:ascii="Wingdings" w:hAnsi="Wingdings" w:hint="default"/>
      </w:rPr>
    </w:lvl>
    <w:lvl w:ilvl="6" w:tplc="DD78E0DA" w:tentative="1">
      <w:start w:val="1"/>
      <w:numFmt w:val="bullet"/>
      <w:lvlText w:val=""/>
      <w:lvlJc w:val="left"/>
      <w:pPr>
        <w:ind w:left="5040" w:hanging="360"/>
      </w:pPr>
      <w:rPr>
        <w:rFonts w:ascii="Symbol" w:hAnsi="Symbol" w:hint="default"/>
      </w:rPr>
    </w:lvl>
    <w:lvl w:ilvl="7" w:tplc="C5BA119C" w:tentative="1">
      <w:start w:val="1"/>
      <w:numFmt w:val="bullet"/>
      <w:lvlText w:val="o"/>
      <w:lvlJc w:val="left"/>
      <w:pPr>
        <w:ind w:left="5760" w:hanging="360"/>
      </w:pPr>
      <w:rPr>
        <w:rFonts w:ascii="Courier New" w:hAnsi="Courier New" w:cs="Courier New" w:hint="default"/>
      </w:rPr>
    </w:lvl>
    <w:lvl w:ilvl="8" w:tplc="05D28EFA" w:tentative="1">
      <w:start w:val="1"/>
      <w:numFmt w:val="bullet"/>
      <w:lvlText w:val=""/>
      <w:lvlJc w:val="left"/>
      <w:pPr>
        <w:ind w:left="6480" w:hanging="360"/>
      </w:pPr>
      <w:rPr>
        <w:rFonts w:ascii="Wingdings" w:hAnsi="Wingdings" w:hint="default"/>
      </w:rPr>
    </w:lvl>
  </w:abstractNum>
  <w:abstractNum w:abstractNumId="5" w15:restartNumberingAfterBreak="0">
    <w:nsid w:val="0E3667F8"/>
    <w:multiLevelType w:val="hybridMultilevel"/>
    <w:tmpl w:val="EE526FE0"/>
    <w:lvl w:ilvl="0" w:tplc="DD00DC82">
      <w:numFmt w:val="bullet"/>
      <w:lvlText w:val="-"/>
      <w:lvlJc w:val="left"/>
      <w:pPr>
        <w:tabs>
          <w:tab w:val="num" w:pos="720"/>
        </w:tabs>
        <w:ind w:left="720" w:hanging="360"/>
      </w:pPr>
      <w:rPr>
        <w:rFonts w:ascii="Arial" w:eastAsia="Times New Roman" w:hAnsi="Arial" w:cs="Arial" w:hint="default"/>
      </w:rPr>
    </w:lvl>
    <w:lvl w:ilvl="1" w:tplc="FE26A59C">
      <w:start w:val="1"/>
      <w:numFmt w:val="decimal"/>
      <w:lvlText w:val="%2."/>
      <w:lvlJc w:val="left"/>
      <w:pPr>
        <w:tabs>
          <w:tab w:val="num" w:pos="1440"/>
        </w:tabs>
        <w:ind w:left="1440" w:hanging="360"/>
      </w:pPr>
    </w:lvl>
    <w:lvl w:ilvl="2" w:tplc="BA6EA5BE">
      <w:start w:val="1"/>
      <w:numFmt w:val="decimal"/>
      <w:lvlText w:val="%3."/>
      <w:lvlJc w:val="left"/>
      <w:pPr>
        <w:tabs>
          <w:tab w:val="num" w:pos="2160"/>
        </w:tabs>
        <w:ind w:left="2160" w:hanging="360"/>
      </w:pPr>
    </w:lvl>
    <w:lvl w:ilvl="3" w:tplc="F1945386">
      <w:start w:val="1"/>
      <w:numFmt w:val="decimal"/>
      <w:lvlText w:val="%4."/>
      <w:lvlJc w:val="left"/>
      <w:pPr>
        <w:tabs>
          <w:tab w:val="num" w:pos="2880"/>
        </w:tabs>
        <w:ind w:left="2880" w:hanging="360"/>
      </w:pPr>
    </w:lvl>
    <w:lvl w:ilvl="4" w:tplc="B812369C">
      <w:start w:val="1"/>
      <w:numFmt w:val="decimal"/>
      <w:lvlText w:val="%5."/>
      <w:lvlJc w:val="left"/>
      <w:pPr>
        <w:tabs>
          <w:tab w:val="num" w:pos="3600"/>
        </w:tabs>
        <w:ind w:left="3600" w:hanging="360"/>
      </w:pPr>
    </w:lvl>
    <w:lvl w:ilvl="5" w:tplc="68E0DEFC">
      <w:start w:val="1"/>
      <w:numFmt w:val="decimal"/>
      <w:lvlText w:val="%6."/>
      <w:lvlJc w:val="left"/>
      <w:pPr>
        <w:tabs>
          <w:tab w:val="num" w:pos="4320"/>
        </w:tabs>
        <w:ind w:left="4320" w:hanging="360"/>
      </w:pPr>
    </w:lvl>
    <w:lvl w:ilvl="6" w:tplc="0BEE0D6A">
      <w:start w:val="1"/>
      <w:numFmt w:val="decimal"/>
      <w:lvlText w:val="%7."/>
      <w:lvlJc w:val="left"/>
      <w:pPr>
        <w:tabs>
          <w:tab w:val="num" w:pos="5040"/>
        </w:tabs>
        <w:ind w:left="5040" w:hanging="360"/>
      </w:pPr>
    </w:lvl>
    <w:lvl w:ilvl="7" w:tplc="E79621FE">
      <w:start w:val="1"/>
      <w:numFmt w:val="decimal"/>
      <w:lvlText w:val="%8."/>
      <w:lvlJc w:val="left"/>
      <w:pPr>
        <w:tabs>
          <w:tab w:val="num" w:pos="5760"/>
        </w:tabs>
        <w:ind w:left="5760" w:hanging="360"/>
      </w:pPr>
    </w:lvl>
    <w:lvl w:ilvl="8" w:tplc="68F02C94">
      <w:start w:val="1"/>
      <w:numFmt w:val="decimal"/>
      <w:lvlText w:val="%9."/>
      <w:lvlJc w:val="left"/>
      <w:pPr>
        <w:tabs>
          <w:tab w:val="num" w:pos="6480"/>
        </w:tabs>
        <w:ind w:left="6480" w:hanging="360"/>
      </w:pPr>
    </w:lvl>
  </w:abstractNum>
  <w:abstractNum w:abstractNumId="6" w15:restartNumberingAfterBreak="0">
    <w:nsid w:val="0ECD0B03"/>
    <w:multiLevelType w:val="hybridMultilevel"/>
    <w:tmpl w:val="2FF2B6A4"/>
    <w:lvl w:ilvl="0" w:tplc="C7942162">
      <w:numFmt w:val="bullet"/>
      <w:lvlText w:val="-"/>
      <w:lvlJc w:val="left"/>
      <w:pPr>
        <w:ind w:left="2136" w:hanging="360"/>
      </w:pPr>
      <w:rPr>
        <w:rFonts w:ascii="Calibri Light" w:eastAsia="Wingdings" w:hAnsi="Calibri Light" w:cs="Calibri Light" w:hint="default"/>
      </w:rPr>
    </w:lvl>
    <w:lvl w:ilvl="1" w:tplc="163671C4" w:tentative="1">
      <w:start w:val="1"/>
      <w:numFmt w:val="bullet"/>
      <w:lvlText w:val="o"/>
      <w:lvlJc w:val="left"/>
      <w:pPr>
        <w:ind w:left="2856" w:hanging="360"/>
      </w:pPr>
      <w:rPr>
        <w:rFonts w:ascii="Courier New" w:hAnsi="Courier New" w:cs="Courier New" w:hint="default"/>
      </w:rPr>
    </w:lvl>
    <w:lvl w:ilvl="2" w:tplc="F088449E" w:tentative="1">
      <w:start w:val="1"/>
      <w:numFmt w:val="bullet"/>
      <w:lvlText w:val=""/>
      <w:lvlJc w:val="left"/>
      <w:pPr>
        <w:ind w:left="3576" w:hanging="360"/>
      </w:pPr>
      <w:rPr>
        <w:rFonts w:ascii="Wingdings" w:hAnsi="Wingdings" w:hint="default"/>
      </w:rPr>
    </w:lvl>
    <w:lvl w:ilvl="3" w:tplc="DD1AB7AE" w:tentative="1">
      <w:start w:val="1"/>
      <w:numFmt w:val="bullet"/>
      <w:lvlText w:val=""/>
      <w:lvlJc w:val="left"/>
      <w:pPr>
        <w:ind w:left="4296" w:hanging="360"/>
      </w:pPr>
      <w:rPr>
        <w:rFonts w:ascii="Symbol" w:hAnsi="Symbol" w:hint="default"/>
      </w:rPr>
    </w:lvl>
    <w:lvl w:ilvl="4" w:tplc="058E7190" w:tentative="1">
      <w:start w:val="1"/>
      <w:numFmt w:val="bullet"/>
      <w:lvlText w:val="o"/>
      <w:lvlJc w:val="left"/>
      <w:pPr>
        <w:ind w:left="5016" w:hanging="360"/>
      </w:pPr>
      <w:rPr>
        <w:rFonts w:ascii="Courier New" w:hAnsi="Courier New" w:cs="Courier New" w:hint="default"/>
      </w:rPr>
    </w:lvl>
    <w:lvl w:ilvl="5" w:tplc="00F2C3B2" w:tentative="1">
      <w:start w:val="1"/>
      <w:numFmt w:val="bullet"/>
      <w:lvlText w:val=""/>
      <w:lvlJc w:val="left"/>
      <w:pPr>
        <w:ind w:left="5736" w:hanging="360"/>
      </w:pPr>
      <w:rPr>
        <w:rFonts w:ascii="Wingdings" w:hAnsi="Wingdings" w:hint="default"/>
      </w:rPr>
    </w:lvl>
    <w:lvl w:ilvl="6" w:tplc="FF1ED9B6" w:tentative="1">
      <w:start w:val="1"/>
      <w:numFmt w:val="bullet"/>
      <w:lvlText w:val=""/>
      <w:lvlJc w:val="left"/>
      <w:pPr>
        <w:ind w:left="6456" w:hanging="360"/>
      </w:pPr>
      <w:rPr>
        <w:rFonts w:ascii="Symbol" w:hAnsi="Symbol" w:hint="default"/>
      </w:rPr>
    </w:lvl>
    <w:lvl w:ilvl="7" w:tplc="AD9A6CB0" w:tentative="1">
      <w:start w:val="1"/>
      <w:numFmt w:val="bullet"/>
      <w:lvlText w:val="o"/>
      <w:lvlJc w:val="left"/>
      <w:pPr>
        <w:ind w:left="7176" w:hanging="360"/>
      </w:pPr>
      <w:rPr>
        <w:rFonts w:ascii="Courier New" w:hAnsi="Courier New" w:cs="Courier New" w:hint="default"/>
      </w:rPr>
    </w:lvl>
    <w:lvl w:ilvl="8" w:tplc="23806C08" w:tentative="1">
      <w:start w:val="1"/>
      <w:numFmt w:val="bullet"/>
      <w:lvlText w:val=""/>
      <w:lvlJc w:val="left"/>
      <w:pPr>
        <w:ind w:left="7896" w:hanging="360"/>
      </w:pPr>
      <w:rPr>
        <w:rFonts w:ascii="Wingdings" w:hAnsi="Wingdings" w:hint="default"/>
      </w:rPr>
    </w:lvl>
  </w:abstractNum>
  <w:abstractNum w:abstractNumId="7" w15:restartNumberingAfterBreak="0">
    <w:nsid w:val="13154AEB"/>
    <w:multiLevelType w:val="hybridMultilevel"/>
    <w:tmpl w:val="C544543E"/>
    <w:lvl w:ilvl="0" w:tplc="CCA2FF38">
      <w:start w:val="3"/>
      <w:numFmt w:val="upperRoman"/>
      <w:lvlText w:val="%1."/>
      <w:lvlJc w:val="left"/>
      <w:pPr>
        <w:ind w:left="720" w:hanging="360"/>
      </w:pPr>
    </w:lvl>
    <w:lvl w:ilvl="1" w:tplc="9B9AECBE">
      <w:start w:val="1"/>
      <w:numFmt w:val="lowerLetter"/>
      <w:lvlText w:val="%2."/>
      <w:lvlJc w:val="left"/>
      <w:pPr>
        <w:ind w:left="1440" w:hanging="360"/>
      </w:pPr>
    </w:lvl>
    <w:lvl w:ilvl="2" w:tplc="BA827C0A">
      <w:start w:val="1"/>
      <w:numFmt w:val="lowerRoman"/>
      <w:lvlText w:val="%3."/>
      <w:lvlJc w:val="right"/>
      <w:pPr>
        <w:ind w:left="2160" w:hanging="180"/>
      </w:pPr>
    </w:lvl>
    <w:lvl w:ilvl="3" w:tplc="F19EE64E">
      <w:start w:val="1"/>
      <w:numFmt w:val="decimal"/>
      <w:lvlText w:val="%4."/>
      <w:lvlJc w:val="left"/>
      <w:pPr>
        <w:ind w:left="2880" w:hanging="360"/>
      </w:pPr>
    </w:lvl>
    <w:lvl w:ilvl="4" w:tplc="BE44D9A6">
      <w:start w:val="1"/>
      <w:numFmt w:val="lowerLetter"/>
      <w:lvlText w:val="%5."/>
      <w:lvlJc w:val="left"/>
      <w:pPr>
        <w:ind w:left="3600" w:hanging="360"/>
      </w:pPr>
    </w:lvl>
    <w:lvl w:ilvl="5" w:tplc="7256BDB4">
      <w:start w:val="1"/>
      <w:numFmt w:val="lowerRoman"/>
      <w:lvlText w:val="%6."/>
      <w:lvlJc w:val="right"/>
      <w:pPr>
        <w:ind w:left="4320" w:hanging="180"/>
      </w:pPr>
    </w:lvl>
    <w:lvl w:ilvl="6" w:tplc="25F8DF60">
      <w:start w:val="1"/>
      <w:numFmt w:val="decimal"/>
      <w:lvlText w:val="%7."/>
      <w:lvlJc w:val="left"/>
      <w:pPr>
        <w:ind w:left="5040" w:hanging="360"/>
      </w:pPr>
    </w:lvl>
    <w:lvl w:ilvl="7" w:tplc="202ECAB8">
      <w:start w:val="1"/>
      <w:numFmt w:val="lowerLetter"/>
      <w:lvlText w:val="%8."/>
      <w:lvlJc w:val="left"/>
      <w:pPr>
        <w:ind w:left="5760" w:hanging="360"/>
      </w:pPr>
    </w:lvl>
    <w:lvl w:ilvl="8" w:tplc="6B2CFCFC">
      <w:start w:val="1"/>
      <w:numFmt w:val="lowerRoman"/>
      <w:lvlText w:val="%9."/>
      <w:lvlJc w:val="right"/>
      <w:pPr>
        <w:ind w:left="6480" w:hanging="180"/>
      </w:pPr>
    </w:lvl>
  </w:abstractNum>
  <w:abstractNum w:abstractNumId="8" w15:restartNumberingAfterBreak="0">
    <w:nsid w:val="13DA357C"/>
    <w:multiLevelType w:val="hybridMultilevel"/>
    <w:tmpl w:val="413A9F4A"/>
    <w:lvl w:ilvl="0" w:tplc="01BA95DE">
      <w:start w:val="1"/>
      <w:numFmt w:val="lowerLetter"/>
      <w:lvlText w:val="%1)"/>
      <w:lvlJc w:val="left"/>
      <w:pPr>
        <w:ind w:left="720" w:hanging="360"/>
      </w:pPr>
      <w:rPr>
        <w:rFonts w:hint="default"/>
      </w:rPr>
    </w:lvl>
    <w:lvl w:ilvl="1" w:tplc="DD8AA224" w:tentative="1">
      <w:start w:val="1"/>
      <w:numFmt w:val="lowerLetter"/>
      <w:lvlText w:val="%2."/>
      <w:lvlJc w:val="left"/>
      <w:pPr>
        <w:ind w:left="1440" w:hanging="360"/>
      </w:pPr>
    </w:lvl>
    <w:lvl w:ilvl="2" w:tplc="C56EC0D0" w:tentative="1">
      <w:start w:val="1"/>
      <w:numFmt w:val="lowerRoman"/>
      <w:lvlText w:val="%3."/>
      <w:lvlJc w:val="right"/>
      <w:pPr>
        <w:ind w:left="2160" w:hanging="180"/>
      </w:pPr>
    </w:lvl>
    <w:lvl w:ilvl="3" w:tplc="63A63DF4" w:tentative="1">
      <w:start w:val="1"/>
      <w:numFmt w:val="decimal"/>
      <w:lvlText w:val="%4."/>
      <w:lvlJc w:val="left"/>
      <w:pPr>
        <w:ind w:left="2880" w:hanging="360"/>
      </w:pPr>
    </w:lvl>
    <w:lvl w:ilvl="4" w:tplc="3D8EC590" w:tentative="1">
      <w:start w:val="1"/>
      <w:numFmt w:val="lowerLetter"/>
      <w:lvlText w:val="%5."/>
      <w:lvlJc w:val="left"/>
      <w:pPr>
        <w:ind w:left="3600" w:hanging="360"/>
      </w:pPr>
    </w:lvl>
    <w:lvl w:ilvl="5" w:tplc="A880D5B6" w:tentative="1">
      <w:start w:val="1"/>
      <w:numFmt w:val="lowerRoman"/>
      <w:lvlText w:val="%6."/>
      <w:lvlJc w:val="right"/>
      <w:pPr>
        <w:ind w:left="4320" w:hanging="180"/>
      </w:pPr>
    </w:lvl>
    <w:lvl w:ilvl="6" w:tplc="582860E6" w:tentative="1">
      <w:start w:val="1"/>
      <w:numFmt w:val="decimal"/>
      <w:lvlText w:val="%7."/>
      <w:lvlJc w:val="left"/>
      <w:pPr>
        <w:ind w:left="5040" w:hanging="360"/>
      </w:pPr>
    </w:lvl>
    <w:lvl w:ilvl="7" w:tplc="C17091E0" w:tentative="1">
      <w:start w:val="1"/>
      <w:numFmt w:val="lowerLetter"/>
      <w:lvlText w:val="%8."/>
      <w:lvlJc w:val="left"/>
      <w:pPr>
        <w:ind w:left="5760" w:hanging="360"/>
      </w:pPr>
    </w:lvl>
    <w:lvl w:ilvl="8" w:tplc="A8FC3C24" w:tentative="1">
      <w:start w:val="1"/>
      <w:numFmt w:val="lowerRoman"/>
      <w:lvlText w:val="%9."/>
      <w:lvlJc w:val="right"/>
      <w:pPr>
        <w:ind w:left="6480" w:hanging="180"/>
      </w:pPr>
    </w:lvl>
  </w:abstractNum>
  <w:abstractNum w:abstractNumId="9" w15:restartNumberingAfterBreak="0">
    <w:nsid w:val="15406EFE"/>
    <w:multiLevelType w:val="hybridMultilevel"/>
    <w:tmpl w:val="87DA1A58"/>
    <w:lvl w:ilvl="0" w:tplc="5EDA69E6">
      <w:start w:val="1"/>
      <w:numFmt w:val="bullet"/>
      <w:lvlText w:val=""/>
      <w:lvlJc w:val="left"/>
      <w:pPr>
        <w:ind w:left="720" w:hanging="360"/>
      </w:pPr>
      <w:rPr>
        <w:rFonts w:ascii="Symbol" w:hAnsi="Symbol" w:hint="default"/>
      </w:rPr>
    </w:lvl>
    <w:lvl w:ilvl="1" w:tplc="3E20A70E" w:tentative="1">
      <w:start w:val="1"/>
      <w:numFmt w:val="bullet"/>
      <w:lvlText w:val="o"/>
      <w:lvlJc w:val="left"/>
      <w:pPr>
        <w:ind w:left="1440" w:hanging="360"/>
      </w:pPr>
      <w:rPr>
        <w:rFonts w:ascii="Courier New" w:hAnsi="Courier New" w:cs="Courier New" w:hint="default"/>
      </w:rPr>
    </w:lvl>
    <w:lvl w:ilvl="2" w:tplc="3312B03A" w:tentative="1">
      <w:start w:val="1"/>
      <w:numFmt w:val="bullet"/>
      <w:lvlText w:val=""/>
      <w:lvlJc w:val="left"/>
      <w:pPr>
        <w:ind w:left="2160" w:hanging="360"/>
      </w:pPr>
      <w:rPr>
        <w:rFonts w:ascii="Wingdings" w:hAnsi="Wingdings" w:hint="default"/>
      </w:rPr>
    </w:lvl>
    <w:lvl w:ilvl="3" w:tplc="4F141756" w:tentative="1">
      <w:start w:val="1"/>
      <w:numFmt w:val="bullet"/>
      <w:lvlText w:val=""/>
      <w:lvlJc w:val="left"/>
      <w:pPr>
        <w:ind w:left="2880" w:hanging="360"/>
      </w:pPr>
      <w:rPr>
        <w:rFonts w:ascii="Symbol" w:hAnsi="Symbol" w:hint="default"/>
      </w:rPr>
    </w:lvl>
    <w:lvl w:ilvl="4" w:tplc="7C68246A" w:tentative="1">
      <w:start w:val="1"/>
      <w:numFmt w:val="bullet"/>
      <w:lvlText w:val="o"/>
      <w:lvlJc w:val="left"/>
      <w:pPr>
        <w:ind w:left="3600" w:hanging="360"/>
      </w:pPr>
      <w:rPr>
        <w:rFonts w:ascii="Courier New" w:hAnsi="Courier New" w:cs="Courier New" w:hint="default"/>
      </w:rPr>
    </w:lvl>
    <w:lvl w:ilvl="5" w:tplc="55F63454" w:tentative="1">
      <w:start w:val="1"/>
      <w:numFmt w:val="bullet"/>
      <w:lvlText w:val=""/>
      <w:lvlJc w:val="left"/>
      <w:pPr>
        <w:ind w:left="4320" w:hanging="360"/>
      </w:pPr>
      <w:rPr>
        <w:rFonts w:ascii="Wingdings" w:hAnsi="Wingdings" w:hint="default"/>
      </w:rPr>
    </w:lvl>
    <w:lvl w:ilvl="6" w:tplc="05A00DE0" w:tentative="1">
      <w:start w:val="1"/>
      <w:numFmt w:val="bullet"/>
      <w:lvlText w:val=""/>
      <w:lvlJc w:val="left"/>
      <w:pPr>
        <w:ind w:left="5040" w:hanging="360"/>
      </w:pPr>
      <w:rPr>
        <w:rFonts w:ascii="Symbol" w:hAnsi="Symbol" w:hint="default"/>
      </w:rPr>
    </w:lvl>
    <w:lvl w:ilvl="7" w:tplc="8BD88464" w:tentative="1">
      <w:start w:val="1"/>
      <w:numFmt w:val="bullet"/>
      <w:lvlText w:val="o"/>
      <w:lvlJc w:val="left"/>
      <w:pPr>
        <w:ind w:left="5760" w:hanging="360"/>
      </w:pPr>
      <w:rPr>
        <w:rFonts w:ascii="Courier New" w:hAnsi="Courier New" w:cs="Courier New" w:hint="default"/>
      </w:rPr>
    </w:lvl>
    <w:lvl w:ilvl="8" w:tplc="70922FA2" w:tentative="1">
      <w:start w:val="1"/>
      <w:numFmt w:val="bullet"/>
      <w:lvlText w:val=""/>
      <w:lvlJc w:val="left"/>
      <w:pPr>
        <w:ind w:left="6480" w:hanging="360"/>
      </w:pPr>
      <w:rPr>
        <w:rFonts w:ascii="Wingdings" w:hAnsi="Wingdings" w:hint="default"/>
      </w:rPr>
    </w:lvl>
  </w:abstractNum>
  <w:abstractNum w:abstractNumId="10" w15:restartNumberingAfterBreak="0">
    <w:nsid w:val="15D717C4"/>
    <w:multiLevelType w:val="hybridMultilevel"/>
    <w:tmpl w:val="0708F82E"/>
    <w:lvl w:ilvl="0" w:tplc="E0E2FD24">
      <w:numFmt w:val="bullet"/>
      <w:lvlText w:val="–"/>
      <w:lvlJc w:val="left"/>
      <w:pPr>
        <w:ind w:left="1069" w:hanging="360"/>
      </w:pPr>
      <w:rPr>
        <w:rFonts w:ascii="Arial" w:eastAsia="Times New Roman" w:hAnsi="Arial" w:cs="Arial" w:hint="default"/>
      </w:rPr>
    </w:lvl>
    <w:lvl w:ilvl="1" w:tplc="1AA8F082">
      <w:start w:val="1"/>
      <w:numFmt w:val="bullet"/>
      <w:lvlText w:val="o"/>
      <w:lvlJc w:val="left"/>
      <w:pPr>
        <w:ind w:left="1789" w:hanging="360"/>
      </w:pPr>
      <w:rPr>
        <w:rFonts w:ascii="Courier New" w:hAnsi="Courier New" w:cs="Courier New" w:hint="default"/>
      </w:rPr>
    </w:lvl>
    <w:lvl w:ilvl="2" w:tplc="35D47B5A">
      <w:start w:val="1"/>
      <w:numFmt w:val="bullet"/>
      <w:lvlText w:val=""/>
      <w:lvlJc w:val="left"/>
      <w:pPr>
        <w:ind w:left="2509" w:hanging="360"/>
      </w:pPr>
      <w:rPr>
        <w:rFonts w:ascii="Wingdings" w:hAnsi="Wingdings" w:hint="default"/>
      </w:rPr>
    </w:lvl>
    <w:lvl w:ilvl="3" w:tplc="D1124150">
      <w:start w:val="1"/>
      <w:numFmt w:val="bullet"/>
      <w:lvlText w:val=""/>
      <w:lvlJc w:val="left"/>
      <w:pPr>
        <w:ind w:left="3229" w:hanging="360"/>
      </w:pPr>
      <w:rPr>
        <w:rFonts w:ascii="Symbol" w:hAnsi="Symbol" w:hint="default"/>
      </w:rPr>
    </w:lvl>
    <w:lvl w:ilvl="4" w:tplc="1A2682A4">
      <w:start w:val="1"/>
      <w:numFmt w:val="bullet"/>
      <w:lvlText w:val="o"/>
      <w:lvlJc w:val="left"/>
      <w:pPr>
        <w:ind w:left="3949" w:hanging="360"/>
      </w:pPr>
      <w:rPr>
        <w:rFonts w:ascii="Courier New" w:hAnsi="Courier New" w:cs="Courier New" w:hint="default"/>
      </w:rPr>
    </w:lvl>
    <w:lvl w:ilvl="5" w:tplc="6EC280E4">
      <w:start w:val="1"/>
      <w:numFmt w:val="bullet"/>
      <w:lvlText w:val=""/>
      <w:lvlJc w:val="left"/>
      <w:pPr>
        <w:ind w:left="4669" w:hanging="360"/>
      </w:pPr>
      <w:rPr>
        <w:rFonts w:ascii="Wingdings" w:hAnsi="Wingdings" w:hint="default"/>
      </w:rPr>
    </w:lvl>
    <w:lvl w:ilvl="6" w:tplc="4126CDCA">
      <w:start w:val="1"/>
      <w:numFmt w:val="bullet"/>
      <w:lvlText w:val=""/>
      <w:lvlJc w:val="left"/>
      <w:pPr>
        <w:ind w:left="5389" w:hanging="360"/>
      </w:pPr>
      <w:rPr>
        <w:rFonts w:ascii="Symbol" w:hAnsi="Symbol" w:hint="default"/>
      </w:rPr>
    </w:lvl>
    <w:lvl w:ilvl="7" w:tplc="406E1FA4">
      <w:start w:val="1"/>
      <w:numFmt w:val="bullet"/>
      <w:lvlText w:val="o"/>
      <w:lvlJc w:val="left"/>
      <w:pPr>
        <w:ind w:left="6109" w:hanging="360"/>
      </w:pPr>
      <w:rPr>
        <w:rFonts w:ascii="Courier New" w:hAnsi="Courier New" w:cs="Courier New" w:hint="default"/>
      </w:rPr>
    </w:lvl>
    <w:lvl w:ilvl="8" w:tplc="249E3A10">
      <w:start w:val="1"/>
      <w:numFmt w:val="bullet"/>
      <w:lvlText w:val=""/>
      <w:lvlJc w:val="left"/>
      <w:pPr>
        <w:ind w:left="6829" w:hanging="360"/>
      </w:pPr>
      <w:rPr>
        <w:rFonts w:ascii="Wingdings" w:hAnsi="Wingdings" w:hint="default"/>
      </w:rPr>
    </w:lvl>
  </w:abstractNum>
  <w:abstractNum w:abstractNumId="11" w15:restartNumberingAfterBreak="0">
    <w:nsid w:val="19517D70"/>
    <w:multiLevelType w:val="hybridMultilevel"/>
    <w:tmpl w:val="E76E0DA4"/>
    <w:lvl w:ilvl="0" w:tplc="FB161148">
      <w:start w:val="1"/>
      <w:numFmt w:val="bullet"/>
      <w:lvlText w:val=""/>
      <w:lvlJc w:val="left"/>
      <w:pPr>
        <w:ind w:left="720" w:hanging="360"/>
      </w:pPr>
      <w:rPr>
        <w:rFonts w:ascii="Symbol" w:hAnsi="Symbol" w:hint="default"/>
      </w:rPr>
    </w:lvl>
    <w:lvl w:ilvl="1" w:tplc="415AAC5E" w:tentative="1">
      <w:start w:val="1"/>
      <w:numFmt w:val="bullet"/>
      <w:lvlText w:val="o"/>
      <w:lvlJc w:val="left"/>
      <w:pPr>
        <w:ind w:left="1440" w:hanging="360"/>
      </w:pPr>
      <w:rPr>
        <w:rFonts w:ascii="Courier New" w:hAnsi="Courier New" w:cs="Courier New" w:hint="default"/>
      </w:rPr>
    </w:lvl>
    <w:lvl w:ilvl="2" w:tplc="29B698FA" w:tentative="1">
      <w:start w:val="1"/>
      <w:numFmt w:val="bullet"/>
      <w:lvlText w:val=""/>
      <w:lvlJc w:val="left"/>
      <w:pPr>
        <w:ind w:left="2160" w:hanging="360"/>
      </w:pPr>
      <w:rPr>
        <w:rFonts w:ascii="Wingdings" w:hAnsi="Wingdings" w:hint="default"/>
      </w:rPr>
    </w:lvl>
    <w:lvl w:ilvl="3" w:tplc="49F261B8" w:tentative="1">
      <w:start w:val="1"/>
      <w:numFmt w:val="bullet"/>
      <w:lvlText w:val=""/>
      <w:lvlJc w:val="left"/>
      <w:pPr>
        <w:ind w:left="2880" w:hanging="360"/>
      </w:pPr>
      <w:rPr>
        <w:rFonts w:ascii="Symbol" w:hAnsi="Symbol" w:hint="default"/>
      </w:rPr>
    </w:lvl>
    <w:lvl w:ilvl="4" w:tplc="5644DAF8" w:tentative="1">
      <w:start w:val="1"/>
      <w:numFmt w:val="bullet"/>
      <w:lvlText w:val="o"/>
      <w:lvlJc w:val="left"/>
      <w:pPr>
        <w:ind w:left="3600" w:hanging="360"/>
      </w:pPr>
      <w:rPr>
        <w:rFonts w:ascii="Courier New" w:hAnsi="Courier New" w:cs="Courier New" w:hint="default"/>
      </w:rPr>
    </w:lvl>
    <w:lvl w:ilvl="5" w:tplc="13945E2E" w:tentative="1">
      <w:start w:val="1"/>
      <w:numFmt w:val="bullet"/>
      <w:lvlText w:val=""/>
      <w:lvlJc w:val="left"/>
      <w:pPr>
        <w:ind w:left="4320" w:hanging="360"/>
      </w:pPr>
      <w:rPr>
        <w:rFonts w:ascii="Wingdings" w:hAnsi="Wingdings" w:hint="default"/>
      </w:rPr>
    </w:lvl>
    <w:lvl w:ilvl="6" w:tplc="8B3E3B50" w:tentative="1">
      <w:start w:val="1"/>
      <w:numFmt w:val="bullet"/>
      <w:lvlText w:val=""/>
      <w:lvlJc w:val="left"/>
      <w:pPr>
        <w:ind w:left="5040" w:hanging="360"/>
      </w:pPr>
      <w:rPr>
        <w:rFonts w:ascii="Symbol" w:hAnsi="Symbol" w:hint="default"/>
      </w:rPr>
    </w:lvl>
    <w:lvl w:ilvl="7" w:tplc="E26C0A6E" w:tentative="1">
      <w:start w:val="1"/>
      <w:numFmt w:val="bullet"/>
      <w:lvlText w:val="o"/>
      <w:lvlJc w:val="left"/>
      <w:pPr>
        <w:ind w:left="5760" w:hanging="360"/>
      </w:pPr>
      <w:rPr>
        <w:rFonts w:ascii="Courier New" w:hAnsi="Courier New" w:cs="Courier New" w:hint="default"/>
      </w:rPr>
    </w:lvl>
    <w:lvl w:ilvl="8" w:tplc="57B2C3A2" w:tentative="1">
      <w:start w:val="1"/>
      <w:numFmt w:val="bullet"/>
      <w:lvlText w:val=""/>
      <w:lvlJc w:val="left"/>
      <w:pPr>
        <w:ind w:left="6480" w:hanging="360"/>
      </w:pPr>
      <w:rPr>
        <w:rFonts w:ascii="Wingdings" w:hAnsi="Wingdings" w:hint="default"/>
      </w:rPr>
    </w:lvl>
  </w:abstractNum>
  <w:abstractNum w:abstractNumId="12"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B84426E"/>
    <w:multiLevelType w:val="hybridMultilevel"/>
    <w:tmpl w:val="78640C60"/>
    <w:lvl w:ilvl="0" w:tplc="5CE4FB4A">
      <w:start w:val="1"/>
      <w:numFmt w:val="bullet"/>
      <w:lvlText w:val=""/>
      <w:lvlJc w:val="left"/>
      <w:pPr>
        <w:ind w:left="720" w:hanging="360"/>
      </w:pPr>
      <w:rPr>
        <w:rFonts w:ascii="Symbol" w:hAnsi="Symbol" w:hint="default"/>
      </w:rPr>
    </w:lvl>
    <w:lvl w:ilvl="1" w:tplc="01FC89D4" w:tentative="1">
      <w:start w:val="1"/>
      <w:numFmt w:val="bullet"/>
      <w:lvlText w:val="o"/>
      <w:lvlJc w:val="left"/>
      <w:pPr>
        <w:ind w:left="1440" w:hanging="360"/>
      </w:pPr>
      <w:rPr>
        <w:rFonts w:ascii="Courier New" w:hAnsi="Courier New" w:cs="Courier New" w:hint="default"/>
      </w:rPr>
    </w:lvl>
    <w:lvl w:ilvl="2" w:tplc="2E98F700" w:tentative="1">
      <w:start w:val="1"/>
      <w:numFmt w:val="bullet"/>
      <w:lvlText w:val=""/>
      <w:lvlJc w:val="left"/>
      <w:pPr>
        <w:ind w:left="2160" w:hanging="360"/>
      </w:pPr>
      <w:rPr>
        <w:rFonts w:ascii="Wingdings" w:hAnsi="Wingdings" w:hint="default"/>
      </w:rPr>
    </w:lvl>
    <w:lvl w:ilvl="3" w:tplc="4DF4EDE4" w:tentative="1">
      <w:start w:val="1"/>
      <w:numFmt w:val="bullet"/>
      <w:lvlText w:val=""/>
      <w:lvlJc w:val="left"/>
      <w:pPr>
        <w:ind w:left="2880" w:hanging="360"/>
      </w:pPr>
      <w:rPr>
        <w:rFonts w:ascii="Symbol" w:hAnsi="Symbol" w:hint="default"/>
      </w:rPr>
    </w:lvl>
    <w:lvl w:ilvl="4" w:tplc="F64093D2" w:tentative="1">
      <w:start w:val="1"/>
      <w:numFmt w:val="bullet"/>
      <w:lvlText w:val="o"/>
      <w:lvlJc w:val="left"/>
      <w:pPr>
        <w:ind w:left="3600" w:hanging="360"/>
      </w:pPr>
      <w:rPr>
        <w:rFonts w:ascii="Courier New" w:hAnsi="Courier New" w:cs="Courier New" w:hint="default"/>
      </w:rPr>
    </w:lvl>
    <w:lvl w:ilvl="5" w:tplc="6BAE8180" w:tentative="1">
      <w:start w:val="1"/>
      <w:numFmt w:val="bullet"/>
      <w:lvlText w:val=""/>
      <w:lvlJc w:val="left"/>
      <w:pPr>
        <w:ind w:left="4320" w:hanging="360"/>
      </w:pPr>
      <w:rPr>
        <w:rFonts w:ascii="Wingdings" w:hAnsi="Wingdings" w:hint="default"/>
      </w:rPr>
    </w:lvl>
    <w:lvl w:ilvl="6" w:tplc="8D6A7D52" w:tentative="1">
      <w:start w:val="1"/>
      <w:numFmt w:val="bullet"/>
      <w:lvlText w:val=""/>
      <w:lvlJc w:val="left"/>
      <w:pPr>
        <w:ind w:left="5040" w:hanging="360"/>
      </w:pPr>
      <w:rPr>
        <w:rFonts w:ascii="Symbol" w:hAnsi="Symbol" w:hint="default"/>
      </w:rPr>
    </w:lvl>
    <w:lvl w:ilvl="7" w:tplc="4E3A77D0" w:tentative="1">
      <w:start w:val="1"/>
      <w:numFmt w:val="bullet"/>
      <w:lvlText w:val="o"/>
      <w:lvlJc w:val="left"/>
      <w:pPr>
        <w:ind w:left="5760" w:hanging="360"/>
      </w:pPr>
      <w:rPr>
        <w:rFonts w:ascii="Courier New" w:hAnsi="Courier New" w:cs="Courier New" w:hint="default"/>
      </w:rPr>
    </w:lvl>
    <w:lvl w:ilvl="8" w:tplc="E2580DF4" w:tentative="1">
      <w:start w:val="1"/>
      <w:numFmt w:val="bullet"/>
      <w:lvlText w:val=""/>
      <w:lvlJc w:val="left"/>
      <w:pPr>
        <w:ind w:left="6480" w:hanging="360"/>
      </w:pPr>
      <w:rPr>
        <w:rFonts w:ascii="Wingdings" w:hAnsi="Wingdings" w:hint="default"/>
      </w:rPr>
    </w:lvl>
  </w:abstractNum>
  <w:abstractNum w:abstractNumId="14" w15:restartNumberingAfterBreak="0">
    <w:nsid w:val="1BDE39DC"/>
    <w:multiLevelType w:val="hybridMultilevel"/>
    <w:tmpl w:val="9654850E"/>
    <w:lvl w:ilvl="0" w:tplc="FDB22A2E">
      <w:start w:val="1"/>
      <w:numFmt w:val="decimal"/>
      <w:pStyle w:val="Alineazaodstavkom"/>
      <w:lvlText w:val="%1."/>
      <w:lvlJc w:val="left"/>
      <w:pPr>
        <w:ind w:left="720" w:hanging="360"/>
      </w:pPr>
    </w:lvl>
    <w:lvl w:ilvl="1" w:tplc="6B3C5154">
      <w:start w:val="1"/>
      <w:numFmt w:val="lowerLetter"/>
      <w:lvlText w:val="%2."/>
      <w:lvlJc w:val="left"/>
      <w:pPr>
        <w:ind w:left="1440" w:hanging="360"/>
      </w:pPr>
    </w:lvl>
    <w:lvl w:ilvl="2" w:tplc="9B209324">
      <w:start w:val="1"/>
      <w:numFmt w:val="lowerRoman"/>
      <w:lvlText w:val="%3."/>
      <w:lvlJc w:val="right"/>
      <w:pPr>
        <w:ind w:left="2160" w:hanging="180"/>
      </w:pPr>
    </w:lvl>
    <w:lvl w:ilvl="3" w:tplc="4CB07534">
      <w:start w:val="1"/>
      <w:numFmt w:val="decimal"/>
      <w:lvlText w:val="%4."/>
      <w:lvlJc w:val="left"/>
      <w:pPr>
        <w:ind w:left="2880" w:hanging="360"/>
      </w:pPr>
    </w:lvl>
    <w:lvl w:ilvl="4" w:tplc="D15C2B7C">
      <w:start w:val="1"/>
      <w:numFmt w:val="lowerLetter"/>
      <w:lvlText w:val="%5."/>
      <w:lvlJc w:val="left"/>
      <w:pPr>
        <w:ind w:left="3600" w:hanging="360"/>
      </w:pPr>
    </w:lvl>
    <w:lvl w:ilvl="5" w:tplc="81EE2978">
      <w:start w:val="1"/>
      <w:numFmt w:val="lowerRoman"/>
      <w:lvlText w:val="%6."/>
      <w:lvlJc w:val="right"/>
      <w:pPr>
        <w:ind w:left="4320" w:hanging="180"/>
      </w:pPr>
    </w:lvl>
    <w:lvl w:ilvl="6" w:tplc="3D7C4DBE">
      <w:start w:val="1"/>
      <w:numFmt w:val="decimal"/>
      <w:lvlText w:val="%7."/>
      <w:lvlJc w:val="left"/>
      <w:pPr>
        <w:ind w:left="5040" w:hanging="360"/>
      </w:pPr>
    </w:lvl>
    <w:lvl w:ilvl="7" w:tplc="F72E5BB0">
      <w:start w:val="1"/>
      <w:numFmt w:val="lowerLetter"/>
      <w:lvlText w:val="%8."/>
      <w:lvlJc w:val="left"/>
      <w:pPr>
        <w:ind w:left="5760" w:hanging="360"/>
      </w:pPr>
    </w:lvl>
    <w:lvl w:ilvl="8" w:tplc="F21A802C">
      <w:start w:val="1"/>
      <w:numFmt w:val="lowerRoman"/>
      <w:lvlText w:val="%9."/>
      <w:lvlJc w:val="right"/>
      <w:pPr>
        <w:ind w:left="6480" w:hanging="180"/>
      </w:pPr>
    </w:lvl>
  </w:abstractNum>
  <w:abstractNum w:abstractNumId="15" w15:restartNumberingAfterBreak="0">
    <w:nsid w:val="1C3C5682"/>
    <w:multiLevelType w:val="hybridMultilevel"/>
    <w:tmpl w:val="760C1568"/>
    <w:lvl w:ilvl="0" w:tplc="DA4E5EDC">
      <w:start w:val="1"/>
      <w:numFmt w:val="upperRoman"/>
      <w:lvlText w:val="%1."/>
      <w:lvlJc w:val="left"/>
      <w:pPr>
        <w:ind w:left="1080" w:hanging="720"/>
      </w:pPr>
      <w:rPr>
        <w:rFonts w:hint="default"/>
      </w:rPr>
    </w:lvl>
    <w:lvl w:ilvl="1" w:tplc="AB20963E" w:tentative="1">
      <w:start w:val="1"/>
      <w:numFmt w:val="lowerLetter"/>
      <w:lvlText w:val="%2."/>
      <w:lvlJc w:val="left"/>
      <w:pPr>
        <w:ind w:left="1440" w:hanging="360"/>
      </w:pPr>
    </w:lvl>
    <w:lvl w:ilvl="2" w:tplc="65FE4366" w:tentative="1">
      <w:start w:val="1"/>
      <w:numFmt w:val="lowerRoman"/>
      <w:lvlText w:val="%3."/>
      <w:lvlJc w:val="right"/>
      <w:pPr>
        <w:ind w:left="2160" w:hanging="180"/>
      </w:pPr>
    </w:lvl>
    <w:lvl w:ilvl="3" w:tplc="FD2AFFF0" w:tentative="1">
      <w:start w:val="1"/>
      <w:numFmt w:val="decimal"/>
      <w:lvlText w:val="%4."/>
      <w:lvlJc w:val="left"/>
      <w:pPr>
        <w:ind w:left="2880" w:hanging="360"/>
      </w:pPr>
    </w:lvl>
    <w:lvl w:ilvl="4" w:tplc="381C0CBA" w:tentative="1">
      <w:start w:val="1"/>
      <w:numFmt w:val="lowerLetter"/>
      <w:lvlText w:val="%5."/>
      <w:lvlJc w:val="left"/>
      <w:pPr>
        <w:ind w:left="3600" w:hanging="360"/>
      </w:pPr>
    </w:lvl>
    <w:lvl w:ilvl="5" w:tplc="A2E23472" w:tentative="1">
      <w:start w:val="1"/>
      <w:numFmt w:val="lowerRoman"/>
      <w:lvlText w:val="%6."/>
      <w:lvlJc w:val="right"/>
      <w:pPr>
        <w:ind w:left="4320" w:hanging="180"/>
      </w:pPr>
    </w:lvl>
    <w:lvl w:ilvl="6" w:tplc="5E8EE740" w:tentative="1">
      <w:start w:val="1"/>
      <w:numFmt w:val="decimal"/>
      <w:lvlText w:val="%7."/>
      <w:lvlJc w:val="left"/>
      <w:pPr>
        <w:ind w:left="5040" w:hanging="360"/>
      </w:pPr>
    </w:lvl>
    <w:lvl w:ilvl="7" w:tplc="1842FC1A" w:tentative="1">
      <w:start w:val="1"/>
      <w:numFmt w:val="lowerLetter"/>
      <w:lvlText w:val="%8."/>
      <w:lvlJc w:val="left"/>
      <w:pPr>
        <w:ind w:left="5760" w:hanging="360"/>
      </w:pPr>
    </w:lvl>
    <w:lvl w:ilvl="8" w:tplc="18AAAFEC" w:tentative="1">
      <w:start w:val="1"/>
      <w:numFmt w:val="lowerRoman"/>
      <w:lvlText w:val="%9."/>
      <w:lvlJc w:val="right"/>
      <w:pPr>
        <w:ind w:left="6480" w:hanging="180"/>
      </w:pPr>
    </w:lvl>
  </w:abstractNum>
  <w:abstractNum w:abstractNumId="16" w15:restartNumberingAfterBreak="0">
    <w:nsid w:val="1C802066"/>
    <w:multiLevelType w:val="hybridMultilevel"/>
    <w:tmpl w:val="682CE3AE"/>
    <w:lvl w:ilvl="0" w:tplc="F4E45220">
      <w:start w:val="49"/>
      <w:numFmt w:val="bullet"/>
      <w:lvlText w:val=""/>
      <w:lvlJc w:val="left"/>
      <w:pPr>
        <w:ind w:left="1788" w:hanging="360"/>
      </w:pPr>
      <w:rPr>
        <w:rFonts w:ascii="Symbol" w:eastAsia="Times New Roman" w:hAnsi="Symbol" w:cs="Times New Roman" w:hint="default"/>
      </w:rPr>
    </w:lvl>
    <w:lvl w:ilvl="1" w:tplc="F706639E" w:tentative="1">
      <w:start w:val="1"/>
      <w:numFmt w:val="bullet"/>
      <w:lvlText w:val="o"/>
      <w:lvlJc w:val="left"/>
      <w:pPr>
        <w:ind w:left="2508" w:hanging="360"/>
      </w:pPr>
      <w:rPr>
        <w:rFonts w:ascii="Courier New" w:hAnsi="Courier New" w:cs="Courier New" w:hint="default"/>
      </w:rPr>
    </w:lvl>
    <w:lvl w:ilvl="2" w:tplc="399EAF12" w:tentative="1">
      <w:start w:val="1"/>
      <w:numFmt w:val="bullet"/>
      <w:lvlText w:val=""/>
      <w:lvlJc w:val="left"/>
      <w:pPr>
        <w:ind w:left="3228" w:hanging="360"/>
      </w:pPr>
      <w:rPr>
        <w:rFonts w:ascii="Wingdings" w:hAnsi="Wingdings" w:hint="default"/>
      </w:rPr>
    </w:lvl>
    <w:lvl w:ilvl="3" w:tplc="D0F49D2E" w:tentative="1">
      <w:start w:val="1"/>
      <w:numFmt w:val="bullet"/>
      <w:lvlText w:val=""/>
      <w:lvlJc w:val="left"/>
      <w:pPr>
        <w:ind w:left="3948" w:hanging="360"/>
      </w:pPr>
      <w:rPr>
        <w:rFonts w:ascii="Symbol" w:hAnsi="Symbol" w:hint="default"/>
      </w:rPr>
    </w:lvl>
    <w:lvl w:ilvl="4" w:tplc="6994C9A8" w:tentative="1">
      <w:start w:val="1"/>
      <w:numFmt w:val="bullet"/>
      <w:lvlText w:val="o"/>
      <w:lvlJc w:val="left"/>
      <w:pPr>
        <w:ind w:left="4668" w:hanging="360"/>
      </w:pPr>
      <w:rPr>
        <w:rFonts w:ascii="Courier New" w:hAnsi="Courier New" w:cs="Courier New" w:hint="default"/>
      </w:rPr>
    </w:lvl>
    <w:lvl w:ilvl="5" w:tplc="DC845890" w:tentative="1">
      <w:start w:val="1"/>
      <w:numFmt w:val="bullet"/>
      <w:lvlText w:val=""/>
      <w:lvlJc w:val="left"/>
      <w:pPr>
        <w:ind w:left="5388" w:hanging="360"/>
      </w:pPr>
      <w:rPr>
        <w:rFonts w:ascii="Wingdings" w:hAnsi="Wingdings" w:hint="default"/>
      </w:rPr>
    </w:lvl>
    <w:lvl w:ilvl="6" w:tplc="205EF954" w:tentative="1">
      <w:start w:val="1"/>
      <w:numFmt w:val="bullet"/>
      <w:lvlText w:val=""/>
      <w:lvlJc w:val="left"/>
      <w:pPr>
        <w:ind w:left="6108" w:hanging="360"/>
      </w:pPr>
      <w:rPr>
        <w:rFonts w:ascii="Symbol" w:hAnsi="Symbol" w:hint="default"/>
      </w:rPr>
    </w:lvl>
    <w:lvl w:ilvl="7" w:tplc="B49A1476" w:tentative="1">
      <w:start w:val="1"/>
      <w:numFmt w:val="bullet"/>
      <w:lvlText w:val="o"/>
      <w:lvlJc w:val="left"/>
      <w:pPr>
        <w:ind w:left="6828" w:hanging="360"/>
      </w:pPr>
      <w:rPr>
        <w:rFonts w:ascii="Courier New" w:hAnsi="Courier New" w:cs="Courier New" w:hint="default"/>
      </w:rPr>
    </w:lvl>
    <w:lvl w:ilvl="8" w:tplc="6AF4ACEA" w:tentative="1">
      <w:start w:val="1"/>
      <w:numFmt w:val="bullet"/>
      <w:lvlText w:val=""/>
      <w:lvlJc w:val="left"/>
      <w:pPr>
        <w:ind w:left="7548" w:hanging="360"/>
      </w:pPr>
      <w:rPr>
        <w:rFonts w:ascii="Wingdings" w:hAnsi="Wingdings" w:hint="default"/>
      </w:rPr>
    </w:lvl>
  </w:abstractNum>
  <w:abstractNum w:abstractNumId="17" w15:restartNumberingAfterBreak="0">
    <w:nsid w:val="24993327"/>
    <w:multiLevelType w:val="hybridMultilevel"/>
    <w:tmpl w:val="2B92D806"/>
    <w:lvl w:ilvl="0" w:tplc="157A37D8">
      <w:start w:val="1"/>
      <w:numFmt w:val="upperRoman"/>
      <w:lvlText w:val="%1."/>
      <w:lvlJc w:val="right"/>
      <w:pPr>
        <w:ind w:left="720" w:hanging="360"/>
      </w:pPr>
    </w:lvl>
    <w:lvl w:ilvl="1" w:tplc="BE00A432" w:tentative="1">
      <w:start w:val="1"/>
      <w:numFmt w:val="lowerLetter"/>
      <w:lvlText w:val="%2."/>
      <w:lvlJc w:val="left"/>
      <w:pPr>
        <w:ind w:left="1440" w:hanging="360"/>
      </w:pPr>
    </w:lvl>
    <w:lvl w:ilvl="2" w:tplc="BFA21AB8" w:tentative="1">
      <w:start w:val="1"/>
      <w:numFmt w:val="lowerRoman"/>
      <w:lvlText w:val="%3."/>
      <w:lvlJc w:val="right"/>
      <w:pPr>
        <w:ind w:left="2160" w:hanging="180"/>
      </w:pPr>
    </w:lvl>
    <w:lvl w:ilvl="3" w:tplc="5C325448" w:tentative="1">
      <w:start w:val="1"/>
      <w:numFmt w:val="decimal"/>
      <w:lvlText w:val="%4."/>
      <w:lvlJc w:val="left"/>
      <w:pPr>
        <w:ind w:left="2880" w:hanging="360"/>
      </w:pPr>
    </w:lvl>
    <w:lvl w:ilvl="4" w:tplc="CF8E3656" w:tentative="1">
      <w:start w:val="1"/>
      <w:numFmt w:val="lowerLetter"/>
      <w:lvlText w:val="%5."/>
      <w:lvlJc w:val="left"/>
      <w:pPr>
        <w:ind w:left="3600" w:hanging="360"/>
      </w:pPr>
    </w:lvl>
    <w:lvl w:ilvl="5" w:tplc="E47CFEB0" w:tentative="1">
      <w:start w:val="1"/>
      <w:numFmt w:val="lowerRoman"/>
      <w:lvlText w:val="%6."/>
      <w:lvlJc w:val="right"/>
      <w:pPr>
        <w:ind w:left="4320" w:hanging="180"/>
      </w:pPr>
    </w:lvl>
    <w:lvl w:ilvl="6" w:tplc="52003A9E" w:tentative="1">
      <w:start w:val="1"/>
      <w:numFmt w:val="decimal"/>
      <w:lvlText w:val="%7."/>
      <w:lvlJc w:val="left"/>
      <w:pPr>
        <w:ind w:left="5040" w:hanging="360"/>
      </w:pPr>
    </w:lvl>
    <w:lvl w:ilvl="7" w:tplc="41B674C6" w:tentative="1">
      <w:start w:val="1"/>
      <w:numFmt w:val="lowerLetter"/>
      <w:lvlText w:val="%8."/>
      <w:lvlJc w:val="left"/>
      <w:pPr>
        <w:ind w:left="5760" w:hanging="360"/>
      </w:pPr>
    </w:lvl>
    <w:lvl w:ilvl="8" w:tplc="59F444DA" w:tentative="1">
      <w:start w:val="1"/>
      <w:numFmt w:val="lowerRoman"/>
      <w:lvlText w:val="%9."/>
      <w:lvlJc w:val="right"/>
      <w:pPr>
        <w:ind w:left="6480" w:hanging="180"/>
      </w:pPr>
    </w:lvl>
  </w:abstractNum>
  <w:abstractNum w:abstractNumId="18" w15:restartNumberingAfterBreak="0">
    <w:nsid w:val="27FA6E3F"/>
    <w:multiLevelType w:val="hybridMultilevel"/>
    <w:tmpl w:val="880E0866"/>
    <w:lvl w:ilvl="0" w:tplc="03EA9864">
      <w:start w:val="1"/>
      <w:numFmt w:val="decimal"/>
      <w:lvlText w:val="%1."/>
      <w:lvlJc w:val="left"/>
      <w:pPr>
        <w:ind w:left="720" w:hanging="360"/>
      </w:pPr>
    </w:lvl>
    <w:lvl w:ilvl="1" w:tplc="A760C228" w:tentative="1">
      <w:start w:val="1"/>
      <w:numFmt w:val="lowerLetter"/>
      <w:lvlText w:val="%2."/>
      <w:lvlJc w:val="left"/>
      <w:pPr>
        <w:ind w:left="1440" w:hanging="360"/>
      </w:pPr>
    </w:lvl>
    <w:lvl w:ilvl="2" w:tplc="22E056FC" w:tentative="1">
      <w:start w:val="1"/>
      <w:numFmt w:val="lowerRoman"/>
      <w:lvlText w:val="%3."/>
      <w:lvlJc w:val="right"/>
      <w:pPr>
        <w:ind w:left="2160" w:hanging="180"/>
      </w:pPr>
    </w:lvl>
    <w:lvl w:ilvl="3" w:tplc="93B05920" w:tentative="1">
      <w:start w:val="1"/>
      <w:numFmt w:val="decimal"/>
      <w:lvlText w:val="%4."/>
      <w:lvlJc w:val="left"/>
      <w:pPr>
        <w:ind w:left="2880" w:hanging="360"/>
      </w:pPr>
    </w:lvl>
    <w:lvl w:ilvl="4" w:tplc="B3F8B0B8" w:tentative="1">
      <w:start w:val="1"/>
      <w:numFmt w:val="lowerLetter"/>
      <w:lvlText w:val="%5."/>
      <w:lvlJc w:val="left"/>
      <w:pPr>
        <w:ind w:left="3600" w:hanging="360"/>
      </w:pPr>
    </w:lvl>
    <w:lvl w:ilvl="5" w:tplc="3222C898" w:tentative="1">
      <w:start w:val="1"/>
      <w:numFmt w:val="lowerRoman"/>
      <w:lvlText w:val="%6."/>
      <w:lvlJc w:val="right"/>
      <w:pPr>
        <w:ind w:left="4320" w:hanging="180"/>
      </w:pPr>
    </w:lvl>
    <w:lvl w:ilvl="6" w:tplc="08B8CD16" w:tentative="1">
      <w:start w:val="1"/>
      <w:numFmt w:val="decimal"/>
      <w:lvlText w:val="%7."/>
      <w:lvlJc w:val="left"/>
      <w:pPr>
        <w:ind w:left="5040" w:hanging="360"/>
      </w:pPr>
    </w:lvl>
    <w:lvl w:ilvl="7" w:tplc="4910601C" w:tentative="1">
      <w:start w:val="1"/>
      <w:numFmt w:val="lowerLetter"/>
      <w:lvlText w:val="%8."/>
      <w:lvlJc w:val="left"/>
      <w:pPr>
        <w:ind w:left="5760" w:hanging="360"/>
      </w:pPr>
    </w:lvl>
    <w:lvl w:ilvl="8" w:tplc="65A61DC8"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93302D06">
      <w:start w:val="49"/>
      <w:numFmt w:val="bullet"/>
      <w:lvlText w:val=""/>
      <w:lvlJc w:val="left"/>
      <w:pPr>
        <w:ind w:left="360" w:hanging="360"/>
      </w:pPr>
      <w:rPr>
        <w:rFonts w:ascii="Symbol" w:eastAsia="Times New Roman" w:hAnsi="Symbol" w:cs="Times New Roman" w:hint="default"/>
      </w:rPr>
    </w:lvl>
    <w:lvl w:ilvl="1" w:tplc="AEF2F362" w:tentative="1">
      <w:start w:val="1"/>
      <w:numFmt w:val="bullet"/>
      <w:lvlText w:val="o"/>
      <w:lvlJc w:val="left"/>
      <w:pPr>
        <w:ind w:left="1080" w:hanging="360"/>
      </w:pPr>
      <w:rPr>
        <w:rFonts w:ascii="Courier New" w:hAnsi="Courier New" w:cs="Courier New" w:hint="default"/>
      </w:rPr>
    </w:lvl>
    <w:lvl w:ilvl="2" w:tplc="BE86C998" w:tentative="1">
      <w:start w:val="1"/>
      <w:numFmt w:val="bullet"/>
      <w:lvlText w:val=""/>
      <w:lvlJc w:val="left"/>
      <w:pPr>
        <w:ind w:left="1800" w:hanging="360"/>
      </w:pPr>
      <w:rPr>
        <w:rFonts w:ascii="Wingdings" w:hAnsi="Wingdings" w:hint="default"/>
      </w:rPr>
    </w:lvl>
    <w:lvl w:ilvl="3" w:tplc="677093B8" w:tentative="1">
      <w:start w:val="1"/>
      <w:numFmt w:val="bullet"/>
      <w:lvlText w:val=""/>
      <w:lvlJc w:val="left"/>
      <w:pPr>
        <w:ind w:left="2520" w:hanging="360"/>
      </w:pPr>
      <w:rPr>
        <w:rFonts w:ascii="Symbol" w:hAnsi="Symbol" w:hint="default"/>
      </w:rPr>
    </w:lvl>
    <w:lvl w:ilvl="4" w:tplc="68806048" w:tentative="1">
      <w:start w:val="1"/>
      <w:numFmt w:val="bullet"/>
      <w:lvlText w:val="o"/>
      <w:lvlJc w:val="left"/>
      <w:pPr>
        <w:ind w:left="3240" w:hanging="360"/>
      </w:pPr>
      <w:rPr>
        <w:rFonts w:ascii="Courier New" w:hAnsi="Courier New" w:cs="Courier New" w:hint="default"/>
      </w:rPr>
    </w:lvl>
    <w:lvl w:ilvl="5" w:tplc="47747CBE" w:tentative="1">
      <w:start w:val="1"/>
      <w:numFmt w:val="bullet"/>
      <w:lvlText w:val=""/>
      <w:lvlJc w:val="left"/>
      <w:pPr>
        <w:ind w:left="3960" w:hanging="360"/>
      </w:pPr>
      <w:rPr>
        <w:rFonts w:ascii="Wingdings" w:hAnsi="Wingdings" w:hint="default"/>
      </w:rPr>
    </w:lvl>
    <w:lvl w:ilvl="6" w:tplc="E0DE4378" w:tentative="1">
      <w:start w:val="1"/>
      <w:numFmt w:val="bullet"/>
      <w:lvlText w:val=""/>
      <w:lvlJc w:val="left"/>
      <w:pPr>
        <w:ind w:left="4680" w:hanging="360"/>
      </w:pPr>
      <w:rPr>
        <w:rFonts w:ascii="Symbol" w:hAnsi="Symbol" w:hint="default"/>
      </w:rPr>
    </w:lvl>
    <w:lvl w:ilvl="7" w:tplc="C9CE5F88" w:tentative="1">
      <w:start w:val="1"/>
      <w:numFmt w:val="bullet"/>
      <w:lvlText w:val="o"/>
      <w:lvlJc w:val="left"/>
      <w:pPr>
        <w:ind w:left="5400" w:hanging="360"/>
      </w:pPr>
      <w:rPr>
        <w:rFonts w:ascii="Courier New" w:hAnsi="Courier New" w:cs="Courier New" w:hint="default"/>
      </w:rPr>
    </w:lvl>
    <w:lvl w:ilvl="8" w:tplc="6F126EFC" w:tentative="1">
      <w:start w:val="1"/>
      <w:numFmt w:val="bullet"/>
      <w:lvlText w:val=""/>
      <w:lvlJc w:val="left"/>
      <w:pPr>
        <w:ind w:left="6120" w:hanging="360"/>
      </w:pPr>
      <w:rPr>
        <w:rFonts w:ascii="Wingdings" w:hAnsi="Wingdings" w:hint="default"/>
      </w:rPr>
    </w:lvl>
  </w:abstractNum>
  <w:abstractNum w:abstractNumId="20" w15:restartNumberingAfterBreak="0">
    <w:nsid w:val="35E71572"/>
    <w:multiLevelType w:val="hybridMultilevel"/>
    <w:tmpl w:val="287C88CA"/>
    <w:lvl w:ilvl="0" w:tplc="3DCC2BC4">
      <w:start w:val="1"/>
      <w:numFmt w:val="decimal"/>
      <w:lvlText w:val="%1."/>
      <w:lvlJc w:val="left"/>
      <w:pPr>
        <w:ind w:left="720" w:hanging="360"/>
      </w:pPr>
    </w:lvl>
    <w:lvl w:ilvl="1" w:tplc="67746350">
      <w:start w:val="1"/>
      <w:numFmt w:val="lowerLetter"/>
      <w:lvlText w:val="%2."/>
      <w:lvlJc w:val="left"/>
      <w:pPr>
        <w:ind w:left="1440" w:hanging="360"/>
      </w:pPr>
    </w:lvl>
    <w:lvl w:ilvl="2" w:tplc="58FC3468">
      <w:start w:val="1"/>
      <w:numFmt w:val="lowerRoman"/>
      <w:lvlText w:val="%3."/>
      <w:lvlJc w:val="right"/>
      <w:pPr>
        <w:ind w:left="2160" w:hanging="180"/>
      </w:pPr>
    </w:lvl>
    <w:lvl w:ilvl="3" w:tplc="C0D8B2A4">
      <w:start w:val="1"/>
      <w:numFmt w:val="decimal"/>
      <w:lvlText w:val="%4."/>
      <w:lvlJc w:val="left"/>
      <w:pPr>
        <w:ind w:left="2880" w:hanging="360"/>
      </w:pPr>
    </w:lvl>
    <w:lvl w:ilvl="4" w:tplc="C8E4715C">
      <w:start w:val="1"/>
      <w:numFmt w:val="lowerLetter"/>
      <w:lvlText w:val="%5."/>
      <w:lvlJc w:val="left"/>
      <w:pPr>
        <w:ind w:left="3600" w:hanging="360"/>
      </w:pPr>
    </w:lvl>
    <w:lvl w:ilvl="5" w:tplc="72C203CA">
      <w:start w:val="1"/>
      <w:numFmt w:val="lowerRoman"/>
      <w:lvlText w:val="%6."/>
      <w:lvlJc w:val="right"/>
      <w:pPr>
        <w:ind w:left="4320" w:hanging="180"/>
      </w:pPr>
    </w:lvl>
    <w:lvl w:ilvl="6" w:tplc="C5340EB2">
      <w:start w:val="1"/>
      <w:numFmt w:val="decimal"/>
      <w:lvlText w:val="%7."/>
      <w:lvlJc w:val="left"/>
      <w:pPr>
        <w:ind w:left="5040" w:hanging="360"/>
      </w:pPr>
    </w:lvl>
    <w:lvl w:ilvl="7" w:tplc="2A520512">
      <w:start w:val="1"/>
      <w:numFmt w:val="lowerLetter"/>
      <w:lvlText w:val="%8."/>
      <w:lvlJc w:val="left"/>
      <w:pPr>
        <w:ind w:left="5760" w:hanging="360"/>
      </w:pPr>
    </w:lvl>
    <w:lvl w:ilvl="8" w:tplc="DF184006">
      <w:start w:val="1"/>
      <w:numFmt w:val="lowerRoman"/>
      <w:lvlText w:val="%9."/>
      <w:lvlJc w:val="right"/>
      <w:pPr>
        <w:ind w:left="6480" w:hanging="180"/>
      </w:pPr>
    </w:lvl>
  </w:abstractNum>
  <w:abstractNum w:abstractNumId="21" w15:restartNumberingAfterBreak="0">
    <w:nsid w:val="38635FD6"/>
    <w:multiLevelType w:val="hybridMultilevel"/>
    <w:tmpl w:val="7A4AF212"/>
    <w:lvl w:ilvl="0" w:tplc="AA1ECDEC">
      <w:start w:val="1"/>
      <w:numFmt w:val="bullet"/>
      <w:pStyle w:val="Oddelek"/>
      <w:lvlText w:val="–"/>
      <w:lvlJc w:val="left"/>
      <w:pPr>
        <w:ind w:left="1428" w:hanging="360"/>
      </w:pPr>
      <w:rPr>
        <w:rFonts w:ascii="Arial" w:eastAsia="Times New Roman" w:hAnsi="Arial" w:cs="Arial" w:hint="default"/>
      </w:rPr>
    </w:lvl>
    <w:lvl w:ilvl="1" w:tplc="4E8CA0B6" w:tentative="1">
      <w:start w:val="1"/>
      <w:numFmt w:val="bullet"/>
      <w:lvlText w:val="o"/>
      <w:lvlJc w:val="left"/>
      <w:pPr>
        <w:ind w:left="2148" w:hanging="360"/>
      </w:pPr>
      <w:rPr>
        <w:rFonts w:ascii="Courier New" w:hAnsi="Courier New" w:cs="Courier New" w:hint="default"/>
      </w:rPr>
    </w:lvl>
    <w:lvl w:ilvl="2" w:tplc="0A746A60" w:tentative="1">
      <w:start w:val="1"/>
      <w:numFmt w:val="bullet"/>
      <w:lvlText w:val=""/>
      <w:lvlJc w:val="left"/>
      <w:pPr>
        <w:ind w:left="2868" w:hanging="360"/>
      </w:pPr>
      <w:rPr>
        <w:rFonts w:ascii="Wingdings" w:hAnsi="Wingdings" w:hint="default"/>
      </w:rPr>
    </w:lvl>
    <w:lvl w:ilvl="3" w:tplc="79CE4348" w:tentative="1">
      <w:start w:val="1"/>
      <w:numFmt w:val="bullet"/>
      <w:lvlText w:val=""/>
      <w:lvlJc w:val="left"/>
      <w:pPr>
        <w:ind w:left="3588" w:hanging="360"/>
      </w:pPr>
      <w:rPr>
        <w:rFonts w:ascii="Symbol" w:hAnsi="Symbol" w:hint="default"/>
      </w:rPr>
    </w:lvl>
    <w:lvl w:ilvl="4" w:tplc="7924D6C0" w:tentative="1">
      <w:start w:val="1"/>
      <w:numFmt w:val="bullet"/>
      <w:lvlText w:val="o"/>
      <w:lvlJc w:val="left"/>
      <w:pPr>
        <w:ind w:left="4308" w:hanging="360"/>
      </w:pPr>
      <w:rPr>
        <w:rFonts w:ascii="Courier New" w:hAnsi="Courier New" w:cs="Courier New" w:hint="default"/>
      </w:rPr>
    </w:lvl>
    <w:lvl w:ilvl="5" w:tplc="23FE4510" w:tentative="1">
      <w:start w:val="1"/>
      <w:numFmt w:val="bullet"/>
      <w:lvlText w:val=""/>
      <w:lvlJc w:val="left"/>
      <w:pPr>
        <w:ind w:left="5028" w:hanging="360"/>
      </w:pPr>
      <w:rPr>
        <w:rFonts w:ascii="Wingdings" w:hAnsi="Wingdings" w:hint="default"/>
      </w:rPr>
    </w:lvl>
    <w:lvl w:ilvl="6" w:tplc="C9EABD72" w:tentative="1">
      <w:start w:val="1"/>
      <w:numFmt w:val="bullet"/>
      <w:lvlText w:val=""/>
      <w:lvlJc w:val="left"/>
      <w:pPr>
        <w:ind w:left="5748" w:hanging="360"/>
      </w:pPr>
      <w:rPr>
        <w:rFonts w:ascii="Symbol" w:hAnsi="Symbol" w:hint="default"/>
      </w:rPr>
    </w:lvl>
    <w:lvl w:ilvl="7" w:tplc="44945510" w:tentative="1">
      <w:start w:val="1"/>
      <w:numFmt w:val="bullet"/>
      <w:lvlText w:val="o"/>
      <w:lvlJc w:val="left"/>
      <w:pPr>
        <w:ind w:left="6468" w:hanging="360"/>
      </w:pPr>
      <w:rPr>
        <w:rFonts w:ascii="Courier New" w:hAnsi="Courier New" w:cs="Courier New" w:hint="default"/>
      </w:rPr>
    </w:lvl>
    <w:lvl w:ilvl="8" w:tplc="BEFA0B8E"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AF90D9E0">
      <w:start w:val="1"/>
      <w:numFmt w:val="lowerLetter"/>
      <w:pStyle w:val="rkovnatokazaodstavkom"/>
      <w:lvlText w:val="%1)"/>
      <w:lvlJc w:val="left"/>
      <w:pPr>
        <w:ind w:left="1068" w:hanging="360"/>
      </w:pPr>
      <w:rPr>
        <w:rFonts w:hint="default"/>
      </w:rPr>
    </w:lvl>
    <w:lvl w:ilvl="1" w:tplc="E09C7CEC">
      <w:start w:val="1"/>
      <w:numFmt w:val="lowerLetter"/>
      <w:lvlText w:val="%2."/>
      <w:lvlJc w:val="left"/>
      <w:pPr>
        <w:ind w:left="1788" w:hanging="360"/>
      </w:pPr>
    </w:lvl>
    <w:lvl w:ilvl="2" w:tplc="04C2D1D8" w:tentative="1">
      <w:start w:val="1"/>
      <w:numFmt w:val="lowerRoman"/>
      <w:lvlText w:val="%3."/>
      <w:lvlJc w:val="right"/>
      <w:pPr>
        <w:ind w:left="2508" w:hanging="180"/>
      </w:pPr>
    </w:lvl>
    <w:lvl w:ilvl="3" w:tplc="DFB00926" w:tentative="1">
      <w:start w:val="1"/>
      <w:numFmt w:val="decimal"/>
      <w:lvlText w:val="%4."/>
      <w:lvlJc w:val="left"/>
      <w:pPr>
        <w:ind w:left="3228" w:hanging="360"/>
      </w:pPr>
    </w:lvl>
    <w:lvl w:ilvl="4" w:tplc="48ECDE5C" w:tentative="1">
      <w:start w:val="1"/>
      <w:numFmt w:val="lowerLetter"/>
      <w:lvlText w:val="%5."/>
      <w:lvlJc w:val="left"/>
      <w:pPr>
        <w:ind w:left="3948" w:hanging="360"/>
      </w:pPr>
    </w:lvl>
    <w:lvl w:ilvl="5" w:tplc="123AA0AC" w:tentative="1">
      <w:start w:val="1"/>
      <w:numFmt w:val="lowerRoman"/>
      <w:lvlText w:val="%6."/>
      <w:lvlJc w:val="right"/>
      <w:pPr>
        <w:ind w:left="4668" w:hanging="180"/>
      </w:pPr>
    </w:lvl>
    <w:lvl w:ilvl="6" w:tplc="59A2F38C" w:tentative="1">
      <w:start w:val="1"/>
      <w:numFmt w:val="decimal"/>
      <w:lvlText w:val="%7."/>
      <w:lvlJc w:val="left"/>
      <w:pPr>
        <w:ind w:left="5388" w:hanging="360"/>
      </w:pPr>
    </w:lvl>
    <w:lvl w:ilvl="7" w:tplc="0268BD00" w:tentative="1">
      <w:start w:val="1"/>
      <w:numFmt w:val="lowerLetter"/>
      <w:lvlText w:val="%8."/>
      <w:lvlJc w:val="left"/>
      <w:pPr>
        <w:ind w:left="6108" w:hanging="360"/>
      </w:pPr>
    </w:lvl>
    <w:lvl w:ilvl="8" w:tplc="5C92A150" w:tentative="1">
      <w:start w:val="1"/>
      <w:numFmt w:val="lowerRoman"/>
      <w:lvlText w:val="%9."/>
      <w:lvlJc w:val="right"/>
      <w:pPr>
        <w:ind w:left="6828" w:hanging="180"/>
      </w:pPr>
    </w:lvl>
  </w:abstractNum>
  <w:abstractNum w:abstractNumId="23" w15:restartNumberingAfterBreak="0">
    <w:nsid w:val="3AC30079"/>
    <w:multiLevelType w:val="hybridMultilevel"/>
    <w:tmpl w:val="77C643B0"/>
    <w:lvl w:ilvl="0" w:tplc="B6CE9FA8">
      <w:start w:val="1"/>
      <w:numFmt w:val="decimal"/>
      <w:lvlText w:val="%1."/>
      <w:lvlJc w:val="left"/>
      <w:pPr>
        <w:tabs>
          <w:tab w:val="num" w:pos="720"/>
        </w:tabs>
        <w:ind w:left="720" w:hanging="360"/>
      </w:pPr>
    </w:lvl>
    <w:lvl w:ilvl="1" w:tplc="73AC26C2">
      <w:start w:val="2"/>
      <w:numFmt w:val="upperRoman"/>
      <w:lvlText w:val="%2."/>
      <w:lvlJc w:val="left"/>
      <w:pPr>
        <w:tabs>
          <w:tab w:val="num" w:pos="1800"/>
        </w:tabs>
        <w:ind w:left="1800" w:hanging="720"/>
      </w:pPr>
      <w:rPr>
        <w:rFonts w:hint="default"/>
      </w:rPr>
    </w:lvl>
    <w:lvl w:ilvl="2" w:tplc="339C34CE" w:tentative="1">
      <w:start w:val="1"/>
      <w:numFmt w:val="lowerRoman"/>
      <w:lvlText w:val="%3."/>
      <w:lvlJc w:val="right"/>
      <w:pPr>
        <w:tabs>
          <w:tab w:val="num" w:pos="2160"/>
        </w:tabs>
        <w:ind w:left="2160" w:hanging="180"/>
      </w:pPr>
    </w:lvl>
    <w:lvl w:ilvl="3" w:tplc="22D6B9B4" w:tentative="1">
      <w:start w:val="1"/>
      <w:numFmt w:val="decimal"/>
      <w:lvlText w:val="%4."/>
      <w:lvlJc w:val="left"/>
      <w:pPr>
        <w:tabs>
          <w:tab w:val="num" w:pos="2880"/>
        </w:tabs>
        <w:ind w:left="2880" w:hanging="360"/>
      </w:pPr>
    </w:lvl>
    <w:lvl w:ilvl="4" w:tplc="DC681F7E" w:tentative="1">
      <w:start w:val="1"/>
      <w:numFmt w:val="lowerLetter"/>
      <w:lvlText w:val="%5."/>
      <w:lvlJc w:val="left"/>
      <w:pPr>
        <w:tabs>
          <w:tab w:val="num" w:pos="3600"/>
        </w:tabs>
        <w:ind w:left="3600" w:hanging="360"/>
      </w:pPr>
    </w:lvl>
    <w:lvl w:ilvl="5" w:tplc="92E0FDD4" w:tentative="1">
      <w:start w:val="1"/>
      <w:numFmt w:val="lowerRoman"/>
      <w:lvlText w:val="%6."/>
      <w:lvlJc w:val="right"/>
      <w:pPr>
        <w:tabs>
          <w:tab w:val="num" w:pos="4320"/>
        </w:tabs>
        <w:ind w:left="4320" w:hanging="180"/>
      </w:pPr>
    </w:lvl>
    <w:lvl w:ilvl="6" w:tplc="3EB07A02" w:tentative="1">
      <w:start w:val="1"/>
      <w:numFmt w:val="decimal"/>
      <w:lvlText w:val="%7."/>
      <w:lvlJc w:val="left"/>
      <w:pPr>
        <w:tabs>
          <w:tab w:val="num" w:pos="5040"/>
        </w:tabs>
        <w:ind w:left="5040" w:hanging="360"/>
      </w:pPr>
    </w:lvl>
    <w:lvl w:ilvl="7" w:tplc="37728976" w:tentative="1">
      <w:start w:val="1"/>
      <w:numFmt w:val="lowerLetter"/>
      <w:lvlText w:val="%8."/>
      <w:lvlJc w:val="left"/>
      <w:pPr>
        <w:tabs>
          <w:tab w:val="num" w:pos="5760"/>
        </w:tabs>
        <w:ind w:left="5760" w:hanging="360"/>
      </w:pPr>
    </w:lvl>
    <w:lvl w:ilvl="8" w:tplc="09520B02" w:tentative="1">
      <w:start w:val="1"/>
      <w:numFmt w:val="lowerRoman"/>
      <w:lvlText w:val="%9."/>
      <w:lvlJc w:val="right"/>
      <w:pPr>
        <w:tabs>
          <w:tab w:val="num" w:pos="6480"/>
        </w:tabs>
        <w:ind w:left="6480" w:hanging="180"/>
      </w:pPr>
    </w:lvl>
  </w:abstractNum>
  <w:abstractNum w:abstractNumId="24" w15:restartNumberingAfterBreak="0">
    <w:nsid w:val="422004EF"/>
    <w:multiLevelType w:val="hybridMultilevel"/>
    <w:tmpl w:val="02D4F1BE"/>
    <w:lvl w:ilvl="0" w:tplc="58DA0428">
      <w:start w:val="49"/>
      <w:numFmt w:val="bullet"/>
      <w:lvlText w:val=""/>
      <w:lvlJc w:val="left"/>
      <w:pPr>
        <w:ind w:left="360" w:hanging="360"/>
      </w:pPr>
      <w:rPr>
        <w:rFonts w:ascii="Symbol" w:eastAsia="Times New Roman" w:hAnsi="Symbol" w:cs="Times New Roman" w:hint="default"/>
      </w:rPr>
    </w:lvl>
    <w:lvl w:ilvl="1" w:tplc="CDB405FA" w:tentative="1">
      <w:start w:val="1"/>
      <w:numFmt w:val="bullet"/>
      <w:lvlText w:val="o"/>
      <w:lvlJc w:val="left"/>
      <w:pPr>
        <w:ind w:left="1080" w:hanging="360"/>
      </w:pPr>
      <w:rPr>
        <w:rFonts w:ascii="Courier New" w:hAnsi="Courier New" w:cs="Courier New" w:hint="default"/>
      </w:rPr>
    </w:lvl>
    <w:lvl w:ilvl="2" w:tplc="A71ED44C" w:tentative="1">
      <w:start w:val="1"/>
      <w:numFmt w:val="bullet"/>
      <w:lvlText w:val=""/>
      <w:lvlJc w:val="left"/>
      <w:pPr>
        <w:ind w:left="1800" w:hanging="360"/>
      </w:pPr>
      <w:rPr>
        <w:rFonts w:ascii="Wingdings" w:hAnsi="Wingdings" w:hint="default"/>
      </w:rPr>
    </w:lvl>
    <w:lvl w:ilvl="3" w:tplc="F00CAA12" w:tentative="1">
      <w:start w:val="1"/>
      <w:numFmt w:val="bullet"/>
      <w:lvlText w:val=""/>
      <w:lvlJc w:val="left"/>
      <w:pPr>
        <w:ind w:left="2520" w:hanging="360"/>
      </w:pPr>
      <w:rPr>
        <w:rFonts w:ascii="Symbol" w:hAnsi="Symbol" w:hint="default"/>
      </w:rPr>
    </w:lvl>
    <w:lvl w:ilvl="4" w:tplc="0D082E66" w:tentative="1">
      <w:start w:val="1"/>
      <w:numFmt w:val="bullet"/>
      <w:lvlText w:val="o"/>
      <w:lvlJc w:val="left"/>
      <w:pPr>
        <w:ind w:left="3240" w:hanging="360"/>
      </w:pPr>
      <w:rPr>
        <w:rFonts w:ascii="Courier New" w:hAnsi="Courier New" w:cs="Courier New" w:hint="default"/>
      </w:rPr>
    </w:lvl>
    <w:lvl w:ilvl="5" w:tplc="53C62574" w:tentative="1">
      <w:start w:val="1"/>
      <w:numFmt w:val="bullet"/>
      <w:lvlText w:val=""/>
      <w:lvlJc w:val="left"/>
      <w:pPr>
        <w:ind w:left="3960" w:hanging="360"/>
      </w:pPr>
      <w:rPr>
        <w:rFonts w:ascii="Wingdings" w:hAnsi="Wingdings" w:hint="default"/>
      </w:rPr>
    </w:lvl>
    <w:lvl w:ilvl="6" w:tplc="4672EE72" w:tentative="1">
      <w:start w:val="1"/>
      <w:numFmt w:val="bullet"/>
      <w:lvlText w:val=""/>
      <w:lvlJc w:val="left"/>
      <w:pPr>
        <w:ind w:left="4680" w:hanging="360"/>
      </w:pPr>
      <w:rPr>
        <w:rFonts w:ascii="Symbol" w:hAnsi="Symbol" w:hint="default"/>
      </w:rPr>
    </w:lvl>
    <w:lvl w:ilvl="7" w:tplc="45D676FC" w:tentative="1">
      <w:start w:val="1"/>
      <w:numFmt w:val="bullet"/>
      <w:lvlText w:val="o"/>
      <w:lvlJc w:val="left"/>
      <w:pPr>
        <w:ind w:left="5400" w:hanging="360"/>
      </w:pPr>
      <w:rPr>
        <w:rFonts w:ascii="Courier New" w:hAnsi="Courier New" w:cs="Courier New" w:hint="default"/>
      </w:rPr>
    </w:lvl>
    <w:lvl w:ilvl="8" w:tplc="37BA3BC0" w:tentative="1">
      <w:start w:val="1"/>
      <w:numFmt w:val="bullet"/>
      <w:lvlText w:val=""/>
      <w:lvlJc w:val="left"/>
      <w:pPr>
        <w:ind w:left="6120" w:hanging="360"/>
      </w:pPr>
      <w:rPr>
        <w:rFonts w:ascii="Wingdings" w:hAnsi="Wingdings" w:hint="default"/>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1B1D06"/>
    <w:multiLevelType w:val="hybridMultilevel"/>
    <w:tmpl w:val="60087A20"/>
    <w:lvl w:ilvl="0" w:tplc="5AB2EB70">
      <w:start w:val="1"/>
      <w:numFmt w:val="bullet"/>
      <w:lvlText w:val="-"/>
      <w:lvlJc w:val="left"/>
      <w:pPr>
        <w:ind w:left="1080" w:hanging="360"/>
      </w:pPr>
      <w:rPr>
        <w:rFonts w:ascii="Arial" w:eastAsia="Times New Roman" w:hAnsi="Arial" w:cs="Arial" w:hint="default"/>
      </w:rPr>
    </w:lvl>
    <w:lvl w:ilvl="1" w:tplc="AB3E039E">
      <w:start w:val="1"/>
      <w:numFmt w:val="bullet"/>
      <w:lvlText w:val="o"/>
      <w:lvlJc w:val="left"/>
      <w:pPr>
        <w:ind w:left="1800" w:hanging="360"/>
      </w:pPr>
      <w:rPr>
        <w:rFonts w:ascii="Courier New" w:hAnsi="Courier New" w:cs="Courier New" w:hint="default"/>
      </w:rPr>
    </w:lvl>
    <w:lvl w:ilvl="2" w:tplc="283CFACC" w:tentative="1">
      <w:start w:val="1"/>
      <w:numFmt w:val="bullet"/>
      <w:lvlText w:val=""/>
      <w:lvlJc w:val="left"/>
      <w:pPr>
        <w:ind w:left="2520" w:hanging="360"/>
      </w:pPr>
      <w:rPr>
        <w:rFonts w:ascii="Wingdings" w:hAnsi="Wingdings" w:hint="default"/>
      </w:rPr>
    </w:lvl>
    <w:lvl w:ilvl="3" w:tplc="EE4EE842" w:tentative="1">
      <w:start w:val="1"/>
      <w:numFmt w:val="bullet"/>
      <w:lvlText w:val=""/>
      <w:lvlJc w:val="left"/>
      <w:pPr>
        <w:ind w:left="3240" w:hanging="360"/>
      </w:pPr>
      <w:rPr>
        <w:rFonts w:ascii="Symbol" w:hAnsi="Symbol" w:hint="default"/>
      </w:rPr>
    </w:lvl>
    <w:lvl w:ilvl="4" w:tplc="B6C8B1FA" w:tentative="1">
      <w:start w:val="1"/>
      <w:numFmt w:val="bullet"/>
      <w:lvlText w:val="o"/>
      <w:lvlJc w:val="left"/>
      <w:pPr>
        <w:ind w:left="3960" w:hanging="360"/>
      </w:pPr>
      <w:rPr>
        <w:rFonts w:ascii="Courier New" w:hAnsi="Courier New" w:cs="Courier New" w:hint="default"/>
      </w:rPr>
    </w:lvl>
    <w:lvl w:ilvl="5" w:tplc="61185C1C" w:tentative="1">
      <w:start w:val="1"/>
      <w:numFmt w:val="bullet"/>
      <w:lvlText w:val=""/>
      <w:lvlJc w:val="left"/>
      <w:pPr>
        <w:ind w:left="4680" w:hanging="360"/>
      </w:pPr>
      <w:rPr>
        <w:rFonts w:ascii="Wingdings" w:hAnsi="Wingdings" w:hint="default"/>
      </w:rPr>
    </w:lvl>
    <w:lvl w:ilvl="6" w:tplc="0904577C" w:tentative="1">
      <w:start w:val="1"/>
      <w:numFmt w:val="bullet"/>
      <w:lvlText w:val=""/>
      <w:lvlJc w:val="left"/>
      <w:pPr>
        <w:ind w:left="5400" w:hanging="360"/>
      </w:pPr>
      <w:rPr>
        <w:rFonts w:ascii="Symbol" w:hAnsi="Symbol" w:hint="default"/>
      </w:rPr>
    </w:lvl>
    <w:lvl w:ilvl="7" w:tplc="B5C27A5A" w:tentative="1">
      <w:start w:val="1"/>
      <w:numFmt w:val="bullet"/>
      <w:lvlText w:val="o"/>
      <w:lvlJc w:val="left"/>
      <w:pPr>
        <w:ind w:left="6120" w:hanging="360"/>
      </w:pPr>
      <w:rPr>
        <w:rFonts w:ascii="Courier New" w:hAnsi="Courier New" w:cs="Courier New" w:hint="default"/>
      </w:rPr>
    </w:lvl>
    <w:lvl w:ilvl="8" w:tplc="560210E2" w:tentative="1">
      <w:start w:val="1"/>
      <w:numFmt w:val="bullet"/>
      <w:lvlText w:val=""/>
      <w:lvlJc w:val="left"/>
      <w:pPr>
        <w:ind w:left="6840" w:hanging="360"/>
      </w:pPr>
      <w:rPr>
        <w:rFonts w:ascii="Wingdings" w:hAnsi="Wingdings" w:hint="default"/>
      </w:rPr>
    </w:lvl>
  </w:abstractNum>
  <w:abstractNum w:abstractNumId="27" w15:restartNumberingAfterBreak="0">
    <w:nsid w:val="48E128C3"/>
    <w:multiLevelType w:val="hybridMultilevel"/>
    <w:tmpl w:val="167CDBD4"/>
    <w:lvl w:ilvl="0" w:tplc="AE2E9944">
      <w:start w:val="49"/>
      <w:numFmt w:val="bullet"/>
      <w:lvlText w:val=""/>
      <w:lvlJc w:val="left"/>
      <w:pPr>
        <w:ind w:left="1080" w:hanging="360"/>
      </w:pPr>
      <w:rPr>
        <w:rFonts w:ascii="Symbol" w:eastAsia="Times New Roman" w:hAnsi="Symbol" w:cs="Times New Roman" w:hint="default"/>
      </w:rPr>
    </w:lvl>
    <w:lvl w:ilvl="1" w:tplc="69A202BE">
      <w:start w:val="1"/>
      <w:numFmt w:val="bullet"/>
      <w:lvlText w:val="o"/>
      <w:lvlJc w:val="left"/>
      <w:pPr>
        <w:ind w:left="1800" w:hanging="360"/>
      </w:pPr>
      <w:rPr>
        <w:rFonts w:ascii="Courier New" w:hAnsi="Courier New" w:cs="Courier New" w:hint="default"/>
      </w:rPr>
    </w:lvl>
    <w:lvl w:ilvl="2" w:tplc="6A886452" w:tentative="1">
      <w:start w:val="1"/>
      <w:numFmt w:val="bullet"/>
      <w:lvlText w:val=""/>
      <w:lvlJc w:val="left"/>
      <w:pPr>
        <w:ind w:left="2520" w:hanging="360"/>
      </w:pPr>
      <w:rPr>
        <w:rFonts w:ascii="Wingdings" w:hAnsi="Wingdings" w:hint="default"/>
      </w:rPr>
    </w:lvl>
    <w:lvl w:ilvl="3" w:tplc="03E4C090" w:tentative="1">
      <w:start w:val="1"/>
      <w:numFmt w:val="bullet"/>
      <w:lvlText w:val=""/>
      <w:lvlJc w:val="left"/>
      <w:pPr>
        <w:ind w:left="3240" w:hanging="360"/>
      </w:pPr>
      <w:rPr>
        <w:rFonts w:ascii="Symbol" w:hAnsi="Symbol" w:hint="default"/>
      </w:rPr>
    </w:lvl>
    <w:lvl w:ilvl="4" w:tplc="CF8AA0B2" w:tentative="1">
      <w:start w:val="1"/>
      <w:numFmt w:val="bullet"/>
      <w:lvlText w:val="o"/>
      <w:lvlJc w:val="left"/>
      <w:pPr>
        <w:ind w:left="3960" w:hanging="360"/>
      </w:pPr>
      <w:rPr>
        <w:rFonts w:ascii="Courier New" w:hAnsi="Courier New" w:cs="Courier New" w:hint="default"/>
      </w:rPr>
    </w:lvl>
    <w:lvl w:ilvl="5" w:tplc="37CCD8DC" w:tentative="1">
      <w:start w:val="1"/>
      <w:numFmt w:val="bullet"/>
      <w:lvlText w:val=""/>
      <w:lvlJc w:val="left"/>
      <w:pPr>
        <w:ind w:left="4680" w:hanging="360"/>
      </w:pPr>
      <w:rPr>
        <w:rFonts w:ascii="Wingdings" w:hAnsi="Wingdings" w:hint="default"/>
      </w:rPr>
    </w:lvl>
    <w:lvl w:ilvl="6" w:tplc="14D81C9A" w:tentative="1">
      <w:start w:val="1"/>
      <w:numFmt w:val="bullet"/>
      <w:lvlText w:val=""/>
      <w:lvlJc w:val="left"/>
      <w:pPr>
        <w:ind w:left="5400" w:hanging="360"/>
      </w:pPr>
      <w:rPr>
        <w:rFonts w:ascii="Symbol" w:hAnsi="Symbol" w:hint="default"/>
      </w:rPr>
    </w:lvl>
    <w:lvl w:ilvl="7" w:tplc="C0087448" w:tentative="1">
      <w:start w:val="1"/>
      <w:numFmt w:val="bullet"/>
      <w:lvlText w:val="o"/>
      <w:lvlJc w:val="left"/>
      <w:pPr>
        <w:ind w:left="6120" w:hanging="360"/>
      </w:pPr>
      <w:rPr>
        <w:rFonts w:ascii="Courier New" w:hAnsi="Courier New" w:cs="Courier New" w:hint="default"/>
      </w:rPr>
    </w:lvl>
    <w:lvl w:ilvl="8" w:tplc="8D44EF42" w:tentative="1">
      <w:start w:val="1"/>
      <w:numFmt w:val="bullet"/>
      <w:lvlText w:val=""/>
      <w:lvlJc w:val="left"/>
      <w:pPr>
        <w:ind w:left="6840" w:hanging="360"/>
      </w:pPr>
      <w:rPr>
        <w:rFonts w:ascii="Wingdings" w:hAnsi="Wingdings" w:hint="default"/>
      </w:rPr>
    </w:lvl>
  </w:abstractNum>
  <w:abstractNum w:abstractNumId="28" w15:restartNumberingAfterBreak="0">
    <w:nsid w:val="4F716F7E"/>
    <w:multiLevelType w:val="hybridMultilevel"/>
    <w:tmpl w:val="A09054AA"/>
    <w:lvl w:ilvl="0" w:tplc="F12A60F8">
      <w:start w:val="1"/>
      <w:numFmt w:val="bullet"/>
      <w:lvlText w:val=""/>
      <w:lvlJc w:val="left"/>
      <w:pPr>
        <w:ind w:left="720" w:hanging="360"/>
      </w:pPr>
      <w:rPr>
        <w:rFonts w:ascii="Symbol" w:hAnsi="Symbol" w:hint="default"/>
      </w:rPr>
    </w:lvl>
    <w:lvl w:ilvl="1" w:tplc="6A385F08">
      <w:numFmt w:val="bullet"/>
      <w:lvlText w:val="-"/>
      <w:lvlJc w:val="left"/>
      <w:pPr>
        <w:ind w:left="1440" w:hanging="360"/>
      </w:pPr>
      <w:rPr>
        <w:rFonts w:ascii="Calibri Light" w:eastAsia="Wingdings" w:hAnsi="Calibri Light" w:cs="Calibri Light" w:hint="default"/>
      </w:rPr>
    </w:lvl>
    <w:lvl w:ilvl="2" w:tplc="37A8A17C" w:tentative="1">
      <w:start w:val="1"/>
      <w:numFmt w:val="bullet"/>
      <w:lvlText w:val=""/>
      <w:lvlJc w:val="left"/>
      <w:pPr>
        <w:ind w:left="2160" w:hanging="360"/>
      </w:pPr>
      <w:rPr>
        <w:rFonts w:ascii="Tahoma" w:hAnsi="Tahoma" w:hint="default"/>
      </w:rPr>
    </w:lvl>
    <w:lvl w:ilvl="3" w:tplc="978C770E" w:tentative="1">
      <w:start w:val="1"/>
      <w:numFmt w:val="bullet"/>
      <w:lvlText w:val=""/>
      <w:lvlJc w:val="left"/>
      <w:pPr>
        <w:ind w:left="2880" w:hanging="360"/>
      </w:pPr>
      <w:rPr>
        <w:rFonts w:ascii="Calibri Light" w:hAnsi="Calibri Light" w:hint="default"/>
      </w:rPr>
    </w:lvl>
    <w:lvl w:ilvl="4" w:tplc="F69A1002" w:tentative="1">
      <w:start w:val="1"/>
      <w:numFmt w:val="bullet"/>
      <w:lvlText w:val="o"/>
      <w:lvlJc w:val="left"/>
      <w:pPr>
        <w:ind w:left="3600" w:hanging="360"/>
      </w:pPr>
      <w:rPr>
        <w:rFonts w:ascii="Calibri" w:hAnsi="Calibri" w:cs="Calibri" w:hint="default"/>
      </w:rPr>
    </w:lvl>
    <w:lvl w:ilvl="5" w:tplc="96E2E970" w:tentative="1">
      <w:start w:val="1"/>
      <w:numFmt w:val="bullet"/>
      <w:lvlText w:val=""/>
      <w:lvlJc w:val="left"/>
      <w:pPr>
        <w:ind w:left="4320" w:hanging="360"/>
      </w:pPr>
      <w:rPr>
        <w:rFonts w:ascii="Tahoma" w:hAnsi="Tahoma" w:hint="default"/>
      </w:rPr>
    </w:lvl>
    <w:lvl w:ilvl="6" w:tplc="1744CF56" w:tentative="1">
      <w:start w:val="1"/>
      <w:numFmt w:val="bullet"/>
      <w:lvlText w:val=""/>
      <w:lvlJc w:val="left"/>
      <w:pPr>
        <w:ind w:left="5040" w:hanging="360"/>
      </w:pPr>
      <w:rPr>
        <w:rFonts w:ascii="Calibri Light" w:hAnsi="Calibri Light" w:hint="default"/>
      </w:rPr>
    </w:lvl>
    <w:lvl w:ilvl="7" w:tplc="A268192E" w:tentative="1">
      <w:start w:val="1"/>
      <w:numFmt w:val="bullet"/>
      <w:lvlText w:val="o"/>
      <w:lvlJc w:val="left"/>
      <w:pPr>
        <w:ind w:left="5760" w:hanging="360"/>
      </w:pPr>
      <w:rPr>
        <w:rFonts w:ascii="Calibri" w:hAnsi="Calibri" w:cs="Calibri" w:hint="default"/>
      </w:rPr>
    </w:lvl>
    <w:lvl w:ilvl="8" w:tplc="491C2B04" w:tentative="1">
      <w:start w:val="1"/>
      <w:numFmt w:val="bullet"/>
      <w:lvlText w:val=""/>
      <w:lvlJc w:val="left"/>
      <w:pPr>
        <w:ind w:left="6480" w:hanging="360"/>
      </w:pPr>
      <w:rPr>
        <w:rFonts w:ascii="Tahoma" w:hAnsi="Tahoma" w:hint="default"/>
      </w:rPr>
    </w:lvl>
  </w:abstractNum>
  <w:abstractNum w:abstractNumId="29" w15:restartNumberingAfterBreak="0">
    <w:nsid w:val="4FE00714"/>
    <w:multiLevelType w:val="hybridMultilevel"/>
    <w:tmpl w:val="5DF4BDC0"/>
    <w:lvl w:ilvl="0" w:tplc="AD064380">
      <w:start w:val="2"/>
      <w:numFmt w:val="bullet"/>
      <w:lvlText w:val="-"/>
      <w:lvlJc w:val="left"/>
      <w:pPr>
        <w:tabs>
          <w:tab w:val="num" w:pos="890"/>
        </w:tabs>
        <w:ind w:left="890" w:hanging="170"/>
      </w:pPr>
      <w:rPr>
        <w:rFonts w:hint="default"/>
      </w:rPr>
    </w:lvl>
    <w:lvl w:ilvl="1" w:tplc="1BE46BE4" w:tentative="1">
      <w:start w:val="1"/>
      <w:numFmt w:val="bullet"/>
      <w:lvlText w:val="o"/>
      <w:lvlJc w:val="left"/>
      <w:pPr>
        <w:tabs>
          <w:tab w:val="num" w:pos="2160"/>
        </w:tabs>
        <w:ind w:left="2160" w:hanging="360"/>
      </w:pPr>
      <w:rPr>
        <w:rFonts w:ascii="Courier New" w:hAnsi="Courier New" w:cs="Courier New" w:hint="default"/>
      </w:rPr>
    </w:lvl>
    <w:lvl w:ilvl="2" w:tplc="8C643EAA" w:tentative="1">
      <w:start w:val="1"/>
      <w:numFmt w:val="bullet"/>
      <w:lvlText w:val=""/>
      <w:lvlJc w:val="left"/>
      <w:pPr>
        <w:tabs>
          <w:tab w:val="num" w:pos="2880"/>
        </w:tabs>
        <w:ind w:left="2880" w:hanging="360"/>
      </w:pPr>
      <w:rPr>
        <w:rFonts w:ascii="Wingdings" w:hAnsi="Wingdings" w:hint="default"/>
      </w:rPr>
    </w:lvl>
    <w:lvl w:ilvl="3" w:tplc="62DC05D0" w:tentative="1">
      <w:start w:val="1"/>
      <w:numFmt w:val="bullet"/>
      <w:lvlText w:val=""/>
      <w:lvlJc w:val="left"/>
      <w:pPr>
        <w:tabs>
          <w:tab w:val="num" w:pos="3600"/>
        </w:tabs>
        <w:ind w:left="3600" w:hanging="360"/>
      </w:pPr>
      <w:rPr>
        <w:rFonts w:ascii="Symbol" w:hAnsi="Symbol" w:hint="default"/>
      </w:rPr>
    </w:lvl>
    <w:lvl w:ilvl="4" w:tplc="61D47D88" w:tentative="1">
      <w:start w:val="1"/>
      <w:numFmt w:val="bullet"/>
      <w:lvlText w:val="o"/>
      <w:lvlJc w:val="left"/>
      <w:pPr>
        <w:tabs>
          <w:tab w:val="num" w:pos="4320"/>
        </w:tabs>
        <w:ind w:left="4320" w:hanging="360"/>
      </w:pPr>
      <w:rPr>
        <w:rFonts w:ascii="Courier New" w:hAnsi="Courier New" w:cs="Courier New" w:hint="default"/>
      </w:rPr>
    </w:lvl>
    <w:lvl w:ilvl="5" w:tplc="54546B5E" w:tentative="1">
      <w:start w:val="1"/>
      <w:numFmt w:val="bullet"/>
      <w:lvlText w:val=""/>
      <w:lvlJc w:val="left"/>
      <w:pPr>
        <w:tabs>
          <w:tab w:val="num" w:pos="5040"/>
        </w:tabs>
        <w:ind w:left="5040" w:hanging="360"/>
      </w:pPr>
      <w:rPr>
        <w:rFonts w:ascii="Wingdings" w:hAnsi="Wingdings" w:hint="default"/>
      </w:rPr>
    </w:lvl>
    <w:lvl w:ilvl="6" w:tplc="7C5C4D22" w:tentative="1">
      <w:start w:val="1"/>
      <w:numFmt w:val="bullet"/>
      <w:lvlText w:val=""/>
      <w:lvlJc w:val="left"/>
      <w:pPr>
        <w:tabs>
          <w:tab w:val="num" w:pos="5760"/>
        </w:tabs>
        <w:ind w:left="5760" w:hanging="360"/>
      </w:pPr>
      <w:rPr>
        <w:rFonts w:ascii="Symbol" w:hAnsi="Symbol" w:hint="default"/>
      </w:rPr>
    </w:lvl>
    <w:lvl w:ilvl="7" w:tplc="88EE8A3E" w:tentative="1">
      <w:start w:val="1"/>
      <w:numFmt w:val="bullet"/>
      <w:lvlText w:val="o"/>
      <w:lvlJc w:val="left"/>
      <w:pPr>
        <w:tabs>
          <w:tab w:val="num" w:pos="6480"/>
        </w:tabs>
        <w:ind w:left="6480" w:hanging="360"/>
      </w:pPr>
      <w:rPr>
        <w:rFonts w:ascii="Courier New" w:hAnsi="Courier New" w:cs="Courier New" w:hint="default"/>
      </w:rPr>
    </w:lvl>
    <w:lvl w:ilvl="8" w:tplc="07C8CE70"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3C743F3"/>
    <w:multiLevelType w:val="hybridMultilevel"/>
    <w:tmpl w:val="92425000"/>
    <w:lvl w:ilvl="0" w:tplc="C6867A14">
      <w:start w:val="49"/>
      <w:numFmt w:val="bullet"/>
      <w:lvlText w:val=""/>
      <w:lvlJc w:val="left"/>
      <w:pPr>
        <w:ind w:left="720" w:hanging="360"/>
      </w:pPr>
      <w:rPr>
        <w:rFonts w:ascii="Symbol" w:eastAsia="Times New Roman" w:hAnsi="Symbol" w:cs="Times New Roman" w:hint="default"/>
      </w:rPr>
    </w:lvl>
    <w:lvl w:ilvl="1" w:tplc="DA7EA9B0" w:tentative="1">
      <w:start w:val="1"/>
      <w:numFmt w:val="bullet"/>
      <w:lvlText w:val="o"/>
      <w:lvlJc w:val="left"/>
      <w:pPr>
        <w:ind w:left="1440" w:hanging="360"/>
      </w:pPr>
      <w:rPr>
        <w:rFonts w:ascii="Courier New" w:hAnsi="Courier New" w:cs="Courier New" w:hint="default"/>
      </w:rPr>
    </w:lvl>
    <w:lvl w:ilvl="2" w:tplc="63EE12CE" w:tentative="1">
      <w:start w:val="1"/>
      <w:numFmt w:val="bullet"/>
      <w:lvlText w:val=""/>
      <w:lvlJc w:val="left"/>
      <w:pPr>
        <w:ind w:left="2160" w:hanging="360"/>
      </w:pPr>
      <w:rPr>
        <w:rFonts w:ascii="Wingdings" w:hAnsi="Wingdings" w:hint="default"/>
      </w:rPr>
    </w:lvl>
    <w:lvl w:ilvl="3" w:tplc="F0CA058E" w:tentative="1">
      <w:start w:val="1"/>
      <w:numFmt w:val="bullet"/>
      <w:lvlText w:val=""/>
      <w:lvlJc w:val="left"/>
      <w:pPr>
        <w:ind w:left="2880" w:hanging="360"/>
      </w:pPr>
      <w:rPr>
        <w:rFonts w:ascii="Symbol" w:hAnsi="Symbol" w:hint="default"/>
      </w:rPr>
    </w:lvl>
    <w:lvl w:ilvl="4" w:tplc="551C89F8" w:tentative="1">
      <w:start w:val="1"/>
      <w:numFmt w:val="bullet"/>
      <w:lvlText w:val="o"/>
      <w:lvlJc w:val="left"/>
      <w:pPr>
        <w:ind w:left="3600" w:hanging="360"/>
      </w:pPr>
      <w:rPr>
        <w:rFonts w:ascii="Courier New" w:hAnsi="Courier New" w:cs="Courier New" w:hint="default"/>
      </w:rPr>
    </w:lvl>
    <w:lvl w:ilvl="5" w:tplc="696AA352" w:tentative="1">
      <w:start w:val="1"/>
      <w:numFmt w:val="bullet"/>
      <w:lvlText w:val=""/>
      <w:lvlJc w:val="left"/>
      <w:pPr>
        <w:ind w:left="4320" w:hanging="360"/>
      </w:pPr>
      <w:rPr>
        <w:rFonts w:ascii="Wingdings" w:hAnsi="Wingdings" w:hint="default"/>
      </w:rPr>
    </w:lvl>
    <w:lvl w:ilvl="6" w:tplc="F4ECA9B4" w:tentative="1">
      <w:start w:val="1"/>
      <w:numFmt w:val="bullet"/>
      <w:lvlText w:val=""/>
      <w:lvlJc w:val="left"/>
      <w:pPr>
        <w:ind w:left="5040" w:hanging="360"/>
      </w:pPr>
      <w:rPr>
        <w:rFonts w:ascii="Symbol" w:hAnsi="Symbol" w:hint="default"/>
      </w:rPr>
    </w:lvl>
    <w:lvl w:ilvl="7" w:tplc="F62E01A8" w:tentative="1">
      <w:start w:val="1"/>
      <w:numFmt w:val="bullet"/>
      <w:lvlText w:val="o"/>
      <w:lvlJc w:val="left"/>
      <w:pPr>
        <w:ind w:left="5760" w:hanging="360"/>
      </w:pPr>
      <w:rPr>
        <w:rFonts w:ascii="Courier New" w:hAnsi="Courier New" w:cs="Courier New" w:hint="default"/>
      </w:rPr>
    </w:lvl>
    <w:lvl w:ilvl="8" w:tplc="082CCFA6" w:tentative="1">
      <w:start w:val="1"/>
      <w:numFmt w:val="bullet"/>
      <w:lvlText w:val=""/>
      <w:lvlJc w:val="left"/>
      <w:pPr>
        <w:ind w:left="6480" w:hanging="360"/>
      </w:pPr>
      <w:rPr>
        <w:rFonts w:ascii="Wingdings" w:hAnsi="Wingdings" w:hint="default"/>
      </w:rPr>
    </w:lvl>
  </w:abstractNum>
  <w:abstractNum w:abstractNumId="31" w15:restartNumberingAfterBreak="0">
    <w:nsid w:val="55B84AE8"/>
    <w:multiLevelType w:val="hybridMultilevel"/>
    <w:tmpl w:val="09F2FECA"/>
    <w:lvl w:ilvl="0" w:tplc="D45EA32A">
      <w:start w:val="1"/>
      <w:numFmt w:val="upperRoman"/>
      <w:lvlText w:val="%1."/>
      <w:lvlJc w:val="left"/>
      <w:pPr>
        <w:ind w:left="2848" w:hanging="720"/>
      </w:pPr>
    </w:lvl>
    <w:lvl w:ilvl="1" w:tplc="F64A130A">
      <w:start w:val="1"/>
      <w:numFmt w:val="lowerLetter"/>
      <w:lvlText w:val="%2."/>
      <w:lvlJc w:val="left"/>
      <w:pPr>
        <w:ind w:left="3208" w:hanging="360"/>
      </w:pPr>
    </w:lvl>
    <w:lvl w:ilvl="2" w:tplc="C77A15BA">
      <w:start w:val="1"/>
      <w:numFmt w:val="lowerRoman"/>
      <w:lvlText w:val="%3."/>
      <w:lvlJc w:val="right"/>
      <w:pPr>
        <w:ind w:left="3928" w:hanging="180"/>
      </w:pPr>
    </w:lvl>
    <w:lvl w:ilvl="3" w:tplc="018A7B56">
      <w:start w:val="1"/>
      <w:numFmt w:val="decimal"/>
      <w:lvlText w:val="%4."/>
      <w:lvlJc w:val="left"/>
      <w:pPr>
        <w:ind w:left="4648" w:hanging="360"/>
      </w:pPr>
    </w:lvl>
    <w:lvl w:ilvl="4" w:tplc="08FE45E0">
      <w:start w:val="1"/>
      <w:numFmt w:val="lowerLetter"/>
      <w:lvlText w:val="%5."/>
      <w:lvlJc w:val="left"/>
      <w:pPr>
        <w:ind w:left="5368" w:hanging="360"/>
      </w:pPr>
    </w:lvl>
    <w:lvl w:ilvl="5" w:tplc="268C507C">
      <w:start w:val="1"/>
      <w:numFmt w:val="lowerRoman"/>
      <w:lvlText w:val="%6."/>
      <w:lvlJc w:val="right"/>
      <w:pPr>
        <w:ind w:left="6088" w:hanging="180"/>
      </w:pPr>
    </w:lvl>
    <w:lvl w:ilvl="6" w:tplc="040477E6">
      <w:start w:val="1"/>
      <w:numFmt w:val="decimal"/>
      <w:lvlText w:val="%7."/>
      <w:lvlJc w:val="left"/>
      <w:pPr>
        <w:ind w:left="6808" w:hanging="360"/>
      </w:pPr>
    </w:lvl>
    <w:lvl w:ilvl="7" w:tplc="3F40FCC6">
      <w:start w:val="1"/>
      <w:numFmt w:val="lowerLetter"/>
      <w:lvlText w:val="%8."/>
      <w:lvlJc w:val="left"/>
      <w:pPr>
        <w:ind w:left="7528" w:hanging="360"/>
      </w:pPr>
    </w:lvl>
    <w:lvl w:ilvl="8" w:tplc="C846E36E">
      <w:start w:val="1"/>
      <w:numFmt w:val="lowerRoman"/>
      <w:lvlText w:val="%9."/>
      <w:lvlJc w:val="right"/>
      <w:pPr>
        <w:ind w:left="8248" w:hanging="180"/>
      </w:pPr>
    </w:lvl>
  </w:abstractNum>
  <w:abstractNum w:abstractNumId="32" w15:restartNumberingAfterBreak="0">
    <w:nsid w:val="56247A05"/>
    <w:multiLevelType w:val="hybridMultilevel"/>
    <w:tmpl w:val="6602C344"/>
    <w:lvl w:ilvl="0" w:tplc="006683C4">
      <w:numFmt w:val="bullet"/>
      <w:lvlText w:val="-"/>
      <w:lvlJc w:val="left"/>
      <w:pPr>
        <w:ind w:left="720" w:hanging="360"/>
      </w:pPr>
      <w:rPr>
        <w:rFonts w:ascii="Arial" w:eastAsia="Times New Roman" w:hAnsi="Arial" w:cs="Arial" w:hint="default"/>
      </w:rPr>
    </w:lvl>
    <w:lvl w:ilvl="1" w:tplc="8EDAA228" w:tentative="1">
      <w:start w:val="1"/>
      <w:numFmt w:val="bullet"/>
      <w:lvlText w:val="o"/>
      <w:lvlJc w:val="left"/>
      <w:pPr>
        <w:ind w:left="1440" w:hanging="360"/>
      </w:pPr>
      <w:rPr>
        <w:rFonts w:ascii="Courier New" w:hAnsi="Courier New" w:cs="Courier New" w:hint="default"/>
      </w:rPr>
    </w:lvl>
    <w:lvl w:ilvl="2" w:tplc="64EE89CE" w:tentative="1">
      <w:start w:val="1"/>
      <w:numFmt w:val="bullet"/>
      <w:lvlText w:val=""/>
      <w:lvlJc w:val="left"/>
      <w:pPr>
        <w:ind w:left="2160" w:hanging="360"/>
      </w:pPr>
      <w:rPr>
        <w:rFonts w:ascii="Wingdings" w:hAnsi="Wingdings" w:hint="default"/>
      </w:rPr>
    </w:lvl>
    <w:lvl w:ilvl="3" w:tplc="37FC4DD0" w:tentative="1">
      <w:start w:val="1"/>
      <w:numFmt w:val="bullet"/>
      <w:lvlText w:val=""/>
      <w:lvlJc w:val="left"/>
      <w:pPr>
        <w:ind w:left="2880" w:hanging="360"/>
      </w:pPr>
      <w:rPr>
        <w:rFonts w:ascii="Symbol" w:hAnsi="Symbol" w:hint="default"/>
      </w:rPr>
    </w:lvl>
    <w:lvl w:ilvl="4" w:tplc="9064EB80" w:tentative="1">
      <w:start w:val="1"/>
      <w:numFmt w:val="bullet"/>
      <w:lvlText w:val="o"/>
      <w:lvlJc w:val="left"/>
      <w:pPr>
        <w:ind w:left="3600" w:hanging="360"/>
      </w:pPr>
      <w:rPr>
        <w:rFonts w:ascii="Courier New" w:hAnsi="Courier New" w:cs="Courier New" w:hint="default"/>
      </w:rPr>
    </w:lvl>
    <w:lvl w:ilvl="5" w:tplc="0CD234F2" w:tentative="1">
      <w:start w:val="1"/>
      <w:numFmt w:val="bullet"/>
      <w:lvlText w:val=""/>
      <w:lvlJc w:val="left"/>
      <w:pPr>
        <w:ind w:left="4320" w:hanging="360"/>
      </w:pPr>
      <w:rPr>
        <w:rFonts w:ascii="Wingdings" w:hAnsi="Wingdings" w:hint="default"/>
      </w:rPr>
    </w:lvl>
    <w:lvl w:ilvl="6" w:tplc="97C8486C" w:tentative="1">
      <w:start w:val="1"/>
      <w:numFmt w:val="bullet"/>
      <w:lvlText w:val=""/>
      <w:lvlJc w:val="left"/>
      <w:pPr>
        <w:ind w:left="5040" w:hanging="360"/>
      </w:pPr>
      <w:rPr>
        <w:rFonts w:ascii="Symbol" w:hAnsi="Symbol" w:hint="default"/>
      </w:rPr>
    </w:lvl>
    <w:lvl w:ilvl="7" w:tplc="CC243CC8" w:tentative="1">
      <w:start w:val="1"/>
      <w:numFmt w:val="bullet"/>
      <w:lvlText w:val="o"/>
      <w:lvlJc w:val="left"/>
      <w:pPr>
        <w:ind w:left="5760" w:hanging="360"/>
      </w:pPr>
      <w:rPr>
        <w:rFonts w:ascii="Courier New" w:hAnsi="Courier New" w:cs="Courier New" w:hint="default"/>
      </w:rPr>
    </w:lvl>
    <w:lvl w:ilvl="8" w:tplc="30EC3596" w:tentative="1">
      <w:start w:val="1"/>
      <w:numFmt w:val="bullet"/>
      <w:lvlText w:val=""/>
      <w:lvlJc w:val="left"/>
      <w:pPr>
        <w:ind w:left="6480" w:hanging="360"/>
      </w:pPr>
      <w:rPr>
        <w:rFonts w:ascii="Wingdings" w:hAnsi="Wingdings" w:hint="default"/>
      </w:rPr>
    </w:lvl>
  </w:abstractNum>
  <w:abstractNum w:abstractNumId="33" w15:restartNumberingAfterBreak="0">
    <w:nsid w:val="5B050C0A"/>
    <w:multiLevelType w:val="hybridMultilevel"/>
    <w:tmpl w:val="26D072E0"/>
    <w:lvl w:ilvl="0" w:tplc="E722B1A6">
      <w:start w:val="49"/>
      <w:numFmt w:val="bullet"/>
      <w:lvlText w:val=""/>
      <w:lvlJc w:val="left"/>
      <w:pPr>
        <w:ind w:left="720" w:hanging="360"/>
      </w:pPr>
      <w:rPr>
        <w:rFonts w:ascii="Symbol" w:eastAsia="Times New Roman" w:hAnsi="Symbol" w:cs="Times New Roman" w:hint="default"/>
      </w:rPr>
    </w:lvl>
    <w:lvl w:ilvl="1" w:tplc="CE589D76" w:tentative="1">
      <w:start w:val="1"/>
      <w:numFmt w:val="bullet"/>
      <w:lvlText w:val="o"/>
      <w:lvlJc w:val="left"/>
      <w:pPr>
        <w:ind w:left="1440" w:hanging="360"/>
      </w:pPr>
      <w:rPr>
        <w:rFonts w:ascii="Courier New" w:hAnsi="Courier New" w:cs="Courier New" w:hint="default"/>
      </w:rPr>
    </w:lvl>
    <w:lvl w:ilvl="2" w:tplc="3A8A0A02" w:tentative="1">
      <w:start w:val="1"/>
      <w:numFmt w:val="bullet"/>
      <w:lvlText w:val=""/>
      <w:lvlJc w:val="left"/>
      <w:pPr>
        <w:ind w:left="2160" w:hanging="360"/>
      </w:pPr>
      <w:rPr>
        <w:rFonts w:ascii="Wingdings" w:hAnsi="Wingdings" w:hint="default"/>
      </w:rPr>
    </w:lvl>
    <w:lvl w:ilvl="3" w:tplc="466C0BF4" w:tentative="1">
      <w:start w:val="1"/>
      <w:numFmt w:val="bullet"/>
      <w:lvlText w:val=""/>
      <w:lvlJc w:val="left"/>
      <w:pPr>
        <w:ind w:left="2880" w:hanging="360"/>
      </w:pPr>
      <w:rPr>
        <w:rFonts w:ascii="Symbol" w:hAnsi="Symbol" w:hint="default"/>
      </w:rPr>
    </w:lvl>
    <w:lvl w:ilvl="4" w:tplc="CA4A165A" w:tentative="1">
      <w:start w:val="1"/>
      <w:numFmt w:val="bullet"/>
      <w:lvlText w:val="o"/>
      <w:lvlJc w:val="left"/>
      <w:pPr>
        <w:ind w:left="3600" w:hanging="360"/>
      </w:pPr>
      <w:rPr>
        <w:rFonts w:ascii="Courier New" w:hAnsi="Courier New" w:cs="Courier New" w:hint="default"/>
      </w:rPr>
    </w:lvl>
    <w:lvl w:ilvl="5" w:tplc="FE2435DE" w:tentative="1">
      <w:start w:val="1"/>
      <w:numFmt w:val="bullet"/>
      <w:lvlText w:val=""/>
      <w:lvlJc w:val="left"/>
      <w:pPr>
        <w:ind w:left="4320" w:hanging="360"/>
      </w:pPr>
      <w:rPr>
        <w:rFonts w:ascii="Wingdings" w:hAnsi="Wingdings" w:hint="default"/>
      </w:rPr>
    </w:lvl>
    <w:lvl w:ilvl="6" w:tplc="D6E84568" w:tentative="1">
      <w:start w:val="1"/>
      <w:numFmt w:val="bullet"/>
      <w:lvlText w:val=""/>
      <w:lvlJc w:val="left"/>
      <w:pPr>
        <w:ind w:left="5040" w:hanging="360"/>
      </w:pPr>
      <w:rPr>
        <w:rFonts w:ascii="Symbol" w:hAnsi="Symbol" w:hint="default"/>
      </w:rPr>
    </w:lvl>
    <w:lvl w:ilvl="7" w:tplc="FA16AB8C" w:tentative="1">
      <w:start w:val="1"/>
      <w:numFmt w:val="bullet"/>
      <w:lvlText w:val="o"/>
      <w:lvlJc w:val="left"/>
      <w:pPr>
        <w:ind w:left="5760" w:hanging="360"/>
      </w:pPr>
      <w:rPr>
        <w:rFonts w:ascii="Courier New" w:hAnsi="Courier New" w:cs="Courier New" w:hint="default"/>
      </w:rPr>
    </w:lvl>
    <w:lvl w:ilvl="8" w:tplc="931630F6" w:tentative="1">
      <w:start w:val="1"/>
      <w:numFmt w:val="bullet"/>
      <w:lvlText w:val=""/>
      <w:lvlJc w:val="left"/>
      <w:pPr>
        <w:ind w:left="6480" w:hanging="360"/>
      </w:pPr>
      <w:rPr>
        <w:rFonts w:ascii="Wingdings" w:hAnsi="Wingdings" w:hint="default"/>
      </w:rPr>
    </w:lvl>
  </w:abstractNum>
  <w:abstractNum w:abstractNumId="34" w15:restartNumberingAfterBreak="0">
    <w:nsid w:val="60241FEA"/>
    <w:multiLevelType w:val="hybridMultilevel"/>
    <w:tmpl w:val="375AE986"/>
    <w:lvl w:ilvl="0" w:tplc="4C40A494">
      <w:start w:val="49"/>
      <w:numFmt w:val="bullet"/>
      <w:lvlText w:val=""/>
      <w:lvlJc w:val="left"/>
      <w:pPr>
        <w:ind w:left="720" w:hanging="360"/>
      </w:pPr>
      <w:rPr>
        <w:rFonts w:ascii="Symbol" w:eastAsia="Times New Roman" w:hAnsi="Symbol" w:cs="Times New Roman" w:hint="default"/>
      </w:rPr>
    </w:lvl>
    <w:lvl w:ilvl="1" w:tplc="3C8640D0" w:tentative="1">
      <w:start w:val="1"/>
      <w:numFmt w:val="bullet"/>
      <w:lvlText w:val="o"/>
      <w:lvlJc w:val="left"/>
      <w:pPr>
        <w:ind w:left="1440" w:hanging="360"/>
      </w:pPr>
      <w:rPr>
        <w:rFonts w:ascii="Courier New" w:hAnsi="Courier New" w:cs="Courier New" w:hint="default"/>
      </w:rPr>
    </w:lvl>
    <w:lvl w:ilvl="2" w:tplc="C7AC8CDC" w:tentative="1">
      <w:start w:val="1"/>
      <w:numFmt w:val="bullet"/>
      <w:lvlText w:val=""/>
      <w:lvlJc w:val="left"/>
      <w:pPr>
        <w:ind w:left="2160" w:hanging="360"/>
      </w:pPr>
      <w:rPr>
        <w:rFonts w:ascii="Wingdings" w:hAnsi="Wingdings" w:hint="default"/>
      </w:rPr>
    </w:lvl>
    <w:lvl w:ilvl="3" w:tplc="40AA281A" w:tentative="1">
      <w:start w:val="1"/>
      <w:numFmt w:val="bullet"/>
      <w:lvlText w:val=""/>
      <w:lvlJc w:val="left"/>
      <w:pPr>
        <w:ind w:left="2880" w:hanging="360"/>
      </w:pPr>
      <w:rPr>
        <w:rFonts w:ascii="Symbol" w:hAnsi="Symbol" w:hint="default"/>
      </w:rPr>
    </w:lvl>
    <w:lvl w:ilvl="4" w:tplc="F8CC66D4" w:tentative="1">
      <w:start w:val="1"/>
      <w:numFmt w:val="bullet"/>
      <w:lvlText w:val="o"/>
      <w:lvlJc w:val="left"/>
      <w:pPr>
        <w:ind w:left="3600" w:hanging="360"/>
      </w:pPr>
      <w:rPr>
        <w:rFonts w:ascii="Courier New" w:hAnsi="Courier New" w:cs="Courier New" w:hint="default"/>
      </w:rPr>
    </w:lvl>
    <w:lvl w:ilvl="5" w:tplc="3AE02F48" w:tentative="1">
      <w:start w:val="1"/>
      <w:numFmt w:val="bullet"/>
      <w:lvlText w:val=""/>
      <w:lvlJc w:val="left"/>
      <w:pPr>
        <w:ind w:left="4320" w:hanging="360"/>
      </w:pPr>
      <w:rPr>
        <w:rFonts w:ascii="Wingdings" w:hAnsi="Wingdings" w:hint="default"/>
      </w:rPr>
    </w:lvl>
    <w:lvl w:ilvl="6" w:tplc="3EDE1F74" w:tentative="1">
      <w:start w:val="1"/>
      <w:numFmt w:val="bullet"/>
      <w:lvlText w:val=""/>
      <w:lvlJc w:val="left"/>
      <w:pPr>
        <w:ind w:left="5040" w:hanging="360"/>
      </w:pPr>
      <w:rPr>
        <w:rFonts w:ascii="Symbol" w:hAnsi="Symbol" w:hint="default"/>
      </w:rPr>
    </w:lvl>
    <w:lvl w:ilvl="7" w:tplc="2188E0D6" w:tentative="1">
      <w:start w:val="1"/>
      <w:numFmt w:val="bullet"/>
      <w:lvlText w:val="o"/>
      <w:lvlJc w:val="left"/>
      <w:pPr>
        <w:ind w:left="5760" w:hanging="360"/>
      </w:pPr>
      <w:rPr>
        <w:rFonts w:ascii="Courier New" w:hAnsi="Courier New" w:cs="Courier New" w:hint="default"/>
      </w:rPr>
    </w:lvl>
    <w:lvl w:ilvl="8" w:tplc="10A258F2" w:tentative="1">
      <w:start w:val="1"/>
      <w:numFmt w:val="bullet"/>
      <w:lvlText w:val=""/>
      <w:lvlJc w:val="left"/>
      <w:pPr>
        <w:ind w:left="6480" w:hanging="360"/>
      </w:pPr>
      <w:rPr>
        <w:rFonts w:ascii="Wingdings" w:hAnsi="Wingdings" w:hint="default"/>
      </w:rPr>
    </w:lvl>
  </w:abstractNum>
  <w:abstractNum w:abstractNumId="35" w15:restartNumberingAfterBreak="0">
    <w:nsid w:val="609F0840"/>
    <w:multiLevelType w:val="hybridMultilevel"/>
    <w:tmpl w:val="3A0A2112"/>
    <w:lvl w:ilvl="0" w:tplc="F4C8406E">
      <w:start w:val="1"/>
      <w:numFmt w:val="decimal"/>
      <w:lvlText w:val="%1."/>
      <w:lvlJc w:val="left"/>
      <w:pPr>
        <w:ind w:left="720" w:hanging="360"/>
      </w:pPr>
      <w:rPr>
        <w:rFonts w:ascii="Arial" w:eastAsia="Calibri" w:hAnsi="Arial" w:cs="Arial"/>
      </w:rPr>
    </w:lvl>
    <w:lvl w:ilvl="1" w:tplc="293C46E8">
      <w:start w:val="1"/>
      <w:numFmt w:val="bullet"/>
      <w:lvlText w:val="o"/>
      <w:lvlJc w:val="left"/>
      <w:pPr>
        <w:ind w:left="1440" w:hanging="360"/>
      </w:pPr>
      <w:rPr>
        <w:rFonts w:ascii="Courier New" w:hAnsi="Courier New" w:cs="Courier New" w:hint="default"/>
      </w:rPr>
    </w:lvl>
    <w:lvl w:ilvl="2" w:tplc="A9804726">
      <w:start w:val="1"/>
      <w:numFmt w:val="bullet"/>
      <w:lvlText w:val=""/>
      <w:lvlJc w:val="left"/>
      <w:pPr>
        <w:ind w:left="2160" w:hanging="360"/>
      </w:pPr>
      <w:rPr>
        <w:rFonts w:ascii="Wingdings" w:hAnsi="Wingdings" w:hint="default"/>
      </w:rPr>
    </w:lvl>
    <w:lvl w:ilvl="3" w:tplc="E24887C0">
      <w:start w:val="1"/>
      <w:numFmt w:val="bullet"/>
      <w:lvlText w:val=""/>
      <w:lvlJc w:val="left"/>
      <w:pPr>
        <w:ind w:left="2880" w:hanging="360"/>
      </w:pPr>
      <w:rPr>
        <w:rFonts w:ascii="Symbol" w:hAnsi="Symbol" w:hint="default"/>
      </w:rPr>
    </w:lvl>
    <w:lvl w:ilvl="4" w:tplc="772C39F0">
      <w:start w:val="1"/>
      <w:numFmt w:val="bullet"/>
      <w:lvlText w:val="o"/>
      <w:lvlJc w:val="left"/>
      <w:pPr>
        <w:ind w:left="3600" w:hanging="360"/>
      </w:pPr>
      <w:rPr>
        <w:rFonts w:ascii="Courier New" w:hAnsi="Courier New" w:cs="Courier New" w:hint="default"/>
      </w:rPr>
    </w:lvl>
    <w:lvl w:ilvl="5" w:tplc="FF60AA0A">
      <w:start w:val="1"/>
      <w:numFmt w:val="bullet"/>
      <w:lvlText w:val=""/>
      <w:lvlJc w:val="left"/>
      <w:pPr>
        <w:ind w:left="4320" w:hanging="360"/>
      </w:pPr>
      <w:rPr>
        <w:rFonts w:ascii="Wingdings" w:hAnsi="Wingdings" w:hint="default"/>
      </w:rPr>
    </w:lvl>
    <w:lvl w:ilvl="6" w:tplc="EB4AFDC8">
      <w:start w:val="1"/>
      <w:numFmt w:val="bullet"/>
      <w:lvlText w:val=""/>
      <w:lvlJc w:val="left"/>
      <w:pPr>
        <w:ind w:left="5040" w:hanging="360"/>
      </w:pPr>
      <w:rPr>
        <w:rFonts w:ascii="Symbol" w:hAnsi="Symbol" w:hint="default"/>
      </w:rPr>
    </w:lvl>
    <w:lvl w:ilvl="7" w:tplc="90A81A86">
      <w:start w:val="1"/>
      <w:numFmt w:val="bullet"/>
      <w:lvlText w:val="o"/>
      <w:lvlJc w:val="left"/>
      <w:pPr>
        <w:ind w:left="5760" w:hanging="360"/>
      </w:pPr>
      <w:rPr>
        <w:rFonts w:ascii="Courier New" w:hAnsi="Courier New" w:cs="Courier New" w:hint="default"/>
      </w:rPr>
    </w:lvl>
    <w:lvl w:ilvl="8" w:tplc="0A40730A">
      <w:start w:val="1"/>
      <w:numFmt w:val="bullet"/>
      <w:lvlText w:val=""/>
      <w:lvlJc w:val="left"/>
      <w:pPr>
        <w:ind w:left="6480" w:hanging="360"/>
      </w:pPr>
      <w:rPr>
        <w:rFonts w:ascii="Wingdings" w:hAnsi="Wingdings" w:hint="default"/>
      </w:rPr>
    </w:lvl>
  </w:abstractNum>
  <w:abstractNum w:abstractNumId="36" w15:restartNumberingAfterBreak="0">
    <w:nsid w:val="62094904"/>
    <w:multiLevelType w:val="hybridMultilevel"/>
    <w:tmpl w:val="AE8EEABC"/>
    <w:lvl w:ilvl="0" w:tplc="5F0A73DE">
      <w:start w:val="49"/>
      <w:numFmt w:val="bullet"/>
      <w:lvlText w:val=""/>
      <w:lvlJc w:val="left"/>
      <w:pPr>
        <w:ind w:left="720" w:hanging="360"/>
      </w:pPr>
      <w:rPr>
        <w:rFonts w:ascii="Symbol" w:eastAsia="Times New Roman" w:hAnsi="Symbol" w:cs="Times New Roman" w:hint="default"/>
      </w:rPr>
    </w:lvl>
    <w:lvl w:ilvl="1" w:tplc="8AB25E02" w:tentative="1">
      <w:start w:val="1"/>
      <w:numFmt w:val="bullet"/>
      <w:lvlText w:val="o"/>
      <w:lvlJc w:val="left"/>
      <w:pPr>
        <w:ind w:left="1440" w:hanging="360"/>
      </w:pPr>
      <w:rPr>
        <w:rFonts w:ascii="Courier New" w:hAnsi="Courier New" w:cs="Courier New" w:hint="default"/>
      </w:rPr>
    </w:lvl>
    <w:lvl w:ilvl="2" w:tplc="EAF41BA8" w:tentative="1">
      <w:start w:val="1"/>
      <w:numFmt w:val="bullet"/>
      <w:lvlText w:val=""/>
      <w:lvlJc w:val="left"/>
      <w:pPr>
        <w:ind w:left="2160" w:hanging="360"/>
      </w:pPr>
      <w:rPr>
        <w:rFonts w:ascii="Wingdings" w:hAnsi="Wingdings" w:hint="default"/>
      </w:rPr>
    </w:lvl>
    <w:lvl w:ilvl="3" w:tplc="5C324126" w:tentative="1">
      <w:start w:val="1"/>
      <w:numFmt w:val="bullet"/>
      <w:lvlText w:val=""/>
      <w:lvlJc w:val="left"/>
      <w:pPr>
        <w:ind w:left="2880" w:hanging="360"/>
      </w:pPr>
      <w:rPr>
        <w:rFonts w:ascii="Symbol" w:hAnsi="Symbol" w:hint="default"/>
      </w:rPr>
    </w:lvl>
    <w:lvl w:ilvl="4" w:tplc="A0DA5920" w:tentative="1">
      <w:start w:val="1"/>
      <w:numFmt w:val="bullet"/>
      <w:lvlText w:val="o"/>
      <w:lvlJc w:val="left"/>
      <w:pPr>
        <w:ind w:left="3600" w:hanging="360"/>
      </w:pPr>
      <w:rPr>
        <w:rFonts w:ascii="Courier New" w:hAnsi="Courier New" w:cs="Courier New" w:hint="default"/>
      </w:rPr>
    </w:lvl>
    <w:lvl w:ilvl="5" w:tplc="906632F8" w:tentative="1">
      <w:start w:val="1"/>
      <w:numFmt w:val="bullet"/>
      <w:lvlText w:val=""/>
      <w:lvlJc w:val="left"/>
      <w:pPr>
        <w:ind w:left="4320" w:hanging="360"/>
      </w:pPr>
      <w:rPr>
        <w:rFonts w:ascii="Wingdings" w:hAnsi="Wingdings" w:hint="default"/>
      </w:rPr>
    </w:lvl>
    <w:lvl w:ilvl="6" w:tplc="C91A80F0" w:tentative="1">
      <w:start w:val="1"/>
      <w:numFmt w:val="bullet"/>
      <w:lvlText w:val=""/>
      <w:lvlJc w:val="left"/>
      <w:pPr>
        <w:ind w:left="5040" w:hanging="360"/>
      </w:pPr>
      <w:rPr>
        <w:rFonts w:ascii="Symbol" w:hAnsi="Symbol" w:hint="default"/>
      </w:rPr>
    </w:lvl>
    <w:lvl w:ilvl="7" w:tplc="0BAAC4B0" w:tentative="1">
      <w:start w:val="1"/>
      <w:numFmt w:val="bullet"/>
      <w:lvlText w:val="o"/>
      <w:lvlJc w:val="left"/>
      <w:pPr>
        <w:ind w:left="5760" w:hanging="360"/>
      </w:pPr>
      <w:rPr>
        <w:rFonts w:ascii="Courier New" w:hAnsi="Courier New" w:cs="Courier New" w:hint="default"/>
      </w:rPr>
    </w:lvl>
    <w:lvl w:ilvl="8" w:tplc="317A836C" w:tentative="1">
      <w:start w:val="1"/>
      <w:numFmt w:val="bullet"/>
      <w:lvlText w:val=""/>
      <w:lvlJc w:val="left"/>
      <w:pPr>
        <w:ind w:left="6480" w:hanging="360"/>
      </w:pPr>
      <w:rPr>
        <w:rFonts w:ascii="Wingdings" w:hAnsi="Wingdings" w:hint="default"/>
      </w:rPr>
    </w:lvl>
  </w:abstractNum>
  <w:abstractNum w:abstractNumId="37" w15:restartNumberingAfterBreak="0">
    <w:nsid w:val="6293686B"/>
    <w:multiLevelType w:val="hybridMultilevel"/>
    <w:tmpl w:val="22244110"/>
    <w:lvl w:ilvl="0" w:tplc="7B84E4F2">
      <w:numFmt w:val="bullet"/>
      <w:lvlText w:val="-"/>
      <w:lvlJc w:val="left"/>
      <w:pPr>
        <w:ind w:left="1428" w:hanging="360"/>
      </w:pPr>
      <w:rPr>
        <w:rFonts w:ascii="Calibri Light" w:eastAsia="Wingdings" w:hAnsi="Calibri Light" w:cs="Calibri Light" w:hint="default"/>
      </w:rPr>
    </w:lvl>
    <w:lvl w:ilvl="1" w:tplc="A0F08EA4" w:tentative="1">
      <w:start w:val="1"/>
      <w:numFmt w:val="bullet"/>
      <w:lvlText w:val="o"/>
      <w:lvlJc w:val="left"/>
      <w:pPr>
        <w:ind w:left="2148" w:hanging="360"/>
      </w:pPr>
      <w:rPr>
        <w:rFonts w:ascii="Courier New" w:hAnsi="Courier New" w:cs="Courier New" w:hint="default"/>
      </w:rPr>
    </w:lvl>
    <w:lvl w:ilvl="2" w:tplc="CD46AEAE" w:tentative="1">
      <w:start w:val="1"/>
      <w:numFmt w:val="bullet"/>
      <w:lvlText w:val=""/>
      <w:lvlJc w:val="left"/>
      <w:pPr>
        <w:ind w:left="2868" w:hanging="360"/>
      </w:pPr>
      <w:rPr>
        <w:rFonts w:ascii="Wingdings" w:hAnsi="Wingdings" w:hint="default"/>
      </w:rPr>
    </w:lvl>
    <w:lvl w:ilvl="3" w:tplc="F60AA094" w:tentative="1">
      <w:start w:val="1"/>
      <w:numFmt w:val="bullet"/>
      <w:lvlText w:val=""/>
      <w:lvlJc w:val="left"/>
      <w:pPr>
        <w:ind w:left="3588" w:hanging="360"/>
      </w:pPr>
      <w:rPr>
        <w:rFonts w:ascii="Symbol" w:hAnsi="Symbol" w:hint="default"/>
      </w:rPr>
    </w:lvl>
    <w:lvl w:ilvl="4" w:tplc="ECDC3754" w:tentative="1">
      <w:start w:val="1"/>
      <w:numFmt w:val="bullet"/>
      <w:lvlText w:val="o"/>
      <w:lvlJc w:val="left"/>
      <w:pPr>
        <w:ind w:left="4308" w:hanging="360"/>
      </w:pPr>
      <w:rPr>
        <w:rFonts w:ascii="Courier New" w:hAnsi="Courier New" w:cs="Courier New" w:hint="default"/>
      </w:rPr>
    </w:lvl>
    <w:lvl w:ilvl="5" w:tplc="FF0E79CA" w:tentative="1">
      <w:start w:val="1"/>
      <w:numFmt w:val="bullet"/>
      <w:lvlText w:val=""/>
      <w:lvlJc w:val="left"/>
      <w:pPr>
        <w:ind w:left="5028" w:hanging="360"/>
      </w:pPr>
      <w:rPr>
        <w:rFonts w:ascii="Wingdings" w:hAnsi="Wingdings" w:hint="default"/>
      </w:rPr>
    </w:lvl>
    <w:lvl w:ilvl="6" w:tplc="B57E527E" w:tentative="1">
      <w:start w:val="1"/>
      <w:numFmt w:val="bullet"/>
      <w:lvlText w:val=""/>
      <w:lvlJc w:val="left"/>
      <w:pPr>
        <w:ind w:left="5748" w:hanging="360"/>
      </w:pPr>
      <w:rPr>
        <w:rFonts w:ascii="Symbol" w:hAnsi="Symbol" w:hint="default"/>
      </w:rPr>
    </w:lvl>
    <w:lvl w:ilvl="7" w:tplc="14882A76" w:tentative="1">
      <w:start w:val="1"/>
      <w:numFmt w:val="bullet"/>
      <w:lvlText w:val="o"/>
      <w:lvlJc w:val="left"/>
      <w:pPr>
        <w:ind w:left="6468" w:hanging="360"/>
      </w:pPr>
      <w:rPr>
        <w:rFonts w:ascii="Courier New" w:hAnsi="Courier New" w:cs="Courier New" w:hint="default"/>
      </w:rPr>
    </w:lvl>
    <w:lvl w:ilvl="8" w:tplc="5F34E8CC" w:tentative="1">
      <w:start w:val="1"/>
      <w:numFmt w:val="bullet"/>
      <w:lvlText w:val=""/>
      <w:lvlJc w:val="left"/>
      <w:pPr>
        <w:ind w:left="7188" w:hanging="360"/>
      </w:pPr>
      <w:rPr>
        <w:rFonts w:ascii="Wingdings" w:hAnsi="Wingdings" w:hint="default"/>
      </w:rPr>
    </w:lvl>
  </w:abstractNum>
  <w:abstractNum w:abstractNumId="38" w15:restartNumberingAfterBreak="0">
    <w:nsid w:val="65537B77"/>
    <w:multiLevelType w:val="hybridMultilevel"/>
    <w:tmpl w:val="D30ABED2"/>
    <w:lvl w:ilvl="0" w:tplc="EF96E53C">
      <w:start w:val="1"/>
      <w:numFmt w:val="bullet"/>
      <w:lvlText w:val=""/>
      <w:lvlJc w:val="left"/>
      <w:pPr>
        <w:ind w:left="1080" w:hanging="360"/>
      </w:pPr>
      <w:rPr>
        <w:rFonts w:ascii="Symbol" w:hAnsi="Symbol" w:hint="default"/>
      </w:rPr>
    </w:lvl>
    <w:lvl w:ilvl="1" w:tplc="B0787BBA" w:tentative="1">
      <w:start w:val="1"/>
      <w:numFmt w:val="bullet"/>
      <w:lvlText w:val="o"/>
      <w:lvlJc w:val="left"/>
      <w:pPr>
        <w:ind w:left="1800" w:hanging="360"/>
      </w:pPr>
      <w:rPr>
        <w:rFonts w:ascii="Courier New" w:hAnsi="Courier New" w:cs="Courier New" w:hint="default"/>
      </w:rPr>
    </w:lvl>
    <w:lvl w:ilvl="2" w:tplc="27428088" w:tentative="1">
      <w:start w:val="1"/>
      <w:numFmt w:val="bullet"/>
      <w:lvlText w:val=""/>
      <w:lvlJc w:val="left"/>
      <w:pPr>
        <w:ind w:left="2520" w:hanging="360"/>
      </w:pPr>
      <w:rPr>
        <w:rFonts w:ascii="Wingdings" w:hAnsi="Wingdings" w:hint="default"/>
      </w:rPr>
    </w:lvl>
    <w:lvl w:ilvl="3" w:tplc="7C6CBF74" w:tentative="1">
      <w:start w:val="1"/>
      <w:numFmt w:val="bullet"/>
      <w:lvlText w:val=""/>
      <w:lvlJc w:val="left"/>
      <w:pPr>
        <w:ind w:left="3240" w:hanging="360"/>
      </w:pPr>
      <w:rPr>
        <w:rFonts w:ascii="Symbol" w:hAnsi="Symbol" w:hint="default"/>
      </w:rPr>
    </w:lvl>
    <w:lvl w:ilvl="4" w:tplc="5EE6F1DE" w:tentative="1">
      <w:start w:val="1"/>
      <w:numFmt w:val="bullet"/>
      <w:lvlText w:val="o"/>
      <w:lvlJc w:val="left"/>
      <w:pPr>
        <w:ind w:left="3960" w:hanging="360"/>
      </w:pPr>
      <w:rPr>
        <w:rFonts w:ascii="Courier New" w:hAnsi="Courier New" w:cs="Courier New" w:hint="default"/>
      </w:rPr>
    </w:lvl>
    <w:lvl w:ilvl="5" w:tplc="5562E8A6" w:tentative="1">
      <w:start w:val="1"/>
      <w:numFmt w:val="bullet"/>
      <w:lvlText w:val=""/>
      <w:lvlJc w:val="left"/>
      <w:pPr>
        <w:ind w:left="4680" w:hanging="360"/>
      </w:pPr>
      <w:rPr>
        <w:rFonts w:ascii="Wingdings" w:hAnsi="Wingdings" w:hint="default"/>
      </w:rPr>
    </w:lvl>
    <w:lvl w:ilvl="6" w:tplc="BF025822" w:tentative="1">
      <w:start w:val="1"/>
      <w:numFmt w:val="bullet"/>
      <w:lvlText w:val=""/>
      <w:lvlJc w:val="left"/>
      <w:pPr>
        <w:ind w:left="5400" w:hanging="360"/>
      </w:pPr>
      <w:rPr>
        <w:rFonts w:ascii="Symbol" w:hAnsi="Symbol" w:hint="default"/>
      </w:rPr>
    </w:lvl>
    <w:lvl w:ilvl="7" w:tplc="A530C754" w:tentative="1">
      <w:start w:val="1"/>
      <w:numFmt w:val="bullet"/>
      <w:lvlText w:val="o"/>
      <w:lvlJc w:val="left"/>
      <w:pPr>
        <w:ind w:left="6120" w:hanging="360"/>
      </w:pPr>
      <w:rPr>
        <w:rFonts w:ascii="Courier New" w:hAnsi="Courier New" w:cs="Courier New" w:hint="default"/>
      </w:rPr>
    </w:lvl>
    <w:lvl w:ilvl="8" w:tplc="7D5EED94" w:tentative="1">
      <w:start w:val="1"/>
      <w:numFmt w:val="bullet"/>
      <w:lvlText w:val=""/>
      <w:lvlJc w:val="left"/>
      <w:pPr>
        <w:ind w:left="6840" w:hanging="360"/>
      </w:pPr>
      <w:rPr>
        <w:rFonts w:ascii="Wingdings" w:hAnsi="Wingdings" w:hint="default"/>
      </w:rPr>
    </w:lvl>
  </w:abstractNum>
  <w:abstractNum w:abstractNumId="39" w15:restartNumberingAfterBreak="0">
    <w:nsid w:val="67C300D9"/>
    <w:multiLevelType w:val="hybridMultilevel"/>
    <w:tmpl w:val="26D404DC"/>
    <w:lvl w:ilvl="0" w:tplc="E33625CE">
      <w:start w:val="49"/>
      <w:numFmt w:val="bullet"/>
      <w:lvlText w:val=""/>
      <w:lvlJc w:val="left"/>
      <w:pPr>
        <w:ind w:left="720" w:hanging="360"/>
      </w:pPr>
      <w:rPr>
        <w:rFonts w:ascii="Symbol" w:eastAsia="Times New Roman" w:hAnsi="Symbol" w:cs="Times New Roman" w:hint="default"/>
      </w:rPr>
    </w:lvl>
    <w:lvl w:ilvl="1" w:tplc="C1EAC6AE">
      <w:numFmt w:val="bullet"/>
      <w:lvlText w:val="-"/>
      <w:lvlJc w:val="left"/>
      <w:pPr>
        <w:ind w:left="1440" w:hanging="360"/>
      </w:pPr>
      <w:rPr>
        <w:rFonts w:ascii="Arial" w:eastAsia="Times New Roman" w:hAnsi="Arial" w:cs="Arial" w:hint="default"/>
      </w:rPr>
    </w:lvl>
    <w:lvl w:ilvl="2" w:tplc="A4F611FA" w:tentative="1">
      <w:start w:val="1"/>
      <w:numFmt w:val="bullet"/>
      <w:lvlText w:val=""/>
      <w:lvlJc w:val="left"/>
      <w:pPr>
        <w:ind w:left="2160" w:hanging="360"/>
      </w:pPr>
      <w:rPr>
        <w:rFonts w:ascii="Wingdings" w:hAnsi="Wingdings" w:hint="default"/>
      </w:rPr>
    </w:lvl>
    <w:lvl w:ilvl="3" w:tplc="E3527F9C" w:tentative="1">
      <w:start w:val="1"/>
      <w:numFmt w:val="bullet"/>
      <w:lvlText w:val=""/>
      <w:lvlJc w:val="left"/>
      <w:pPr>
        <w:ind w:left="2880" w:hanging="360"/>
      </w:pPr>
      <w:rPr>
        <w:rFonts w:ascii="Symbol" w:hAnsi="Symbol" w:hint="default"/>
      </w:rPr>
    </w:lvl>
    <w:lvl w:ilvl="4" w:tplc="132499F6" w:tentative="1">
      <w:start w:val="1"/>
      <w:numFmt w:val="bullet"/>
      <w:lvlText w:val="o"/>
      <w:lvlJc w:val="left"/>
      <w:pPr>
        <w:ind w:left="3600" w:hanging="360"/>
      </w:pPr>
      <w:rPr>
        <w:rFonts w:ascii="Courier New" w:hAnsi="Courier New" w:cs="Courier New" w:hint="default"/>
      </w:rPr>
    </w:lvl>
    <w:lvl w:ilvl="5" w:tplc="EED8688A" w:tentative="1">
      <w:start w:val="1"/>
      <w:numFmt w:val="bullet"/>
      <w:lvlText w:val=""/>
      <w:lvlJc w:val="left"/>
      <w:pPr>
        <w:ind w:left="4320" w:hanging="360"/>
      </w:pPr>
      <w:rPr>
        <w:rFonts w:ascii="Wingdings" w:hAnsi="Wingdings" w:hint="default"/>
      </w:rPr>
    </w:lvl>
    <w:lvl w:ilvl="6" w:tplc="F7A645FC" w:tentative="1">
      <w:start w:val="1"/>
      <w:numFmt w:val="bullet"/>
      <w:lvlText w:val=""/>
      <w:lvlJc w:val="left"/>
      <w:pPr>
        <w:ind w:left="5040" w:hanging="360"/>
      </w:pPr>
      <w:rPr>
        <w:rFonts w:ascii="Symbol" w:hAnsi="Symbol" w:hint="default"/>
      </w:rPr>
    </w:lvl>
    <w:lvl w:ilvl="7" w:tplc="541A020C" w:tentative="1">
      <w:start w:val="1"/>
      <w:numFmt w:val="bullet"/>
      <w:lvlText w:val="o"/>
      <w:lvlJc w:val="left"/>
      <w:pPr>
        <w:ind w:left="5760" w:hanging="360"/>
      </w:pPr>
      <w:rPr>
        <w:rFonts w:ascii="Courier New" w:hAnsi="Courier New" w:cs="Courier New" w:hint="default"/>
      </w:rPr>
    </w:lvl>
    <w:lvl w:ilvl="8" w:tplc="C34A82BE" w:tentative="1">
      <w:start w:val="1"/>
      <w:numFmt w:val="bullet"/>
      <w:lvlText w:val=""/>
      <w:lvlJc w:val="left"/>
      <w:pPr>
        <w:ind w:left="6480" w:hanging="360"/>
      </w:pPr>
      <w:rPr>
        <w:rFonts w:ascii="Wingdings" w:hAnsi="Wingdings" w:hint="default"/>
      </w:rPr>
    </w:lvl>
  </w:abstractNum>
  <w:abstractNum w:abstractNumId="40" w15:restartNumberingAfterBreak="0">
    <w:nsid w:val="780E12EE"/>
    <w:multiLevelType w:val="hybridMultilevel"/>
    <w:tmpl w:val="C6AAF4D0"/>
    <w:lvl w:ilvl="0" w:tplc="ABC29F4A">
      <w:start w:val="1"/>
      <w:numFmt w:val="bullet"/>
      <w:lvlText w:val=""/>
      <w:lvlJc w:val="left"/>
      <w:pPr>
        <w:ind w:left="720" w:hanging="360"/>
      </w:pPr>
      <w:rPr>
        <w:rFonts w:ascii="Symbol" w:hAnsi="Symbol" w:hint="default"/>
      </w:rPr>
    </w:lvl>
    <w:lvl w:ilvl="1" w:tplc="65C01540" w:tentative="1">
      <w:start w:val="1"/>
      <w:numFmt w:val="bullet"/>
      <w:lvlText w:val="o"/>
      <w:lvlJc w:val="left"/>
      <w:pPr>
        <w:ind w:left="1440" w:hanging="360"/>
      </w:pPr>
      <w:rPr>
        <w:rFonts w:ascii="Courier New" w:hAnsi="Courier New" w:cs="Courier New" w:hint="default"/>
      </w:rPr>
    </w:lvl>
    <w:lvl w:ilvl="2" w:tplc="A1305722" w:tentative="1">
      <w:start w:val="1"/>
      <w:numFmt w:val="bullet"/>
      <w:lvlText w:val=""/>
      <w:lvlJc w:val="left"/>
      <w:pPr>
        <w:ind w:left="2160" w:hanging="360"/>
      </w:pPr>
      <w:rPr>
        <w:rFonts w:ascii="Wingdings" w:hAnsi="Wingdings" w:hint="default"/>
      </w:rPr>
    </w:lvl>
    <w:lvl w:ilvl="3" w:tplc="3E7CA1C0" w:tentative="1">
      <w:start w:val="1"/>
      <w:numFmt w:val="bullet"/>
      <w:lvlText w:val=""/>
      <w:lvlJc w:val="left"/>
      <w:pPr>
        <w:ind w:left="2880" w:hanging="360"/>
      </w:pPr>
      <w:rPr>
        <w:rFonts w:ascii="Symbol" w:hAnsi="Symbol" w:hint="default"/>
      </w:rPr>
    </w:lvl>
    <w:lvl w:ilvl="4" w:tplc="C116E3B0" w:tentative="1">
      <w:start w:val="1"/>
      <w:numFmt w:val="bullet"/>
      <w:lvlText w:val="o"/>
      <w:lvlJc w:val="left"/>
      <w:pPr>
        <w:ind w:left="3600" w:hanging="360"/>
      </w:pPr>
      <w:rPr>
        <w:rFonts w:ascii="Courier New" w:hAnsi="Courier New" w:cs="Courier New" w:hint="default"/>
      </w:rPr>
    </w:lvl>
    <w:lvl w:ilvl="5" w:tplc="64A6C2DC" w:tentative="1">
      <w:start w:val="1"/>
      <w:numFmt w:val="bullet"/>
      <w:lvlText w:val=""/>
      <w:lvlJc w:val="left"/>
      <w:pPr>
        <w:ind w:left="4320" w:hanging="360"/>
      </w:pPr>
      <w:rPr>
        <w:rFonts w:ascii="Wingdings" w:hAnsi="Wingdings" w:hint="default"/>
      </w:rPr>
    </w:lvl>
    <w:lvl w:ilvl="6" w:tplc="2968D5F4" w:tentative="1">
      <w:start w:val="1"/>
      <w:numFmt w:val="bullet"/>
      <w:lvlText w:val=""/>
      <w:lvlJc w:val="left"/>
      <w:pPr>
        <w:ind w:left="5040" w:hanging="360"/>
      </w:pPr>
      <w:rPr>
        <w:rFonts w:ascii="Symbol" w:hAnsi="Symbol" w:hint="default"/>
      </w:rPr>
    </w:lvl>
    <w:lvl w:ilvl="7" w:tplc="A9CECD7E" w:tentative="1">
      <w:start w:val="1"/>
      <w:numFmt w:val="bullet"/>
      <w:lvlText w:val="o"/>
      <w:lvlJc w:val="left"/>
      <w:pPr>
        <w:ind w:left="5760" w:hanging="360"/>
      </w:pPr>
      <w:rPr>
        <w:rFonts w:ascii="Courier New" w:hAnsi="Courier New" w:cs="Courier New" w:hint="default"/>
      </w:rPr>
    </w:lvl>
    <w:lvl w:ilvl="8" w:tplc="EFDC4A60" w:tentative="1">
      <w:start w:val="1"/>
      <w:numFmt w:val="bullet"/>
      <w:lvlText w:val=""/>
      <w:lvlJc w:val="left"/>
      <w:pPr>
        <w:ind w:left="6480" w:hanging="360"/>
      </w:pPr>
      <w:rPr>
        <w:rFonts w:ascii="Wingdings" w:hAnsi="Wingdings" w:hint="default"/>
      </w:rPr>
    </w:lvl>
  </w:abstractNum>
  <w:abstractNum w:abstractNumId="41" w15:restartNumberingAfterBreak="0">
    <w:nsid w:val="7F390DA8"/>
    <w:multiLevelType w:val="hybridMultilevel"/>
    <w:tmpl w:val="13A622EE"/>
    <w:lvl w:ilvl="0" w:tplc="E1CC09B0">
      <w:start w:val="49"/>
      <w:numFmt w:val="bullet"/>
      <w:lvlText w:val=""/>
      <w:lvlJc w:val="left"/>
      <w:pPr>
        <w:ind w:left="720" w:hanging="360"/>
      </w:pPr>
      <w:rPr>
        <w:rFonts w:ascii="Symbol" w:eastAsia="Times New Roman" w:hAnsi="Symbol" w:cs="Times New Roman" w:hint="default"/>
      </w:rPr>
    </w:lvl>
    <w:lvl w:ilvl="1" w:tplc="1EB0AD0A" w:tentative="1">
      <w:start w:val="1"/>
      <w:numFmt w:val="bullet"/>
      <w:lvlText w:val="o"/>
      <w:lvlJc w:val="left"/>
      <w:pPr>
        <w:ind w:left="1440" w:hanging="360"/>
      </w:pPr>
      <w:rPr>
        <w:rFonts w:ascii="Courier New" w:hAnsi="Courier New" w:cs="Courier New" w:hint="default"/>
      </w:rPr>
    </w:lvl>
    <w:lvl w:ilvl="2" w:tplc="D1400AD2" w:tentative="1">
      <w:start w:val="1"/>
      <w:numFmt w:val="bullet"/>
      <w:lvlText w:val=""/>
      <w:lvlJc w:val="left"/>
      <w:pPr>
        <w:ind w:left="2160" w:hanging="360"/>
      </w:pPr>
      <w:rPr>
        <w:rFonts w:ascii="Wingdings" w:hAnsi="Wingdings" w:hint="default"/>
      </w:rPr>
    </w:lvl>
    <w:lvl w:ilvl="3" w:tplc="5E16DC1A" w:tentative="1">
      <w:start w:val="1"/>
      <w:numFmt w:val="bullet"/>
      <w:lvlText w:val=""/>
      <w:lvlJc w:val="left"/>
      <w:pPr>
        <w:ind w:left="2880" w:hanging="360"/>
      </w:pPr>
      <w:rPr>
        <w:rFonts w:ascii="Symbol" w:hAnsi="Symbol" w:hint="default"/>
      </w:rPr>
    </w:lvl>
    <w:lvl w:ilvl="4" w:tplc="5608E230" w:tentative="1">
      <w:start w:val="1"/>
      <w:numFmt w:val="bullet"/>
      <w:lvlText w:val="o"/>
      <w:lvlJc w:val="left"/>
      <w:pPr>
        <w:ind w:left="3600" w:hanging="360"/>
      </w:pPr>
      <w:rPr>
        <w:rFonts w:ascii="Courier New" w:hAnsi="Courier New" w:cs="Courier New" w:hint="default"/>
      </w:rPr>
    </w:lvl>
    <w:lvl w:ilvl="5" w:tplc="C91A740C" w:tentative="1">
      <w:start w:val="1"/>
      <w:numFmt w:val="bullet"/>
      <w:lvlText w:val=""/>
      <w:lvlJc w:val="left"/>
      <w:pPr>
        <w:ind w:left="4320" w:hanging="360"/>
      </w:pPr>
      <w:rPr>
        <w:rFonts w:ascii="Wingdings" w:hAnsi="Wingdings" w:hint="default"/>
      </w:rPr>
    </w:lvl>
    <w:lvl w:ilvl="6" w:tplc="5F745FBC" w:tentative="1">
      <w:start w:val="1"/>
      <w:numFmt w:val="bullet"/>
      <w:lvlText w:val=""/>
      <w:lvlJc w:val="left"/>
      <w:pPr>
        <w:ind w:left="5040" w:hanging="360"/>
      </w:pPr>
      <w:rPr>
        <w:rFonts w:ascii="Symbol" w:hAnsi="Symbol" w:hint="default"/>
      </w:rPr>
    </w:lvl>
    <w:lvl w:ilvl="7" w:tplc="107495C2" w:tentative="1">
      <w:start w:val="1"/>
      <w:numFmt w:val="bullet"/>
      <w:lvlText w:val="o"/>
      <w:lvlJc w:val="left"/>
      <w:pPr>
        <w:ind w:left="5760" w:hanging="360"/>
      </w:pPr>
      <w:rPr>
        <w:rFonts w:ascii="Courier New" w:hAnsi="Courier New" w:cs="Courier New" w:hint="default"/>
      </w:rPr>
    </w:lvl>
    <w:lvl w:ilvl="8" w:tplc="B694BA04" w:tentative="1">
      <w:start w:val="1"/>
      <w:numFmt w:val="bullet"/>
      <w:lvlText w:val=""/>
      <w:lvlJc w:val="left"/>
      <w:pPr>
        <w:ind w:left="6480" w:hanging="360"/>
      </w:pPr>
      <w:rPr>
        <w:rFonts w:ascii="Wingdings" w:hAnsi="Wingdings" w:hint="default"/>
      </w:rPr>
    </w:lvl>
  </w:abstractNum>
  <w:num w:numId="1" w16cid:durableId="83599947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2308937">
    <w:abstractNumId w:val="26"/>
  </w:num>
  <w:num w:numId="3" w16cid:durableId="983968521">
    <w:abstractNumId w:val="21"/>
  </w:num>
  <w:num w:numId="4" w16cid:durableId="951133697">
    <w:abstractNumId w:val="32"/>
  </w:num>
  <w:num w:numId="5" w16cid:durableId="873463810">
    <w:abstractNumId w:val="4"/>
  </w:num>
  <w:num w:numId="6" w16cid:durableId="228349678">
    <w:abstractNumId w:val="15"/>
  </w:num>
  <w:num w:numId="7" w16cid:durableId="197813409">
    <w:abstractNumId w:val="3"/>
  </w:num>
  <w:num w:numId="8" w16cid:durableId="36010984">
    <w:abstractNumId w:val="29"/>
  </w:num>
  <w:num w:numId="9" w16cid:durableId="698775540">
    <w:abstractNumId w:val="34"/>
  </w:num>
  <w:num w:numId="10" w16cid:durableId="1295209534">
    <w:abstractNumId w:val="22"/>
    <w:lvlOverride w:ilvl="0">
      <w:startOverride w:val="1"/>
    </w:lvlOverride>
  </w:num>
  <w:num w:numId="11" w16cid:durableId="459684939">
    <w:abstractNumId w:val="23"/>
  </w:num>
  <w:num w:numId="12" w16cid:durableId="304236304">
    <w:abstractNumId w:val="16"/>
  </w:num>
  <w:num w:numId="13" w16cid:durableId="1072041819">
    <w:abstractNumId w:val="30"/>
  </w:num>
  <w:num w:numId="14" w16cid:durableId="1177578166">
    <w:abstractNumId w:val="8"/>
  </w:num>
  <w:num w:numId="15" w16cid:durableId="868182009">
    <w:abstractNumId w:val="25"/>
  </w:num>
  <w:num w:numId="16" w16cid:durableId="114326936">
    <w:abstractNumId w:val="36"/>
  </w:num>
  <w:num w:numId="17" w16cid:durableId="641159751">
    <w:abstractNumId w:val="33"/>
  </w:num>
  <w:num w:numId="18" w16cid:durableId="360323418">
    <w:abstractNumId w:val="39"/>
  </w:num>
  <w:num w:numId="19" w16cid:durableId="1052997043">
    <w:abstractNumId w:val="41"/>
  </w:num>
  <w:num w:numId="20" w16cid:durableId="1767074943">
    <w:abstractNumId w:val="24"/>
  </w:num>
  <w:num w:numId="21" w16cid:durableId="808059214">
    <w:abstractNumId w:val="19"/>
  </w:num>
  <w:num w:numId="22" w16cid:durableId="1734623608">
    <w:abstractNumId w:val="27"/>
  </w:num>
  <w:num w:numId="23" w16cid:durableId="1954634389">
    <w:abstractNumId w:val="12"/>
  </w:num>
  <w:num w:numId="24" w16cid:durableId="492069997">
    <w:abstractNumId w:val="35"/>
    <w:lvlOverride w:ilvl="0">
      <w:startOverride w:val="1"/>
    </w:lvlOverride>
    <w:lvlOverride w:ilvl="1"/>
    <w:lvlOverride w:ilvl="2"/>
    <w:lvlOverride w:ilvl="3"/>
    <w:lvlOverride w:ilvl="4"/>
    <w:lvlOverride w:ilvl="5"/>
    <w:lvlOverride w:ilvl="6"/>
    <w:lvlOverride w:ilvl="7"/>
    <w:lvlOverride w:ilvl="8"/>
  </w:num>
  <w:num w:numId="25" w16cid:durableId="17037001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6100729">
    <w:abstractNumId w:val="10"/>
  </w:num>
  <w:num w:numId="27" w16cid:durableId="8375730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201779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173220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6169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2783573">
    <w:abstractNumId w:val="18"/>
  </w:num>
  <w:num w:numId="32" w16cid:durableId="1087925870">
    <w:abstractNumId w:val="11"/>
  </w:num>
  <w:num w:numId="33" w16cid:durableId="1751535948">
    <w:abstractNumId w:val="1"/>
  </w:num>
  <w:num w:numId="34" w16cid:durableId="19019227">
    <w:abstractNumId w:val="13"/>
  </w:num>
  <w:num w:numId="35" w16cid:durableId="1591236413">
    <w:abstractNumId w:val="28"/>
  </w:num>
  <w:num w:numId="36" w16cid:durableId="106775546">
    <w:abstractNumId w:val="38"/>
  </w:num>
  <w:num w:numId="37" w16cid:durableId="1840538463">
    <w:abstractNumId w:val="0"/>
  </w:num>
  <w:num w:numId="38" w16cid:durableId="307592362">
    <w:abstractNumId w:val="9"/>
  </w:num>
  <w:num w:numId="39" w16cid:durableId="1033968042">
    <w:abstractNumId w:val="40"/>
  </w:num>
  <w:num w:numId="40" w16cid:durableId="2034647360">
    <w:abstractNumId w:val="2"/>
  </w:num>
  <w:num w:numId="41" w16cid:durableId="1894266507">
    <w:abstractNumId w:val="37"/>
  </w:num>
  <w:num w:numId="42" w16cid:durableId="770856589">
    <w:abstractNumId w:val="6"/>
  </w:num>
  <w:num w:numId="43" w16cid:durableId="20092145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1676B"/>
    <w:rsid w:val="000238EA"/>
    <w:rsid w:val="00052E9F"/>
    <w:rsid w:val="000815E0"/>
    <w:rsid w:val="000A2FA1"/>
    <w:rsid w:val="000A4BA7"/>
    <w:rsid w:val="000C0B87"/>
    <w:rsid w:val="000F18DE"/>
    <w:rsid w:val="000F30AB"/>
    <w:rsid w:val="00131B28"/>
    <w:rsid w:val="0013596F"/>
    <w:rsid w:val="001D4854"/>
    <w:rsid w:val="00201E1E"/>
    <w:rsid w:val="0020238F"/>
    <w:rsid w:val="002126C5"/>
    <w:rsid w:val="00220B63"/>
    <w:rsid w:val="00253BE1"/>
    <w:rsid w:val="002853F3"/>
    <w:rsid w:val="00297DA0"/>
    <w:rsid w:val="002C278B"/>
    <w:rsid w:val="002C6EC4"/>
    <w:rsid w:val="002E081E"/>
    <w:rsid w:val="002E31F5"/>
    <w:rsid w:val="002F26AD"/>
    <w:rsid w:val="002F78E3"/>
    <w:rsid w:val="00305C84"/>
    <w:rsid w:val="00324410"/>
    <w:rsid w:val="003A3B1D"/>
    <w:rsid w:val="003D556F"/>
    <w:rsid w:val="003E035F"/>
    <w:rsid w:val="00464982"/>
    <w:rsid w:val="004A1B8C"/>
    <w:rsid w:val="004A7DC1"/>
    <w:rsid w:val="004B08C2"/>
    <w:rsid w:val="004C3FCB"/>
    <w:rsid w:val="004E293C"/>
    <w:rsid w:val="004F6962"/>
    <w:rsid w:val="00580548"/>
    <w:rsid w:val="00597C12"/>
    <w:rsid w:val="005C0FD4"/>
    <w:rsid w:val="005E6A88"/>
    <w:rsid w:val="00623F16"/>
    <w:rsid w:val="0066462F"/>
    <w:rsid w:val="00695AEF"/>
    <w:rsid w:val="006B4E4E"/>
    <w:rsid w:val="006C7262"/>
    <w:rsid w:val="006D5569"/>
    <w:rsid w:val="006E30C0"/>
    <w:rsid w:val="007123B4"/>
    <w:rsid w:val="00715D72"/>
    <w:rsid w:val="00723116"/>
    <w:rsid w:val="00745BA7"/>
    <w:rsid w:val="007578AE"/>
    <w:rsid w:val="007735CC"/>
    <w:rsid w:val="00774126"/>
    <w:rsid w:val="007851AF"/>
    <w:rsid w:val="007B092F"/>
    <w:rsid w:val="007B1642"/>
    <w:rsid w:val="007B4C47"/>
    <w:rsid w:val="007C3E72"/>
    <w:rsid w:val="00821419"/>
    <w:rsid w:val="0082798C"/>
    <w:rsid w:val="00836F74"/>
    <w:rsid w:val="00842FB7"/>
    <w:rsid w:val="008454A8"/>
    <w:rsid w:val="00856A15"/>
    <w:rsid w:val="00876D8D"/>
    <w:rsid w:val="008941CD"/>
    <w:rsid w:val="008A3692"/>
    <w:rsid w:val="008B4243"/>
    <w:rsid w:val="008B734D"/>
    <w:rsid w:val="008C7CDE"/>
    <w:rsid w:val="008E5994"/>
    <w:rsid w:val="00913E94"/>
    <w:rsid w:val="00935304"/>
    <w:rsid w:val="00950971"/>
    <w:rsid w:val="00983AA3"/>
    <w:rsid w:val="009C136D"/>
    <w:rsid w:val="009E10A8"/>
    <w:rsid w:val="009F0537"/>
    <w:rsid w:val="009F1E59"/>
    <w:rsid w:val="009F77C7"/>
    <w:rsid w:val="00A174D5"/>
    <w:rsid w:val="00A452FF"/>
    <w:rsid w:val="00A701F9"/>
    <w:rsid w:val="00A73965"/>
    <w:rsid w:val="00AB65D9"/>
    <w:rsid w:val="00AE3A35"/>
    <w:rsid w:val="00B27A2C"/>
    <w:rsid w:val="00B35734"/>
    <w:rsid w:val="00B36E7D"/>
    <w:rsid w:val="00B54AD9"/>
    <w:rsid w:val="00BB6B7D"/>
    <w:rsid w:val="00BC2989"/>
    <w:rsid w:val="00C06994"/>
    <w:rsid w:val="00C10360"/>
    <w:rsid w:val="00C14725"/>
    <w:rsid w:val="00C31C83"/>
    <w:rsid w:val="00C57CFB"/>
    <w:rsid w:val="00C630B0"/>
    <w:rsid w:val="00CB7264"/>
    <w:rsid w:val="00D61DC2"/>
    <w:rsid w:val="00D86976"/>
    <w:rsid w:val="00DF18E9"/>
    <w:rsid w:val="00E477C9"/>
    <w:rsid w:val="00E50831"/>
    <w:rsid w:val="00EA539F"/>
    <w:rsid w:val="00EA5EEE"/>
    <w:rsid w:val="00EB54E1"/>
    <w:rsid w:val="00EC1D65"/>
    <w:rsid w:val="00EE78A3"/>
    <w:rsid w:val="00F31231"/>
    <w:rsid w:val="00FA6654"/>
    <w:rsid w:val="00FB3C81"/>
    <w:rsid w:val="00FB3D8B"/>
    <w:rsid w:val="00FD2B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EF123"/>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paragraph" w:customStyle="1" w:styleId="tevilnatoka">
    <w:name w:val="tevilnatoka"/>
    <w:basedOn w:val="Navaden"/>
    <w:rsid w:val="00EE78A3"/>
    <w:pPr>
      <w:spacing w:before="100" w:beforeAutospacing="1" w:after="100" w:afterAutospacing="1" w:line="240" w:lineRule="auto"/>
    </w:pPr>
    <w:rPr>
      <w:rFonts w:ascii="Wingdings" w:eastAsia="Symbol" w:hAnsi="Wingdings" w:cs="Wingdings"/>
      <w:sz w:val="24"/>
      <w:szCs w:val="24"/>
      <w:lang w:eastAsia="sl-SI"/>
    </w:rPr>
  </w:style>
  <w:style w:type="paragraph" w:customStyle="1" w:styleId="zamik">
    <w:name w:val="zamik"/>
    <w:basedOn w:val="Navaden"/>
    <w:rsid w:val="00EE78A3"/>
    <w:pPr>
      <w:spacing w:after="0" w:line="240" w:lineRule="auto"/>
      <w:ind w:firstLine="1021"/>
    </w:pPr>
    <w:rPr>
      <w:rFonts w:ascii="Wingdings" w:eastAsia="Wingdings" w:hAnsi="Wingdings" w:cs="Wingdings"/>
      <w:sz w:val="24"/>
      <w:szCs w:val="24"/>
      <w:lang w:val="en-US"/>
    </w:rPr>
  </w:style>
  <w:style w:type="character" w:styleId="Pripombasklic">
    <w:name w:val="annotation reference"/>
    <w:basedOn w:val="Privzetapisavaodstavka"/>
    <w:rsid w:val="00EE78A3"/>
    <w:rPr>
      <w:sz w:val="16"/>
      <w:szCs w:val="16"/>
    </w:rPr>
  </w:style>
  <w:style w:type="paragraph" w:styleId="Pripombabesedilo">
    <w:name w:val="annotation text"/>
    <w:basedOn w:val="Navaden"/>
    <w:link w:val="PripombabesediloZnak"/>
    <w:rsid w:val="00EE78A3"/>
    <w:pPr>
      <w:spacing w:line="240" w:lineRule="auto"/>
    </w:pPr>
    <w:rPr>
      <w:rFonts w:asciiTheme="minorHAnsi" w:eastAsia="Symbol" w:hAnsiTheme="minorHAnsi" w:cs="Wingdings"/>
      <w:sz w:val="20"/>
      <w:szCs w:val="20"/>
    </w:rPr>
  </w:style>
  <w:style w:type="character" w:customStyle="1" w:styleId="PripombabesediloZnak">
    <w:name w:val="Pripomba – besedilo Znak"/>
    <w:basedOn w:val="Privzetapisavaodstavka"/>
    <w:link w:val="Pripombabesedilo"/>
    <w:rsid w:val="00EE78A3"/>
    <w:rPr>
      <w:rFonts w:asciiTheme="minorHAnsi" w:eastAsia="Symbol" w:hAnsiTheme="minorHAnsi" w:cs="Wingding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5-01-2277" TargetMode="External"/><Relationship Id="rId18" Type="http://schemas.openxmlformats.org/officeDocument/2006/relationships/hyperlink" Target="https://www.uradni-list.si/glasilo-uradni-list-rs/vsebina/2023-01-2386" TargetMode="External"/><Relationship Id="rId26" Type="http://schemas.openxmlformats.org/officeDocument/2006/relationships/hyperlink" Target="https://www.uradni-list.si/glasilo-uradni-list-rs/vsebina/2015-01-2277" TargetMode="External"/><Relationship Id="rId39" Type="http://schemas.openxmlformats.org/officeDocument/2006/relationships/theme" Target="theme/theme1.xml"/><Relationship Id="rId21" Type="http://schemas.openxmlformats.org/officeDocument/2006/relationships/hyperlink" Target="https://www.uradni-list.si/glasilo-uradni-list-rs/vsebina/2025-01-3030" TargetMode="External"/><Relationship Id="rId34" Type="http://schemas.openxmlformats.org/officeDocument/2006/relationships/hyperlink" Target="https://www.uradni-list.si/glasilo-uradni-list-rs/vsebina/2025-01-3030" TargetMode="External"/><Relationship Id="rId7" Type="http://schemas.openxmlformats.org/officeDocument/2006/relationships/endnotes" Target="endnotes.xml"/><Relationship Id="rId12" Type="http://schemas.openxmlformats.org/officeDocument/2006/relationships/hyperlink" Target="https://www.uradni-list.si/glasilo-uradni-list-rs/vsebina/2013-01-3677" TargetMode="External"/><Relationship Id="rId17" Type="http://schemas.openxmlformats.org/officeDocument/2006/relationships/hyperlink" Target="https://www.uradni-list.si/glasilo-uradni-list-rs/vsebina/2023-01-0348" TargetMode="External"/><Relationship Id="rId25" Type="http://schemas.openxmlformats.org/officeDocument/2006/relationships/hyperlink" Target="https://www.uradni-list.si/glasilo-uradni-list-rs/vsebina/2013-01-3677" TargetMode="External"/><Relationship Id="rId33" Type="http://schemas.openxmlformats.org/officeDocument/2006/relationships/hyperlink" Target="https://www.uradni-list.si/glasilo-uradni-list-rs/vsebina/2025-01-147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20-01-3501" TargetMode="External"/><Relationship Id="rId20" Type="http://schemas.openxmlformats.org/officeDocument/2006/relationships/hyperlink" Target="https://www.uradni-list.si/glasilo-uradni-list-rs/vsebina/2025-01-1479" TargetMode="External"/><Relationship Id="rId29" Type="http://schemas.openxmlformats.org/officeDocument/2006/relationships/hyperlink" Target="https://www.uradni-list.si/glasilo-uradni-list-rs/vsebina/2020-01-35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3-21-0433" TargetMode="External"/><Relationship Id="rId24" Type="http://schemas.openxmlformats.org/officeDocument/2006/relationships/hyperlink" Target="https://www.uradni-list.si/glasilo-uradni-list-rs/vsebina/2013-21-0433" TargetMode="External"/><Relationship Id="rId32" Type="http://schemas.openxmlformats.org/officeDocument/2006/relationships/hyperlink" Target="https://www.uradni-list.si/glasilo-uradni-list-rs/vsebina/2025-01-0860"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radni-list.si/glasilo-uradni-list-rs/vsebina/2018-01-0544" TargetMode="External"/><Relationship Id="rId23" Type="http://schemas.openxmlformats.org/officeDocument/2006/relationships/hyperlink" Target="https://www.uradni-list.si/glasilo-uradni-list-rs/vsebina/2011-01-0449" TargetMode="External"/><Relationship Id="rId28" Type="http://schemas.openxmlformats.org/officeDocument/2006/relationships/hyperlink" Target="https://www.uradni-list.si/glasilo-uradni-list-rs/vsebina/2018-01-0544" TargetMode="External"/><Relationship Id="rId36" Type="http://schemas.openxmlformats.org/officeDocument/2006/relationships/footer" Target="footer1.xml"/><Relationship Id="rId10" Type="http://schemas.openxmlformats.org/officeDocument/2006/relationships/hyperlink" Target="https://www.uradni-list.si/glasilo-uradni-list-rs/vsebina/2011-01-0449" TargetMode="External"/><Relationship Id="rId19" Type="http://schemas.openxmlformats.org/officeDocument/2006/relationships/hyperlink" Target="https://www.uradni-list.si/glasilo-uradni-list-rs/vsebina/2025-01-0860" TargetMode="External"/><Relationship Id="rId31" Type="http://schemas.openxmlformats.org/officeDocument/2006/relationships/hyperlink" Target="https://www.uradni-list.si/glasilo-uradni-list-rs/vsebina/2023-01-2386"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www.uradni-list.si/glasilo-uradni-list-rs/vsebina/2015-01-3772" TargetMode="External"/><Relationship Id="rId22" Type="http://schemas.openxmlformats.org/officeDocument/2006/relationships/hyperlink" Target="https://www.uradni-list.si/glasilo-uradni-list-rs/vsebina/2025-01-3986" TargetMode="External"/><Relationship Id="rId27" Type="http://schemas.openxmlformats.org/officeDocument/2006/relationships/hyperlink" Target="https://www.uradni-list.si/glasilo-uradni-list-rs/vsebina/2015-01-3772" TargetMode="External"/><Relationship Id="rId30" Type="http://schemas.openxmlformats.org/officeDocument/2006/relationships/hyperlink" Target="https://www.uradni-list.si/glasilo-uradni-list-rs/vsebina/2023-01-0348" TargetMode="External"/><Relationship Id="rId35" Type="http://schemas.openxmlformats.org/officeDocument/2006/relationships/hyperlink" Target="https://www.uradni-list.si/glasilo-uradni-list-rs/vsebina/2025-01-3986"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6B1C0-4FE3-4BAB-9EE2-F50AE050A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2668</Words>
  <Characters>21443</Characters>
  <Application>Microsoft Office Word</Application>
  <DocSecurity>0</DocSecurity>
  <Lines>178</Lines>
  <Paragraphs>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Mors</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Administrator</cp:lastModifiedBy>
  <cp:revision>4</cp:revision>
  <cp:lastPrinted>2026-08-07T13:09:00Z</cp:lastPrinted>
  <dcterms:created xsi:type="dcterms:W3CDTF">2026-08-07T13:09:00Z</dcterms:created>
  <dcterms:modified xsi:type="dcterms:W3CDTF">2026-08-07T13:13:00Z</dcterms:modified>
</cp:coreProperties>
</file>