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CF974" w14:textId="4300EAD3" w:rsidR="008E458E" w:rsidRPr="00200558" w:rsidRDefault="00502E3F" w:rsidP="00200558">
      <w:pPr>
        <w:jc w:val="center"/>
        <w:rPr>
          <w:rFonts w:ascii="Arial" w:hAnsi="Arial" w:cs="Arial"/>
          <w:b/>
          <w:bCs/>
        </w:rPr>
      </w:pPr>
      <w:r w:rsidRPr="00200558">
        <w:rPr>
          <w:rFonts w:ascii="Arial" w:hAnsi="Arial" w:cs="Arial"/>
          <w:b/>
          <w:bCs/>
        </w:rPr>
        <w:t>MEMORANDUM OF UNDERSTANDING</w:t>
      </w:r>
    </w:p>
    <w:p w14:paraId="4CCC01C3" w14:textId="77777777" w:rsidR="005D341F" w:rsidRDefault="005D341F" w:rsidP="00200558">
      <w:pPr>
        <w:jc w:val="center"/>
        <w:rPr>
          <w:rFonts w:ascii="Arial" w:hAnsi="Arial" w:cs="Arial"/>
          <w:sz w:val="20"/>
          <w:szCs w:val="20"/>
        </w:rPr>
      </w:pPr>
    </w:p>
    <w:p w14:paraId="7CDA68FA" w14:textId="6B76EF6C" w:rsidR="00B06E9E" w:rsidRPr="00FD12D7" w:rsidRDefault="00B06E9E" w:rsidP="00200558">
      <w:pPr>
        <w:jc w:val="center"/>
        <w:rPr>
          <w:rFonts w:ascii="Arial" w:hAnsi="Arial" w:cs="Arial"/>
          <w:sz w:val="20"/>
          <w:szCs w:val="20"/>
        </w:rPr>
      </w:pPr>
      <w:r w:rsidRPr="00FD12D7">
        <w:rPr>
          <w:rFonts w:ascii="Arial" w:hAnsi="Arial" w:cs="Arial"/>
          <w:sz w:val="20"/>
          <w:szCs w:val="20"/>
        </w:rPr>
        <w:t>between</w:t>
      </w:r>
    </w:p>
    <w:p w14:paraId="61FA373A" w14:textId="74AA3C23" w:rsidR="00B06E9E" w:rsidRPr="007975C6" w:rsidRDefault="005322B2" w:rsidP="00200558">
      <w:pPr>
        <w:jc w:val="center"/>
        <w:rPr>
          <w:rFonts w:ascii="Arial" w:hAnsi="Arial" w:cs="Arial"/>
          <w:b/>
          <w:bCs/>
          <w:sz w:val="20"/>
          <w:szCs w:val="20"/>
        </w:rPr>
      </w:pPr>
      <w:r w:rsidRPr="007975C6">
        <w:rPr>
          <w:rStyle w:val="Krepko"/>
          <w:rFonts w:ascii="Arial" w:hAnsi="Arial" w:cs="Arial"/>
          <w:sz w:val="20"/>
          <w:szCs w:val="20"/>
        </w:rPr>
        <w:t xml:space="preserve">the </w:t>
      </w:r>
      <w:r w:rsidR="00B06E9E" w:rsidRPr="007975C6">
        <w:rPr>
          <w:rStyle w:val="Krepko"/>
          <w:rFonts w:ascii="Arial" w:hAnsi="Arial" w:cs="Arial"/>
          <w:sz w:val="20"/>
          <w:szCs w:val="20"/>
        </w:rPr>
        <w:t>Ministry of the Environment and Spatial Planning</w:t>
      </w:r>
      <w:r w:rsidR="0006456D" w:rsidRPr="007975C6">
        <w:rPr>
          <w:rStyle w:val="Krepko"/>
          <w:rFonts w:ascii="Arial" w:hAnsi="Arial" w:cs="Arial"/>
          <w:sz w:val="20"/>
          <w:szCs w:val="20"/>
        </w:rPr>
        <w:t xml:space="preserve"> of the Republic of Slovenia</w:t>
      </w:r>
      <w:r w:rsidR="00B06E9E" w:rsidRPr="007975C6">
        <w:rPr>
          <w:rFonts w:ascii="Arial" w:hAnsi="Arial" w:cs="Arial"/>
          <w:b/>
          <w:bCs/>
          <w:sz w:val="20"/>
          <w:szCs w:val="20"/>
        </w:rPr>
        <w:t>,</w:t>
      </w:r>
    </w:p>
    <w:p w14:paraId="5725A860" w14:textId="77777777" w:rsidR="00B06E9E" w:rsidRPr="007975C6" w:rsidRDefault="00B06E9E" w:rsidP="00200558">
      <w:pPr>
        <w:jc w:val="center"/>
        <w:rPr>
          <w:rFonts w:ascii="Arial" w:hAnsi="Arial" w:cs="Arial"/>
          <w:b/>
          <w:bCs/>
          <w:sz w:val="20"/>
          <w:szCs w:val="20"/>
        </w:rPr>
      </w:pPr>
      <w:r w:rsidRPr="007975C6">
        <w:rPr>
          <w:rFonts w:ascii="Arial" w:hAnsi="Arial" w:cs="Arial"/>
          <w:b/>
          <w:bCs/>
          <w:sz w:val="20"/>
          <w:szCs w:val="20"/>
        </w:rPr>
        <w:t>and</w:t>
      </w:r>
    </w:p>
    <w:p w14:paraId="690314E4" w14:textId="704BABF9" w:rsidR="00B671AF" w:rsidRDefault="005322B2" w:rsidP="00B671AF">
      <w:pPr>
        <w:jc w:val="center"/>
        <w:rPr>
          <w:rFonts w:ascii="Arial" w:hAnsi="Arial" w:cs="Arial"/>
          <w:b/>
          <w:bCs/>
          <w:sz w:val="20"/>
          <w:szCs w:val="20"/>
        </w:rPr>
      </w:pPr>
      <w:r w:rsidRPr="007975C6">
        <w:rPr>
          <w:rStyle w:val="Krepko"/>
          <w:rFonts w:ascii="Arial" w:hAnsi="Arial" w:cs="Arial"/>
          <w:sz w:val="20"/>
          <w:szCs w:val="20"/>
        </w:rPr>
        <w:t xml:space="preserve">the </w:t>
      </w:r>
      <w:r w:rsidR="0006456D" w:rsidRPr="007975C6">
        <w:rPr>
          <w:rStyle w:val="Krepko"/>
          <w:rFonts w:ascii="Arial" w:hAnsi="Arial" w:cs="Arial"/>
          <w:sz w:val="20"/>
          <w:szCs w:val="20"/>
        </w:rPr>
        <w:t xml:space="preserve">Ministry of </w:t>
      </w:r>
      <w:r w:rsidR="0006456D" w:rsidRPr="007975C6">
        <w:rPr>
          <w:rFonts w:ascii="Arial" w:hAnsi="Arial" w:cs="Arial"/>
          <w:b/>
          <w:bCs/>
          <w:sz w:val="20"/>
          <w:szCs w:val="20"/>
          <w:lang w:val="en"/>
        </w:rPr>
        <w:t xml:space="preserve">Rural </w:t>
      </w:r>
      <w:r w:rsidR="00765016" w:rsidRPr="007975C6">
        <w:rPr>
          <w:rFonts w:ascii="Arial" w:hAnsi="Arial" w:cs="Arial"/>
          <w:b/>
          <w:bCs/>
          <w:sz w:val="20"/>
          <w:szCs w:val="20"/>
          <w:lang w:val="en"/>
        </w:rPr>
        <w:t>Areas</w:t>
      </w:r>
      <w:r w:rsidR="0006456D" w:rsidRPr="007975C6">
        <w:rPr>
          <w:rFonts w:ascii="Arial" w:hAnsi="Arial" w:cs="Arial"/>
          <w:b/>
          <w:bCs/>
          <w:sz w:val="20"/>
          <w:szCs w:val="20"/>
          <w:lang w:val="en"/>
        </w:rPr>
        <w:t>, Agriculture and Homeland of Baden-Württemberg</w:t>
      </w:r>
      <w:r w:rsidR="00B671AF">
        <w:rPr>
          <w:rFonts w:ascii="Arial" w:hAnsi="Arial" w:cs="Arial"/>
          <w:b/>
          <w:bCs/>
          <w:sz w:val="20"/>
          <w:szCs w:val="20"/>
          <w:lang w:val="en"/>
        </w:rPr>
        <w:t xml:space="preserve">, </w:t>
      </w:r>
      <w:r w:rsidR="00B671AF" w:rsidRPr="00B671AF">
        <w:rPr>
          <w:rFonts w:ascii="Arial" w:hAnsi="Arial" w:cs="Arial"/>
          <w:b/>
          <w:bCs/>
          <w:sz w:val="20"/>
          <w:szCs w:val="20"/>
        </w:rPr>
        <w:t>Federal Republic of Germany</w:t>
      </w:r>
      <w:r w:rsidR="0077620D">
        <w:rPr>
          <w:rFonts w:ascii="Arial" w:hAnsi="Arial" w:cs="Arial"/>
          <w:b/>
          <w:bCs/>
          <w:sz w:val="20"/>
          <w:szCs w:val="20"/>
        </w:rPr>
        <w:t>,</w:t>
      </w:r>
      <w:r w:rsidR="00B671AF">
        <w:rPr>
          <w:rFonts w:ascii="Arial" w:hAnsi="Arial" w:cs="Arial"/>
          <w:b/>
          <w:bCs/>
          <w:sz w:val="20"/>
          <w:szCs w:val="20"/>
        </w:rPr>
        <w:t xml:space="preserve"> </w:t>
      </w:r>
    </w:p>
    <w:p w14:paraId="6813D55C" w14:textId="77777777" w:rsidR="00B671AF" w:rsidRDefault="00B671AF" w:rsidP="00B671AF">
      <w:pPr>
        <w:jc w:val="center"/>
        <w:rPr>
          <w:rFonts w:ascii="Arial" w:hAnsi="Arial" w:cs="Arial"/>
          <w:b/>
          <w:bCs/>
          <w:sz w:val="20"/>
          <w:szCs w:val="20"/>
        </w:rPr>
      </w:pPr>
    </w:p>
    <w:p w14:paraId="5EB9F457" w14:textId="7B5ADE6C" w:rsidR="00B671AF" w:rsidRDefault="00B671AF" w:rsidP="00B671AF">
      <w:pPr>
        <w:jc w:val="center"/>
        <w:rPr>
          <w:rFonts w:ascii="Arial" w:hAnsi="Arial" w:cs="Arial"/>
          <w:b/>
          <w:bCs/>
          <w:sz w:val="20"/>
          <w:szCs w:val="20"/>
        </w:rPr>
      </w:pPr>
      <w:r w:rsidRPr="00B671AF">
        <w:rPr>
          <w:rFonts w:ascii="Arial" w:hAnsi="Arial" w:cs="Arial"/>
          <w:b/>
          <w:bCs/>
          <w:sz w:val="20"/>
          <w:szCs w:val="20"/>
        </w:rPr>
        <w:t xml:space="preserve">for the release of a lynx (Lynx lynx), named Fantom into the natural environment in the Black Forest region of Baden-Württemberg </w:t>
      </w:r>
    </w:p>
    <w:p w14:paraId="04278661" w14:textId="77777777" w:rsidR="00B671AF" w:rsidRDefault="00B671AF" w:rsidP="00B671AF">
      <w:pPr>
        <w:rPr>
          <w:rFonts w:ascii="Arial" w:hAnsi="Arial" w:cs="Arial"/>
          <w:b/>
          <w:bCs/>
          <w:sz w:val="20"/>
          <w:szCs w:val="20"/>
        </w:rPr>
      </w:pPr>
    </w:p>
    <w:p w14:paraId="52B51A98" w14:textId="1EDFA0C6" w:rsidR="005322B2" w:rsidRPr="008C79C5" w:rsidRDefault="00E15A67" w:rsidP="00B671AF">
      <w:pPr>
        <w:rPr>
          <w:rFonts w:ascii="Arial" w:hAnsi="Arial" w:cs="Arial"/>
          <w:b/>
          <w:bCs/>
          <w:sz w:val="20"/>
          <w:szCs w:val="20"/>
        </w:rPr>
      </w:pPr>
      <w:r w:rsidRPr="00FD12D7">
        <w:rPr>
          <w:rStyle w:val="Krepko"/>
          <w:rFonts w:ascii="Arial" w:hAnsi="Arial" w:cs="Arial"/>
          <w:sz w:val="20"/>
          <w:szCs w:val="20"/>
        </w:rPr>
        <w:t>The Ministry of the Environment and Spatial Planning of the Republic of Slovenia</w:t>
      </w:r>
    </w:p>
    <w:p w14:paraId="770D4E89" w14:textId="01B9DF38" w:rsidR="00E15A67" w:rsidRPr="00FD12D7" w:rsidRDefault="00E15A67" w:rsidP="00C852B1">
      <w:pPr>
        <w:spacing w:before="480"/>
        <w:rPr>
          <w:rFonts w:ascii="Arial" w:hAnsi="Arial" w:cs="Arial"/>
          <w:sz w:val="20"/>
          <w:szCs w:val="20"/>
        </w:rPr>
      </w:pPr>
      <w:r w:rsidRPr="00FD12D7">
        <w:rPr>
          <w:rFonts w:ascii="Arial" w:hAnsi="Arial" w:cs="Arial"/>
          <w:sz w:val="20"/>
          <w:szCs w:val="20"/>
        </w:rPr>
        <w:t>and</w:t>
      </w:r>
    </w:p>
    <w:p w14:paraId="617D152D" w14:textId="77777777" w:rsidR="00B671AF" w:rsidRDefault="00B671AF" w:rsidP="00B671AF">
      <w:pPr>
        <w:rPr>
          <w:rStyle w:val="Krepko"/>
          <w:rFonts w:ascii="Arial" w:hAnsi="Arial" w:cs="Arial"/>
          <w:sz w:val="20"/>
          <w:szCs w:val="20"/>
        </w:rPr>
      </w:pPr>
    </w:p>
    <w:p w14:paraId="06825BB1" w14:textId="2211646C" w:rsidR="00B671AF" w:rsidRDefault="005322B2" w:rsidP="00B671AF">
      <w:pPr>
        <w:rPr>
          <w:rFonts w:ascii="Arial" w:hAnsi="Arial" w:cs="Arial"/>
          <w:b/>
          <w:bCs/>
          <w:sz w:val="20"/>
          <w:szCs w:val="20"/>
        </w:rPr>
      </w:pPr>
      <w:r w:rsidRPr="005322B2">
        <w:rPr>
          <w:rStyle w:val="Krepko"/>
          <w:rFonts w:ascii="Arial" w:hAnsi="Arial" w:cs="Arial"/>
          <w:sz w:val="20"/>
          <w:szCs w:val="20"/>
        </w:rPr>
        <w:t xml:space="preserve">the </w:t>
      </w:r>
      <w:r w:rsidR="008E6929" w:rsidRPr="005322B2">
        <w:rPr>
          <w:rStyle w:val="Krepko"/>
          <w:rFonts w:ascii="Arial" w:hAnsi="Arial" w:cs="Arial"/>
          <w:sz w:val="20"/>
          <w:szCs w:val="20"/>
        </w:rPr>
        <w:t xml:space="preserve">Ministry of </w:t>
      </w:r>
      <w:r w:rsidR="008E6929" w:rsidRPr="005322B2">
        <w:rPr>
          <w:rFonts w:ascii="Arial" w:hAnsi="Arial" w:cs="Arial"/>
          <w:b/>
          <w:bCs/>
          <w:sz w:val="20"/>
          <w:szCs w:val="20"/>
          <w:lang w:val="en"/>
        </w:rPr>
        <w:t xml:space="preserve">Rural </w:t>
      </w:r>
      <w:r w:rsidR="00765016">
        <w:rPr>
          <w:rFonts w:ascii="Arial" w:hAnsi="Arial" w:cs="Arial"/>
          <w:b/>
          <w:bCs/>
          <w:sz w:val="20"/>
          <w:szCs w:val="20"/>
          <w:lang w:val="en"/>
        </w:rPr>
        <w:t>Areas</w:t>
      </w:r>
      <w:r w:rsidR="008E6929" w:rsidRPr="005322B2">
        <w:rPr>
          <w:rFonts w:ascii="Arial" w:hAnsi="Arial" w:cs="Arial"/>
          <w:b/>
          <w:bCs/>
          <w:sz w:val="20"/>
          <w:szCs w:val="20"/>
          <w:lang w:val="en"/>
        </w:rPr>
        <w:t>, Agriculture and Homeland of Baden-Württemberg</w:t>
      </w:r>
      <w:r w:rsidR="00B671AF">
        <w:rPr>
          <w:rFonts w:ascii="Arial" w:hAnsi="Arial" w:cs="Arial"/>
          <w:b/>
          <w:bCs/>
          <w:sz w:val="20"/>
          <w:szCs w:val="20"/>
        </w:rPr>
        <w:t xml:space="preserve">, </w:t>
      </w:r>
      <w:r w:rsidR="00B671AF" w:rsidRPr="00B671AF">
        <w:rPr>
          <w:rFonts w:ascii="Arial" w:hAnsi="Arial" w:cs="Arial"/>
          <w:b/>
          <w:bCs/>
          <w:sz w:val="20"/>
          <w:szCs w:val="20"/>
        </w:rPr>
        <w:t>Federal Republic of Germany</w:t>
      </w:r>
      <w:r w:rsidR="0077620D">
        <w:rPr>
          <w:rFonts w:ascii="Arial" w:hAnsi="Arial" w:cs="Arial"/>
          <w:b/>
          <w:bCs/>
          <w:sz w:val="20"/>
          <w:szCs w:val="20"/>
        </w:rPr>
        <w:t>,</w:t>
      </w:r>
      <w:r w:rsidR="00B671AF">
        <w:rPr>
          <w:rFonts w:ascii="Arial" w:hAnsi="Arial" w:cs="Arial"/>
          <w:b/>
          <w:bCs/>
          <w:sz w:val="20"/>
          <w:szCs w:val="20"/>
        </w:rPr>
        <w:t xml:space="preserve"> </w:t>
      </w:r>
    </w:p>
    <w:p w14:paraId="10A84AEE" w14:textId="16A23FDC" w:rsidR="00E15A67" w:rsidRPr="00B671AF" w:rsidRDefault="00B671AF" w:rsidP="00B671AF">
      <w:pPr>
        <w:spacing w:before="360"/>
        <w:rPr>
          <w:rFonts w:ascii="Arial" w:hAnsi="Arial" w:cs="Arial"/>
          <w:b/>
          <w:bCs/>
          <w:sz w:val="20"/>
          <w:szCs w:val="20"/>
        </w:rPr>
      </w:pPr>
      <w:r>
        <w:rPr>
          <w:rFonts w:ascii="Arial" w:hAnsi="Arial" w:cs="Arial"/>
          <w:b/>
          <w:bCs/>
          <w:sz w:val="20"/>
          <w:szCs w:val="20"/>
        </w:rPr>
        <w:t xml:space="preserve"> </w:t>
      </w:r>
      <w:r w:rsidR="00E15A67" w:rsidRPr="001F3147">
        <w:rPr>
          <w:rFonts w:ascii="Arial" w:eastAsia="Times New Roman" w:hAnsi="Arial" w:cs="Arial"/>
          <w:kern w:val="0"/>
          <w:sz w:val="20"/>
          <w:szCs w:val="20"/>
          <w:lang w:eastAsia="sl-SI"/>
          <w14:ligatures w14:val="none"/>
        </w:rPr>
        <w:t>(hereinafter referred to as:</w:t>
      </w:r>
      <w:r w:rsidR="00200558">
        <w:rPr>
          <w:rFonts w:ascii="Arial" w:eastAsia="Times New Roman" w:hAnsi="Arial" w:cs="Arial"/>
          <w:kern w:val="0"/>
          <w:sz w:val="20"/>
          <w:szCs w:val="20"/>
          <w:lang w:eastAsia="sl-SI"/>
          <w14:ligatures w14:val="none"/>
        </w:rPr>
        <w:t xml:space="preserve"> </w:t>
      </w:r>
      <w:r w:rsidR="0040566B">
        <w:rPr>
          <w:rFonts w:ascii="Arial" w:eastAsia="Times New Roman" w:hAnsi="Arial" w:cs="Arial"/>
          <w:kern w:val="0"/>
          <w:sz w:val="20"/>
          <w:szCs w:val="20"/>
          <w:lang w:eastAsia="sl-SI"/>
          <w14:ligatures w14:val="none"/>
        </w:rPr>
        <w:t>the Participants</w:t>
      </w:r>
      <w:r w:rsidR="00E15A67" w:rsidRPr="001F3147">
        <w:rPr>
          <w:rFonts w:ascii="Arial" w:eastAsia="Times New Roman" w:hAnsi="Arial" w:cs="Arial"/>
          <w:kern w:val="0"/>
          <w:sz w:val="20"/>
          <w:szCs w:val="20"/>
          <w:lang w:eastAsia="sl-SI"/>
          <w14:ligatures w14:val="none"/>
        </w:rPr>
        <w:t>),</w:t>
      </w:r>
    </w:p>
    <w:p w14:paraId="09989FA0" w14:textId="77777777" w:rsidR="00EE1D94" w:rsidRDefault="00E15A67" w:rsidP="00C852B1">
      <w:pPr>
        <w:pStyle w:val="Odstavekseznama"/>
        <w:numPr>
          <w:ilvl w:val="0"/>
          <w:numId w:val="5"/>
        </w:numPr>
        <w:spacing w:before="480"/>
        <w:jc w:val="both"/>
        <w:rPr>
          <w:rFonts w:ascii="Arial" w:hAnsi="Arial" w:cs="Arial"/>
          <w:sz w:val="20"/>
          <w:szCs w:val="20"/>
        </w:rPr>
      </w:pPr>
      <w:r w:rsidRPr="001F3147">
        <w:rPr>
          <w:rStyle w:val="Krepko"/>
          <w:rFonts w:ascii="Arial" w:hAnsi="Arial" w:cs="Arial"/>
          <w:b w:val="0"/>
          <w:bCs w:val="0"/>
          <w:sz w:val="20"/>
          <w:szCs w:val="20"/>
        </w:rPr>
        <w:t>having</w:t>
      </w:r>
      <w:r w:rsidRPr="001F3147">
        <w:rPr>
          <w:rStyle w:val="Krepko"/>
          <w:rFonts w:ascii="Arial" w:hAnsi="Arial" w:cs="Arial"/>
          <w:sz w:val="20"/>
          <w:szCs w:val="20"/>
        </w:rPr>
        <w:t xml:space="preserve"> </w:t>
      </w:r>
      <w:r w:rsidRPr="001F3147">
        <w:rPr>
          <w:rStyle w:val="Krepko"/>
          <w:rFonts w:ascii="Arial" w:hAnsi="Arial" w:cs="Arial"/>
          <w:b w:val="0"/>
          <w:bCs w:val="0"/>
          <w:sz w:val="20"/>
          <w:szCs w:val="20"/>
        </w:rPr>
        <w:t>regard</w:t>
      </w:r>
      <w:r w:rsidRPr="001F3147">
        <w:rPr>
          <w:rStyle w:val="Krepko"/>
          <w:rFonts w:ascii="Arial" w:hAnsi="Arial" w:cs="Arial"/>
          <w:sz w:val="20"/>
          <w:szCs w:val="20"/>
        </w:rPr>
        <w:t xml:space="preserve"> </w:t>
      </w:r>
      <w:r w:rsidRPr="001F3147">
        <w:rPr>
          <w:rStyle w:val="Krepko"/>
          <w:rFonts w:ascii="Arial" w:hAnsi="Arial" w:cs="Arial"/>
          <w:b w:val="0"/>
          <w:bCs w:val="0"/>
          <w:sz w:val="20"/>
          <w:szCs w:val="20"/>
        </w:rPr>
        <w:t>to</w:t>
      </w:r>
      <w:r w:rsidRPr="001F3147">
        <w:rPr>
          <w:rFonts w:ascii="Arial" w:hAnsi="Arial" w:cs="Arial"/>
          <w:sz w:val="20"/>
          <w:szCs w:val="20"/>
        </w:rPr>
        <w:t xml:space="preserve"> the fact that the Republic of Slovenia and the Federal Republic of Germany are Parties to the Convention on the Conservation of European Wildlife and Natural Habitats (hereinafter referred to as: the </w:t>
      </w:r>
      <w:r w:rsidRPr="001F3147">
        <w:rPr>
          <w:rStyle w:val="Krepko"/>
          <w:rFonts w:ascii="Arial" w:hAnsi="Arial" w:cs="Arial"/>
          <w:b w:val="0"/>
          <w:bCs w:val="0"/>
          <w:sz w:val="20"/>
          <w:szCs w:val="20"/>
        </w:rPr>
        <w:t>Bern</w:t>
      </w:r>
      <w:r w:rsidRPr="001F3147">
        <w:rPr>
          <w:rStyle w:val="Krepko"/>
          <w:rFonts w:ascii="Arial" w:hAnsi="Arial" w:cs="Arial"/>
          <w:sz w:val="20"/>
          <w:szCs w:val="20"/>
        </w:rPr>
        <w:t xml:space="preserve"> </w:t>
      </w:r>
      <w:r w:rsidRPr="001F3147">
        <w:rPr>
          <w:rStyle w:val="Krepko"/>
          <w:rFonts w:ascii="Arial" w:hAnsi="Arial" w:cs="Arial"/>
          <w:b w:val="0"/>
          <w:bCs w:val="0"/>
          <w:sz w:val="20"/>
          <w:szCs w:val="20"/>
        </w:rPr>
        <w:t>Convention</w:t>
      </w:r>
      <w:r w:rsidRPr="001F3147">
        <w:rPr>
          <w:rFonts w:ascii="Arial" w:hAnsi="Arial" w:cs="Arial"/>
          <w:sz w:val="20"/>
          <w:szCs w:val="20"/>
        </w:rPr>
        <w:t>),</w:t>
      </w:r>
    </w:p>
    <w:p w14:paraId="532395F8" w14:textId="77777777" w:rsidR="008C79C5" w:rsidRDefault="008C79C5" w:rsidP="00C852B1">
      <w:pPr>
        <w:pStyle w:val="Odstavekseznama"/>
        <w:spacing w:before="480"/>
        <w:jc w:val="both"/>
        <w:rPr>
          <w:rFonts w:ascii="Arial" w:hAnsi="Arial" w:cs="Arial"/>
          <w:sz w:val="20"/>
          <w:szCs w:val="20"/>
        </w:rPr>
      </w:pPr>
    </w:p>
    <w:p w14:paraId="5FBB2584" w14:textId="52EE7B9F" w:rsidR="00E15A67" w:rsidRPr="00EE1D94" w:rsidRDefault="00E15A67" w:rsidP="00C852B1">
      <w:pPr>
        <w:pStyle w:val="Odstavekseznama"/>
        <w:numPr>
          <w:ilvl w:val="0"/>
          <w:numId w:val="5"/>
        </w:numPr>
        <w:spacing w:before="600"/>
        <w:jc w:val="both"/>
        <w:rPr>
          <w:rFonts w:ascii="Arial" w:hAnsi="Arial" w:cs="Arial"/>
          <w:sz w:val="20"/>
          <w:szCs w:val="20"/>
        </w:rPr>
      </w:pPr>
      <w:r w:rsidRPr="00EE1D94">
        <w:rPr>
          <w:rStyle w:val="Krepko"/>
          <w:rFonts w:ascii="Arial" w:hAnsi="Arial" w:cs="Arial"/>
          <w:b w:val="0"/>
          <w:bCs w:val="0"/>
          <w:sz w:val="20"/>
          <w:szCs w:val="20"/>
        </w:rPr>
        <w:t>considering</w:t>
      </w:r>
      <w:r w:rsidRPr="00EE1D94">
        <w:rPr>
          <w:rFonts w:ascii="Arial" w:hAnsi="Arial" w:cs="Arial"/>
          <w:sz w:val="20"/>
          <w:szCs w:val="20"/>
        </w:rPr>
        <w:t xml:space="preserve"> that the Republic of Slovenia and the Federal Republic of Germany intend, through the implementation of Article 11 of the Bern Convention, to conserve the population of the Eurasian lynx (</w:t>
      </w:r>
      <w:r w:rsidRPr="00EE1D94">
        <w:rPr>
          <w:rStyle w:val="Poudarek"/>
          <w:rFonts w:ascii="Arial" w:hAnsi="Arial" w:cs="Arial"/>
          <w:sz w:val="20"/>
          <w:szCs w:val="20"/>
        </w:rPr>
        <w:t>Lynx lynx</w:t>
      </w:r>
      <w:r w:rsidRPr="00EE1D94">
        <w:rPr>
          <w:rFonts w:ascii="Arial" w:hAnsi="Arial" w:cs="Arial"/>
          <w:sz w:val="20"/>
          <w:szCs w:val="20"/>
        </w:rPr>
        <w:t>) within their territories, particularly in the Black Forest region in the Federal State of Baden-Württemberg and in the territory of the Republic of Slovenia,</w:t>
      </w:r>
    </w:p>
    <w:p w14:paraId="6D9ABA62" w14:textId="77777777" w:rsidR="00EE1D94" w:rsidRDefault="00EE1D94" w:rsidP="00C852B1">
      <w:pPr>
        <w:pStyle w:val="Odstavekseznama"/>
        <w:jc w:val="both"/>
        <w:rPr>
          <w:rStyle w:val="Krepko"/>
          <w:rFonts w:ascii="Arial" w:hAnsi="Arial" w:cs="Arial"/>
          <w:b w:val="0"/>
          <w:bCs w:val="0"/>
          <w:sz w:val="20"/>
          <w:szCs w:val="20"/>
        </w:rPr>
      </w:pPr>
    </w:p>
    <w:p w14:paraId="0B8C0783" w14:textId="77777777" w:rsidR="00EE1D94" w:rsidRDefault="00E15A67" w:rsidP="00C852B1">
      <w:pPr>
        <w:pStyle w:val="Odstavekseznama"/>
        <w:numPr>
          <w:ilvl w:val="0"/>
          <w:numId w:val="5"/>
        </w:numPr>
        <w:jc w:val="both"/>
        <w:rPr>
          <w:rFonts w:ascii="Arial" w:hAnsi="Arial" w:cs="Arial"/>
          <w:sz w:val="20"/>
          <w:szCs w:val="20"/>
        </w:rPr>
      </w:pPr>
      <w:r w:rsidRPr="001F3147">
        <w:rPr>
          <w:rStyle w:val="Krepko"/>
          <w:rFonts w:ascii="Arial" w:hAnsi="Arial" w:cs="Arial"/>
          <w:b w:val="0"/>
          <w:bCs w:val="0"/>
          <w:sz w:val="20"/>
          <w:szCs w:val="20"/>
        </w:rPr>
        <w:t>having regard to</w:t>
      </w:r>
      <w:r w:rsidRPr="001F3147">
        <w:rPr>
          <w:rFonts w:ascii="Arial" w:hAnsi="Arial" w:cs="Arial"/>
          <w:sz w:val="20"/>
          <w:szCs w:val="20"/>
        </w:rPr>
        <w:t xml:space="preserve"> the provisions of Council Directive 92/43/EEC on the conservation of natural habitats and of wild fauna and flora, the Nature Conservation Act of the Republic of Slovenia (Official Gazette of the Republic of Slovenia, Nos. 96/04, 61/06, 8/10, 46/14, 21/18, 31/18, 82/20, 3/22, 105/22, 18/23 and 97/25, as amended), and the relevant legislation of the Federal Republic of Germany in the field of nature conservation,</w:t>
      </w:r>
    </w:p>
    <w:p w14:paraId="1608DBA6" w14:textId="77777777" w:rsidR="00EE1D94" w:rsidRPr="00EE1D94" w:rsidRDefault="00EE1D94" w:rsidP="00C852B1">
      <w:pPr>
        <w:pStyle w:val="Odstavekseznama"/>
        <w:jc w:val="both"/>
        <w:rPr>
          <w:rStyle w:val="Krepko"/>
          <w:rFonts w:ascii="Arial" w:hAnsi="Arial" w:cs="Arial"/>
          <w:b w:val="0"/>
          <w:bCs w:val="0"/>
          <w:sz w:val="20"/>
          <w:szCs w:val="20"/>
        </w:rPr>
      </w:pPr>
    </w:p>
    <w:p w14:paraId="35FE2147" w14:textId="669F6253" w:rsidR="001F3147" w:rsidRPr="00EE1D94" w:rsidRDefault="00E15A67" w:rsidP="00C852B1">
      <w:pPr>
        <w:pStyle w:val="Odstavekseznama"/>
        <w:numPr>
          <w:ilvl w:val="0"/>
          <w:numId w:val="5"/>
        </w:numPr>
        <w:jc w:val="both"/>
        <w:rPr>
          <w:rFonts w:ascii="Arial" w:hAnsi="Arial" w:cs="Arial"/>
          <w:sz w:val="20"/>
          <w:szCs w:val="20"/>
        </w:rPr>
      </w:pPr>
      <w:r w:rsidRPr="00EE1D94">
        <w:rPr>
          <w:rStyle w:val="Krepko"/>
          <w:rFonts w:ascii="Arial" w:hAnsi="Arial" w:cs="Arial"/>
          <w:b w:val="0"/>
          <w:bCs w:val="0"/>
          <w:sz w:val="20"/>
          <w:szCs w:val="20"/>
        </w:rPr>
        <w:t>considering</w:t>
      </w:r>
      <w:r w:rsidRPr="00EE1D94">
        <w:rPr>
          <w:rFonts w:ascii="Arial" w:hAnsi="Arial" w:cs="Arial"/>
          <w:sz w:val="20"/>
          <w:szCs w:val="20"/>
        </w:rPr>
        <w:t xml:space="preserve"> that the Eurasian lynx is a protected species under the legal framework of the European Union, in particular pursuant to Council Directive 92/43/EEC on the conservation of natural habitats and of wild fauna and flora,</w:t>
      </w:r>
    </w:p>
    <w:p w14:paraId="7D03B0A5" w14:textId="77777777" w:rsidR="00EE1D94" w:rsidRDefault="00EE1D94" w:rsidP="00C852B1">
      <w:pPr>
        <w:pStyle w:val="Odstavekseznama"/>
        <w:jc w:val="both"/>
        <w:rPr>
          <w:rStyle w:val="Krepko"/>
          <w:rFonts w:ascii="Arial" w:hAnsi="Arial" w:cs="Arial"/>
          <w:b w:val="0"/>
          <w:bCs w:val="0"/>
          <w:sz w:val="20"/>
          <w:szCs w:val="20"/>
        </w:rPr>
      </w:pPr>
    </w:p>
    <w:p w14:paraId="79CC1027" w14:textId="7AFBB42C" w:rsidR="00E15A67" w:rsidRPr="001F3147" w:rsidRDefault="00E15A67" w:rsidP="00C852B1">
      <w:pPr>
        <w:pStyle w:val="Odstavekseznama"/>
        <w:numPr>
          <w:ilvl w:val="0"/>
          <w:numId w:val="5"/>
        </w:numPr>
        <w:jc w:val="both"/>
        <w:rPr>
          <w:rFonts w:ascii="Arial" w:hAnsi="Arial" w:cs="Arial"/>
          <w:sz w:val="20"/>
          <w:szCs w:val="20"/>
        </w:rPr>
      </w:pPr>
      <w:r w:rsidRPr="001F3147">
        <w:rPr>
          <w:rStyle w:val="Krepko"/>
          <w:rFonts w:ascii="Arial" w:hAnsi="Arial" w:cs="Arial"/>
          <w:b w:val="0"/>
          <w:bCs w:val="0"/>
          <w:sz w:val="20"/>
          <w:szCs w:val="20"/>
        </w:rPr>
        <w:t>recognizing</w:t>
      </w:r>
      <w:r w:rsidRPr="001F3147">
        <w:rPr>
          <w:rFonts w:ascii="Arial" w:hAnsi="Arial" w:cs="Arial"/>
          <w:sz w:val="20"/>
          <w:szCs w:val="20"/>
        </w:rPr>
        <w:t xml:space="preserve"> the importance of restoring the </w:t>
      </w:r>
      <w:r w:rsidR="00801D0F" w:rsidRPr="001F3147">
        <w:rPr>
          <w:rFonts w:ascii="Arial" w:hAnsi="Arial" w:cs="Arial"/>
          <w:sz w:val="20"/>
          <w:szCs w:val="20"/>
        </w:rPr>
        <w:t>favorable</w:t>
      </w:r>
      <w:r w:rsidRPr="001F3147">
        <w:rPr>
          <w:rFonts w:ascii="Arial" w:hAnsi="Arial" w:cs="Arial"/>
          <w:sz w:val="20"/>
          <w:szCs w:val="20"/>
        </w:rPr>
        <w:t xml:space="preserve"> conservation status of lynx populations and the key role of the transboundary exchange of genetically suitable individuals in establishing a broader metapopulation in Central and Western Europe, with the objective of ensuring long-term connectivity with the source Carpathian population,</w:t>
      </w:r>
    </w:p>
    <w:p w14:paraId="43D8EC5C" w14:textId="77777777" w:rsidR="00EE1D94" w:rsidRDefault="00EE1D94" w:rsidP="00C852B1">
      <w:pPr>
        <w:pStyle w:val="Odstavekseznama"/>
        <w:jc w:val="both"/>
        <w:rPr>
          <w:rStyle w:val="Krepko"/>
          <w:rFonts w:ascii="Arial" w:hAnsi="Arial" w:cs="Arial"/>
          <w:b w:val="0"/>
          <w:bCs w:val="0"/>
          <w:sz w:val="20"/>
          <w:szCs w:val="20"/>
        </w:rPr>
      </w:pPr>
    </w:p>
    <w:p w14:paraId="6DFACA44" w14:textId="119CB503" w:rsidR="001F3147" w:rsidRDefault="00E15A67" w:rsidP="00C852B1">
      <w:pPr>
        <w:pStyle w:val="Odstavekseznama"/>
        <w:numPr>
          <w:ilvl w:val="0"/>
          <w:numId w:val="5"/>
        </w:numPr>
        <w:jc w:val="both"/>
        <w:rPr>
          <w:rFonts w:ascii="Arial" w:hAnsi="Arial" w:cs="Arial"/>
          <w:sz w:val="20"/>
          <w:szCs w:val="20"/>
        </w:rPr>
      </w:pPr>
      <w:r w:rsidRPr="001F3147">
        <w:rPr>
          <w:rStyle w:val="Krepko"/>
          <w:rFonts w:ascii="Arial" w:hAnsi="Arial" w:cs="Arial"/>
          <w:b w:val="0"/>
          <w:bCs w:val="0"/>
          <w:sz w:val="20"/>
          <w:szCs w:val="20"/>
        </w:rPr>
        <w:t>noting</w:t>
      </w:r>
      <w:r w:rsidRPr="001F3147">
        <w:rPr>
          <w:rFonts w:ascii="Arial" w:hAnsi="Arial" w:cs="Arial"/>
          <w:sz w:val="20"/>
          <w:szCs w:val="20"/>
        </w:rPr>
        <w:t xml:space="preserve"> that a lynx cub, identification number 0503500082421, named Fantom, male, was found in the territory of the Republic of Slovenia after having been deprived of parental care,</w:t>
      </w:r>
    </w:p>
    <w:p w14:paraId="409090E6" w14:textId="77777777" w:rsidR="008C79C5" w:rsidRPr="008C79C5" w:rsidRDefault="008C79C5" w:rsidP="00C852B1">
      <w:pPr>
        <w:pStyle w:val="Odstavekseznama"/>
        <w:jc w:val="both"/>
        <w:rPr>
          <w:rFonts w:ascii="Arial" w:hAnsi="Arial" w:cs="Arial"/>
          <w:sz w:val="20"/>
          <w:szCs w:val="20"/>
        </w:rPr>
      </w:pPr>
    </w:p>
    <w:p w14:paraId="7235027C" w14:textId="27AA99AA" w:rsidR="00E15A67" w:rsidRDefault="00E15A67" w:rsidP="00C852B1">
      <w:pPr>
        <w:pStyle w:val="Odstavekseznama"/>
        <w:numPr>
          <w:ilvl w:val="0"/>
          <w:numId w:val="5"/>
        </w:numPr>
        <w:jc w:val="both"/>
        <w:rPr>
          <w:rFonts w:ascii="Arial" w:hAnsi="Arial" w:cs="Arial"/>
          <w:sz w:val="20"/>
          <w:szCs w:val="20"/>
        </w:rPr>
      </w:pPr>
      <w:r w:rsidRPr="001F3147">
        <w:rPr>
          <w:rStyle w:val="Krepko"/>
          <w:rFonts w:ascii="Arial" w:hAnsi="Arial" w:cs="Arial"/>
          <w:b w:val="0"/>
          <w:bCs w:val="0"/>
          <w:sz w:val="20"/>
          <w:szCs w:val="20"/>
        </w:rPr>
        <w:t>considering</w:t>
      </w:r>
      <w:r w:rsidRPr="001F3147">
        <w:rPr>
          <w:rFonts w:ascii="Arial" w:hAnsi="Arial" w:cs="Arial"/>
          <w:sz w:val="20"/>
          <w:szCs w:val="20"/>
        </w:rPr>
        <w:t xml:space="preserve"> that the said individual was initially cared for at Ljubljana Zoo and was subsequently transferred to the </w:t>
      </w:r>
      <w:r w:rsidR="008C79C5" w:rsidRPr="001F3147">
        <w:rPr>
          <w:rFonts w:ascii="Arial" w:hAnsi="Arial" w:cs="Arial"/>
          <w:sz w:val="20"/>
          <w:szCs w:val="20"/>
        </w:rPr>
        <w:t>specialized</w:t>
      </w:r>
      <w:r w:rsidRPr="001F3147">
        <w:rPr>
          <w:rFonts w:ascii="Arial" w:hAnsi="Arial" w:cs="Arial"/>
          <w:sz w:val="20"/>
          <w:szCs w:val="20"/>
        </w:rPr>
        <w:t xml:space="preserve"> rehabilitation </w:t>
      </w:r>
      <w:r w:rsidR="008C79C5" w:rsidRPr="001F3147">
        <w:rPr>
          <w:rFonts w:ascii="Arial" w:hAnsi="Arial" w:cs="Arial"/>
          <w:sz w:val="20"/>
          <w:szCs w:val="20"/>
        </w:rPr>
        <w:t>center</w:t>
      </w:r>
      <w:r w:rsidRPr="001F3147">
        <w:rPr>
          <w:rFonts w:ascii="Arial" w:hAnsi="Arial" w:cs="Arial"/>
          <w:sz w:val="20"/>
          <w:szCs w:val="20"/>
        </w:rPr>
        <w:t xml:space="preserve"> Wildlife and Species Conservation Center </w:t>
      </w:r>
      <w:proofErr w:type="spellStart"/>
      <w:r w:rsidRPr="001F3147">
        <w:rPr>
          <w:rFonts w:ascii="Arial" w:hAnsi="Arial" w:cs="Arial"/>
          <w:sz w:val="20"/>
          <w:szCs w:val="20"/>
        </w:rPr>
        <w:t>Sachsenhagen</w:t>
      </w:r>
      <w:proofErr w:type="spellEnd"/>
      <w:r w:rsidRPr="001F3147">
        <w:rPr>
          <w:rFonts w:ascii="Arial" w:hAnsi="Arial" w:cs="Arial"/>
          <w:sz w:val="20"/>
          <w:szCs w:val="20"/>
        </w:rPr>
        <w:t xml:space="preserve"> in the Federal Republic of Germany,</w:t>
      </w:r>
    </w:p>
    <w:p w14:paraId="5932003E" w14:textId="77777777" w:rsidR="005D341F" w:rsidRPr="001F3147" w:rsidRDefault="005D341F" w:rsidP="00C852B1">
      <w:pPr>
        <w:pStyle w:val="Odstavekseznama"/>
        <w:jc w:val="both"/>
        <w:rPr>
          <w:rFonts w:ascii="Arial" w:hAnsi="Arial" w:cs="Arial"/>
          <w:sz w:val="20"/>
          <w:szCs w:val="20"/>
        </w:rPr>
      </w:pPr>
    </w:p>
    <w:p w14:paraId="639BE2B6" w14:textId="1BE24B72" w:rsidR="005D341F" w:rsidRDefault="00E15A67" w:rsidP="00C852B1">
      <w:pPr>
        <w:pStyle w:val="Odstavekseznama"/>
        <w:numPr>
          <w:ilvl w:val="0"/>
          <w:numId w:val="5"/>
        </w:numPr>
        <w:jc w:val="both"/>
        <w:rPr>
          <w:rFonts w:ascii="Arial" w:hAnsi="Arial" w:cs="Arial"/>
          <w:sz w:val="20"/>
          <w:szCs w:val="20"/>
        </w:rPr>
      </w:pPr>
      <w:proofErr w:type="gramStart"/>
      <w:r w:rsidRPr="001F3147">
        <w:rPr>
          <w:rStyle w:val="Krepko"/>
          <w:rFonts w:ascii="Arial" w:hAnsi="Arial" w:cs="Arial"/>
          <w:b w:val="0"/>
          <w:bCs w:val="0"/>
          <w:sz w:val="20"/>
          <w:szCs w:val="20"/>
        </w:rPr>
        <w:t>noting</w:t>
      </w:r>
      <w:proofErr w:type="gramEnd"/>
      <w:r w:rsidRPr="001F3147">
        <w:rPr>
          <w:rFonts w:ascii="Arial" w:hAnsi="Arial" w:cs="Arial"/>
          <w:sz w:val="20"/>
          <w:szCs w:val="20"/>
        </w:rPr>
        <w:t xml:space="preserve"> that, </w:t>
      </w:r>
      <w:proofErr w:type="gramStart"/>
      <w:r w:rsidRPr="001F3147">
        <w:rPr>
          <w:rFonts w:ascii="Arial" w:hAnsi="Arial" w:cs="Arial"/>
          <w:sz w:val="20"/>
          <w:szCs w:val="20"/>
        </w:rPr>
        <w:t>on the basis of</w:t>
      </w:r>
      <w:proofErr w:type="gramEnd"/>
      <w:r w:rsidRPr="001F3147">
        <w:rPr>
          <w:rFonts w:ascii="Arial" w:hAnsi="Arial" w:cs="Arial"/>
          <w:sz w:val="20"/>
          <w:szCs w:val="20"/>
        </w:rPr>
        <w:t xml:space="preserve"> an expert assessment, the individual has attained an appropriate level of physical fitness and </w:t>
      </w:r>
      <w:r w:rsidR="00801D0F" w:rsidRPr="001F3147">
        <w:rPr>
          <w:rFonts w:ascii="Arial" w:hAnsi="Arial" w:cs="Arial"/>
          <w:sz w:val="20"/>
          <w:szCs w:val="20"/>
        </w:rPr>
        <w:t>behavioral</w:t>
      </w:r>
      <w:r w:rsidRPr="001F3147">
        <w:rPr>
          <w:rFonts w:ascii="Arial" w:hAnsi="Arial" w:cs="Arial"/>
          <w:sz w:val="20"/>
          <w:szCs w:val="20"/>
        </w:rPr>
        <w:t xml:space="preserve"> independence and is therefore suitable for release into the wild,</w:t>
      </w:r>
    </w:p>
    <w:p w14:paraId="7AC37495" w14:textId="77777777" w:rsidR="00976E66" w:rsidRPr="00976E66" w:rsidRDefault="00976E66" w:rsidP="00C852B1">
      <w:pPr>
        <w:pStyle w:val="Odstavekseznama"/>
        <w:jc w:val="both"/>
        <w:rPr>
          <w:rFonts w:ascii="Arial" w:hAnsi="Arial" w:cs="Arial"/>
          <w:sz w:val="20"/>
          <w:szCs w:val="20"/>
        </w:rPr>
      </w:pPr>
    </w:p>
    <w:p w14:paraId="29B4BAFA" w14:textId="0E397F41" w:rsidR="00E15A67" w:rsidRDefault="00E15A67" w:rsidP="00C852B1">
      <w:pPr>
        <w:pStyle w:val="Odstavekseznama"/>
        <w:numPr>
          <w:ilvl w:val="0"/>
          <w:numId w:val="5"/>
        </w:numPr>
        <w:jc w:val="both"/>
        <w:rPr>
          <w:rFonts w:ascii="Arial" w:hAnsi="Arial" w:cs="Arial"/>
          <w:sz w:val="20"/>
          <w:szCs w:val="20"/>
        </w:rPr>
      </w:pPr>
      <w:r w:rsidRPr="001F3147">
        <w:rPr>
          <w:rStyle w:val="Krepko"/>
          <w:rFonts w:ascii="Arial" w:hAnsi="Arial" w:cs="Arial"/>
          <w:b w:val="0"/>
          <w:bCs w:val="0"/>
          <w:sz w:val="20"/>
          <w:szCs w:val="20"/>
        </w:rPr>
        <w:t>having regard to</w:t>
      </w:r>
      <w:r w:rsidRPr="001F3147">
        <w:rPr>
          <w:rFonts w:ascii="Arial" w:hAnsi="Arial" w:cs="Arial"/>
          <w:sz w:val="20"/>
          <w:szCs w:val="20"/>
        </w:rPr>
        <w:t xml:space="preserve"> the initiative of the German Party to include the individual in the “Lynx Baden-Württemberg” project in the Black Forest region of the Federal State of Baden-Württemberg,</w:t>
      </w:r>
    </w:p>
    <w:p w14:paraId="74AF553D" w14:textId="77777777" w:rsidR="005D341F" w:rsidRPr="001F3147" w:rsidRDefault="005D341F" w:rsidP="00C852B1">
      <w:pPr>
        <w:pStyle w:val="Odstavekseznama"/>
        <w:jc w:val="both"/>
        <w:rPr>
          <w:rFonts w:ascii="Arial" w:hAnsi="Arial" w:cs="Arial"/>
          <w:sz w:val="20"/>
          <w:szCs w:val="20"/>
        </w:rPr>
      </w:pPr>
    </w:p>
    <w:p w14:paraId="672FA9E7" w14:textId="0A7181BD" w:rsidR="00E15A67" w:rsidRDefault="00E15A67" w:rsidP="00C852B1">
      <w:pPr>
        <w:pStyle w:val="Odstavekseznama"/>
        <w:numPr>
          <w:ilvl w:val="0"/>
          <w:numId w:val="5"/>
        </w:numPr>
        <w:jc w:val="both"/>
        <w:rPr>
          <w:rFonts w:ascii="Arial" w:hAnsi="Arial" w:cs="Arial"/>
          <w:sz w:val="20"/>
          <w:szCs w:val="20"/>
        </w:rPr>
      </w:pPr>
      <w:r w:rsidRPr="001F3147">
        <w:rPr>
          <w:rFonts w:ascii="Arial" w:hAnsi="Arial" w:cs="Arial"/>
          <w:sz w:val="20"/>
          <w:szCs w:val="20"/>
        </w:rPr>
        <w:t xml:space="preserve">based on the </w:t>
      </w:r>
      <w:r w:rsidR="00801D0F" w:rsidRPr="001F3147">
        <w:rPr>
          <w:rFonts w:ascii="Arial" w:hAnsi="Arial" w:cs="Arial"/>
          <w:sz w:val="20"/>
          <w:szCs w:val="20"/>
        </w:rPr>
        <w:t>favorable</w:t>
      </w:r>
      <w:r w:rsidRPr="001F3147">
        <w:rPr>
          <w:rFonts w:ascii="Arial" w:hAnsi="Arial" w:cs="Arial"/>
          <w:sz w:val="20"/>
          <w:szCs w:val="20"/>
        </w:rPr>
        <w:t xml:space="preserve"> expert opinions of the Slovenian institutions responsible for forestry and hunting and for nature conservation, which have concluded that the release into the wild in the Black Forest region of the Federal State of Baden-Württemberg of the lynx, identification number 0503500082421, named Fantom, a male individual deprived of parental care, is in the best interest of the animal’s welfare,</w:t>
      </w:r>
    </w:p>
    <w:p w14:paraId="2A95E081" w14:textId="0EB38DEE" w:rsidR="00E15A67" w:rsidRPr="001F3147" w:rsidRDefault="00E15A67" w:rsidP="00C852B1">
      <w:pPr>
        <w:spacing w:before="720"/>
        <w:rPr>
          <w:rFonts w:ascii="Arial" w:hAnsi="Arial" w:cs="Arial"/>
          <w:sz w:val="20"/>
          <w:szCs w:val="20"/>
        </w:rPr>
      </w:pPr>
      <w:r w:rsidRPr="001F3147">
        <w:rPr>
          <w:rFonts w:ascii="Arial" w:hAnsi="Arial" w:cs="Arial"/>
          <w:sz w:val="20"/>
          <w:szCs w:val="20"/>
        </w:rPr>
        <w:t xml:space="preserve">have </w:t>
      </w:r>
      <w:r w:rsidR="00FF2E53">
        <w:rPr>
          <w:rFonts w:ascii="Arial" w:hAnsi="Arial" w:cs="Arial"/>
          <w:sz w:val="20"/>
          <w:szCs w:val="20"/>
        </w:rPr>
        <w:t>decided</w:t>
      </w:r>
      <w:r w:rsidR="00FF2E53" w:rsidRPr="001F3147">
        <w:rPr>
          <w:rFonts w:ascii="Arial" w:hAnsi="Arial" w:cs="Arial"/>
          <w:sz w:val="20"/>
          <w:szCs w:val="20"/>
        </w:rPr>
        <w:t xml:space="preserve"> </w:t>
      </w:r>
      <w:r w:rsidRPr="001F3147">
        <w:rPr>
          <w:rFonts w:ascii="Arial" w:hAnsi="Arial" w:cs="Arial"/>
          <w:sz w:val="20"/>
          <w:szCs w:val="20"/>
        </w:rPr>
        <w:t>as follows:</w:t>
      </w:r>
    </w:p>
    <w:p w14:paraId="155E17FF" w14:textId="72AAC23C" w:rsidR="00E17F28" w:rsidRPr="000B5D6B" w:rsidRDefault="000B5D6B" w:rsidP="00C852B1">
      <w:pPr>
        <w:spacing w:before="840"/>
        <w:jc w:val="center"/>
        <w:rPr>
          <w:rFonts w:ascii="Arial" w:hAnsi="Arial" w:cs="Arial"/>
          <w:i/>
          <w:iCs/>
          <w:sz w:val="20"/>
          <w:szCs w:val="20"/>
        </w:rPr>
      </w:pPr>
      <w:r w:rsidRPr="000B5D6B">
        <w:rPr>
          <w:rStyle w:val="Krepko"/>
          <w:rFonts w:ascii="Arial" w:hAnsi="Arial" w:cs="Arial"/>
          <w:sz w:val="20"/>
          <w:szCs w:val="20"/>
        </w:rPr>
        <w:t>Paragraph</w:t>
      </w:r>
      <w:r w:rsidR="00976E66">
        <w:rPr>
          <w:rStyle w:val="Krepko"/>
          <w:rFonts w:ascii="Arial" w:hAnsi="Arial" w:cs="Arial"/>
          <w:sz w:val="20"/>
          <w:szCs w:val="20"/>
        </w:rPr>
        <w:t xml:space="preserve"> </w:t>
      </w:r>
      <w:r w:rsidR="00E17F28" w:rsidRPr="000B5D6B">
        <w:rPr>
          <w:rStyle w:val="Krepko"/>
          <w:rFonts w:ascii="Arial" w:hAnsi="Arial" w:cs="Arial"/>
          <w:sz w:val="20"/>
          <w:szCs w:val="20"/>
        </w:rPr>
        <w:t>1</w:t>
      </w:r>
      <w:r w:rsidR="00E17F28" w:rsidRPr="000B5D6B">
        <w:rPr>
          <w:rFonts w:ascii="Arial" w:hAnsi="Arial" w:cs="Arial"/>
          <w:sz w:val="20"/>
          <w:szCs w:val="20"/>
        </w:rPr>
        <w:br/>
      </w:r>
      <w:r w:rsidR="00E17F28" w:rsidRPr="000B5D6B">
        <w:rPr>
          <w:rStyle w:val="Krepko"/>
          <w:rFonts w:ascii="Arial" w:hAnsi="Arial" w:cs="Arial"/>
          <w:i/>
          <w:iCs/>
          <w:sz w:val="20"/>
          <w:szCs w:val="20"/>
        </w:rPr>
        <w:t xml:space="preserve">(Subject Matter of the </w:t>
      </w:r>
      <w:r w:rsidR="004C4D45">
        <w:rPr>
          <w:rStyle w:val="Krepko"/>
          <w:rFonts w:ascii="Arial" w:hAnsi="Arial" w:cs="Arial"/>
          <w:i/>
          <w:iCs/>
          <w:sz w:val="20"/>
          <w:szCs w:val="20"/>
        </w:rPr>
        <w:t xml:space="preserve">Memorandum of </w:t>
      </w:r>
      <w:r w:rsidR="00765016">
        <w:rPr>
          <w:rStyle w:val="Krepko"/>
          <w:rFonts w:ascii="Arial" w:hAnsi="Arial" w:cs="Arial"/>
          <w:i/>
          <w:iCs/>
          <w:sz w:val="20"/>
          <w:szCs w:val="20"/>
        </w:rPr>
        <w:t>U</w:t>
      </w:r>
      <w:r w:rsidR="004C4D45">
        <w:rPr>
          <w:rStyle w:val="Krepko"/>
          <w:rFonts w:ascii="Arial" w:hAnsi="Arial" w:cs="Arial"/>
          <w:i/>
          <w:iCs/>
          <w:sz w:val="20"/>
          <w:szCs w:val="20"/>
        </w:rPr>
        <w:t>nderstanding</w:t>
      </w:r>
      <w:r w:rsidR="00E17F28" w:rsidRPr="000B5D6B">
        <w:rPr>
          <w:rStyle w:val="Krepko"/>
          <w:rFonts w:ascii="Arial" w:hAnsi="Arial" w:cs="Arial"/>
          <w:i/>
          <w:iCs/>
          <w:sz w:val="20"/>
          <w:szCs w:val="20"/>
        </w:rPr>
        <w:t>)</w:t>
      </w:r>
    </w:p>
    <w:p w14:paraId="55CB5DEA" w14:textId="17364B0E" w:rsidR="00E17F28" w:rsidRPr="00EB01F6" w:rsidRDefault="00E17F28" w:rsidP="001F3147">
      <w:pPr>
        <w:jc w:val="both"/>
        <w:rPr>
          <w:rFonts w:ascii="Arial" w:hAnsi="Arial" w:cs="Arial"/>
          <w:sz w:val="20"/>
          <w:szCs w:val="20"/>
        </w:rPr>
      </w:pPr>
      <w:r w:rsidRPr="00EB01F6">
        <w:rPr>
          <w:rFonts w:ascii="Arial" w:hAnsi="Arial" w:cs="Arial"/>
          <w:sz w:val="20"/>
          <w:szCs w:val="20"/>
        </w:rPr>
        <w:t xml:space="preserve">The subject matter of this </w:t>
      </w:r>
      <w:r w:rsidR="00635C6E">
        <w:rPr>
          <w:rFonts w:ascii="Arial" w:hAnsi="Arial" w:cs="Arial"/>
          <w:sz w:val="20"/>
          <w:szCs w:val="20"/>
        </w:rPr>
        <w:t xml:space="preserve">Memorandum of </w:t>
      </w:r>
      <w:r w:rsidR="00765016">
        <w:rPr>
          <w:rFonts w:ascii="Arial" w:hAnsi="Arial" w:cs="Arial"/>
          <w:sz w:val="20"/>
          <w:szCs w:val="20"/>
        </w:rPr>
        <w:t>U</w:t>
      </w:r>
      <w:r w:rsidR="00635C6E">
        <w:rPr>
          <w:rFonts w:ascii="Arial" w:hAnsi="Arial" w:cs="Arial"/>
          <w:sz w:val="20"/>
          <w:szCs w:val="20"/>
        </w:rPr>
        <w:t>nderstanding</w:t>
      </w:r>
      <w:r w:rsidRPr="00EB01F6">
        <w:rPr>
          <w:rFonts w:ascii="Arial" w:hAnsi="Arial" w:cs="Arial"/>
          <w:sz w:val="20"/>
          <w:szCs w:val="20"/>
        </w:rPr>
        <w:t xml:space="preserve"> is the release of one Eurasian lynx (</w:t>
      </w:r>
      <w:r w:rsidRPr="00200558">
        <w:rPr>
          <w:rStyle w:val="Poudarek"/>
          <w:rFonts w:ascii="Arial" w:hAnsi="Arial" w:cs="Arial"/>
          <w:sz w:val="20"/>
          <w:szCs w:val="20"/>
        </w:rPr>
        <w:t>Lynx lynx</w:t>
      </w:r>
      <w:r w:rsidRPr="00EB01F6">
        <w:rPr>
          <w:rFonts w:ascii="Arial" w:hAnsi="Arial" w:cs="Arial"/>
          <w:sz w:val="20"/>
          <w:szCs w:val="20"/>
        </w:rPr>
        <w:t>), identification number 0503500082421, named Fantom, a male individual found within the territory of the Republic of Slovenia, into the natural environment of the Black Forest region in the Federal State of Baden-Württemberg, Federal Republic of Germany,</w:t>
      </w:r>
      <w:r w:rsidR="00765016">
        <w:rPr>
          <w:rFonts w:ascii="Arial" w:hAnsi="Arial" w:cs="Arial"/>
          <w:sz w:val="20"/>
          <w:szCs w:val="20"/>
        </w:rPr>
        <w:t xml:space="preserve"> </w:t>
      </w:r>
      <w:r w:rsidRPr="00EB01F6">
        <w:rPr>
          <w:rFonts w:ascii="Arial" w:hAnsi="Arial" w:cs="Arial"/>
          <w:sz w:val="20"/>
          <w:szCs w:val="20"/>
        </w:rPr>
        <w:t xml:space="preserve">within the framework of the </w:t>
      </w:r>
      <w:r w:rsidRPr="00200558">
        <w:rPr>
          <w:rStyle w:val="Krepko"/>
          <w:rFonts w:ascii="Arial" w:hAnsi="Arial" w:cs="Arial"/>
          <w:sz w:val="20"/>
          <w:szCs w:val="20"/>
        </w:rPr>
        <w:t>“Lynx Baden-Württemberg”</w:t>
      </w:r>
      <w:r w:rsidRPr="00EB01F6">
        <w:rPr>
          <w:rFonts w:ascii="Arial" w:hAnsi="Arial" w:cs="Arial"/>
          <w:sz w:val="20"/>
          <w:szCs w:val="20"/>
        </w:rPr>
        <w:t xml:space="preserve"> project, with the aim of contributing to the conservation of the species' population and strengthening its genetic diversity in Europe.</w:t>
      </w:r>
    </w:p>
    <w:p w14:paraId="0C9D36F0" w14:textId="0A2BBF62" w:rsidR="00E17F28" w:rsidRPr="00200558" w:rsidRDefault="000B5D6B" w:rsidP="00C852B1">
      <w:pPr>
        <w:spacing w:before="960"/>
        <w:jc w:val="center"/>
        <w:rPr>
          <w:rStyle w:val="Krepko"/>
          <w:rFonts w:ascii="Arial" w:hAnsi="Arial" w:cs="Arial"/>
          <w:i/>
          <w:iCs/>
          <w:sz w:val="20"/>
          <w:szCs w:val="20"/>
        </w:rPr>
      </w:pPr>
      <w:r w:rsidRPr="00200558">
        <w:rPr>
          <w:rStyle w:val="Krepko"/>
          <w:rFonts w:ascii="Arial" w:hAnsi="Arial" w:cs="Arial"/>
          <w:sz w:val="20"/>
          <w:szCs w:val="20"/>
        </w:rPr>
        <w:t>Paragraph</w:t>
      </w:r>
      <w:r w:rsidR="00976E66">
        <w:rPr>
          <w:rStyle w:val="Krepko"/>
          <w:rFonts w:ascii="Arial" w:hAnsi="Arial" w:cs="Arial"/>
          <w:sz w:val="20"/>
          <w:szCs w:val="20"/>
        </w:rPr>
        <w:t xml:space="preserve"> </w:t>
      </w:r>
      <w:r w:rsidR="00E17F28" w:rsidRPr="00200558">
        <w:rPr>
          <w:rStyle w:val="Krepko"/>
          <w:rFonts w:ascii="Arial" w:hAnsi="Arial" w:cs="Arial"/>
          <w:sz w:val="20"/>
          <w:szCs w:val="20"/>
        </w:rPr>
        <w:t>2</w:t>
      </w:r>
      <w:r w:rsidR="00E17F28" w:rsidRPr="00200558">
        <w:rPr>
          <w:rStyle w:val="Krepko"/>
          <w:rFonts w:ascii="Arial" w:hAnsi="Arial" w:cs="Arial"/>
          <w:sz w:val="20"/>
          <w:szCs w:val="20"/>
        </w:rPr>
        <w:br/>
      </w:r>
      <w:r w:rsidR="00E17F28" w:rsidRPr="00200558">
        <w:rPr>
          <w:rStyle w:val="Krepko"/>
          <w:rFonts w:ascii="Arial" w:hAnsi="Arial" w:cs="Arial"/>
          <w:i/>
          <w:iCs/>
          <w:sz w:val="20"/>
          <w:szCs w:val="20"/>
        </w:rPr>
        <w:t>(Measures for the Protection and Monitoring of the Animal Following Release)</w:t>
      </w:r>
    </w:p>
    <w:p w14:paraId="065147FE" w14:textId="5C2211D8" w:rsidR="00E17F28" w:rsidRPr="001F3147" w:rsidRDefault="00E17F28" w:rsidP="001F3147">
      <w:pPr>
        <w:jc w:val="both"/>
        <w:rPr>
          <w:rFonts w:ascii="Arial" w:hAnsi="Arial" w:cs="Arial"/>
          <w:sz w:val="20"/>
          <w:szCs w:val="20"/>
        </w:rPr>
      </w:pPr>
      <w:r w:rsidRPr="001F3147">
        <w:rPr>
          <w:rFonts w:ascii="Arial" w:hAnsi="Arial" w:cs="Arial"/>
          <w:sz w:val="20"/>
          <w:szCs w:val="20"/>
        </w:rPr>
        <w:t xml:space="preserve">The </w:t>
      </w:r>
      <w:r w:rsidRPr="00755EF7">
        <w:rPr>
          <w:rFonts w:ascii="Arial" w:hAnsi="Arial" w:cs="Arial"/>
          <w:sz w:val="20"/>
          <w:szCs w:val="20"/>
        </w:rPr>
        <w:t xml:space="preserve">Ministry of </w:t>
      </w:r>
      <w:r w:rsidR="00755EF7" w:rsidRPr="00755EF7">
        <w:rPr>
          <w:rFonts w:ascii="Arial" w:hAnsi="Arial" w:cs="Arial"/>
          <w:sz w:val="20"/>
          <w:szCs w:val="20"/>
          <w:lang w:val="en"/>
        </w:rPr>
        <w:t xml:space="preserve">Rural </w:t>
      </w:r>
      <w:r w:rsidR="00765016">
        <w:rPr>
          <w:rFonts w:ascii="Arial" w:hAnsi="Arial" w:cs="Arial"/>
          <w:sz w:val="20"/>
          <w:szCs w:val="20"/>
          <w:lang w:val="en"/>
        </w:rPr>
        <w:t>Areas</w:t>
      </w:r>
      <w:r w:rsidR="00755EF7" w:rsidRPr="00755EF7">
        <w:rPr>
          <w:rFonts w:ascii="Arial" w:hAnsi="Arial" w:cs="Arial"/>
          <w:sz w:val="20"/>
          <w:szCs w:val="20"/>
          <w:lang w:val="en"/>
        </w:rPr>
        <w:t>, Agriculture and Homeland</w:t>
      </w:r>
      <w:r w:rsidR="00755EF7">
        <w:rPr>
          <w:rFonts w:ascii="Arial" w:hAnsi="Arial" w:cs="Arial"/>
          <w:sz w:val="20"/>
          <w:szCs w:val="20"/>
          <w:lang w:val="en"/>
        </w:rPr>
        <w:t xml:space="preserve"> of Baden-Württemberg</w:t>
      </w:r>
      <w:r w:rsidRPr="00755EF7">
        <w:rPr>
          <w:rFonts w:ascii="Arial" w:hAnsi="Arial" w:cs="Arial"/>
          <w:sz w:val="20"/>
          <w:szCs w:val="20"/>
        </w:rPr>
        <w:t xml:space="preserve"> </w:t>
      </w:r>
      <w:r w:rsidR="002C1617">
        <w:rPr>
          <w:rFonts w:ascii="Arial" w:hAnsi="Arial" w:cs="Arial"/>
          <w:sz w:val="20"/>
          <w:szCs w:val="20"/>
        </w:rPr>
        <w:t>intend</w:t>
      </w:r>
      <w:r w:rsidR="007975C6">
        <w:rPr>
          <w:rFonts w:ascii="Arial" w:hAnsi="Arial" w:cs="Arial"/>
          <w:sz w:val="20"/>
          <w:szCs w:val="20"/>
        </w:rPr>
        <w:t>s</w:t>
      </w:r>
      <w:r w:rsidRPr="001F3147">
        <w:rPr>
          <w:rFonts w:ascii="Arial" w:hAnsi="Arial" w:cs="Arial"/>
          <w:sz w:val="20"/>
          <w:szCs w:val="20"/>
        </w:rPr>
        <w:t xml:space="preserve">, under this </w:t>
      </w:r>
      <w:r w:rsidR="00635C6E">
        <w:rPr>
          <w:rFonts w:ascii="Arial" w:hAnsi="Arial" w:cs="Arial"/>
          <w:sz w:val="20"/>
          <w:szCs w:val="20"/>
        </w:rPr>
        <w:t xml:space="preserve">Memorandum of </w:t>
      </w:r>
      <w:r w:rsidR="008271E2">
        <w:rPr>
          <w:rFonts w:ascii="Arial" w:hAnsi="Arial" w:cs="Arial"/>
          <w:sz w:val="20"/>
          <w:szCs w:val="20"/>
        </w:rPr>
        <w:t>U</w:t>
      </w:r>
      <w:r w:rsidR="00635C6E">
        <w:rPr>
          <w:rFonts w:ascii="Arial" w:hAnsi="Arial" w:cs="Arial"/>
          <w:sz w:val="20"/>
          <w:szCs w:val="20"/>
        </w:rPr>
        <w:t>nderstanding</w:t>
      </w:r>
      <w:r w:rsidRPr="001F3147">
        <w:rPr>
          <w:rFonts w:ascii="Arial" w:hAnsi="Arial" w:cs="Arial"/>
          <w:sz w:val="20"/>
          <w:szCs w:val="20"/>
        </w:rPr>
        <w:t xml:space="preserve">, to release the individual into the natural environment of the Black Forest region in Baden-Württemberg and to ensure appropriate monitoring of its condition for a period of at least three years </w:t>
      </w:r>
      <w:proofErr w:type="gramStart"/>
      <w:r w:rsidRPr="001F3147">
        <w:rPr>
          <w:rFonts w:ascii="Arial" w:hAnsi="Arial" w:cs="Arial"/>
          <w:sz w:val="20"/>
          <w:szCs w:val="20"/>
        </w:rPr>
        <w:t>in order to</w:t>
      </w:r>
      <w:proofErr w:type="gramEnd"/>
      <w:r w:rsidRPr="001F3147">
        <w:rPr>
          <w:rFonts w:ascii="Arial" w:hAnsi="Arial" w:cs="Arial"/>
          <w:sz w:val="20"/>
          <w:szCs w:val="20"/>
        </w:rPr>
        <w:t xml:space="preserve"> facilitate its adaptation.</w:t>
      </w:r>
    </w:p>
    <w:p w14:paraId="324A27AA" w14:textId="77777777" w:rsidR="00B671AF" w:rsidRDefault="00B671AF" w:rsidP="00C852B1">
      <w:pPr>
        <w:spacing w:before="960"/>
        <w:jc w:val="center"/>
        <w:rPr>
          <w:rStyle w:val="Krepko"/>
          <w:rFonts w:ascii="Arial" w:hAnsi="Arial" w:cs="Arial"/>
          <w:sz w:val="20"/>
          <w:szCs w:val="20"/>
        </w:rPr>
      </w:pPr>
    </w:p>
    <w:p w14:paraId="77439497" w14:textId="5BED1BA3" w:rsidR="00E17F28" w:rsidRPr="001F3147" w:rsidRDefault="000B5D6B" w:rsidP="00C852B1">
      <w:pPr>
        <w:spacing w:before="96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lastRenderedPageBreak/>
        <w:t>Paragraph</w:t>
      </w:r>
      <w:r w:rsidR="00492A77">
        <w:rPr>
          <w:rStyle w:val="Krepko"/>
          <w:rFonts w:ascii="Arial" w:hAnsi="Arial" w:cs="Arial"/>
          <w:sz w:val="20"/>
          <w:szCs w:val="20"/>
        </w:rPr>
        <w:t xml:space="preserve"> </w:t>
      </w:r>
      <w:r w:rsidR="00E17F28" w:rsidRPr="001F3147">
        <w:rPr>
          <w:rFonts w:ascii="Arial" w:eastAsia="Times New Roman" w:hAnsi="Arial" w:cs="Arial"/>
          <w:b/>
          <w:bCs/>
          <w:kern w:val="0"/>
          <w:sz w:val="20"/>
          <w:szCs w:val="20"/>
          <w:lang w:eastAsia="sl-SI"/>
          <w14:ligatures w14:val="none"/>
        </w:rPr>
        <w:t>3</w:t>
      </w:r>
      <w:r w:rsidR="00E17F28" w:rsidRPr="001F3147">
        <w:rPr>
          <w:rFonts w:ascii="Arial" w:eastAsia="Times New Roman" w:hAnsi="Arial" w:cs="Arial"/>
          <w:b/>
          <w:bCs/>
          <w:kern w:val="0"/>
          <w:sz w:val="20"/>
          <w:szCs w:val="20"/>
          <w:lang w:eastAsia="sl-SI"/>
          <w14:ligatures w14:val="none"/>
        </w:rPr>
        <w:br/>
      </w:r>
      <w:r w:rsidR="00E17F28" w:rsidRPr="001F3147">
        <w:rPr>
          <w:rFonts w:ascii="Arial" w:eastAsia="Times New Roman" w:hAnsi="Arial" w:cs="Arial"/>
          <w:b/>
          <w:bCs/>
          <w:i/>
          <w:iCs/>
          <w:kern w:val="0"/>
          <w:sz w:val="20"/>
          <w:szCs w:val="20"/>
          <w:lang w:eastAsia="sl-SI"/>
          <w14:ligatures w14:val="none"/>
        </w:rPr>
        <w:t>(Conservation and Professional Standards)</w:t>
      </w:r>
    </w:p>
    <w:p w14:paraId="76A86355" w14:textId="3CFD8052" w:rsidR="00E17F28" w:rsidRPr="00FD12D7" w:rsidRDefault="00E17F28" w:rsidP="001F3147">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Activities </w:t>
      </w:r>
      <w:r w:rsidR="008B6438">
        <w:rPr>
          <w:rFonts w:ascii="Arial" w:eastAsia="Times New Roman" w:hAnsi="Arial" w:cs="Arial"/>
          <w:kern w:val="0"/>
          <w:sz w:val="20"/>
          <w:szCs w:val="20"/>
          <w:lang w:eastAsia="sl-SI"/>
          <w14:ligatures w14:val="none"/>
        </w:rPr>
        <w:t>decided</w:t>
      </w:r>
      <w:r w:rsidR="008B6438"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 xml:space="preserve">pursuant to this </w:t>
      </w:r>
      <w:r w:rsidR="00635C6E">
        <w:rPr>
          <w:rFonts w:ascii="Arial" w:eastAsia="Times New Roman" w:hAnsi="Arial" w:cs="Arial"/>
          <w:kern w:val="0"/>
          <w:sz w:val="20"/>
          <w:szCs w:val="20"/>
          <w:lang w:eastAsia="sl-SI"/>
          <w14:ligatures w14:val="none"/>
        </w:rPr>
        <w:t xml:space="preserve">Memorandum of </w:t>
      </w:r>
      <w:r w:rsidR="008271E2">
        <w:rPr>
          <w:rFonts w:ascii="Arial" w:eastAsia="Times New Roman" w:hAnsi="Arial" w:cs="Arial"/>
          <w:kern w:val="0"/>
          <w:sz w:val="20"/>
          <w:szCs w:val="20"/>
          <w:lang w:eastAsia="sl-SI"/>
          <w14:ligatures w14:val="none"/>
        </w:rPr>
        <w:t>U</w:t>
      </w:r>
      <w:r w:rsidR="00635C6E">
        <w:rPr>
          <w:rFonts w:ascii="Arial" w:eastAsia="Times New Roman" w:hAnsi="Arial" w:cs="Arial"/>
          <w:kern w:val="0"/>
          <w:sz w:val="20"/>
          <w:szCs w:val="20"/>
          <w:lang w:eastAsia="sl-SI"/>
          <w14:ligatures w14:val="none"/>
        </w:rPr>
        <w:t>nderstanding</w:t>
      </w:r>
      <w:r w:rsidRPr="00FD12D7">
        <w:rPr>
          <w:rFonts w:ascii="Arial" w:eastAsia="Times New Roman" w:hAnsi="Arial" w:cs="Arial"/>
          <w:kern w:val="0"/>
          <w:sz w:val="20"/>
          <w:szCs w:val="20"/>
          <w:lang w:eastAsia="sl-SI"/>
          <w14:ligatures w14:val="none"/>
        </w:rPr>
        <w:t xml:space="preserve"> </w:t>
      </w:r>
      <w:r w:rsidR="008B6438">
        <w:rPr>
          <w:rFonts w:ascii="Arial" w:eastAsia="Times New Roman" w:hAnsi="Arial" w:cs="Arial"/>
          <w:kern w:val="0"/>
          <w:sz w:val="20"/>
          <w:szCs w:val="20"/>
          <w:lang w:eastAsia="sl-SI"/>
          <w14:ligatures w14:val="none"/>
        </w:rPr>
        <w:t>will</w:t>
      </w:r>
      <w:r w:rsidR="008B6438"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be carried out in accordance with:</w:t>
      </w:r>
    </w:p>
    <w:p w14:paraId="34F7A519" w14:textId="12B20C59" w:rsidR="00E17F28" w:rsidRPr="001F3147" w:rsidRDefault="00E17F28" w:rsidP="001F3147">
      <w:pPr>
        <w:pStyle w:val="Odstavekseznama"/>
        <w:numPr>
          <w:ilvl w:val="0"/>
          <w:numId w:val="5"/>
        </w:numPr>
        <w:jc w:val="both"/>
        <w:rPr>
          <w:rFonts w:ascii="Arial" w:eastAsia="Times New Roman" w:hAnsi="Arial" w:cs="Arial"/>
          <w:kern w:val="0"/>
          <w:sz w:val="20"/>
          <w:szCs w:val="20"/>
          <w:lang w:eastAsia="sl-SI"/>
          <w14:ligatures w14:val="none"/>
        </w:rPr>
      </w:pPr>
      <w:r w:rsidRPr="001F3147">
        <w:rPr>
          <w:rFonts w:ascii="Arial" w:eastAsia="Times New Roman" w:hAnsi="Arial" w:cs="Arial"/>
          <w:kern w:val="0"/>
          <w:sz w:val="20"/>
          <w:szCs w:val="20"/>
          <w:lang w:eastAsia="sl-SI"/>
          <w14:ligatures w14:val="none"/>
        </w:rPr>
        <w:t>the legal framework of the European Union;</w:t>
      </w:r>
    </w:p>
    <w:p w14:paraId="1B85753E" w14:textId="617C0DC5" w:rsidR="00E17F28" w:rsidRPr="001F3147" w:rsidRDefault="00E17F28" w:rsidP="001F3147">
      <w:pPr>
        <w:pStyle w:val="Odstavekseznama"/>
        <w:numPr>
          <w:ilvl w:val="0"/>
          <w:numId w:val="5"/>
        </w:numPr>
        <w:jc w:val="both"/>
        <w:rPr>
          <w:rFonts w:ascii="Arial" w:eastAsia="Times New Roman" w:hAnsi="Arial" w:cs="Arial"/>
          <w:kern w:val="0"/>
          <w:sz w:val="20"/>
          <w:szCs w:val="20"/>
          <w:lang w:eastAsia="sl-SI"/>
          <w14:ligatures w14:val="none"/>
        </w:rPr>
      </w:pPr>
      <w:r w:rsidRPr="001F3147">
        <w:rPr>
          <w:rFonts w:ascii="Arial" w:eastAsia="Times New Roman" w:hAnsi="Arial" w:cs="Arial"/>
          <w:kern w:val="0"/>
          <w:sz w:val="20"/>
          <w:szCs w:val="20"/>
          <w:lang w:eastAsia="sl-SI"/>
          <w14:ligatures w14:val="none"/>
        </w:rPr>
        <w:t>the national legislation of the Republic of Slovenia and the Federal Republic of Germany; and</w:t>
      </w:r>
    </w:p>
    <w:p w14:paraId="69EF9819" w14:textId="77777777" w:rsidR="00E17F28" w:rsidRPr="00FD12D7" w:rsidRDefault="00E17F28" w:rsidP="001F3147">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recognized professional guidelines in the fields of nature conservation and animal welfare, in particular guidelines concerning the conservation and management of the Eurasian lynx.</w:t>
      </w:r>
    </w:p>
    <w:p w14:paraId="27AAE959" w14:textId="17FADE31" w:rsidR="00E17F28" w:rsidRPr="009E6CBA" w:rsidRDefault="000B5D6B" w:rsidP="00C852B1">
      <w:pPr>
        <w:spacing w:before="96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t>Paragraph</w:t>
      </w:r>
      <w:r w:rsidR="00492A77">
        <w:rPr>
          <w:rStyle w:val="Krepko"/>
          <w:rFonts w:ascii="Arial" w:hAnsi="Arial" w:cs="Arial"/>
          <w:sz w:val="20"/>
          <w:szCs w:val="20"/>
        </w:rPr>
        <w:t xml:space="preserve"> </w:t>
      </w:r>
      <w:r w:rsidR="00E17F28" w:rsidRPr="009E6CBA">
        <w:rPr>
          <w:rFonts w:ascii="Arial" w:eastAsia="Times New Roman" w:hAnsi="Arial" w:cs="Arial"/>
          <w:b/>
          <w:bCs/>
          <w:kern w:val="0"/>
          <w:sz w:val="20"/>
          <w:szCs w:val="20"/>
          <w:lang w:eastAsia="sl-SI"/>
          <w14:ligatures w14:val="none"/>
        </w:rPr>
        <w:t>4</w:t>
      </w:r>
      <w:r w:rsidR="00E17F28" w:rsidRPr="009E6CBA">
        <w:rPr>
          <w:rFonts w:ascii="Arial" w:eastAsia="Times New Roman" w:hAnsi="Arial" w:cs="Arial"/>
          <w:b/>
          <w:bCs/>
          <w:kern w:val="0"/>
          <w:sz w:val="20"/>
          <w:szCs w:val="20"/>
          <w:lang w:eastAsia="sl-SI"/>
          <w14:ligatures w14:val="none"/>
        </w:rPr>
        <w:br/>
      </w:r>
      <w:r w:rsidR="00E17F28" w:rsidRPr="009E6CBA">
        <w:rPr>
          <w:rFonts w:ascii="Arial" w:eastAsia="Times New Roman" w:hAnsi="Arial" w:cs="Arial"/>
          <w:b/>
          <w:bCs/>
          <w:i/>
          <w:iCs/>
          <w:kern w:val="0"/>
          <w:sz w:val="20"/>
          <w:szCs w:val="20"/>
          <w:lang w:eastAsia="sl-SI"/>
          <w14:ligatures w14:val="none"/>
        </w:rPr>
        <w:t>(Allocation of Costs)</w:t>
      </w:r>
    </w:p>
    <w:p w14:paraId="62C6D53F" w14:textId="3EC5EC7A" w:rsidR="00E17F28" w:rsidRPr="00FD12D7" w:rsidRDefault="00E17F28" w:rsidP="009E6CBA">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The </w:t>
      </w:r>
      <w:r w:rsidR="0099044E">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 xml:space="preserve"> </w:t>
      </w:r>
      <w:r w:rsidR="002C1617">
        <w:rPr>
          <w:rFonts w:ascii="Arial" w:eastAsia="Times New Roman" w:hAnsi="Arial" w:cs="Arial"/>
          <w:kern w:val="0"/>
          <w:sz w:val="20"/>
          <w:szCs w:val="20"/>
          <w:lang w:eastAsia="sl-SI"/>
          <w14:ligatures w14:val="none"/>
        </w:rPr>
        <w:t>decided</w:t>
      </w:r>
      <w:r w:rsidR="002C1617"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 xml:space="preserve">that all costs incurred prior to the signing of this </w:t>
      </w:r>
      <w:r w:rsidR="00635C6E">
        <w:rPr>
          <w:rFonts w:ascii="Arial" w:eastAsia="Times New Roman" w:hAnsi="Arial" w:cs="Arial"/>
          <w:kern w:val="0"/>
          <w:sz w:val="20"/>
          <w:szCs w:val="20"/>
          <w:lang w:eastAsia="sl-SI"/>
          <w14:ligatures w14:val="none"/>
        </w:rPr>
        <w:t xml:space="preserve">Memorandum of </w:t>
      </w:r>
      <w:r w:rsidR="008271E2">
        <w:rPr>
          <w:rFonts w:ascii="Arial" w:eastAsia="Times New Roman" w:hAnsi="Arial" w:cs="Arial"/>
          <w:kern w:val="0"/>
          <w:sz w:val="20"/>
          <w:szCs w:val="20"/>
          <w:lang w:eastAsia="sl-SI"/>
          <w14:ligatures w14:val="none"/>
        </w:rPr>
        <w:t>U</w:t>
      </w:r>
      <w:r w:rsidR="00635C6E">
        <w:rPr>
          <w:rFonts w:ascii="Arial" w:eastAsia="Times New Roman" w:hAnsi="Arial" w:cs="Arial"/>
          <w:kern w:val="0"/>
          <w:sz w:val="20"/>
          <w:szCs w:val="20"/>
          <w:lang w:eastAsia="sl-SI"/>
          <w14:ligatures w14:val="none"/>
        </w:rPr>
        <w:t>nderstanding</w:t>
      </w:r>
      <w:r w:rsidRPr="00FD12D7">
        <w:rPr>
          <w:rFonts w:ascii="Arial" w:eastAsia="Times New Roman" w:hAnsi="Arial" w:cs="Arial"/>
          <w:kern w:val="0"/>
          <w:sz w:val="20"/>
          <w:szCs w:val="20"/>
          <w:lang w:eastAsia="sl-SI"/>
          <w14:ligatures w14:val="none"/>
        </w:rPr>
        <w:t xml:space="preserve"> in connection with the care, rehabilitation and transport of the lynx concerned, as well as all costs arising from its release, </w:t>
      </w:r>
      <w:r w:rsidR="002C1617">
        <w:rPr>
          <w:rFonts w:ascii="Arial" w:eastAsia="Times New Roman" w:hAnsi="Arial" w:cs="Arial"/>
          <w:kern w:val="0"/>
          <w:sz w:val="20"/>
          <w:szCs w:val="20"/>
          <w:lang w:eastAsia="sl-SI"/>
          <w14:ligatures w14:val="none"/>
        </w:rPr>
        <w:t>will</w:t>
      </w:r>
      <w:r w:rsidR="002C1617"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be borne in full by the German Party.</w:t>
      </w:r>
    </w:p>
    <w:p w14:paraId="00EFAA88" w14:textId="0E2AC01E" w:rsidR="00E17F28" w:rsidRPr="009E6CBA" w:rsidRDefault="000B5D6B" w:rsidP="00C852B1">
      <w:pPr>
        <w:spacing w:before="96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t>Paragraph</w:t>
      </w:r>
      <w:r w:rsidR="00492A77">
        <w:rPr>
          <w:rStyle w:val="Krepko"/>
          <w:rFonts w:ascii="Arial" w:hAnsi="Arial" w:cs="Arial"/>
          <w:sz w:val="20"/>
          <w:szCs w:val="20"/>
        </w:rPr>
        <w:t xml:space="preserve"> </w:t>
      </w:r>
      <w:r w:rsidR="00E17F28" w:rsidRPr="009E6CBA">
        <w:rPr>
          <w:rFonts w:ascii="Arial" w:eastAsia="Times New Roman" w:hAnsi="Arial" w:cs="Arial"/>
          <w:b/>
          <w:bCs/>
          <w:kern w:val="0"/>
          <w:sz w:val="20"/>
          <w:szCs w:val="20"/>
          <w:lang w:eastAsia="sl-SI"/>
          <w14:ligatures w14:val="none"/>
        </w:rPr>
        <w:t>5</w:t>
      </w:r>
      <w:r w:rsidR="00E17F28" w:rsidRPr="009E6CBA">
        <w:rPr>
          <w:rFonts w:ascii="Arial" w:eastAsia="Times New Roman" w:hAnsi="Arial" w:cs="Arial"/>
          <w:b/>
          <w:bCs/>
          <w:kern w:val="0"/>
          <w:sz w:val="20"/>
          <w:szCs w:val="20"/>
          <w:lang w:eastAsia="sl-SI"/>
          <w14:ligatures w14:val="none"/>
        </w:rPr>
        <w:br/>
      </w:r>
      <w:r w:rsidR="00E17F28" w:rsidRPr="009E6CBA">
        <w:rPr>
          <w:rFonts w:ascii="Arial" w:eastAsia="Times New Roman" w:hAnsi="Arial" w:cs="Arial"/>
          <w:b/>
          <w:bCs/>
          <w:i/>
          <w:iCs/>
          <w:kern w:val="0"/>
          <w:sz w:val="20"/>
          <w:szCs w:val="20"/>
          <w:lang w:eastAsia="sl-SI"/>
          <w14:ligatures w14:val="none"/>
        </w:rPr>
        <w:t xml:space="preserve">(Further Cooperation between the </w:t>
      </w:r>
      <w:r w:rsidR="0099044E">
        <w:rPr>
          <w:rFonts w:ascii="Arial" w:eastAsia="Times New Roman" w:hAnsi="Arial" w:cs="Arial"/>
          <w:b/>
          <w:bCs/>
          <w:i/>
          <w:iCs/>
          <w:kern w:val="0"/>
          <w:sz w:val="20"/>
          <w:szCs w:val="20"/>
          <w:lang w:eastAsia="sl-SI"/>
          <w14:ligatures w14:val="none"/>
        </w:rPr>
        <w:t>Participants</w:t>
      </w:r>
      <w:r w:rsidR="00E17F28" w:rsidRPr="009E6CBA">
        <w:rPr>
          <w:rFonts w:ascii="Arial" w:eastAsia="Times New Roman" w:hAnsi="Arial" w:cs="Arial"/>
          <w:b/>
          <w:bCs/>
          <w:i/>
          <w:iCs/>
          <w:kern w:val="0"/>
          <w:sz w:val="20"/>
          <w:szCs w:val="20"/>
          <w:lang w:eastAsia="sl-SI"/>
          <w14:ligatures w14:val="none"/>
        </w:rPr>
        <w:t>)</w:t>
      </w:r>
    </w:p>
    <w:p w14:paraId="056DD251" w14:textId="0D32D800" w:rsidR="00E17F28" w:rsidRPr="00FD12D7" w:rsidRDefault="00E17F28" w:rsidP="009E6CBA">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The </w:t>
      </w:r>
      <w:r w:rsidR="0099044E">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 xml:space="preserve"> </w:t>
      </w:r>
      <w:r w:rsidR="000A350F">
        <w:rPr>
          <w:rFonts w:ascii="Arial" w:eastAsia="Times New Roman" w:hAnsi="Arial" w:cs="Arial"/>
          <w:kern w:val="0"/>
          <w:sz w:val="20"/>
          <w:szCs w:val="20"/>
          <w:lang w:eastAsia="sl-SI"/>
          <w14:ligatures w14:val="none"/>
        </w:rPr>
        <w:t>accept</w:t>
      </w:r>
      <w:r w:rsidR="000A350F"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the possibility of future exchanges and releases of genetically suitable lynx from the Federal Republic of Germany to the Republic of Slovenia.</w:t>
      </w:r>
    </w:p>
    <w:p w14:paraId="612A15A9" w14:textId="69FB1B92" w:rsidR="00E17F28" w:rsidRPr="00FD12D7" w:rsidRDefault="00E17F28" w:rsidP="009E6CBA">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The </w:t>
      </w:r>
      <w:r w:rsidR="00EB01F6">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 xml:space="preserve"> </w:t>
      </w:r>
      <w:r w:rsidR="000A350F">
        <w:rPr>
          <w:rFonts w:ascii="Arial" w:eastAsia="Times New Roman" w:hAnsi="Arial" w:cs="Arial"/>
          <w:kern w:val="0"/>
          <w:sz w:val="20"/>
          <w:szCs w:val="20"/>
          <w:lang w:eastAsia="sl-SI"/>
          <w14:ligatures w14:val="none"/>
        </w:rPr>
        <w:t>decided</w:t>
      </w:r>
      <w:r w:rsidR="000A350F"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 xml:space="preserve">that, in all scientific, professional or public publications related to the release of this lynx individual, due recognition </w:t>
      </w:r>
      <w:r w:rsidR="000A350F">
        <w:rPr>
          <w:rFonts w:ascii="Arial" w:eastAsia="Times New Roman" w:hAnsi="Arial" w:cs="Arial"/>
          <w:kern w:val="0"/>
          <w:sz w:val="20"/>
          <w:szCs w:val="20"/>
          <w:lang w:eastAsia="sl-SI"/>
          <w14:ligatures w14:val="none"/>
        </w:rPr>
        <w:t>will</w:t>
      </w:r>
      <w:r w:rsidR="000A350F"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be given to the cooperation between the Republic of Slovenia, the Federal Republic of Germany, and the Federal State of Baden-Württemberg.</w:t>
      </w:r>
    </w:p>
    <w:p w14:paraId="268DEE7D" w14:textId="047F9ACD" w:rsidR="00E17F28" w:rsidRPr="009E6CBA" w:rsidRDefault="00AB5C95" w:rsidP="00C852B1">
      <w:pPr>
        <w:spacing w:before="96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t>Paragraph</w:t>
      </w:r>
      <w:r>
        <w:rPr>
          <w:rStyle w:val="Krepko"/>
          <w:rFonts w:ascii="Arial" w:hAnsi="Arial" w:cs="Arial"/>
          <w:sz w:val="20"/>
          <w:szCs w:val="20"/>
        </w:rPr>
        <w:t xml:space="preserve"> </w:t>
      </w:r>
      <w:r w:rsidR="00E17F28" w:rsidRPr="009E6CBA">
        <w:rPr>
          <w:rFonts w:ascii="Arial" w:eastAsia="Times New Roman" w:hAnsi="Arial" w:cs="Arial"/>
          <w:b/>
          <w:bCs/>
          <w:kern w:val="0"/>
          <w:sz w:val="20"/>
          <w:szCs w:val="20"/>
          <w:lang w:eastAsia="sl-SI"/>
          <w14:ligatures w14:val="none"/>
        </w:rPr>
        <w:t>6</w:t>
      </w:r>
      <w:r w:rsidR="00E17F28" w:rsidRPr="009E6CBA">
        <w:rPr>
          <w:rFonts w:ascii="Arial" w:eastAsia="Times New Roman" w:hAnsi="Arial" w:cs="Arial"/>
          <w:b/>
          <w:bCs/>
          <w:kern w:val="0"/>
          <w:sz w:val="20"/>
          <w:szCs w:val="20"/>
          <w:lang w:eastAsia="sl-SI"/>
          <w14:ligatures w14:val="none"/>
        </w:rPr>
        <w:br/>
      </w:r>
      <w:r w:rsidR="00E17F28" w:rsidRPr="009E6CBA">
        <w:rPr>
          <w:rFonts w:ascii="Arial" w:eastAsia="Times New Roman" w:hAnsi="Arial" w:cs="Arial"/>
          <w:b/>
          <w:bCs/>
          <w:i/>
          <w:iCs/>
          <w:kern w:val="0"/>
          <w:sz w:val="20"/>
          <w:szCs w:val="20"/>
          <w:lang w:eastAsia="sl-SI"/>
          <w14:ligatures w14:val="none"/>
        </w:rPr>
        <w:t xml:space="preserve">(Settlement of </w:t>
      </w:r>
      <w:r w:rsidR="000B5D6B">
        <w:rPr>
          <w:rFonts w:ascii="Arial" w:eastAsia="Times New Roman" w:hAnsi="Arial" w:cs="Arial"/>
          <w:b/>
          <w:bCs/>
          <w:i/>
          <w:iCs/>
          <w:kern w:val="0"/>
          <w:sz w:val="20"/>
          <w:szCs w:val="20"/>
          <w:lang w:eastAsia="sl-SI"/>
          <w14:ligatures w14:val="none"/>
        </w:rPr>
        <w:t>Discrepancies</w:t>
      </w:r>
      <w:r w:rsidR="00200558">
        <w:rPr>
          <w:rFonts w:ascii="Arial" w:eastAsia="Times New Roman" w:hAnsi="Arial" w:cs="Arial"/>
          <w:b/>
          <w:bCs/>
          <w:i/>
          <w:iCs/>
          <w:kern w:val="0"/>
          <w:sz w:val="20"/>
          <w:szCs w:val="20"/>
          <w:lang w:eastAsia="sl-SI"/>
          <w14:ligatures w14:val="none"/>
        </w:rPr>
        <w:t>)</w:t>
      </w:r>
    </w:p>
    <w:p w14:paraId="2E02EFD4" w14:textId="30740EEE" w:rsidR="00E17F28" w:rsidRPr="00FD12D7" w:rsidRDefault="00E17F28" w:rsidP="009E6CBA">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Any </w:t>
      </w:r>
      <w:r w:rsidR="000B5D6B" w:rsidRPr="00200558">
        <w:rPr>
          <w:rFonts w:ascii="Arial" w:eastAsia="Times New Roman" w:hAnsi="Arial" w:cs="Arial"/>
          <w:kern w:val="0"/>
          <w:sz w:val="20"/>
          <w:szCs w:val="20"/>
          <w:lang w:eastAsia="sl-SI"/>
          <w14:ligatures w14:val="none"/>
        </w:rPr>
        <w:t xml:space="preserve">discrepancies </w:t>
      </w:r>
      <w:r w:rsidRPr="00FD12D7">
        <w:rPr>
          <w:rFonts w:ascii="Arial" w:eastAsia="Times New Roman" w:hAnsi="Arial" w:cs="Arial"/>
          <w:kern w:val="0"/>
          <w:sz w:val="20"/>
          <w:szCs w:val="20"/>
          <w:lang w:eastAsia="sl-SI"/>
          <w14:ligatures w14:val="none"/>
        </w:rPr>
        <w:t xml:space="preserve">arising between the </w:t>
      </w:r>
      <w:r w:rsidR="00EB01F6">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 xml:space="preserve"> concerning the interpretation or implementation of this </w:t>
      </w:r>
      <w:r w:rsidR="00623E01">
        <w:rPr>
          <w:rFonts w:ascii="Arial" w:eastAsia="Times New Roman" w:hAnsi="Arial" w:cs="Arial"/>
          <w:kern w:val="0"/>
          <w:sz w:val="20"/>
          <w:szCs w:val="20"/>
          <w:lang w:eastAsia="sl-SI"/>
          <w14:ligatures w14:val="none"/>
        </w:rPr>
        <w:t xml:space="preserve">Memorandum of </w:t>
      </w:r>
      <w:r w:rsidR="008271E2">
        <w:rPr>
          <w:rFonts w:ascii="Arial" w:eastAsia="Times New Roman" w:hAnsi="Arial" w:cs="Arial"/>
          <w:kern w:val="0"/>
          <w:sz w:val="20"/>
          <w:szCs w:val="20"/>
          <w:lang w:eastAsia="sl-SI"/>
          <w14:ligatures w14:val="none"/>
        </w:rPr>
        <w:t>U</w:t>
      </w:r>
      <w:r w:rsidR="00623E01">
        <w:rPr>
          <w:rFonts w:ascii="Arial" w:eastAsia="Times New Roman" w:hAnsi="Arial" w:cs="Arial"/>
          <w:kern w:val="0"/>
          <w:sz w:val="20"/>
          <w:szCs w:val="20"/>
          <w:lang w:eastAsia="sl-SI"/>
          <w14:ligatures w14:val="none"/>
        </w:rPr>
        <w:t>nderstanding</w:t>
      </w:r>
      <w:r w:rsidRPr="00FD12D7">
        <w:rPr>
          <w:rFonts w:ascii="Arial" w:eastAsia="Times New Roman" w:hAnsi="Arial" w:cs="Arial"/>
          <w:kern w:val="0"/>
          <w:sz w:val="20"/>
          <w:szCs w:val="20"/>
          <w:lang w:eastAsia="sl-SI"/>
          <w14:ligatures w14:val="none"/>
        </w:rPr>
        <w:t xml:space="preserve"> </w:t>
      </w:r>
      <w:r w:rsidR="00846373">
        <w:rPr>
          <w:rFonts w:ascii="Arial" w:eastAsia="Times New Roman" w:hAnsi="Arial" w:cs="Arial"/>
          <w:kern w:val="0"/>
          <w:sz w:val="20"/>
          <w:szCs w:val="20"/>
          <w:lang w:eastAsia="sl-SI"/>
          <w14:ligatures w14:val="none"/>
        </w:rPr>
        <w:t>will</w:t>
      </w:r>
      <w:r w:rsidR="00846373"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 xml:space="preserve">be resolved through negotiations or by other peaceful means mutually agreed upon by the </w:t>
      </w:r>
      <w:r w:rsidR="00EB01F6">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w:t>
      </w:r>
    </w:p>
    <w:p w14:paraId="41B75741" w14:textId="73215A5B" w:rsidR="00E17F28" w:rsidRPr="009E6CBA" w:rsidRDefault="00AB5C95" w:rsidP="00C852B1">
      <w:pPr>
        <w:spacing w:before="96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t>Paragraph</w:t>
      </w:r>
      <w:r w:rsidR="006A3622">
        <w:rPr>
          <w:rStyle w:val="Krepko"/>
          <w:rFonts w:ascii="Arial" w:hAnsi="Arial" w:cs="Arial"/>
          <w:sz w:val="20"/>
          <w:szCs w:val="20"/>
        </w:rPr>
        <w:t xml:space="preserve"> </w:t>
      </w:r>
      <w:r w:rsidR="00E17F28" w:rsidRPr="009E6CBA">
        <w:rPr>
          <w:rFonts w:ascii="Arial" w:eastAsia="Times New Roman" w:hAnsi="Arial" w:cs="Arial"/>
          <w:b/>
          <w:bCs/>
          <w:kern w:val="0"/>
          <w:sz w:val="20"/>
          <w:szCs w:val="20"/>
          <w:lang w:eastAsia="sl-SI"/>
          <w14:ligatures w14:val="none"/>
        </w:rPr>
        <w:t>7</w:t>
      </w:r>
      <w:r w:rsidR="00E17F28" w:rsidRPr="009E6CBA">
        <w:rPr>
          <w:rFonts w:ascii="Arial" w:eastAsia="Times New Roman" w:hAnsi="Arial" w:cs="Arial"/>
          <w:b/>
          <w:bCs/>
          <w:kern w:val="0"/>
          <w:sz w:val="20"/>
          <w:szCs w:val="20"/>
          <w:lang w:eastAsia="sl-SI"/>
          <w14:ligatures w14:val="none"/>
        </w:rPr>
        <w:br/>
      </w:r>
      <w:r w:rsidR="00E17F28" w:rsidRPr="009E6CBA">
        <w:rPr>
          <w:rFonts w:ascii="Arial" w:eastAsia="Times New Roman" w:hAnsi="Arial" w:cs="Arial"/>
          <w:b/>
          <w:bCs/>
          <w:i/>
          <w:iCs/>
          <w:kern w:val="0"/>
          <w:sz w:val="20"/>
          <w:szCs w:val="20"/>
          <w:lang w:eastAsia="sl-SI"/>
          <w14:ligatures w14:val="none"/>
        </w:rPr>
        <w:t xml:space="preserve">(Entry into </w:t>
      </w:r>
      <w:r w:rsidR="00FF2E53">
        <w:rPr>
          <w:rFonts w:ascii="Arial" w:eastAsia="Times New Roman" w:hAnsi="Arial" w:cs="Arial"/>
          <w:b/>
          <w:bCs/>
          <w:i/>
          <w:iCs/>
          <w:kern w:val="0"/>
          <w:sz w:val="20"/>
          <w:szCs w:val="20"/>
          <w:lang w:eastAsia="sl-SI"/>
          <w14:ligatures w14:val="none"/>
        </w:rPr>
        <w:t>Effect</w:t>
      </w:r>
      <w:r w:rsidR="00E17F28" w:rsidRPr="009E6CBA">
        <w:rPr>
          <w:rFonts w:ascii="Arial" w:eastAsia="Times New Roman" w:hAnsi="Arial" w:cs="Arial"/>
          <w:b/>
          <w:bCs/>
          <w:i/>
          <w:iCs/>
          <w:kern w:val="0"/>
          <w:sz w:val="20"/>
          <w:szCs w:val="20"/>
          <w:lang w:eastAsia="sl-SI"/>
          <w14:ligatures w14:val="none"/>
        </w:rPr>
        <w:t>)</w:t>
      </w:r>
    </w:p>
    <w:p w14:paraId="319B3E24" w14:textId="7F2E395F" w:rsidR="00C852B1" w:rsidRDefault="00E17F28" w:rsidP="009E6CBA">
      <w:pPr>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This </w:t>
      </w:r>
      <w:r w:rsidR="00623E01">
        <w:rPr>
          <w:rFonts w:ascii="Arial" w:eastAsia="Times New Roman" w:hAnsi="Arial" w:cs="Arial"/>
          <w:kern w:val="0"/>
          <w:sz w:val="20"/>
          <w:szCs w:val="20"/>
          <w:lang w:eastAsia="sl-SI"/>
          <w14:ligatures w14:val="none"/>
        </w:rPr>
        <w:t xml:space="preserve">Memorandum of </w:t>
      </w:r>
      <w:r w:rsidR="008271E2">
        <w:rPr>
          <w:rFonts w:ascii="Arial" w:eastAsia="Times New Roman" w:hAnsi="Arial" w:cs="Arial"/>
          <w:kern w:val="0"/>
          <w:sz w:val="20"/>
          <w:szCs w:val="20"/>
          <w:lang w:eastAsia="sl-SI"/>
          <w14:ligatures w14:val="none"/>
        </w:rPr>
        <w:t>U</w:t>
      </w:r>
      <w:r w:rsidR="00623E01">
        <w:rPr>
          <w:rFonts w:ascii="Arial" w:eastAsia="Times New Roman" w:hAnsi="Arial" w:cs="Arial"/>
          <w:kern w:val="0"/>
          <w:sz w:val="20"/>
          <w:szCs w:val="20"/>
          <w:lang w:eastAsia="sl-SI"/>
          <w14:ligatures w14:val="none"/>
        </w:rPr>
        <w:t xml:space="preserve">nderstanding </w:t>
      </w:r>
      <w:r w:rsidR="00FF2E53">
        <w:rPr>
          <w:rFonts w:ascii="Arial" w:eastAsia="Times New Roman" w:hAnsi="Arial" w:cs="Arial"/>
          <w:kern w:val="0"/>
          <w:sz w:val="20"/>
          <w:szCs w:val="20"/>
          <w:lang w:eastAsia="sl-SI"/>
          <w14:ligatures w14:val="none"/>
        </w:rPr>
        <w:t>will</w:t>
      </w:r>
      <w:r w:rsidR="00FF2E53" w:rsidRPr="00FD12D7">
        <w:rPr>
          <w:rFonts w:ascii="Arial" w:eastAsia="Times New Roman" w:hAnsi="Arial" w:cs="Arial"/>
          <w:kern w:val="0"/>
          <w:sz w:val="20"/>
          <w:szCs w:val="20"/>
          <w:lang w:eastAsia="sl-SI"/>
          <w14:ligatures w14:val="none"/>
        </w:rPr>
        <w:t xml:space="preserve"> </w:t>
      </w:r>
      <w:r w:rsidRPr="00FD12D7">
        <w:rPr>
          <w:rFonts w:ascii="Arial" w:eastAsia="Times New Roman" w:hAnsi="Arial" w:cs="Arial"/>
          <w:kern w:val="0"/>
          <w:sz w:val="20"/>
          <w:szCs w:val="20"/>
          <w:lang w:eastAsia="sl-SI"/>
          <w14:ligatures w14:val="none"/>
        </w:rPr>
        <w:t xml:space="preserve">enter into </w:t>
      </w:r>
      <w:r w:rsidR="00D3049A">
        <w:rPr>
          <w:rFonts w:ascii="Arial" w:eastAsia="Times New Roman" w:hAnsi="Arial" w:cs="Arial"/>
          <w:kern w:val="0"/>
          <w:sz w:val="20"/>
          <w:szCs w:val="20"/>
          <w:lang w:eastAsia="sl-SI"/>
          <w14:ligatures w14:val="none"/>
        </w:rPr>
        <w:t>effect</w:t>
      </w:r>
      <w:r w:rsidRPr="00FD12D7">
        <w:rPr>
          <w:rFonts w:ascii="Arial" w:eastAsia="Times New Roman" w:hAnsi="Arial" w:cs="Arial"/>
          <w:kern w:val="0"/>
          <w:sz w:val="20"/>
          <w:szCs w:val="20"/>
          <w:lang w:eastAsia="sl-SI"/>
          <w14:ligatures w14:val="none"/>
        </w:rPr>
        <w:t xml:space="preserve"> on the date of its signature by both </w:t>
      </w:r>
      <w:r w:rsidR="00EB01F6">
        <w:rPr>
          <w:rFonts w:ascii="Arial" w:eastAsia="Times New Roman" w:hAnsi="Arial" w:cs="Arial"/>
          <w:kern w:val="0"/>
          <w:sz w:val="20"/>
          <w:szCs w:val="20"/>
          <w:lang w:eastAsia="sl-SI"/>
          <w14:ligatures w14:val="none"/>
        </w:rPr>
        <w:t>Participants</w:t>
      </w:r>
      <w:r w:rsidRPr="00FD12D7">
        <w:rPr>
          <w:rFonts w:ascii="Arial" w:eastAsia="Times New Roman" w:hAnsi="Arial" w:cs="Arial"/>
          <w:kern w:val="0"/>
          <w:sz w:val="20"/>
          <w:szCs w:val="20"/>
          <w:lang w:eastAsia="sl-SI"/>
          <w14:ligatures w14:val="none"/>
        </w:rPr>
        <w:t>.</w:t>
      </w:r>
    </w:p>
    <w:p w14:paraId="0895DCD8" w14:textId="77777777" w:rsidR="00C852B1" w:rsidRDefault="00C852B1">
      <w:pPr>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br w:type="page"/>
      </w:r>
    </w:p>
    <w:p w14:paraId="2BABC9A4" w14:textId="69DEA77F" w:rsidR="00E17F28" w:rsidRPr="009E6CBA" w:rsidRDefault="00AB5C95" w:rsidP="00C852B1">
      <w:pPr>
        <w:spacing w:before="1080"/>
        <w:jc w:val="center"/>
        <w:rPr>
          <w:rFonts w:ascii="Arial" w:eastAsia="Times New Roman" w:hAnsi="Arial" w:cs="Arial"/>
          <w:b/>
          <w:bCs/>
          <w:i/>
          <w:iCs/>
          <w:kern w:val="0"/>
          <w:sz w:val="20"/>
          <w:szCs w:val="20"/>
          <w:lang w:eastAsia="sl-SI"/>
          <w14:ligatures w14:val="none"/>
        </w:rPr>
      </w:pPr>
      <w:r w:rsidRPr="00704055">
        <w:rPr>
          <w:rStyle w:val="Krepko"/>
          <w:rFonts w:ascii="Arial" w:hAnsi="Arial" w:cs="Arial"/>
          <w:sz w:val="20"/>
          <w:szCs w:val="20"/>
        </w:rPr>
        <w:lastRenderedPageBreak/>
        <w:t>Paragraph</w:t>
      </w:r>
      <w:r w:rsidR="006A3622">
        <w:rPr>
          <w:rStyle w:val="Krepko"/>
          <w:rFonts w:ascii="Arial" w:hAnsi="Arial" w:cs="Arial"/>
          <w:sz w:val="20"/>
          <w:szCs w:val="20"/>
        </w:rPr>
        <w:t xml:space="preserve"> </w:t>
      </w:r>
      <w:r w:rsidR="00E17F28" w:rsidRPr="009E6CBA">
        <w:rPr>
          <w:rFonts w:ascii="Arial" w:eastAsia="Times New Roman" w:hAnsi="Arial" w:cs="Arial"/>
          <w:b/>
          <w:bCs/>
          <w:kern w:val="0"/>
          <w:sz w:val="20"/>
          <w:szCs w:val="20"/>
          <w:lang w:eastAsia="sl-SI"/>
          <w14:ligatures w14:val="none"/>
        </w:rPr>
        <w:t>8</w:t>
      </w:r>
      <w:r w:rsidR="00E17F28" w:rsidRPr="009E6CBA">
        <w:rPr>
          <w:rFonts w:ascii="Arial" w:eastAsia="Times New Roman" w:hAnsi="Arial" w:cs="Arial"/>
          <w:b/>
          <w:bCs/>
          <w:kern w:val="0"/>
          <w:sz w:val="20"/>
          <w:szCs w:val="20"/>
          <w:lang w:eastAsia="sl-SI"/>
          <w14:ligatures w14:val="none"/>
        </w:rPr>
        <w:br/>
      </w:r>
      <w:r w:rsidR="00E17F28" w:rsidRPr="009E6CBA">
        <w:rPr>
          <w:rFonts w:ascii="Arial" w:eastAsia="Times New Roman" w:hAnsi="Arial" w:cs="Arial"/>
          <w:b/>
          <w:bCs/>
          <w:i/>
          <w:iCs/>
          <w:kern w:val="0"/>
          <w:sz w:val="20"/>
          <w:szCs w:val="20"/>
          <w:lang w:eastAsia="sl-SI"/>
          <w14:ligatures w14:val="none"/>
        </w:rPr>
        <w:t>(Final Provisions)</w:t>
      </w:r>
    </w:p>
    <w:p w14:paraId="41C10E9F" w14:textId="0F9B87B1" w:rsidR="009C5757" w:rsidRDefault="00E17F28" w:rsidP="009C5757">
      <w:pPr>
        <w:spacing w:before="240"/>
        <w:jc w:val="both"/>
        <w:rPr>
          <w:rFonts w:ascii="Arial" w:eastAsia="Times New Roman" w:hAnsi="Arial" w:cs="Arial"/>
          <w:kern w:val="0"/>
          <w:sz w:val="20"/>
          <w:szCs w:val="20"/>
          <w:lang w:eastAsia="sl-SI"/>
          <w14:ligatures w14:val="none"/>
        </w:rPr>
      </w:pPr>
      <w:r w:rsidRPr="00FD12D7">
        <w:rPr>
          <w:rFonts w:ascii="Arial" w:eastAsia="Times New Roman" w:hAnsi="Arial" w:cs="Arial"/>
          <w:kern w:val="0"/>
          <w:sz w:val="20"/>
          <w:szCs w:val="20"/>
          <w:lang w:eastAsia="sl-SI"/>
          <w14:ligatures w14:val="none"/>
        </w:rPr>
        <w:t xml:space="preserve">This </w:t>
      </w:r>
      <w:r w:rsidR="00A47F3C">
        <w:rPr>
          <w:rFonts w:ascii="Arial" w:eastAsia="Times New Roman" w:hAnsi="Arial" w:cs="Arial"/>
          <w:kern w:val="0"/>
          <w:sz w:val="20"/>
          <w:szCs w:val="20"/>
          <w:lang w:eastAsia="sl-SI"/>
          <w14:ligatures w14:val="none"/>
        </w:rPr>
        <w:t xml:space="preserve">Memorandum of </w:t>
      </w:r>
      <w:r w:rsidR="008271E2">
        <w:rPr>
          <w:rFonts w:ascii="Arial" w:eastAsia="Times New Roman" w:hAnsi="Arial" w:cs="Arial"/>
          <w:kern w:val="0"/>
          <w:sz w:val="20"/>
          <w:szCs w:val="20"/>
          <w:lang w:eastAsia="sl-SI"/>
          <w14:ligatures w14:val="none"/>
        </w:rPr>
        <w:t>U</w:t>
      </w:r>
      <w:r w:rsidR="00A47F3C">
        <w:rPr>
          <w:rFonts w:ascii="Arial" w:eastAsia="Times New Roman" w:hAnsi="Arial" w:cs="Arial"/>
          <w:kern w:val="0"/>
          <w:sz w:val="20"/>
          <w:szCs w:val="20"/>
          <w:lang w:eastAsia="sl-SI"/>
          <w14:ligatures w14:val="none"/>
        </w:rPr>
        <w:t xml:space="preserve">nderstanding </w:t>
      </w:r>
      <w:r w:rsidRPr="00FD12D7">
        <w:rPr>
          <w:rFonts w:ascii="Arial" w:eastAsia="Times New Roman" w:hAnsi="Arial" w:cs="Arial"/>
          <w:kern w:val="0"/>
          <w:sz w:val="20"/>
          <w:szCs w:val="20"/>
          <w:lang w:eastAsia="sl-SI"/>
          <w14:ligatures w14:val="none"/>
        </w:rPr>
        <w:t>is drawn up in two originals in English</w:t>
      </w:r>
      <w:r w:rsidR="00AB5C95">
        <w:rPr>
          <w:rFonts w:ascii="Arial" w:eastAsia="Times New Roman" w:hAnsi="Arial" w:cs="Arial"/>
          <w:kern w:val="0"/>
          <w:sz w:val="20"/>
          <w:szCs w:val="20"/>
          <w:lang w:eastAsia="sl-SI"/>
          <w14:ligatures w14:val="none"/>
        </w:rPr>
        <w:t xml:space="preserve"> language.</w:t>
      </w:r>
    </w:p>
    <w:p w14:paraId="2056BDBF" w14:textId="7EC6D0D4" w:rsidR="00D57925" w:rsidRDefault="00A87A41" w:rsidP="005D341F">
      <w:pPr>
        <w:spacing w:before="480"/>
        <w:rPr>
          <w:rStyle w:val="Krepko"/>
          <w:rFonts w:ascii="Arial" w:hAnsi="Arial" w:cs="Arial"/>
          <w:b w:val="0"/>
          <w:bCs w:val="0"/>
          <w:sz w:val="20"/>
          <w:szCs w:val="20"/>
        </w:rPr>
      </w:pPr>
      <w:r>
        <w:rPr>
          <w:rStyle w:val="Krepko"/>
          <w:rFonts w:ascii="Arial" w:hAnsi="Arial" w:cs="Arial"/>
          <w:b w:val="0"/>
          <w:bCs w:val="0"/>
          <w:sz w:val="20"/>
          <w:szCs w:val="20"/>
        </w:rPr>
        <w:t>Signed</w:t>
      </w:r>
      <w:r w:rsidRPr="009E6CBA">
        <w:rPr>
          <w:rStyle w:val="Krepko"/>
          <w:rFonts w:ascii="Arial" w:hAnsi="Arial" w:cs="Arial"/>
          <w:b w:val="0"/>
          <w:bCs w:val="0"/>
          <w:sz w:val="20"/>
          <w:szCs w:val="20"/>
        </w:rPr>
        <w:t xml:space="preserve"> </w:t>
      </w:r>
      <w:r w:rsidR="00D57925" w:rsidRPr="009E6CBA">
        <w:rPr>
          <w:rStyle w:val="Krepko"/>
          <w:rFonts w:ascii="Arial" w:hAnsi="Arial" w:cs="Arial"/>
          <w:b w:val="0"/>
          <w:bCs w:val="0"/>
          <w:sz w:val="20"/>
          <w:szCs w:val="20"/>
        </w:rPr>
        <w:t xml:space="preserve">at __________________, </w:t>
      </w:r>
      <w:proofErr w:type="gramStart"/>
      <w:r w:rsidR="00D57925" w:rsidRPr="009E6CBA">
        <w:rPr>
          <w:rStyle w:val="Krepko"/>
          <w:rFonts w:ascii="Arial" w:hAnsi="Arial" w:cs="Arial"/>
          <w:b w:val="0"/>
          <w:bCs w:val="0"/>
          <w:sz w:val="20"/>
          <w:szCs w:val="20"/>
        </w:rPr>
        <w:t>on __</w:t>
      </w:r>
      <w:proofErr w:type="gramEnd"/>
      <w:r w:rsidR="00D57925" w:rsidRPr="009E6CBA">
        <w:rPr>
          <w:rStyle w:val="Krepko"/>
          <w:rFonts w:ascii="Arial" w:hAnsi="Arial" w:cs="Arial"/>
          <w:b w:val="0"/>
          <w:bCs w:val="0"/>
          <w:sz w:val="20"/>
          <w:szCs w:val="20"/>
        </w:rPr>
        <w:t>________________</w:t>
      </w:r>
    </w:p>
    <w:p w14:paraId="3ABA1A6F" w14:textId="7A024AEA" w:rsidR="00D57925" w:rsidRPr="009E6CBA" w:rsidRDefault="00D57925" w:rsidP="00A547CD">
      <w:pPr>
        <w:spacing w:before="360"/>
        <w:ind w:left="5670"/>
        <w:jc w:val="both"/>
        <w:rPr>
          <w:rFonts w:ascii="Arial" w:hAnsi="Arial" w:cs="Arial"/>
          <w:b/>
          <w:bCs/>
          <w:sz w:val="20"/>
          <w:szCs w:val="20"/>
        </w:rPr>
      </w:pPr>
      <w:r w:rsidRPr="009E6CBA">
        <w:rPr>
          <w:rStyle w:val="Krepko"/>
          <w:rFonts w:ascii="Arial" w:hAnsi="Arial" w:cs="Arial"/>
          <w:b w:val="0"/>
          <w:bCs w:val="0"/>
          <w:sz w:val="20"/>
          <w:szCs w:val="20"/>
        </w:rPr>
        <w:t>For the Ministry of the Environment and Spatial Planning of the Republic of Slovenia</w:t>
      </w:r>
    </w:p>
    <w:p w14:paraId="22E56D1A" w14:textId="77777777" w:rsidR="0097746F" w:rsidRPr="0074637F" w:rsidRDefault="0097746F" w:rsidP="0097746F">
      <w:pPr>
        <w:spacing w:before="360"/>
        <w:ind w:left="5670"/>
        <w:rPr>
          <w:rStyle w:val="Krepko"/>
          <w:rFonts w:ascii="Arial" w:hAnsi="Arial" w:cs="Arial"/>
          <w:b w:val="0"/>
          <w:bCs w:val="0"/>
          <w:sz w:val="20"/>
          <w:szCs w:val="20"/>
        </w:rPr>
      </w:pPr>
      <w:r w:rsidRPr="0074637F">
        <w:rPr>
          <w:rStyle w:val="Krepko"/>
          <w:rFonts w:ascii="Arial" w:hAnsi="Arial" w:cs="Arial"/>
          <w:b w:val="0"/>
          <w:bCs w:val="0"/>
          <w:sz w:val="20"/>
          <w:szCs w:val="20"/>
        </w:rPr>
        <w:t>Acting Director of the Directorate for the Environment, Nature and Climate</w:t>
      </w:r>
    </w:p>
    <w:p w14:paraId="56BB957E" w14:textId="7A978C11" w:rsidR="00A547CD" w:rsidRDefault="00A547CD" w:rsidP="00A547CD">
      <w:pPr>
        <w:spacing w:before="360"/>
        <w:ind w:left="5670"/>
        <w:jc w:val="center"/>
        <w:rPr>
          <w:rStyle w:val="Krepko"/>
          <w:rFonts w:ascii="Arial" w:hAnsi="Arial" w:cs="Arial"/>
          <w:b w:val="0"/>
          <w:bCs w:val="0"/>
          <w:sz w:val="20"/>
          <w:szCs w:val="20"/>
        </w:rPr>
      </w:pPr>
      <w:r>
        <w:rPr>
          <w:rStyle w:val="Krepko"/>
          <w:rFonts w:ascii="Arial" w:hAnsi="Arial" w:cs="Arial"/>
          <w:b w:val="0"/>
          <w:bCs w:val="0"/>
          <w:sz w:val="20"/>
          <w:szCs w:val="20"/>
        </w:rPr>
        <w:t>Mag. Tanja Bolte</w:t>
      </w:r>
    </w:p>
    <w:p w14:paraId="617F53DC" w14:textId="1937028F" w:rsidR="00A547CD" w:rsidRDefault="00A547CD" w:rsidP="00A547CD">
      <w:pPr>
        <w:spacing w:before="1440"/>
        <w:jc w:val="both"/>
        <w:rPr>
          <w:rStyle w:val="Krepko"/>
          <w:rFonts w:ascii="Arial" w:hAnsi="Arial" w:cs="Arial"/>
          <w:b w:val="0"/>
          <w:bCs w:val="0"/>
          <w:sz w:val="20"/>
          <w:szCs w:val="20"/>
        </w:rPr>
      </w:pPr>
      <w:r w:rsidRPr="00A547CD">
        <w:rPr>
          <w:rStyle w:val="Krepko"/>
          <w:rFonts w:ascii="Arial" w:hAnsi="Arial" w:cs="Arial"/>
          <w:b w:val="0"/>
          <w:bCs w:val="0"/>
          <w:sz w:val="20"/>
          <w:szCs w:val="20"/>
        </w:rPr>
        <w:t xml:space="preserve">Signed at __________________, </w:t>
      </w:r>
      <w:proofErr w:type="gramStart"/>
      <w:r w:rsidRPr="00A547CD">
        <w:rPr>
          <w:rStyle w:val="Krepko"/>
          <w:rFonts w:ascii="Arial" w:hAnsi="Arial" w:cs="Arial"/>
          <w:b w:val="0"/>
          <w:bCs w:val="0"/>
          <w:sz w:val="20"/>
          <w:szCs w:val="20"/>
        </w:rPr>
        <w:t>on __</w:t>
      </w:r>
      <w:proofErr w:type="gramEnd"/>
      <w:r w:rsidRPr="00A547CD">
        <w:rPr>
          <w:rStyle w:val="Krepko"/>
          <w:rFonts w:ascii="Arial" w:hAnsi="Arial" w:cs="Arial"/>
          <w:b w:val="0"/>
          <w:bCs w:val="0"/>
          <w:sz w:val="20"/>
          <w:szCs w:val="20"/>
        </w:rPr>
        <w:t>________________</w:t>
      </w:r>
    </w:p>
    <w:p w14:paraId="3BE939C9" w14:textId="609F7CB0" w:rsidR="00D57925" w:rsidRPr="009E6CBA" w:rsidRDefault="00D57925" w:rsidP="00A547CD">
      <w:pPr>
        <w:spacing w:before="360"/>
        <w:ind w:left="5670"/>
        <w:jc w:val="both"/>
        <w:rPr>
          <w:rFonts w:ascii="Arial" w:hAnsi="Arial" w:cs="Arial"/>
          <w:b/>
          <w:bCs/>
          <w:sz w:val="20"/>
          <w:szCs w:val="20"/>
        </w:rPr>
      </w:pPr>
      <w:r w:rsidRPr="009E6CBA">
        <w:rPr>
          <w:rStyle w:val="Krepko"/>
          <w:rFonts w:ascii="Arial" w:hAnsi="Arial" w:cs="Arial"/>
          <w:b w:val="0"/>
          <w:bCs w:val="0"/>
          <w:sz w:val="20"/>
          <w:szCs w:val="20"/>
        </w:rPr>
        <w:t xml:space="preserve">For the Ministry of </w:t>
      </w:r>
      <w:r w:rsidR="00755EF7" w:rsidRPr="00755EF7">
        <w:rPr>
          <w:rFonts w:ascii="Arial" w:hAnsi="Arial" w:cs="Arial"/>
          <w:sz w:val="20"/>
          <w:szCs w:val="20"/>
          <w:lang w:val="en"/>
        </w:rPr>
        <w:t xml:space="preserve">Rural </w:t>
      </w:r>
      <w:r w:rsidR="00765016">
        <w:rPr>
          <w:rFonts w:ascii="Arial" w:hAnsi="Arial" w:cs="Arial"/>
          <w:sz w:val="20"/>
          <w:szCs w:val="20"/>
          <w:lang w:val="en"/>
        </w:rPr>
        <w:t>Areas</w:t>
      </w:r>
      <w:r w:rsidR="00755EF7" w:rsidRPr="00755EF7">
        <w:rPr>
          <w:rFonts w:ascii="Arial" w:hAnsi="Arial" w:cs="Arial"/>
          <w:sz w:val="20"/>
          <w:szCs w:val="20"/>
          <w:lang w:val="en"/>
        </w:rPr>
        <w:t>, Agriculture and Homeland</w:t>
      </w:r>
      <w:r w:rsidR="00755EF7">
        <w:rPr>
          <w:rFonts w:ascii="Arial" w:hAnsi="Arial" w:cs="Arial"/>
          <w:sz w:val="20"/>
          <w:szCs w:val="20"/>
          <w:lang w:val="en"/>
        </w:rPr>
        <w:t xml:space="preserve"> of Baden-Württemberg</w:t>
      </w:r>
    </w:p>
    <w:p w14:paraId="7D5AA1A4" w14:textId="7FCA6004" w:rsidR="00D57925" w:rsidRDefault="00A547CD" w:rsidP="00A547CD">
      <w:pPr>
        <w:spacing w:before="360"/>
        <w:ind w:left="5670"/>
        <w:rPr>
          <w:rFonts w:ascii="Arial" w:hAnsi="Arial" w:cs="Arial"/>
          <w:sz w:val="20"/>
          <w:szCs w:val="20"/>
        </w:rPr>
      </w:pPr>
      <w:r w:rsidRPr="00A547CD">
        <w:rPr>
          <w:rFonts w:ascii="Arial" w:hAnsi="Arial" w:cs="Arial"/>
          <w:sz w:val="20"/>
          <w:szCs w:val="20"/>
        </w:rPr>
        <w:t>Head of the Directorate for State Forestry</w:t>
      </w:r>
    </w:p>
    <w:p w14:paraId="0C0AFF68" w14:textId="1C5AF593" w:rsidR="00A547CD" w:rsidRDefault="00A547CD" w:rsidP="00A547CD">
      <w:pPr>
        <w:spacing w:before="360"/>
        <w:ind w:left="5670"/>
        <w:jc w:val="center"/>
        <w:rPr>
          <w:rFonts w:ascii="Arial" w:hAnsi="Arial" w:cs="Arial"/>
          <w:sz w:val="20"/>
          <w:szCs w:val="20"/>
        </w:rPr>
      </w:pPr>
      <w:r>
        <w:rPr>
          <w:rFonts w:ascii="Arial" w:hAnsi="Arial" w:cs="Arial"/>
          <w:sz w:val="20"/>
          <w:szCs w:val="20"/>
        </w:rPr>
        <w:t>Martin Strittmatter</w:t>
      </w:r>
    </w:p>
    <w:p w14:paraId="1002EC98" w14:textId="77777777" w:rsidR="00A547CD" w:rsidRPr="00A547CD" w:rsidRDefault="00A547CD" w:rsidP="00A547CD">
      <w:pPr>
        <w:rPr>
          <w:rFonts w:ascii="Arial" w:hAnsi="Arial" w:cs="Arial"/>
          <w:sz w:val="20"/>
          <w:szCs w:val="20"/>
        </w:rPr>
      </w:pPr>
    </w:p>
    <w:sectPr w:rsidR="00A547CD" w:rsidRPr="00A547C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AAE88" w14:textId="77777777" w:rsidR="00D010D5" w:rsidRDefault="00D010D5" w:rsidP="00D57925">
      <w:pPr>
        <w:spacing w:after="0" w:line="240" w:lineRule="auto"/>
      </w:pPr>
      <w:r>
        <w:separator/>
      </w:r>
    </w:p>
  </w:endnote>
  <w:endnote w:type="continuationSeparator" w:id="0">
    <w:p w14:paraId="40F0507B" w14:textId="77777777" w:rsidR="00D010D5" w:rsidRDefault="00D010D5" w:rsidP="00D5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81823"/>
      <w:docPartObj>
        <w:docPartGallery w:val="Page Numbers (Bottom of Page)"/>
        <w:docPartUnique/>
      </w:docPartObj>
    </w:sdtPr>
    <w:sdtEndPr/>
    <w:sdtContent>
      <w:p w14:paraId="7D8D41C9" w14:textId="48502D07" w:rsidR="00D57925" w:rsidRDefault="00D57925">
        <w:pPr>
          <w:pStyle w:val="Noga"/>
          <w:jc w:val="center"/>
        </w:pPr>
        <w:r>
          <w:fldChar w:fldCharType="begin"/>
        </w:r>
        <w:r>
          <w:instrText>PAGE   \* MERGEFORMAT</w:instrText>
        </w:r>
        <w:r>
          <w:fldChar w:fldCharType="separate"/>
        </w:r>
        <w:r>
          <w:rPr>
            <w:lang w:val="sl-SI"/>
          </w:rPr>
          <w:t>2</w:t>
        </w:r>
        <w:r>
          <w:fldChar w:fldCharType="end"/>
        </w:r>
      </w:p>
    </w:sdtContent>
  </w:sdt>
  <w:p w14:paraId="3CFEE834" w14:textId="77777777" w:rsidR="00D57925" w:rsidRDefault="00D5792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2886A" w14:textId="77777777" w:rsidR="00D010D5" w:rsidRDefault="00D010D5" w:rsidP="00D57925">
      <w:pPr>
        <w:spacing w:after="0" w:line="240" w:lineRule="auto"/>
      </w:pPr>
      <w:r>
        <w:separator/>
      </w:r>
    </w:p>
  </w:footnote>
  <w:footnote w:type="continuationSeparator" w:id="0">
    <w:p w14:paraId="2A8C0924" w14:textId="77777777" w:rsidR="00D010D5" w:rsidRDefault="00D010D5" w:rsidP="00D5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FE"/>
    <w:multiLevelType w:val="multilevel"/>
    <w:tmpl w:val="06E0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F7E30"/>
    <w:multiLevelType w:val="hybridMultilevel"/>
    <w:tmpl w:val="D22A4F50"/>
    <w:lvl w:ilvl="0" w:tplc="9DE2764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2F52A04"/>
    <w:multiLevelType w:val="hybridMultilevel"/>
    <w:tmpl w:val="35568E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446FCE"/>
    <w:multiLevelType w:val="hybridMultilevel"/>
    <w:tmpl w:val="E41A7E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E963D1E"/>
    <w:multiLevelType w:val="multilevel"/>
    <w:tmpl w:val="E6EA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508182">
    <w:abstractNumId w:val="0"/>
  </w:num>
  <w:num w:numId="2" w16cid:durableId="1123422693">
    <w:abstractNumId w:val="2"/>
  </w:num>
  <w:num w:numId="3" w16cid:durableId="1060640927">
    <w:abstractNumId w:val="3"/>
  </w:num>
  <w:num w:numId="4" w16cid:durableId="1464612133">
    <w:abstractNumId w:val="4"/>
  </w:num>
  <w:num w:numId="5" w16cid:durableId="1952324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E9E"/>
    <w:rsid w:val="0006456D"/>
    <w:rsid w:val="000A155F"/>
    <w:rsid w:val="000A350F"/>
    <w:rsid w:val="000A437B"/>
    <w:rsid w:val="000B5D6B"/>
    <w:rsid w:val="000D0C85"/>
    <w:rsid w:val="000E5656"/>
    <w:rsid w:val="00174D91"/>
    <w:rsid w:val="001F3147"/>
    <w:rsid w:val="00200558"/>
    <w:rsid w:val="0020694B"/>
    <w:rsid w:val="00241388"/>
    <w:rsid w:val="00290095"/>
    <w:rsid w:val="002C1617"/>
    <w:rsid w:val="00325DBF"/>
    <w:rsid w:val="00332CD7"/>
    <w:rsid w:val="00353B1E"/>
    <w:rsid w:val="003B46D1"/>
    <w:rsid w:val="003C6E36"/>
    <w:rsid w:val="003D4830"/>
    <w:rsid w:val="0040566B"/>
    <w:rsid w:val="00465198"/>
    <w:rsid w:val="00492A77"/>
    <w:rsid w:val="004B5F4B"/>
    <w:rsid w:val="004C4D45"/>
    <w:rsid w:val="00502E3F"/>
    <w:rsid w:val="00513E86"/>
    <w:rsid w:val="00517FEA"/>
    <w:rsid w:val="005218F7"/>
    <w:rsid w:val="005322B2"/>
    <w:rsid w:val="005D341F"/>
    <w:rsid w:val="00623E01"/>
    <w:rsid w:val="00635C6E"/>
    <w:rsid w:val="006A3622"/>
    <w:rsid w:val="006B0FEE"/>
    <w:rsid w:val="0072769D"/>
    <w:rsid w:val="007410A2"/>
    <w:rsid w:val="0074637F"/>
    <w:rsid w:val="00755EF7"/>
    <w:rsid w:val="00765016"/>
    <w:rsid w:val="0076589C"/>
    <w:rsid w:val="0077620D"/>
    <w:rsid w:val="007975C6"/>
    <w:rsid w:val="00801D0F"/>
    <w:rsid w:val="008271E2"/>
    <w:rsid w:val="00846373"/>
    <w:rsid w:val="00892639"/>
    <w:rsid w:val="008B6438"/>
    <w:rsid w:val="008C79C5"/>
    <w:rsid w:val="008E458E"/>
    <w:rsid w:val="008E6929"/>
    <w:rsid w:val="00955D55"/>
    <w:rsid w:val="00974758"/>
    <w:rsid w:val="00976E66"/>
    <w:rsid w:val="0097746F"/>
    <w:rsid w:val="00982E5B"/>
    <w:rsid w:val="0098480A"/>
    <w:rsid w:val="0099044E"/>
    <w:rsid w:val="009C2853"/>
    <w:rsid w:val="009C5757"/>
    <w:rsid w:val="009E6CBA"/>
    <w:rsid w:val="00A007C6"/>
    <w:rsid w:val="00A168EE"/>
    <w:rsid w:val="00A47F3C"/>
    <w:rsid w:val="00A547CD"/>
    <w:rsid w:val="00A70AAB"/>
    <w:rsid w:val="00A777BB"/>
    <w:rsid w:val="00A87A41"/>
    <w:rsid w:val="00AB5C95"/>
    <w:rsid w:val="00AF5D3C"/>
    <w:rsid w:val="00B05EBD"/>
    <w:rsid w:val="00B06E9E"/>
    <w:rsid w:val="00B14ACB"/>
    <w:rsid w:val="00B35D7E"/>
    <w:rsid w:val="00B36F67"/>
    <w:rsid w:val="00B671AF"/>
    <w:rsid w:val="00B679CA"/>
    <w:rsid w:val="00BE0901"/>
    <w:rsid w:val="00C07E06"/>
    <w:rsid w:val="00C13862"/>
    <w:rsid w:val="00C852B1"/>
    <w:rsid w:val="00CC1FF0"/>
    <w:rsid w:val="00CD1F9F"/>
    <w:rsid w:val="00D010D5"/>
    <w:rsid w:val="00D3049A"/>
    <w:rsid w:val="00D57925"/>
    <w:rsid w:val="00D84E90"/>
    <w:rsid w:val="00E15A67"/>
    <w:rsid w:val="00E17F28"/>
    <w:rsid w:val="00E505DB"/>
    <w:rsid w:val="00E85CA8"/>
    <w:rsid w:val="00EB01F6"/>
    <w:rsid w:val="00EE1D94"/>
    <w:rsid w:val="00F03D7D"/>
    <w:rsid w:val="00FD12D7"/>
    <w:rsid w:val="00FF2E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5D9E0"/>
  <w15:chartTrackingRefBased/>
  <w15:docId w15:val="{F1DC9424-FFB5-46A6-A56F-4D0E18CFB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en-US"/>
    </w:rPr>
  </w:style>
  <w:style w:type="paragraph" w:styleId="Naslov1">
    <w:name w:val="heading 1"/>
    <w:basedOn w:val="Navaden"/>
    <w:next w:val="Navaden"/>
    <w:link w:val="Naslov1Znak"/>
    <w:uiPriority w:val="9"/>
    <w:qFormat/>
    <w:rsid w:val="00B06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06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06E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06E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06E9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06E9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06E9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06E9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06E9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06E9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06E9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06E9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06E9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06E9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06E9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06E9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06E9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06E9E"/>
    <w:rPr>
      <w:rFonts w:eastAsiaTheme="majorEastAsia" w:cstheme="majorBidi"/>
      <w:color w:val="272727" w:themeColor="text1" w:themeTint="D8"/>
    </w:rPr>
  </w:style>
  <w:style w:type="paragraph" w:styleId="Naslov">
    <w:name w:val="Title"/>
    <w:basedOn w:val="Navaden"/>
    <w:next w:val="Navaden"/>
    <w:link w:val="NaslovZnak"/>
    <w:uiPriority w:val="10"/>
    <w:qFormat/>
    <w:rsid w:val="00B06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06E9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06E9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06E9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06E9E"/>
    <w:pPr>
      <w:spacing w:before="160"/>
      <w:jc w:val="center"/>
    </w:pPr>
    <w:rPr>
      <w:i/>
      <w:iCs/>
      <w:color w:val="404040" w:themeColor="text1" w:themeTint="BF"/>
    </w:rPr>
  </w:style>
  <w:style w:type="character" w:customStyle="1" w:styleId="CitatZnak">
    <w:name w:val="Citat Znak"/>
    <w:basedOn w:val="Privzetapisavaodstavka"/>
    <w:link w:val="Citat"/>
    <w:uiPriority w:val="29"/>
    <w:rsid w:val="00B06E9E"/>
    <w:rPr>
      <w:i/>
      <w:iCs/>
      <w:color w:val="404040" w:themeColor="text1" w:themeTint="BF"/>
    </w:rPr>
  </w:style>
  <w:style w:type="paragraph" w:styleId="Odstavekseznama">
    <w:name w:val="List Paragraph"/>
    <w:basedOn w:val="Navaden"/>
    <w:uiPriority w:val="34"/>
    <w:qFormat/>
    <w:rsid w:val="00B06E9E"/>
    <w:pPr>
      <w:ind w:left="720"/>
      <w:contextualSpacing/>
    </w:pPr>
  </w:style>
  <w:style w:type="character" w:styleId="Intenzivenpoudarek">
    <w:name w:val="Intense Emphasis"/>
    <w:basedOn w:val="Privzetapisavaodstavka"/>
    <w:uiPriority w:val="21"/>
    <w:qFormat/>
    <w:rsid w:val="00B06E9E"/>
    <w:rPr>
      <w:i/>
      <w:iCs/>
      <w:color w:val="0F4761" w:themeColor="accent1" w:themeShade="BF"/>
    </w:rPr>
  </w:style>
  <w:style w:type="paragraph" w:styleId="Intenzivencitat">
    <w:name w:val="Intense Quote"/>
    <w:basedOn w:val="Navaden"/>
    <w:next w:val="Navaden"/>
    <w:link w:val="IntenzivencitatZnak"/>
    <w:uiPriority w:val="30"/>
    <w:qFormat/>
    <w:rsid w:val="00B06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06E9E"/>
    <w:rPr>
      <w:i/>
      <w:iCs/>
      <w:color w:val="0F4761" w:themeColor="accent1" w:themeShade="BF"/>
    </w:rPr>
  </w:style>
  <w:style w:type="character" w:styleId="Intenzivensklic">
    <w:name w:val="Intense Reference"/>
    <w:basedOn w:val="Privzetapisavaodstavka"/>
    <w:uiPriority w:val="32"/>
    <w:qFormat/>
    <w:rsid w:val="00B06E9E"/>
    <w:rPr>
      <w:b/>
      <w:bCs/>
      <w:smallCaps/>
      <w:color w:val="0F4761" w:themeColor="accent1" w:themeShade="BF"/>
      <w:spacing w:val="5"/>
    </w:rPr>
  </w:style>
  <w:style w:type="paragraph" w:styleId="Navadensplet">
    <w:name w:val="Normal (Web)"/>
    <w:basedOn w:val="Navaden"/>
    <w:uiPriority w:val="99"/>
    <w:semiHidden/>
    <w:unhideWhenUsed/>
    <w:rsid w:val="00B06E9E"/>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character" w:styleId="Krepko">
    <w:name w:val="Strong"/>
    <w:basedOn w:val="Privzetapisavaodstavka"/>
    <w:uiPriority w:val="22"/>
    <w:qFormat/>
    <w:rsid w:val="00B06E9E"/>
    <w:rPr>
      <w:b/>
      <w:bCs/>
    </w:rPr>
  </w:style>
  <w:style w:type="character" w:styleId="Poudarek">
    <w:name w:val="Emphasis"/>
    <w:basedOn w:val="Privzetapisavaodstavka"/>
    <w:uiPriority w:val="20"/>
    <w:qFormat/>
    <w:rsid w:val="00E15A67"/>
    <w:rPr>
      <w:i/>
      <w:iCs/>
    </w:rPr>
  </w:style>
  <w:style w:type="paragraph" w:styleId="Glava">
    <w:name w:val="header"/>
    <w:basedOn w:val="Navaden"/>
    <w:link w:val="GlavaZnak"/>
    <w:uiPriority w:val="99"/>
    <w:unhideWhenUsed/>
    <w:rsid w:val="00D57925"/>
    <w:pPr>
      <w:tabs>
        <w:tab w:val="center" w:pos="4536"/>
        <w:tab w:val="right" w:pos="9072"/>
      </w:tabs>
      <w:spacing w:after="0" w:line="240" w:lineRule="auto"/>
    </w:pPr>
  </w:style>
  <w:style w:type="character" w:customStyle="1" w:styleId="GlavaZnak">
    <w:name w:val="Glava Znak"/>
    <w:basedOn w:val="Privzetapisavaodstavka"/>
    <w:link w:val="Glava"/>
    <w:uiPriority w:val="99"/>
    <w:rsid w:val="00D57925"/>
  </w:style>
  <w:style w:type="paragraph" w:styleId="Noga">
    <w:name w:val="footer"/>
    <w:basedOn w:val="Navaden"/>
    <w:link w:val="NogaZnak"/>
    <w:uiPriority w:val="99"/>
    <w:unhideWhenUsed/>
    <w:rsid w:val="00D57925"/>
    <w:pPr>
      <w:tabs>
        <w:tab w:val="center" w:pos="4536"/>
        <w:tab w:val="right" w:pos="9072"/>
      </w:tabs>
      <w:spacing w:after="0" w:line="240" w:lineRule="auto"/>
    </w:pPr>
  </w:style>
  <w:style w:type="character" w:customStyle="1" w:styleId="NogaZnak">
    <w:name w:val="Noga Znak"/>
    <w:basedOn w:val="Privzetapisavaodstavka"/>
    <w:link w:val="Noga"/>
    <w:uiPriority w:val="99"/>
    <w:rsid w:val="00D57925"/>
  </w:style>
  <w:style w:type="paragraph" w:styleId="Brezrazmikov">
    <w:name w:val="No Spacing"/>
    <w:uiPriority w:val="1"/>
    <w:qFormat/>
    <w:rsid w:val="008E458E"/>
    <w:pPr>
      <w:spacing w:after="0" w:line="240" w:lineRule="auto"/>
    </w:pPr>
  </w:style>
  <w:style w:type="paragraph" w:styleId="Revizija">
    <w:name w:val="Revision"/>
    <w:hidden/>
    <w:uiPriority w:val="99"/>
    <w:semiHidden/>
    <w:rsid w:val="0076589C"/>
    <w:pPr>
      <w:spacing w:after="0" w:line="240" w:lineRule="auto"/>
    </w:pPr>
    <w:rPr>
      <w:lang w:val="en-US"/>
    </w:rPr>
  </w:style>
  <w:style w:type="character" w:styleId="Pripombasklic">
    <w:name w:val="annotation reference"/>
    <w:basedOn w:val="Privzetapisavaodstavka"/>
    <w:uiPriority w:val="99"/>
    <w:semiHidden/>
    <w:unhideWhenUsed/>
    <w:rsid w:val="0076589C"/>
    <w:rPr>
      <w:sz w:val="16"/>
      <w:szCs w:val="16"/>
    </w:rPr>
  </w:style>
  <w:style w:type="paragraph" w:styleId="Pripombabesedilo">
    <w:name w:val="annotation text"/>
    <w:basedOn w:val="Navaden"/>
    <w:link w:val="PripombabesediloZnak"/>
    <w:uiPriority w:val="99"/>
    <w:unhideWhenUsed/>
    <w:rsid w:val="0076589C"/>
    <w:pPr>
      <w:spacing w:line="240" w:lineRule="auto"/>
    </w:pPr>
    <w:rPr>
      <w:sz w:val="20"/>
      <w:szCs w:val="20"/>
    </w:rPr>
  </w:style>
  <w:style w:type="character" w:customStyle="1" w:styleId="PripombabesediloZnak">
    <w:name w:val="Pripomba – besedilo Znak"/>
    <w:basedOn w:val="Privzetapisavaodstavka"/>
    <w:link w:val="Pripombabesedilo"/>
    <w:uiPriority w:val="99"/>
    <w:rsid w:val="0076589C"/>
    <w:rPr>
      <w:sz w:val="20"/>
      <w:szCs w:val="20"/>
      <w:lang w:val="en-US"/>
    </w:rPr>
  </w:style>
  <w:style w:type="paragraph" w:styleId="Zadevapripombe">
    <w:name w:val="annotation subject"/>
    <w:basedOn w:val="Pripombabesedilo"/>
    <w:next w:val="Pripombabesedilo"/>
    <w:link w:val="ZadevapripombeZnak"/>
    <w:uiPriority w:val="99"/>
    <w:semiHidden/>
    <w:unhideWhenUsed/>
    <w:rsid w:val="0076589C"/>
    <w:rPr>
      <w:b/>
      <w:bCs/>
    </w:rPr>
  </w:style>
  <w:style w:type="character" w:customStyle="1" w:styleId="ZadevapripombeZnak">
    <w:name w:val="Zadeva pripombe Znak"/>
    <w:basedOn w:val="PripombabesediloZnak"/>
    <w:link w:val="Zadevapripombe"/>
    <w:uiPriority w:val="99"/>
    <w:semiHidden/>
    <w:rsid w:val="0076589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0878CE3-599F-47B1-8AAC-1F2251D4A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1014</Words>
  <Characters>5786</Characters>
  <Application>Microsoft Office Word</Application>
  <DocSecurity>0</DocSecurity>
  <Lines>48</Lines>
  <Paragraphs>13</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Manca Baznik</dc:creator>
  <cp:keywords/>
  <dc:description/>
  <cp:lastModifiedBy>Manca Baznik</cp:lastModifiedBy>
  <cp:revision>3</cp:revision>
  <cp:lastPrinted>2026-09-03T10:42:00Z</cp:lastPrinted>
  <dcterms:created xsi:type="dcterms:W3CDTF">2026-09-09T05:48:00Z</dcterms:created>
  <dcterms:modified xsi:type="dcterms:W3CDTF">2026-09-09T07:40:00Z</dcterms:modified>
</cp:coreProperties>
</file>