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5FD06" w14:textId="30F4A0BB" w:rsidR="00F80F40" w:rsidRDefault="00F80F40" w:rsidP="00AE1F83">
      <w:pPr>
        <w:spacing w:after="0" w:line="260" w:lineRule="exact"/>
        <w:contextualSpacing/>
        <w:rPr>
          <w:rFonts w:ascii="Arial" w:eastAsia="Times New Roman" w:hAnsi="Arial" w:cs="Arial"/>
          <w:b/>
          <w:sz w:val="20"/>
          <w:szCs w:val="20"/>
          <w:lang w:eastAsia="sl-SI"/>
        </w:rPr>
      </w:pPr>
      <w:r>
        <w:rPr>
          <w:rFonts w:ascii="Arial" w:eastAsia="Times New Roman" w:hAnsi="Arial" w:cs="Arial"/>
          <w:b/>
          <w:noProof/>
          <w:sz w:val="20"/>
          <w:szCs w:val="20"/>
          <w:lang w:eastAsia="sl-SI"/>
        </w:rPr>
        <w:drawing>
          <wp:anchor distT="0" distB="0" distL="114300" distR="114300" simplePos="0" relativeHeight="251658240" behindDoc="0" locked="0" layoutInCell="1" allowOverlap="1" wp14:anchorId="2413DC89" wp14:editId="39AD8001">
            <wp:simplePos x="0" y="0"/>
            <wp:positionH relativeFrom="page">
              <wp:posOffset>0</wp:posOffset>
            </wp:positionH>
            <wp:positionV relativeFrom="page">
              <wp:posOffset>0</wp:posOffset>
            </wp:positionV>
            <wp:extent cx="4321810" cy="972185"/>
            <wp:effectExtent l="0" t="0" r="2540" b="0"/>
            <wp:wrapSquare wrapText="bothSides"/>
            <wp:docPr id="15654597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16012E" w14:textId="0EABB7B8" w:rsidR="00F80F40" w:rsidRPr="00A45802" w:rsidRDefault="00EE490B" w:rsidP="00F80F40">
      <w:pPr>
        <w:pStyle w:val="Glava"/>
        <w:tabs>
          <w:tab w:val="clear" w:pos="4320"/>
          <w:tab w:val="clear" w:pos="8640"/>
          <w:tab w:val="left" w:pos="5112"/>
        </w:tabs>
        <w:spacing w:before="120" w:line="240" w:lineRule="exact"/>
        <w:rPr>
          <w:rFonts w:cs="Arial"/>
          <w:sz w:val="16"/>
          <w:lang w:val="sl-SI"/>
        </w:rPr>
      </w:pPr>
      <w:r>
        <w:rPr>
          <w:rFonts w:cs="Arial"/>
          <w:sz w:val="16"/>
          <w:lang w:val="sl-SI"/>
        </w:rPr>
        <w:t xml:space="preserve"> </w:t>
      </w:r>
      <w:bookmarkStart w:id="0" w:name="_Hlk220926984"/>
      <w:r w:rsidR="00F80F40" w:rsidRPr="00A45802">
        <w:rPr>
          <w:rFonts w:cs="Arial"/>
          <w:sz w:val="16"/>
          <w:lang w:val="sl-SI"/>
        </w:rPr>
        <w:t xml:space="preserve">Župančičeva ulica 3, </w:t>
      </w:r>
      <w:proofErr w:type="spellStart"/>
      <w:r w:rsidR="00F80F40" w:rsidRPr="00A45802">
        <w:rPr>
          <w:rFonts w:cs="Arial"/>
          <w:sz w:val="16"/>
          <w:lang w:val="sl-SI"/>
        </w:rPr>
        <w:t>p.p</w:t>
      </w:r>
      <w:proofErr w:type="spellEnd"/>
      <w:r w:rsidR="00F80F40" w:rsidRPr="00A45802">
        <w:rPr>
          <w:rFonts w:cs="Arial"/>
          <w:sz w:val="16"/>
          <w:lang w:val="sl-SI"/>
        </w:rPr>
        <w:t>. 644a, 1001 Ljubljana</w:t>
      </w:r>
      <w:r w:rsidR="00F80F40" w:rsidRPr="00A45802">
        <w:rPr>
          <w:rFonts w:cs="Arial"/>
          <w:sz w:val="16"/>
          <w:lang w:val="sl-SI"/>
        </w:rPr>
        <w:tab/>
        <w:t>T: 01-369-6600</w:t>
      </w:r>
    </w:p>
    <w:p w14:paraId="74382DE8" w14:textId="77777777" w:rsidR="00F80F40" w:rsidRPr="00A45802" w:rsidRDefault="00F80F40" w:rsidP="00F80F40">
      <w:pPr>
        <w:pStyle w:val="Glava"/>
        <w:tabs>
          <w:tab w:val="clear" w:pos="4320"/>
          <w:tab w:val="clear" w:pos="8640"/>
          <w:tab w:val="left" w:pos="5112"/>
        </w:tabs>
        <w:spacing w:line="240" w:lineRule="exact"/>
        <w:rPr>
          <w:rFonts w:cs="Arial"/>
          <w:sz w:val="16"/>
          <w:lang w:val="sl-SI"/>
        </w:rPr>
      </w:pPr>
      <w:r w:rsidRPr="00A45802">
        <w:rPr>
          <w:rFonts w:cs="Arial"/>
          <w:sz w:val="16"/>
          <w:lang w:val="sl-SI"/>
        </w:rPr>
        <w:tab/>
        <w:t>F: 01-369-6609</w:t>
      </w:r>
    </w:p>
    <w:p w14:paraId="2A460236" w14:textId="77777777" w:rsidR="00F80F40" w:rsidRPr="00A45802" w:rsidRDefault="00F80F40" w:rsidP="00F80F40">
      <w:pPr>
        <w:pStyle w:val="Glava"/>
        <w:tabs>
          <w:tab w:val="clear" w:pos="4320"/>
          <w:tab w:val="clear" w:pos="8640"/>
          <w:tab w:val="left" w:pos="5112"/>
        </w:tabs>
        <w:spacing w:line="240" w:lineRule="exact"/>
        <w:rPr>
          <w:rFonts w:cs="Arial"/>
          <w:sz w:val="16"/>
          <w:lang w:val="sl-SI"/>
        </w:rPr>
      </w:pPr>
      <w:r w:rsidRPr="00A45802">
        <w:rPr>
          <w:rFonts w:cs="Arial"/>
          <w:sz w:val="16"/>
          <w:lang w:val="sl-SI"/>
        </w:rPr>
        <w:tab/>
        <w:t>E: gp.mf@gov.si</w:t>
      </w:r>
    </w:p>
    <w:p w14:paraId="5ACF9EDE" w14:textId="2C36EED3" w:rsidR="00F80F40" w:rsidRPr="00A45802" w:rsidRDefault="00F80F40" w:rsidP="00F80F40">
      <w:pPr>
        <w:pStyle w:val="Glava"/>
        <w:tabs>
          <w:tab w:val="clear" w:pos="4320"/>
          <w:tab w:val="clear" w:pos="8640"/>
          <w:tab w:val="left" w:pos="5112"/>
        </w:tabs>
        <w:spacing w:line="240" w:lineRule="exact"/>
        <w:rPr>
          <w:rFonts w:cs="Arial"/>
          <w:sz w:val="16"/>
          <w:lang w:val="sl-SI"/>
        </w:rPr>
      </w:pPr>
      <w:r>
        <w:rPr>
          <w:rFonts w:cs="Arial"/>
          <w:sz w:val="16"/>
          <w:lang w:val="sl-SI"/>
        </w:rPr>
        <w:tab/>
      </w:r>
      <w:r w:rsidRPr="00A45802">
        <w:rPr>
          <w:rFonts w:cs="Arial"/>
          <w:sz w:val="16"/>
          <w:lang w:val="sl-SI"/>
        </w:rPr>
        <w:t>www.mf.gov.si</w:t>
      </w:r>
    </w:p>
    <w:bookmarkEnd w:id="0"/>
    <w:p w14:paraId="2C335328" w14:textId="77777777" w:rsidR="00AE1F83" w:rsidRPr="00AE1F83"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591236E3" w14:textId="77777777" w:rsidTr="00DA6942">
        <w:trPr>
          <w:gridAfter w:val="2"/>
          <w:wAfter w:w="3067" w:type="dxa"/>
        </w:trPr>
        <w:tc>
          <w:tcPr>
            <w:tcW w:w="6096" w:type="dxa"/>
            <w:gridSpan w:val="2"/>
          </w:tcPr>
          <w:p w14:paraId="5BB565E0" w14:textId="10AB7A38"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Številka: </w:t>
            </w:r>
            <w:r w:rsidR="00143C1F" w:rsidRPr="00484015">
              <w:rPr>
                <w:rFonts w:ascii="Arial" w:eastAsia="Times New Roman" w:hAnsi="Arial" w:cs="Arial"/>
                <w:sz w:val="20"/>
                <w:szCs w:val="20"/>
                <w:lang w:eastAsia="sl-SI"/>
              </w:rPr>
              <w:t>4105-4/2026-1611-</w:t>
            </w:r>
            <w:r w:rsidR="00484015" w:rsidRPr="00484015">
              <w:rPr>
                <w:rFonts w:ascii="Arial" w:eastAsia="Times New Roman" w:hAnsi="Arial" w:cs="Arial"/>
                <w:sz w:val="20"/>
                <w:szCs w:val="20"/>
                <w:lang w:eastAsia="sl-SI"/>
              </w:rPr>
              <w:t>9</w:t>
            </w:r>
            <w:r w:rsidR="003602AB">
              <w:rPr>
                <w:rFonts w:ascii="Arial" w:eastAsia="Times New Roman" w:hAnsi="Arial" w:cs="Arial"/>
                <w:sz w:val="20"/>
                <w:szCs w:val="20"/>
                <w:lang w:eastAsia="sl-SI"/>
              </w:rPr>
              <w:t>3</w:t>
            </w:r>
          </w:p>
        </w:tc>
      </w:tr>
      <w:tr w:rsidR="00AE1F83" w:rsidRPr="00AE1F83" w14:paraId="1DD59023" w14:textId="77777777" w:rsidTr="00DA6942">
        <w:trPr>
          <w:gridAfter w:val="2"/>
          <w:wAfter w:w="3067" w:type="dxa"/>
        </w:trPr>
        <w:tc>
          <w:tcPr>
            <w:tcW w:w="6096" w:type="dxa"/>
            <w:gridSpan w:val="2"/>
          </w:tcPr>
          <w:p w14:paraId="2AD08D9D" w14:textId="1BC2AA79"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Ljubljana,</w:t>
            </w:r>
            <w:r w:rsidR="0004390A">
              <w:rPr>
                <w:rFonts w:ascii="Arial" w:eastAsia="Times New Roman" w:hAnsi="Arial" w:cs="Arial"/>
                <w:sz w:val="20"/>
                <w:szCs w:val="20"/>
                <w:lang w:eastAsia="sl-SI"/>
              </w:rPr>
              <w:t xml:space="preserve"> </w:t>
            </w:r>
            <w:r w:rsidR="003602AB">
              <w:rPr>
                <w:rFonts w:ascii="Arial" w:eastAsia="Times New Roman" w:hAnsi="Arial" w:cs="Arial"/>
                <w:sz w:val="20"/>
                <w:szCs w:val="20"/>
                <w:lang w:eastAsia="sl-SI"/>
              </w:rPr>
              <w:t>13</w:t>
            </w:r>
            <w:r w:rsidR="0004390A">
              <w:rPr>
                <w:rFonts w:ascii="Arial" w:eastAsia="Times New Roman" w:hAnsi="Arial" w:cs="Arial"/>
                <w:sz w:val="20"/>
                <w:szCs w:val="20"/>
                <w:lang w:eastAsia="sl-SI"/>
              </w:rPr>
              <w:t>.</w:t>
            </w:r>
            <w:r w:rsidR="00143C1F">
              <w:rPr>
                <w:rFonts w:ascii="Arial" w:eastAsia="Times New Roman" w:hAnsi="Arial" w:cs="Arial"/>
                <w:sz w:val="20"/>
                <w:szCs w:val="20"/>
                <w:lang w:eastAsia="sl-SI"/>
              </w:rPr>
              <w:t xml:space="preserve"> 10.</w:t>
            </w:r>
            <w:r w:rsidR="0004390A">
              <w:rPr>
                <w:rFonts w:ascii="Arial" w:eastAsia="Times New Roman" w:hAnsi="Arial" w:cs="Arial"/>
                <w:sz w:val="20"/>
                <w:szCs w:val="20"/>
                <w:lang w:eastAsia="sl-SI"/>
              </w:rPr>
              <w:t xml:space="preserve"> 2026</w:t>
            </w:r>
          </w:p>
        </w:tc>
      </w:tr>
      <w:tr w:rsidR="00AE1F83" w:rsidRPr="00AE1F83" w14:paraId="574286AB" w14:textId="77777777" w:rsidTr="00DA6942">
        <w:trPr>
          <w:gridAfter w:val="2"/>
          <w:wAfter w:w="3067" w:type="dxa"/>
        </w:trPr>
        <w:tc>
          <w:tcPr>
            <w:tcW w:w="6096" w:type="dxa"/>
            <w:gridSpan w:val="2"/>
          </w:tcPr>
          <w:p w14:paraId="726F829D" w14:textId="77777777" w:rsidR="00AE1F83" w:rsidRPr="00AE1F83" w:rsidRDefault="00AE1F83" w:rsidP="00AE1F83">
            <w:pPr>
              <w:spacing w:after="0" w:line="260" w:lineRule="exact"/>
              <w:rPr>
                <w:rFonts w:ascii="Arial" w:eastAsia="Times New Roman" w:hAnsi="Arial" w:cs="Arial"/>
                <w:sz w:val="20"/>
                <w:szCs w:val="20"/>
              </w:rPr>
            </w:pPr>
          </w:p>
          <w:p w14:paraId="3AF2B09B"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B6DEF9F" w14:textId="77777777" w:rsidR="00AE1F83" w:rsidRPr="00AE1F83" w:rsidRDefault="00AE1F83" w:rsidP="00AE1F83">
            <w:pPr>
              <w:spacing w:after="0" w:line="260" w:lineRule="exact"/>
              <w:rPr>
                <w:rFonts w:ascii="Arial" w:eastAsia="Times New Roman" w:hAnsi="Arial" w:cs="Arial"/>
                <w:sz w:val="20"/>
                <w:szCs w:val="20"/>
              </w:rPr>
            </w:pPr>
            <w:hyperlink r:id="rId7" w:history="1">
              <w:r w:rsidRPr="00AE1F83">
                <w:rPr>
                  <w:rFonts w:ascii="Arial" w:eastAsia="Times New Roman" w:hAnsi="Arial" w:cs="Times New Roman"/>
                  <w:color w:val="0000FF"/>
                  <w:sz w:val="20"/>
                  <w:szCs w:val="20"/>
                  <w:u w:val="single"/>
                </w:rPr>
                <w:t>Gp.gs@gov.si</w:t>
              </w:r>
            </w:hyperlink>
          </w:p>
          <w:p w14:paraId="138E5AEA"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486A789E" w14:textId="77777777" w:rsidTr="00DA6942">
        <w:tc>
          <w:tcPr>
            <w:tcW w:w="9163" w:type="dxa"/>
            <w:gridSpan w:val="4"/>
          </w:tcPr>
          <w:p w14:paraId="2E3528C9" w14:textId="29EAB06B" w:rsidR="00AE1F83" w:rsidRPr="00AE1F83" w:rsidRDefault="00AE1F83" w:rsidP="001429EC">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143C1F" w:rsidRPr="004B7F57">
              <w:rPr>
                <w:rFonts w:ascii="Arial" w:eastAsia="Times New Roman" w:hAnsi="Arial" w:cs="Arial"/>
                <w:b/>
                <w:sz w:val="20"/>
                <w:szCs w:val="20"/>
                <w:lang w:eastAsia="sl-SI"/>
              </w:rPr>
              <w:t xml:space="preserve">Osnutek proračunskega načrta </w:t>
            </w:r>
            <w:r w:rsidR="00143C1F" w:rsidRPr="00D80F06">
              <w:rPr>
                <w:rFonts w:ascii="Arial" w:eastAsia="Times New Roman" w:hAnsi="Arial" w:cs="Arial"/>
                <w:b/>
                <w:sz w:val="20"/>
                <w:szCs w:val="20"/>
                <w:lang w:eastAsia="sl-SI"/>
              </w:rPr>
              <w:t xml:space="preserve">sektorja država </w:t>
            </w:r>
            <w:r w:rsidR="00143C1F" w:rsidRPr="004B7F57">
              <w:rPr>
                <w:rFonts w:ascii="Arial" w:eastAsia="Times New Roman" w:hAnsi="Arial" w:cs="Arial"/>
                <w:b/>
                <w:sz w:val="20"/>
                <w:szCs w:val="20"/>
                <w:lang w:eastAsia="sl-SI"/>
              </w:rPr>
              <w:t>202</w:t>
            </w:r>
            <w:r w:rsidR="00143C1F">
              <w:rPr>
                <w:rFonts w:ascii="Arial" w:eastAsia="Times New Roman" w:hAnsi="Arial" w:cs="Arial"/>
                <w:b/>
                <w:sz w:val="20"/>
                <w:szCs w:val="20"/>
                <w:lang w:eastAsia="sl-SI"/>
              </w:rPr>
              <w:t xml:space="preserve">7 </w:t>
            </w:r>
            <w:r w:rsidR="00143C1F" w:rsidRPr="00AE1F83">
              <w:rPr>
                <w:rFonts w:ascii="Arial" w:eastAsia="Times New Roman" w:hAnsi="Arial" w:cs="Arial"/>
                <w:b/>
                <w:sz w:val="20"/>
                <w:szCs w:val="20"/>
                <w:lang w:eastAsia="sl-SI"/>
              </w:rPr>
              <w:t>– predlog za obravnavo</w:t>
            </w:r>
          </w:p>
        </w:tc>
      </w:tr>
      <w:tr w:rsidR="00AE1F83" w:rsidRPr="00AE1F83" w14:paraId="6078A5A2" w14:textId="77777777" w:rsidTr="00DA6942">
        <w:tc>
          <w:tcPr>
            <w:tcW w:w="9163" w:type="dxa"/>
            <w:gridSpan w:val="4"/>
          </w:tcPr>
          <w:p w14:paraId="37A217D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4E5390E5" w14:textId="77777777" w:rsidTr="00DA6942">
        <w:tc>
          <w:tcPr>
            <w:tcW w:w="9163" w:type="dxa"/>
            <w:gridSpan w:val="4"/>
          </w:tcPr>
          <w:p w14:paraId="27D0B755" w14:textId="77777777" w:rsidR="00143C1F" w:rsidRPr="004B7F57" w:rsidRDefault="00143C1F" w:rsidP="00143C1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90AE0">
              <w:rPr>
                <w:rFonts w:ascii="Arial" w:eastAsia="Times New Roman" w:hAnsi="Arial" w:cs="Arial"/>
                <w:iCs/>
                <w:sz w:val="20"/>
                <w:szCs w:val="20"/>
                <w:lang w:eastAsia="sl-SI"/>
              </w:rPr>
              <w:t xml:space="preserve">Na podlagi šestega odstavka 21. člena Zakona o Vladi Republike Slovenije (Uradni list RS, št. 24/05 – uradno prečiščeno besedilo, 109/08, 38/10 – ZUKN, 8/12, 21/13, 47/13 – ZDU-1G, 65/14, 55/17, 163/22, 57/25 – ZF in 555/26) in v zvezi z 9.s členom Zakona o javnih financah (Uradni list RS, št. 11/11 – uradno prečiščeno besedilo, 14/13 – </w:t>
            </w:r>
            <w:proofErr w:type="spellStart"/>
            <w:r w:rsidRPr="00890AE0">
              <w:rPr>
                <w:rFonts w:ascii="Arial" w:eastAsia="Times New Roman" w:hAnsi="Arial" w:cs="Arial"/>
                <w:iCs/>
                <w:sz w:val="20"/>
                <w:szCs w:val="20"/>
                <w:lang w:eastAsia="sl-SI"/>
              </w:rPr>
              <w:t>popr</w:t>
            </w:r>
            <w:proofErr w:type="spellEnd"/>
            <w:r w:rsidRPr="00890AE0">
              <w:rPr>
                <w:rFonts w:ascii="Arial" w:eastAsia="Times New Roman" w:hAnsi="Arial" w:cs="Arial"/>
                <w:iCs/>
                <w:sz w:val="20"/>
                <w:szCs w:val="20"/>
                <w:lang w:eastAsia="sl-SI"/>
              </w:rPr>
              <w:t xml:space="preserve">., 101/13, 55/15 – </w:t>
            </w:r>
            <w:proofErr w:type="spellStart"/>
            <w:r w:rsidRPr="00890AE0">
              <w:rPr>
                <w:rFonts w:ascii="Arial" w:eastAsia="Times New Roman" w:hAnsi="Arial" w:cs="Arial"/>
                <w:iCs/>
                <w:sz w:val="20"/>
                <w:szCs w:val="20"/>
                <w:lang w:eastAsia="sl-SI"/>
              </w:rPr>
              <w:t>ZFisP</w:t>
            </w:r>
            <w:proofErr w:type="spellEnd"/>
            <w:r w:rsidRPr="00890AE0">
              <w:rPr>
                <w:rFonts w:ascii="Arial" w:eastAsia="Times New Roman" w:hAnsi="Arial" w:cs="Arial"/>
                <w:iCs/>
                <w:sz w:val="20"/>
                <w:szCs w:val="20"/>
                <w:lang w:eastAsia="sl-SI"/>
              </w:rPr>
              <w:t xml:space="preserve">, 96/15 – ZIPRS1617, 13/18, 195/20 – </w:t>
            </w:r>
            <w:proofErr w:type="spellStart"/>
            <w:r w:rsidRPr="00890AE0">
              <w:rPr>
                <w:rFonts w:ascii="Arial" w:eastAsia="Times New Roman" w:hAnsi="Arial" w:cs="Arial"/>
                <w:iCs/>
                <w:sz w:val="20"/>
                <w:szCs w:val="20"/>
                <w:lang w:eastAsia="sl-SI"/>
              </w:rPr>
              <w:t>odl</w:t>
            </w:r>
            <w:proofErr w:type="spellEnd"/>
            <w:r w:rsidRPr="00890AE0">
              <w:rPr>
                <w:rFonts w:ascii="Arial" w:eastAsia="Times New Roman" w:hAnsi="Arial" w:cs="Arial"/>
                <w:iCs/>
                <w:sz w:val="20"/>
                <w:szCs w:val="20"/>
                <w:lang w:eastAsia="sl-SI"/>
              </w:rPr>
              <w:t>. US, 18/23 – ZDU-1O, 76/23, 24/25 – ZFisP-1, 39/25, 85/25 – ZPJS in 112/25)</w:t>
            </w:r>
            <w:r w:rsidRPr="00890AE0" w:rsidDel="00DD2E51">
              <w:rPr>
                <w:rFonts w:ascii="Arial" w:eastAsia="Times New Roman" w:hAnsi="Arial" w:cs="Arial"/>
                <w:iCs/>
                <w:sz w:val="20"/>
                <w:szCs w:val="20"/>
                <w:lang w:eastAsia="sl-SI"/>
              </w:rPr>
              <w:t xml:space="preserve"> </w:t>
            </w:r>
            <w:r w:rsidRPr="00890AE0">
              <w:rPr>
                <w:rFonts w:ascii="Arial" w:eastAsia="Times New Roman" w:hAnsi="Arial" w:cs="Arial"/>
                <w:iCs/>
                <w:sz w:val="20"/>
                <w:szCs w:val="20"/>
                <w:lang w:eastAsia="sl-SI"/>
              </w:rPr>
              <w:t>je Vlada Republike Slovenije na ...... redni seji dne ....... pod točko ...... sprejela naslednji</w:t>
            </w:r>
          </w:p>
          <w:p w14:paraId="726B77E2" w14:textId="77777777" w:rsidR="00792C4A" w:rsidRPr="004B7F57" w:rsidRDefault="00792C4A" w:rsidP="00792C4A">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FE31AA8" w14:textId="77777777" w:rsidR="00792C4A" w:rsidRDefault="00792C4A" w:rsidP="00792C4A">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B7F57">
              <w:rPr>
                <w:rFonts w:ascii="Arial" w:eastAsia="Times New Roman" w:hAnsi="Arial" w:cs="Arial"/>
                <w:iCs/>
                <w:sz w:val="20"/>
                <w:szCs w:val="20"/>
                <w:lang w:eastAsia="sl-SI"/>
              </w:rPr>
              <w:t>S K L E P :</w:t>
            </w:r>
          </w:p>
          <w:p w14:paraId="79FC0ACB" w14:textId="77777777" w:rsidR="0072397E" w:rsidRPr="004B7F57" w:rsidRDefault="0072397E" w:rsidP="00792C4A">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1C20D3EB" w14:textId="77777777" w:rsidR="00143C1F" w:rsidRPr="004B7F57" w:rsidRDefault="00143C1F" w:rsidP="00143C1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7F57">
              <w:rPr>
                <w:rFonts w:ascii="Arial" w:eastAsia="Times New Roman" w:hAnsi="Arial" w:cs="Arial"/>
                <w:iCs/>
                <w:sz w:val="20"/>
                <w:szCs w:val="20"/>
                <w:lang w:eastAsia="sl-SI"/>
              </w:rPr>
              <w:t xml:space="preserve">Vlada Republike Slovenije </w:t>
            </w:r>
            <w:r>
              <w:rPr>
                <w:rFonts w:ascii="Arial" w:eastAsia="Times New Roman" w:hAnsi="Arial" w:cs="Arial"/>
                <w:iCs/>
                <w:sz w:val="20"/>
                <w:szCs w:val="20"/>
                <w:lang w:eastAsia="sl-SI"/>
              </w:rPr>
              <w:t xml:space="preserve">se je seznanila z </w:t>
            </w:r>
            <w:r w:rsidRPr="004B7F57">
              <w:rPr>
                <w:rFonts w:ascii="Arial" w:eastAsia="Times New Roman" w:hAnsi="Arial" w:cs="Arial"/>
                <w:iCs/>
                <w:sz w:val="20"/>
                <w:szCs w:val="20"/>
                <w:lang w:eastAsia="sl-SI"/>
              </w:rPr>
              <w:t>Osnut</w:t>
            </w:r>
            <w:r>
              <w:rPr>
                <w:rFonts w:ascii="Arial" w:eastAsia="Times New Roman" w:hAnsi="Arial" w:cs="Arial"/>
                <w:iCs/>
                <w:sz w:val="20"/>
                <w:szCs w:val="20"/>
                <w:lang w:eastAsia="sl-SI"/>
              </w:rPr>
              <w:t>kom</w:t>
            </w:r>
            <w:r w:rsidRPr="004B7F57">
              <w:rPr>
                <w:rFonts w:ascii="Arial" w:eastAsia="Times New Roman" w:hAnsi="Arial" w:cs="Arial"/>
                <w:iCs/>
                <w:sz w:val="20"/>
                <w:szCs w:val="20"/>
                <w:lang w:eastAsia="sl-SI"/>
              </w:rPr>
              <w:t xml:space="preserve"> proračunskega načrta</w:t>
            </w:r>
            <w:r>
              <w:rPr>
                <w:rFonts w:ascii="Arial" w:eastAsia="Times New Roman" w:hAnsi="Arial" w:cs="Arial"/>
                <w:iCs/>
                <w:sz w:val="20"/>
                <w:szCs w:val="20"/>
                <w:lang w:eastAsia="sl-SI"/>
              </w:rPr>
              <w:t xml:space="preserve"> </w:t>
            </w:r>
            <w:r w:rsidRPr="00D80F06">
              <w:rPr>
                <w:rFonts w:ascii="Arial" w:eastAsia="Times New Roman" w:hAnsi="Arial" w:cs="Arial"/>
                <w:iCs/>
                <w:sz w:val="20"/>
                <w:szCs w:val="20"/>
                <w:lang w:eastAsia="sl-SI"/>
              </w:rPr>
              <w:t xml:space="preserve">sektorja država </w:t>
            </w:r>
            <w:r w:rsidRPr="004B7F57">
              <w:rPr>
                <w:rFonts w:ascii="Arial" w:eastAsia="Times New Roman" w:hAnsi="Arial" w:cs="Arial"/>
                <w:iCs/>
                <w:sz w:val="20"/>
                <w:szCs w:val="20"/>
                <w:lang w:eastAsia="sl-SI"/>
              </w:rPr>
              <w:t>202</w:t>
            </w:r>
            <w:r>
              <w:rPr>
                <w:rFonts w:ascii="Arial" w:eastAsia="Times New Roman" w:hAnsi="Arial" w:cs="Arial"/>
                <w:iCs/>
                <w:sz w:val="20"/>
                <w:szCs w:val="20"/>
                <w:lang w:eastAsia="sl-SI"/>
              </w:rPr>
              <w:t>7</w:t>
            </w:r>
            <w:r w:rsidRPr="004B7F57">
              <w:rPr>
                <w:rFonts w:ascii="Arial" w:eastAsia="Times New Roman" w:hAnsi="Arial" w:cs="Arial"/>
                <w:iCs/>
                <w:sz w:val="20"/>
                <w:szCs w:val="20"/>
                <w:lang w:eastAsia="sl-SI"/>
              </w:rPr>
              <w:t>.</w:t>
            </w:r>
          </w:p>
          <w:p w14:paraId="0E4FB7AB" w14:textId="77777777" w:rsidR="00792C4A" w:rsidRPr="007F3E3D" w:rsidRDefault="00792C4A" w:rsidP="00792C4A">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345CE39" w14:textId="69798A0D" w:rsidR="00792C4A" w:rsidRPr="00B12CAB" w:rsidRDefault="00EE490B" w:rsidP="00792C4A">
            <w:pPr>
              <w:overflowPunct w:val="0"/>
              <w:autoSpaceDE w:val="0"/>
              <w:autoSpaceDN w:val="0"/>
              <w:adjustRightInd w:val="0"/>
              <w:spacing w:before="60" w:after="60" w:line="240" w:lineRule="auto"/>
              <w:jc w:val="both"/>
              <w:textAlignment w:val="baseline"/>
              <w:rPr>
                <w:rFonts w:ascii="Arial" w:hAnsi="Arial" w:cs="Arial"/>
                <w:iCs/>
                <w:sz w:val="20"/>
                <w:szCs w:val="20"/>
              </w:rPr>
            </w:pPr>
            <w:r>
              <w:rPr>
                <w:rFonts w:ascii="Arial" w:hAnsi="Arial" w:cs="Arial"/>
                <w:iCs/>
                <w:sz w:val="20"/>
                <w:szCs w:val="20"/>
              </w:rPr>
              <w:t xml:space="preserve"> </w:t>
            </w:r>
            <w:r w:rsidR="00143C1F">
              <w:rPr>
                <w:rFonts w:ascii="Arial" w:hAnsi="Arial" w:cs="Arial"/>
                <w:iCs/>
                <w:sz w:val="20"/>
                <w:szCs w:val="20"/>
              </w:rPr>
              <w:t xml:space="preserve">                                                                                                 </w:t>
            </w:r>
            <w:r w:rsidR="00792C4A" w:rsidRPr="00B12CAB">
              <w:rPr>
                <w:rFonts w:ascii="Arial" w:hAnsi="Arial" w:cs="Arial"/>
                <w:iCs/>
                <w:sz w:val="20"/>
                <w:szCs w:val="20"/>
              </w:rPr>
              <w:t xml:space="preserve">mag. Janja </w:t>
            </w:r>
            <w:proofErr w:type="spellStart"/>
            <w:r w:rsidR="00792C4A" w:rsidRPr="00B12CAB">
              <w:rPr>
                <w:rFonts w:ascii="Arial" w:hAnsi="Arial" w:cs="Arial"/>
                <w:iCs/>
                <w:sz w:val="20"/>
                <w:szCs w:val="20"/>
              </w:rPr>
              <w:t>Garvas</w:t>
            </w:r>
            <w:proofErr w:type="spellEnd"/>
          </w:p>
          <w:p w14:paraId="480535E6" w14:textId="4033F550" w:rsidR="00792C4A" w:rsidRPr="007E01F9" w:rsidRDefault="00EE490B" w:rsidP="00792C4A">
            <w:pPr>
              <w:overflowPunct w:val="0"/>
              <w:autoSpaceDE w:val="0"/>
              <w:autoSpaceDN w:val="0"/>
              <w:adjustRightInd w:val="0"/>
              <w:spacing w:before="60" w:after="60" w:line="240" w:lineRule="auto"/>
              <w:jc w:val="both"/>
              <w:textAlignment w:val="baseline"/>
              <w:rPr>
                <w:rFonts w:ascii="Arial" w:hAnsi="Arial" w:cs="Arial"/>
                <w:iCs/>
                <w:sz w:val="20"/>
                <w:szCs w:val="20"/>
              </w:rPr>
            </w:pPr>
            <w:r>
              <w:rPr>
                <w:rFonts w:ascii="Arial" w:hAnsi="Arial" w:cs="Arial"/>
                <w:iCs/>
                <w:sz w:val="20"/>
                <w:szCs w:val="20"/>
              </w:rPr>
              <w:t xml:space="preserve"> </w:t>
            </w:r>
            <w:r w:rsidR="00143C1F">
              <w:rPr>
                <w:rFonts w:ascii="Arial" w:hAnsi="Arial" w:cs="Arial"/>
                <w:iCs/>
                <w:sz w:val="20"/>
                <w:szCs w:val="20"/>
              </w:rPr>
              <w:t xml:space="preserve">                                                                                  </w:t>
            </w:r>
            <w:r w:rsidR="00792C4A" w:rsidRPr="007E01F9">
              <w:rPr>
                <w:rFonts w:ascii="Arial" w:hAnsi="Arial" w:cs="Arial"/>
                <w:iCs/>
                <w:sz w:val="20"/>
                <w:szCs w:val="20"/>
              </w:rPr>
              <w:t>GENERALNA SEKRETARKA VLADE</w:t>
            </w:r>
          </w:p>
          <w:p w14:paraId="58ED53C3" w14:textId="77777777" w:rsidR="00792C4A" w:rsidRPr="007F3E3D" w:rsidRDefault="00792C4A" w:rsidP="00792C4A">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C4EF807" w14:textId="77777777" w:rsidR="00143C1F" w:rsidRPr="007F3E3D" w:rsidRDefault="00143C1F" w:rsidP="00143C1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F3E3D">
              <w:rPr>
                <w:rFonts w:ascii="Arial" w:eastAsia="Times New Roman" w:hAnsi="Arial" w:cs="Arial"/>
                <w:iCs/>
                <w:sz w:val="20"/>
                <w:szCs w:val="20"/>
                <w:lang w:eastAsia="sl-SI"/>
              </w:rPr>
              <w:t>Priloge:</w:t>
            </w:r>
          </w:p>
          <w:p w14:paraId="3C8DEE33" w14:textId="77777777" w:rsidR="00143C1F" w:rsidRPr="007F3E3D" w:rsidRDefault="00143C1F" w:rsidP="00143C1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F3E3D">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Osnutek proračunskega načrta </w:t>
            </w:r>
            <w:r w:rsidRPr="00D80F06">
              <w:rPr>
                <w:rFonts w:ascii="Arial" w:eastAsia="Times New Roman" w:hAnsi="Arial" w:cs="Arial"/>
                <w:iCs/>
                <w:sz w:val="20"/>
                <w:szCs w:val="20"/>
                <w:lang w:eastAsia="sl-SI"/>
              </w:rPr>
              <w:t xml:space="preserve">sektorja država </w:t>
            </w:r>
            <w:r>
              <w:rPr>
                <w:rFonts w:ascii="Arial" w:eastAsia="Times New Roman" w:hAnsi="Arial" w:cs="Arial"/>
                <w:iCs/>
                <w:sz w:val="20"/>
                <w:szCs w:val="20"/>
                <w:lang w:eastAsia="sl-SI"/>
              </w:rPr>
              <w:t>2027</w:t>
            </w:r>
          </w:p>
          <w:p w14:paraId="2BF7E336" w14:textId="77777777" w:rsidR="00143C1F" w:rsidRPr="007F3E3D" w:rsidRDefault="00143C1F" w:rsidP="00143C1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FD4496F" w14:textId="77777777" w:rsidR="00143C1F" w:rsidRPr="007F3E3D" w:rsidRDefault="00143C1F" w:rsidP="00143C1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Sklep p</w:t>
            </w:r>
            <w:r w:rsidRPr="007F3E3D">
              <w:rPr>
                <w:rFonts w:ascii="Arial" w:eastAsia="Times New Roman" w:hAnsi="Arial" w:cs="Arial"/>
                <w:iCs/>
                <w:sz w:val="20"/>
                <w:szCs w:val="20"/>
                <w:lang w:eastAsia="sl-SI"/>
              </w:rPr>
              <w:t>rejmejo:</w:t>
            </w:r>
          </w:p>
          <w:p w14:paraId="6E1217B7" w14:textId="77777777" w:rsidR="00143C1F" w:rsidRDefault="00143C1F" w:rsidP="00143C1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F3E3D">
              <w:rPr>
                <w:rFonts w:ascii="Arial" w:eastAsia="Times New Roman" w:hAnsi="Arial" w:cs="Arial"/>
                <w:iCs/>
                <w:sz w:val="20"/>
                <w:szCs w:val="20"/>
                <w:lang w:eastAsia="sl-SI"/>
              </w:rPr>
              <w:t>-</w:t>
            </w:r>
            <w:r>
              <w:rPr>
                <w:rFonts w:ascii="Arial" w:eastAsia="Times New Roman" w:hAnsi="Arial" w:cs="Arial"/>
                <w:iCs/>
                <w:sz w:val="20"/>
                <w:szCs w:val="20"/>
                <w:lang w:eastAsia="sl-SI"/>
              </w:rPr>
              <w:t xml:space="preserve"> </w:t>
            </w:r>
            <w:r w:rsidRPr="007F3E3D">
              <w:rPr>
                <w:rFonts w:ascii="Arial" w:eastAsia="Times New Roman" w:hAnsi="Arial" w:cs="Arial"/>
                <w:iCs/>
                <w:sz w:val="20"/>
                <w:szCs w:val="20"/>
                <w:lang w:eastAsia="sl-SI"/>
              </w:rPr>
              <w:t xml:space="preserve">Ministrstvo za finance </w:t>
            </w:r>
          </w:p>
          <w:p w14:paraId="4724B301" w14:textId="77777777" w:rsidR="00143C1F" w:rsidRDefault="00143C1F" w:rsidP="00143C1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 </w:t>
            </w:r>
            <w:r w:rsidRPr="007F3E3D">
              <w:rPr>
                <w:rFonts w:ascii="Arial" w:eastAsia="Times New Roman" w:hAnsi="Arial" w:cs="Arial"/>
                <w:iCs/>
                <w:sz w:val="20"/>
                <w:szCs w:val="20"/>
                <w:lang w:eastAsia="sl-SI"/>
              </w:rPr>
              <w:t>Služba Vlade Republike Slovenije za zakonodajo</w:t>
            </w:r>
          </w:p>
          <w:p w14:paraId="11B455FD" w14:textId="52907151" w:rsidR="00AE1F83" w:rsidRPr="00AE1F83" w:rsidRDefault="00AE1F83" w:rsidP="00273C3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771F3610" w14:textId="77777777" w:rsidTr="00DA6942">
        <w:tc>
          <w:tcPr>
            <w:tcW w:w="9163" w:type="dxa"/>
            <w:gridSpan w:val="4"/>
          </w:tcPr>
          <w:p w14:paraId="166D388D" w14:textId="26E37DBE" w:rsidR="00AE1F83" w:rsidRPr="00AE1F83"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00AE1F83" w:rsidRPr="00AE1F83">
              <w:rPr>
                <w:rFonts w:ascii="Arial" w:eastAsia="Times New Roman" w:hAnsi="Arial" w:cs="Arial"/>
                <w:b/>
                <w:sz w:val="20"/>
                <w:szCs w:val="20"/>
                <w:lang w:eastAsia="sl-SI"/>
              </w:rPr>
              <w:t xml:space="preserve"> Osebe, odgovorne za strokovno pripravo in usklajenost gradiva:</w:t>
            </w:r>
          </w:p>
        </w:tc>
      </w:tr>
      <w:tr w:rsidR="00792C4A" w:rsidRPr="00AE1F83" w14:paraId="123D80D4" w14:textId="77777777" w:rsidTr="00DA6942">
        <w:tc>
          <w:tcPr>
            <w:tcW w:w="9163" w:type="dxa"/>
            <w:gridSpan w:val="4"/>
          </w:tcPr>
          <w:p w14:paraId="0369F08A" w14:textId="541B032A" w:rsidR="00792C4A" w:rsidRPr="00AE1F83" w:rsidRDefault="0072397E" w:rsidP="00792C4A">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mag. Mojca Pirnat, </w:t>
            </w:r>
            <w:proofErr w:type="spellStart"/>
            <w:r>
              <w:rPr>
                <w:rFonts w:ascii="Arial" w:eastAsia="Times New Roman" w:hAnsi="Arial" w:cs="Arial"/>
                <w:iCs/>
                <w:sz w:val="20"/>
                <w:szCs w:val="20"/>
                <w:lang w:eastAsia="sl-SI"/>
              </w:rPr>
              <w:t>v.d</w:t>
            </w:r>
            <w:proofErr w:type="spellEnd"/>
            <w:r>
              <w:rPr>
                <w:rFonts w:ascii="Arial" w:eastAsia="Times New Roman" w:hAnsi="Arial" w:cs="Arial"/>
                <w:iCs/>
                <w:sz w:val="20"/>
                <w:szCs w:val="20"/>
                <w:lang w:eastAsia="sl-SI"/>
              </w:rPr>
              <w:t>. generalnega direktorja</w:t>
            </w:r>
            <w:r w:rsidRPr="003B1A7C">
              <w:rPr>
                <w:rFonts w:ascii="Arial" w:eastAsia="Times New Roman" w:hAnsi="Arial" w:cs="Arial"/>
                <w:iCs/>
                <w:sz w:val="20"/>
                <w:szCs w:val="20"/>
                <w:lang w:eastAsia="sl-SI"/>
              </w:rPr>
              <w:t xml:space="preserve"> </w:t>
            </w:r>
          </w:p>
        </w:tc>
      </w:tr>
      <w:tr w:rsidR="00792C4A" w:rsidRPr="00AE1F83" w14:paraId="4E7364D9" w14:textId="77777777" w:rsidTr="00DA6942">
        <w:tc>
          <w:tcPr>
            <w:tcW w:w="9163" w:type="dxa"/>
            <w:gridSpan w:val="4"/>
          </w:tcPr>
          <w:p w14:paraId="5C83FC50" w14:textId="005BB92B" w:rsidR="00792C4A" w:rsidRPr="00AE1F83" w:rsidRDefault="00792C4A" w:rsidP="00792C4A">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792C4A" w:rsidRPr="00AE1F83" w14:paraId="31D7C763" w14:textId="77777777" w:rsidTr="00DA6942">
        <w:tc>
          <w:tcPr>
            <w:tcW w:w="9163" w:type="dxa"/>
            <w:gridSpan w:val="4"/>
          </w:tcPr>
          <w:p w14:paraId="1EF18068" w14:textId="411263BE" w:rsidR="00792C4A" w:rsidRPr="00AE1F83" w:rsidRDefault="00792C4A" w:rsidP="00792C4A">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792C4A" w:rsidRPr="00AE1F83" w14:paraId="7534F46D" w14:textId="77777777" w:rsidTr="00DA6942">
        <w:tc>
          <w:tcPr>
            <w:tcW w:w="9163" w:type="dxa"/>
            <w:gridSpan w:val="4"/>
          </w:tcPr>
          <w:p w14:paraId="3E08DDE2" w14:textId="77777777" w:rsidR="00792C4A" w:rsidRPr="00AE1F83" w:rsidRDefault="00792C4A" w:rsidP="00792C4A">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792C4A" w:rsidRPr="00AE1F83" w14:paraId="7704236D" w14:textId="77777777" w:rsidTr="00DA6942">
        <w:tc>
          <w:tcPr>
            <w:tcW w:w="9163" w:type="dxa"/>
            <w:gridSpan w:val="4"/>
          </w:tcPr>
          <w:p w14:paraId="0B91E4D3" w14:textId="03593571" w:rsidR="00792C4A" w:rsidRPr="00A05736" w:rsidRDefault="00143C1F" w:rsidP="00273C3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792C4A" w:rsidRPr="00AE1F83" w14:paraId="6DF4F5DE" w14:textId="77777777" w:rsidTr="00DA6942">
        <w:tc>
          <w:tcPr>
            <w:tcW w:w="9163" w:type="dxa"/>
            <w:gridSpan w:val="4"/>
          </w:tcPr>
          <w:p w14:paraId="74D01650" w14:textId="77777777" w:rsidR="00792C4A" w:rsidRPr="00AE1F83" w:rsidRDefault="00792C4A" w:rsidP="00792C4A">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143C1F" w:rsidRPr="00AE1F83" w14:paraId="50A02115" w14:textId="77777777" w:rsidTr="00DA6942">
        <w:tc>
          <w:tcPr>
            <w:tcW w:w="9163" w:type="dxa"/>
            <w:gridSpan w:val="4"/>
          </w:tcPr>
          <w:p w14:paraId="51EF8678" w14:textId="1021418A" w:rsidR="00143C1F" w:rsidRPr="00060203" w:rsidRDefault="00143C1F" w:rsidP="00143C1F">
            <w:pPr>
              <w:jc w:val="both"/>
              <w:rPr>
                <w:rFonts w:ascii="Arial" w:hAnsi="Arial" w:cs="Arial"/>
                <w:sz w:val="20"/>
                <w:szCs w:val="20"/>
              </w:rPr>
            </w:pPr>
            <w:r w:rsidRPr="00060203">
              <w:rPr>
                <w:rFonts w:ascii="Arial" w:hAnsi="Arial" w:cs="Arial"/>
                <w:sz w:val="20"/>
                <w:szCs w:val="20"/>
              </w:rPr>
              <w:t xml:space="preserve">Skladno z Uredbo (EU) št. 473/2013 Evropskega parlamenta in Sveta z dne 21. maja 2013 o skupnih določbah za spremljanje in ocenjevanje osnutkov proračunskih načrtov ter zagotavljanje zmanjšanja čezmernega primanjkljaja držav članic v </w:t>
            </w:r>
            <w:proofErr w:type="spellStart"/>
            <w:r w:rsidRPr="00060203">
              <w:rPr>
                <w:rFonts w:ascii="Arial" w:hAnsi="Arial" w:cs="Arial"/>
                <w:sz w:val="20"/>
                <w:szCs w:val="20"/>
              </w:rPr>
              <w:t>euroobmočju</w:t>
            </w:r>
            <w:proofErr w:type="spellEnd"/>
            <w:r>
              <w:rPr>
                <w:rFonts w:ascii="Arial" w:hAnsi="Arial" w:cs="Arial"/>
                <w:sz w:val="20"/>
                <w:szCs w:val="20"/>
              </w:rPr>
              <w:t xml:space="preserve"> </w:t>
            </w:r>
            <w:r w:rsidRPr="00060203">
              <w:rPr>
                <w:rFonts w:ascii="Arial" w:hAnsi="Arial" w:cs="Arial"/>
                <w:sz w:val="20"/>
                <w:szCs w:val="20"/>
              </w:rPr>
              <w:t xml:space="preserve">(UL L št. 140 z dne 27. 5. 2013, str. 11) države območja evra vsako leto najpozneje do 15. oktobra Evropski komisiji predložijo osnutek proračunskega načrta za prihodnje leto. Čeprav ne nacionalna ne EU zakonodaja ne zahteva obravnave Osnutka proračunskega načrta na </w:t>
            </w:r>
            <w:r>
              <w:rPr>
                <w:rFonts w:ascii="Arial" w:hAnsi="Arial" w:cs="Arial"/>
                <w:sz w:val="20"/>
                <w:szCs w:val="20"/>
              </w:rPr>
              <w:t>Vladi Republike Slovenije (</w:t>
            </w:r>
            <w:r w:rsidRPr="00890AE0">
              <w:rPr>
                <w:rFonts w:ascii="Arial" w:hAnsi="Arial" w:cs="Arial"/>
                <w:sz w:val="20"/>
                <w:szCs w:val="20"/>
              </w:rPr>
              <w:t>v nadaljnjem besedilu: Vlada)</w:t>
            </w:r>
            <w:r w:rsidRPr="00060203">
              <w:rPr>
                <w:rFonts w:ascii="Arial" w:hAnsi="Arial" w:cs="Arial"/>
                <w:sz w:val="20"/>
                <w:szCs w:val="20"/>
              </w:rPr>
              <w:t>, za pripravo katerega je odgovorno Ministrstvo za finance, je glede na pomen dokumenta v okviru koordinacije ekonomskih in fiskalnih politik na EU ravni in skladno s prakso preteklih let smiselno, da se z njim Vlada seznani. Ministrstvo za finance bo po seznanitvi Vlade skladno s šestim odstavkom 9.s člena Zakona o javnih financah</w:t>
            </w:r>
            <w:r>
              <w:rPr>
                <w:rFonts w:ascii="Arial" w:hAnsi="Arial" w:cs="Arial"/>
                <w:sz w:val="20"/>
                <w:szCs w:val="20"/>
              </w:rPr>
              <w:t xml:space="preserve"> </w:t>
            </w:r>
            <w:r w:rsidRPr="00890AE0">
              <w:rPr>
                <w:rFonts w:ascii="Arial" w:eastAsia="Times New Roman" w:hAnsi="Arial" w:cs="Arial"/>
                <w:iCs/>
                <w:sz w:val="20"/>
                <w:szCs w:val="20"/>
                <w:lang w:eastAsia="sl-SI"/>
              </w:rPr>
              <w:t xml:space="preserve">(Uradni list RS, št. 11/11 – uradno prečiščeno besedilo, 14/13 – </w:t>
            </w:r>
            <w:proofErr w:type="spellStart"/>
            <w:r w:rsidRPr="00890AE0">
              <w:rPr>
                <w:rFonts w:ascii="Arial" w:eastAsia="Times New Roman" w:hAnsi="Arial" w:cs="Arial"/>
                <w:iCs/>
                <w:sz w:val="20"/>
                <w:szCs w:val="20"/>
                <w:lang w:eastAsia="sl-SI"/>
              </w:rPr>
              <w:t>popr</w:t>
            </w:r>
            <w:proofErr w:type="spellEnd"/>
            <w:r w:rsidRPr="00890AE0">
              <w:rPr>
                <w:rFonts w:ascii="Arial" w:eastAsia="Times New Roman" w:hAnsi="Arial" w:cs="Arial"/>
                <w:iCs/>
                <w:sz w:val="20"/>
                <w:szCs w:val="20"/>
                <w:lang w:eastAsia="sl-SI"/>
              </w:rPr>
              <w:t xml:space="preserve">., 101/13, 55/15 – </w:t>
            </w:r>
            <w:proofErr w:type="spellStart"/>
            <w:r w:rsidRPr="00890AE0">
              <w:rPr>
                <w:rFonts w:ascii="Arial" w:eastAsia="Times New Roman" w:hAnsi="Arial" w:cs="Arial"/>
                <w:iCs/>
                <w:sz w:val="20"/>
                <w:szCs w:val="20"/>
                <w:lang w:eastAsia="sl-SI"/>
              </w:rPr>
              <w:t>ZFisP</w:t>
            </w:r>
            <w:proofErr w:type="spellEnd"/>
            <w:r w:rsidRPr="00890AE0">
              <w:rPr>
                <w:rFonts w:ascii="Arial" w:eastAsia="Times New Roman" w:hAnsi="Arial" w:cs="Arial"/>
                <w:iCs/>
                <w:sz w:val="20"/>
                <w:szCs w:val="20"/>
                <w:lang w:eastAsia="sl-SI"/>
              </w:rPr>
              <w:t xml:space="preserve">, 96/15 – ZIPRS1617, 13/18, 195/20 – </w:t>
            </w:r>
            <w:proofErr w:type="spellStart"/>
            <w:r w:rsidRPr="00890AE0">
              <w:rPr>
                <w:rFonts w:ascii="Arial" w:eastAsia="Times New Roman" w:hAnsi="Arial" w:cs="Arial"/>
                <w:iCs/>
                <w:sz w:val="20"/>
                <w:szCs w:val="20"/>
                <w:lang w:eastAsia="sl-SI"/>
              </w:rPr>
              <w:t>odl</w:t>
            </w:r>
            <w:proofErr w:type="spellEnd"/>
            <w:r w:rsidRPr="00890AE0">
              <w:rPr>
                <w:rFonts w:ascii="Arial" w:eastAsia="Times New Roman" w:hAnsi="Arial" w:cs="Arial"/>
                <w:iCs/>
                <w:sz w:val="20"/>
                <w:szCs w:val="20"/>
                <w:lang w:eastAsia="sl-SI"/>
              </w:rPr>
              <w:t xml:space="preserve">. US, 18/23 – ZDU-1O, 76/23, 24/25 </w:t>
            </w:r>
            <w:r w:rsidRPr="00890AE0">
              <w:rPr>
                <w:rFonts w:ascii="Arial" w:eastAsia="Times New Roman" w:hAnsi="Arial" w:cs="Arial"/>
                <w:iCs/>
                <w:sz w:val="20"/>
                <w:szCs w:val="20"/>
                <w:lang w:eastAsia="sl-SI"/>
              </w:rPr>
              <w:lastRenderedPageBreak/>
              <w:t>– ZFisP-1, 39/25, 85/25 – ZPJS in 112/25)</w:t>
            </w:r>
            <w:r w:rsidRPr="00060203">
              <w:rPr>
                <w:rFonts w:ascii="Arial" w:hAnsi="Arial" w:cs="Arial"/>
                <w:sz w:val="20"/>
                <w:szCs w:val="20"/>
              </w:rPr>
              <w:t xml:space="preserve"> in 37.a členom Uredbe o dokumentih razvojnega načrtovanja in postopkih za pripravo državnega proračuna </w:t>
            </w:r>
            <w:r>
              <w:rPr>
                <w:rFonts w:ascii="Arial" w:hAnsi="Arial" w:cs="Arial"/>
                <w:sz w:val="20"/>
                <w:szCs w:val="20"/>
              </w:rPr>
              <w:t>(</w:t>
            </w:r>
            <w:r w:rsidRPr="00143C1F">
              <w:rPr>
                <w:rFonts w:ascii="Arial" w:hAnsi="Arial" w:cs="Arial"/>
                <w:sz w:val="20"/>
                <w:szCs w:val="20"/>
              </w:rPr>
              <w:t>Uradni list RS, št. 54/10, 35/18, 24/25 – ZFisP-1 in 6/26</w:t>
            </w:r>
            <w:r>
              <w:rPr>
                <w:rFonts w:ascii="Arial" w:hAnsi="Arial" w:cs="Arial"/>
                <w:sz w:val="20"/>
                <w:szCs w:val="20"/>
              </w:rPr>
              <w:t xml:space="preserve">) </w:t>
            </w:r>
            <w:r w:rsidRPr="00060203">
              <w:rPr>
                <w:rFonts w:ascii="Arial" w:hAnsi="Arial" w:cs="Arial"/>
                <w:sz w:val="20"/>
                <w:szCs w:val="20"/>
              </w:rPr>
              <w:t>dokument posredovalo Evropski komisiji</w:t>
            </w:r>
            <w:r w:rsidR="00356829">
              <w:rPr>
                <w:rFonts w:ascii="Arial" w:hAnsi="Arial" w:cs="Arial"/>
                <w:sz w:val="20"/>
                <w:szCs w:val="20"/>
              </w:rPr>
              <w:t xml:space="preserve"> in </w:t>
            </w:r>
            <w:proofErr w:type="spellStart"/>
            <w:r w:rsidR="00356829">
              <w:rPr>
                <w:rFonts w:ascii="Arial" w:hAnsi="Arial" w:cs="Arial"/>
                <w:sz w:val="20"/>
                <w:szCs w:val="20"/>
              </w:rPr>
              <w:t>Evroskupini</w:t>
            </w:r>
            <w:proofErr w:type="spellEnd"/>
            <w:r w:rsidRPr="00060203">
              <w:rPr>
                <w:rFonts w:ascii="Arial" w:hAnsi="Arial" w:cs="Arial"/>
                <w:sz w:val="20"/>
                <w:szCs w:val="20"/>
              </w:rPr>
              <w:t xml:space="preserve">. </w:t>
            </w:r>
          </w:p>
          <w:p w14:paraId="6D069065" w14:textId="02BA810A" w:rsidR="00143C1F" w:rsidRDefault="00143C1F" w:rsidP="00143C1F">
            <w:pPr>
              <w:jc w:val="both"/>
              <w:rPr>
                <w:rFonts w:ascii="Arial" w:hAnsi="Arial" w:cs="Arial"/>
                <w:sz w:val="20"/>
                <w:szCs w:val="20"/>
              </w:rPr>
            </w:pPr>
            <w:r w:rsidRPr="00890AE0">
              <w:rPr>
                <w:rFonts w:ascii="Arial" w:hAnsi="Arial" w:cs="Arial"/>
                <w:sz w:val="20"/>
                <w:szCs w:val="20"/>
              </w:rPr>
              <w:t>Osnutek proračunskega načrta sektorja država za leto 2027 odraža vsebine in cilje, vključene v predlog sprememb državnega proračuna za leto 2027 in predlog državnega proračuna za leto 2028, kot sta bila določena s strani Vlade in posredovana Državnemu zboru</w:t>
            </w:r>
            <w:r>
              <w:rPr>
                <w:rFonts w:ascii="Arial" w:hAnsi="Arial" w:cs="Arial"/>
                <w:sz w:val="20"/>
                <w:szCs w:val="20"/>
              </w:rPr>
              <w:t xml:space="preserve"> Republike Slovenije</w:t>
            </w:r>
            <w:r w:rsidRPr="00890AE0">
              <w:rPr>
                <w:rFonts w:ascii="Arial" w:hAnsi="Arial" w:cs="Arial"/>
                <w:sz w:val="20"/>
                <w:szCs w:val="20"/>
              </w:rPr>
              <w:t xml:space="preserve"> v sprejem. Fiskalna strategija odraža trenutne ekonomske in geopolitične razmere, vključno z zavezo po krepitvi </w:t>
            </w:r>
            <w:r w:rsidR="00356829">
              <w:rPr>
                <w:rFonts w:ascii="Arial" w:hAnsi="Arial" w:cs="Arial"/>
                <w:sz w:val="20"/>
                <w:szCs w:val="20"/>
              </w:rPr>
              <w:t>odhodkov</w:t>
            </w:r>
            <w:r w:rsidRPr="00890AE0">
              <w:rPr>
                <w:rFonts w:ascii="Arial" w:hAnsi="Arial" w:cs="Arial"/>
                <w:sz w:val="20"/>
                <w:szCs w:val="20"/>
              </w:rPr>
              <w:t xml:space="preserve"> za </w:t>
            </w:r>
            <w:r w:rsidR="004B4C61">
              <w:rPr>
                <w:rFonts w:ascii="Arial" w:hAnsi="Arial" w:cs="Arial"/>
                <w:sz w:val="20"/>
                <w:szCs w:val="20"/>
              </w:rPr>
              <w:t xml:space="preserve">varnost in </w:t>
            </w:r>
            <w:r w:rsidRPr="00890AE0">
              <w:rPr>
                <w:rFonts w:ascii="Arial" w:hAnsi="Arial" w:cs="Arial"/>
                <w:sz w:val="20"/>
                <w:szCs w:val="20"/>
              </w:rPr>
              <w:t>obrambo, pri čemer v ospredju ostajajo ukrepi namenjeni razvoju in blaginji Republike Slovenije pospešitvi gospodarske rasti, decentralizaciji, debirokratizaciji.</w:t>
            </w:r>
          </w:p>
          <w:p w14:paraId="2FDE54A0" w14:textId="57E8990C" w:rsidR="00143C1F" w:rsidRPr="00DD2E51" w:rsidRDefault="00143C1F" w:rsidP="00143C1F">
            <w:pPr>
              <w:jc w:val="both"/>
              <w:rPr>
                <w:rFonts w:ascii="Arial" w:hAnsi="Arial" w:cs="Arial"/>
                <w:sz w:val="20"/>
                <w:szCs w:val="20"/>
              </w:rPr>
            </w:pPr>
            <w:r w:rsidRPr="00DD2E51">
              <w:rPr>
                <w:rFonts w:ascii="Arial" w:hAnsi="Arial" w:cs="Arial"/>
                <w:sz w:val="20"/>
                <w:szCs w:val="20"/>
              </w:rPr>
              <w:t xml:space="preserve">V letu 2024 je rast očiščenih odhodkov obsegala 4,3 %, v letu 2025 pa se je povišala na 8,2 %, od tega so 0,4 odstotne točke (v nadaljnjem besedilu: o. t.) dodali višji obrambni </w:t>
            </w:r>
            <w:r w:rsidR="00356829">
              <w:rPr>
                <w:rFonts w:ascii="Arial" w:hAnsi="Arial" w:cs="Arial"/>
                <w:sz w:val="20"/>
                <w:szCs w:val="20"/>
              </w:rPr>
              <w:t>odhodki</w:t>
            </w:r>
            <w:r w:rsidRPr="00DD2E51">
              <w:rPr>
                <w:rFonts w:ascii="Arial" w:hAnsi="Arial" w:cs="Arial"/>
                <w:sz w:val="20"/>
                <w:szCs w:val="20"/>
              </w:rPr>
              <w:t xml:space="preserve">. Letos bo po ocenah Ministrstva za finance rast 9,5-odstotna (od tega 0,9  o. t. prispevajo obrambni </w:t>
            </w:r>
            <w:r w:rsidR="00356829">
              <w:rPr>
                <w:rFonts w:ascii="Arial" w:hAnsi="Arial" w:cs="Arial"/>
                <w:sz w:val="20"/>
                <w:szCs w:val="20"/>
              </w:rPr>
              <w:t>odhodki</w:t>
            </w:r>
            <w:r w:rsidRPr="00DD2E51">
              <w:rPr>
                <w:rFonts w:ascii="Arial" w:hAnsi="Arial" w:cs="Arial"/>
                <w:sz w:val="20"/>
                <w:szCs w:val="20"/>
              </w:rPr>
              <w:t>)</w:t>
            </w:r>
            <w:r>
              <w:rPr>
                <w:rFonts w:ascii="Arial" w:hAnsi="Arial" w:cs="Arial"/>
                <w:sz w:val="20"/>
                <w:szCs w:val="20"/>
              </w:rPr>
              <w:t xml:space="preserve">. </w:t>
            </w:r>
            <w:r w:rsidR="00356829">
              <w:rPr>
                <w:rFonts w:ascii="Arial" w:hAnsi="Arial" w:cs="Arial"/>
                <w:sz w:val="20"/>
                <w:szCs w:val="20"/>
              </w:rPr>
              <w:t>V</w:t>
            </w:r>
            <w:r w:rsidRPr="003E53EC">
              <w:rPr>
                <w:rFonts w:ascii="Arial" w:hAnsi="Arial" w:cs="Arial"/>
                <w:sz w:val="20"/>
                <w:szCs w:val="20"/>
              </w:rPr>
              <w:t xml:space="preserve"> letu 2027 </w:t>
            </w:r>
            <w:r w:rsidR="00356829">
              <w:rPr>
                <w:rFonts w:ascii="Arial" w:hAnsi="Arial" w:cs="Arial"/>
                <w:sz w:val="20"/>
                <w:szCs w:val="20"/>
              </w:rPr>
              <w:t xml:space="preserve">se načrtuje, da bo </w:t>
            </w:r>
            <w:r w:rsidRPr="003E53EC">
              <w:rPr>
                <w:rFonts w:ascii="Arial" w:hAnsi="Arial" w:cs="Arial"/>
                <w:sz w:val="20"/>
                <w:szCs w:val="20"/>
              </w:rPr>
              <w:t xml:space="preserve">rast očiščenih </w:t>
            </w:r>
            <w:r w:rsidR="00356829">
              <w:rPr>
                <w:rFonts w:ascii="Arial" w:hAnsi="Arial" w:cs="Arial"/>
                <w:sz w:val="20"/>
                <w:szCs w:val="20"/>
              </w:rPr>
              <w:t>odhodkov</w:t>
            </w:r>
            <w:r w:rsidRPr="003E53EC">
              <w:rPr>
                <w:rFonts w:ascii="Arial" w:hAnsi="Arial" w:cs="Arial"/>
                <w:sz w:val="20"/>
                <w:szCs w:val="20"/>
              </w:rPr>
              <w:t xml:space="preserve"> (v višini 2,5 %) nižja od omejitve, potrjene s strani Sveta na podlagi Srednjeročnega fiskalno-strukturnega načrta Republike Slovenije 2025-2028 (v višini 4,1 %). S tem bo odpravljen tudi tisti del odklona od poti gibanja očiščenih odhodkov v kumulativnem smislu na kontrolnem računu, ki presega dovoljeno mejo 0,6 odstotne točke BDP. Kumulativni odklon bo v obdobju 2024-2027 ob upoštevanju fleksibilnosti, ki jo omogoča nacionalna odstopna klavzula za obrambne </w:t>
            </w:r>
            <w:r w:rsidR="00356829">
              <w:rPr>
                <w:rFonts w:ascii="Arial" w:hAnsi="Arial" w:cs="Arial"/>
                <w:sz w:val="20"/>
                <w:szCs w:val="20"/>
              </w:rPr>
              <w:t>odhodke</w:t>
            </w:r>
            <w:r w:rsidRPr="003E53EC">
              <w:rPr>
                <w:rFonts w:ascii="Arial" w:hAnsi="Arial" w:cs="Arial"/>
                <w:sz w:val="20"/>
                <w:szCs w:val="20"/>
              </w:rPr>
              <w:t>, po trenutnih izračunih znašal 0,3 odstotne točke BDP, kar je znotraj dopustnih odstopanj Pakta za stabilnost in rast.</w:t>
            </w:r>
          </w:p>
          <w:p w14:paraId="69893AC2" w14:textId="1ADAECE9" w:rsidR="00143C1F" w:rsidRPr="00AE1F83" w:rsidRDefault="00143C1F" w:rsidP="00143C1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43C1F">
              <w:rPr>
                <w:rFonts w:ascii="Arial" w:hAnsi="Arial" w:cs="Arial"/>
                <w:sz w:val="20"/>
                <w:szCs w:val="20"/>
              </w:rPr>
              <w:t>Vlada je tako v omejenem časovnem obdobju od nastopa mandata v začetku junija 2026 pripravila proračunske dokumente in osnutke ukrepov, ki v največji možni meri spoštujejo fiskalna pravila. Po potrditvi novih projekcij stroškov staranja zaradi pokojninske reforme (kar se pričakuje februarja 2027), bo Slovenija zaprosila Evropsko komisijo za novo referenčno smer, ki bo podlaga za pripravo novega Srednjeročnega fiskalno-strukturnega načrta in nove poti gibanja očiščenih odhodkov. V novem načrtu bo Slovenija predstavila tudi ukrepe, ki bodo skladni s fiskalno strategijo iz novega načrta, usklajeni pa bodo tudi z Nacionalnim in regionalnim partnerskim načrtom, ki bo v pripravi v luči nove večletne finančne perspektive EU za obdobje 2028-2034.</w:t>
            </w:r>
          </w:p>
        </w:tc>
      </w:tr>
      <w:tr w:rsidR="00143C1F" w:rsidRPr="00AE1F83" w14:paraId="7543F4BC" w14:textId="69D63BFB" w:rsidTr="00DA6942">
        <w:tc>
          <w:tcPr>
            <w:tcW w:w="9163" w:type="dxa"/>
            <w:gridSpan w:val="4"/>
          </w:tcPr>
          <w:p w14:paraId="2A21FF18" w14:textId="2AD5DEEF" w:rsidR="00143C1F" w:rsidRPr="00AE1F83" w:rsidRDefault="00143C1F" w:rsidP="00143C1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6. Presoja posledic za:</w:t>
            </w:r>
          </w:p>
        </w:tc>
      </w:tr>
      <w:tr w:rsidR="00143C1F" w:rsidRPr="00AE1F83" w14:paraId="4BC5F5D3" w14:textId="4D889251" w:rsidTr="00DA6942">
        <w:tc>
          <w:tcPr>
            <w:tcW w:w="1448" w:type="dxa"/>
          </w:tcPr>
          <w:p w14:paraId="4B10D944" w14:textId="45933A87" w:rsidR="00143C1F" w:rsidRPr="00AE1F83" w:rsidRDefault="00143C1F" w:rsidP="00143C1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606BE10A" w14:textId="77985DA4" w:rsidR="00143C1F" w:rsidRPr="00AE1F83" w:rsidRDefault="00143C1F" w:rsidP="00143C1F">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35FD75CC" w:rsidR="00143C1F" w:rsidRPr="00AE1F83" w:rsidRDefault="00143C1F" w:rsidP="00143C1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792C4A">
              <w:rPr>
                <w:rFonts w:ascii="Arial" w:eastAsia="Times New Roman" w:hAnsi="Arial" w:cs="Arial"/>
                <w:sz w:val="20"/>
                <w:szCs w:val="20"/>
                <w:lang w:eastAsia="sl-SI"/>
              </w:rPr>
              <w:t>NE</w:t>
            </w:r>
          </w:p>
        </w:tc>
      </w:tr>
      <w:tr w:rsidR="00143C1F" w:rsidRPr="00AE1F83" w14:paraId="40D2CFE9" w14:textId="01ED74EF" w:rsidTr="00DA6942">
        <w:tc>
          <w:tcPr>
            <w:tcW w:w="1448" w:type="dxa"/>
          </w:tcPr>
          <w:p w14:paraId="04747560" w14:textId="4A16D4E0" w:rsidR="00143C1F" w:rsidRPr="00AE1F83" w:rsidRDefault="00143C1F" w:rsidP="00143C1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02C78F90" w14:textId="1286542C" w:rsidR="00143C1F" w:rsidRPr="00AE1F83" w:rsidRDefault="00143C1F" w:rsidP="00143C1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50012067" w:rsidR="00143C1F" w:rsidRPr="00AE1F83" w:rsidRDefault="00143C1F" w:rsidP="00143C1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792C4A">
              <w:rPr>
                <w:rFonts w:ascii="Arial" w:eastAsia="Times New Roman" w:hAnsi="Arial" w:cs="Arial"/>
                <w:sz w:val="20"/>
                <w:szCs w:val="20"/>
                <w:lang w:eastAsia="sl-SI"/>
              </w:rPr>
              <w:t>NE</w:t>
            </w:r>
          </w:p>
        </w:tc>
      </w:tr>
      <w:tr w:rsidR="00143C1F" w:rsidRPr="00AE1F83" w14:paraId="6A27CDF6" w14:textId="50BD651D" w:rsidTr="00DA6942">
        <w:tc>
          <w:tcPr>
            <w:tcW w:w="1448" w:type="dxa"/>
          </w:tcPr>
          <w:p w14:paraId="727F0245" w14:textId="0A6AA5EC" w:rsidR="00143C1F" w:rsidRPr="00AE1F83" w:rsidRDefault="00143C1F" w:rsidP="00143C1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D870F19" w14:textId="22EE1FAC" w:rsidR="00143C1F" w:rsidRPr="00AE1F83" w:rsidRDefault="00143C1F" w:rsidP="00143C1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115AF9A4" w14:textId="7F63F751" w:rsidR="00143C1F" w:rsidRPr="00AE1F83" w:rsidRDefault="00143C1F" w:rsidP="00143C1F">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792C4A">
              <w:rPr>
                <w:rFonts w:ascii="Arial" w:eastAsia="Times New Roman" w:hAnsi="Arial" w:cs="Arial"/>
                <w:sz w:val="20"/>
                <w:szCs w:val="20"/>
                <w:lang w:eastAsia="sl-SI"/>
              </w:rPr>
              <w:t>NE</w:t>
            </w:r>
          </w:p>
        </w:tc>
      </w:tr>
      <w:tr w:rsidR="00143C1F" w:rsidRPr="00AE1F83" w14:paraId="50578951" w14:textId="2605D3AD" w:rsidTr="00DA6942">
        <w:tc>
          <w:tcPr>
            <w:tcW w:w="1448" w:type="dxa"/>
          </w:tcPr>
          <w:p w14:paraId="141537DA" w14:textId="147E23D9" w:rsidR="00143C1F" w:rsidRPr="00AE1F83" w:rsidRDefault="00143C1F" w:rsidP="00143C1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D0C65BD" w14:textId="0F07D65C" w:rsidR="00143C1F" w:rsidRPr="00AE1F83" w:rsidRDefault="00143C1F" w:rsidP="00143C1F">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734AD35C" w:rsidR="00143C1F" w:rsidRPr="00AE1F83" w:rsidRDefault="00143C1F" w:rsidP="00143C1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792C4A">
              <w:rPr>
                <w:rFonts w:ascii="Arial" w:eastAsia="Times New Roman" w:hAnsi="Arial" w:cs="Arial"/>
                <w:sz w:val="20"/>
                <w:szCs w:val="20"/>
                <w:lang w:eastAsia="sl-SI"/>
              </w:rPr>
              <w:t>NE</w:t>
            </w:r>
          </w:p>
        </w:tc>
      </w:tr>
      <w:tr w:rsidR="00143C1F" w:rsidRPr="00AE1F83" w14:paraId="094C62EA" w14:textId="47993B11" w:rsidTr="00DA6942">
        <w:tc>
          <w:tcPr>
            <w:tcW w:w="1448" w:type="dxa"/>
          </w:tcPr>
          <w:p w14:paraId="493BCC9B" w14:textId="4AB09080" w:rsidR="00143C1F" w:rsidRPr="00AE1F83" w:rsidRDefault="00143C1F" w:rsidP="00143C1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6252A88" w14:textId="288714A1" w:rsidR="00143C1F" w:rsidRPr="00AE1F83" w:rsidRDefault="00143C1F" w:rsidP="00143C1F">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38A9EEB7" w:rsidR="00143C1F" w:rsidRPr="00AE1F83" w:rsidRDefault="00143C1F" w:rsidP="00143C1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792C4A">
              <w:rPr>
                <w:rFonts w:ascii="Arial" w:eastAsia="Times New Roman" w:hAnsi="Arial" w:cs="Arial"/>
                <w:sz w:val="20"/>
                <w:szCs w:val="20"/>
                <w:lang w:eastAsia="sl-SI"/>
              </w:rPr>
              <w:t>NE</w:t>
            </w:r>
          </w:p>
        </w:tc>
      </w:tr>
      <w:tr w:rsidR="00143C1F" w:rsidRPr="00AE1F83" w14:paraId="493D505F" w14:textId="31BDF198" w:rsidTr="00DA6942">
        <w:tc>
          <w:tcPr>
            <w:tcW w:w="1448" w:type="dxa"/>
          </w:tcPr>
          <w:p w14:paraId="527B5D22" w14:textId="17B014B8" w:rsidR="00143C1F" w:rsidRPr="00AE1F83" w:rsidRDefault="00143C1F" w:rsidP="00143C1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B0CF0B" w14:textId="7A443960" w:rsidR="00143C1F" w:rsidRPr="00AE1F83" w:rsidRDefault="00143C1F" w:rsidP="00143C1F">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5703D633" w14:textId="4B4FDBF3" w:rsidR="00143C1F" w:rsidRPr="00AE1F83" w:rsidRDefault="00143C1F" w:rsidP="00143C1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143C1F" w:rsidRPr="00AE1F83" w14:paraId="4B3CE4C8" w14:textId="08BD9546" w:rsidTr="00DA6942">
        <w:tc>
          <w:tcPr>
            <w:tcW w:w="1448" w:type="dxa"/>
            <w:tcBorders>
              <w:bottom w:val="single" w:sz="4" w:space="0" w:color="auto"/>
            </w:tcBorders>
          </w:tcPr>
          <w:p w14:paraId="5041314A" w14:textId="57B99559" w:rsidR="00143C1F" w:rsidRPr="00AE1F83" w:rsidRDefault="00143C1F" w:rsidP="00143C1F">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143C1F" w:rsidRPr="00AE1F83" w:rsidRDefault="00143C1F" w:rsidP="00143C1F">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143C1F" w:rsidRPr="00AE1F83" w:rsidRDefault="00143C1F" w:rsidP="00143C1F">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143C1F" w:rsidRPr="00AE1F83" w:rsidRDefault="00143C1F" w:rsidP="00143C1F">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143C1F" w:rsidRPr="00AE1F83" w:rsidRDefault="00143C1F" w:rsidP="00143C1F">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5E8FCABA" w:rsidR="00143C1F" w:rsidRPr="00AE1F83" w:rsidRDefault="00356829" w:rsidP="00143C1F">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143C1F" w:rsidRPr="00AE1F83"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143C1F" w:rsidRPr="00AE1F83" w:rsidRDefault="00143C1F" w:rsidP="00143C1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78B3AFA1" w14:textId="0F13FD5B" w:rsidR="00143C1F" w:rsidRPr="00AE1F83" w:rsidRDefault="00143C1F" w:rsidP="00143C1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bl>
    <w:p w14:paraId="7A26CDF9"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II.a</w:t>
            </w:r>
            <w:proofErr w:type="spellEnd"/>
            <w:r w:rsidRPr="00AE1F83">
              <w:rPr>
                <w:rFonts w:ascii="Arial" w:eastAsia="Times New Roman" w:hAnsi="Arial" w:cs="Arial"/>
                <w:b/>
                <w:kern w:val="32"/>
                <w:sz w:val="20"/>
                <w:szCs w:val="20"/>
                <w:lang w:eastAsia="sl-SI"/>
              </w:rPr>
              <w:t xml:space="preserve"> Pravice porabe za izvedbo predlaganih rešitev so zagotovljene:</w:t>
            </w:r>
          </w:p>
        </w:tc>
      </w:tr>
      <w:tr w:rsidR="00AE1F83" w:rsidRPr="00AE1F83"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II.b</w:t>
            </w:r>
            <w:proofErr w:type="spellEnd"/>
            <w:r w:rsidRPr="00AE1F83">
              <w:rPr>
                <w:rFonts w:ascii="Arial" w:eastAsia="Times New Roman" w:hAnsi="Arial" w:cs="Arial"/>
                <w:b/>
                <w:kern w:val="32"/>
                <w:sz w:val="20"/>
                <w:szCs w:val="20"/>
                <w:lang w:eastAsia="sl-SI"/>
              </w:rPr>
              <w:t xml:space="preserve"> Manjkajoče pravice porabe bodo zagotovljene s prerazporeditvijo:</w:t>
            </w:r>
          </w:p>
        </w:tc>
      </w:tr>
      <w:tr w:rsidR="00AE1F83" w:rsidRPr="00AE1F83"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II.c</w:t>
            </w:r>
            <w:proofErr w:type="spellEnd"/>
            <w:r w:rsidRPr="00AE1F83">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AE1F83"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AE1F83" w:rsidRDefault="00AE1F83" w:rsidP="00AE1F83">
            <w:pPr>
              <w:widowControl w:val="0"/>
              <w:spacing w:after="0" w:line="260" w:lineRule="exact"/>
              <w:rPr>
                <w:rFonts w:ascii="Arial" w:eastAsia="Times New Roman" w:hAnsi="Arial" w:cs="Arial"/>
                <w:b/>
                <w:sz w:val="20"/>
                <w:szCs w:val="20"/>
              </w:rPr>
            </w:pPr>
          </w:p>
          <w:p w14:paraId="22490E96" w14:textId="22EE8715"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67C14311" w14:textId="0DFB0372"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7C36D450" w14:textId="6787504F"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57E18D16" w14:textId="6173B13F"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 xml:space="preserve">obveznosti za druga javnofinančna sredstva (drugi viri), ki niso načrtovana na ukrepih oziroma </w:t>
            </w:r>
            <w:r w:rsidRPr="00AE1F83">
              <w:rPr>
                <w:rFonts w:ascii="Arial" w:eastAsia="Times New Roman" w:hAnsi="Arial" w:cs="Arial"/>
                <w:sz w:val="20"/>
                <w:szCs w:val="20"/>
                <w:lang w:eastAsia="sl-SI"/>
              </w:rPr>
              <w:lastRenderedPageBreak/>
              <w:t>projektih sprejetih proračunov.</w:t>
            </w:r>
          </w:p>
          <w:p w14:paraId="0D3D489D" w14:textId="2E273D88"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36A91C09" w14:textId="61895BDA"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II.a</w:t>
            </w:r>
            <w:proofErr w:type="spellEnd"/>
            <w:r w:rsidRPr="00AE1F83">
              <w:rPr>
                <w:rFonts w:ascii="Arial" w:eastAsia="Times New Roman" w:hAnsi="Arial" w:cs="Arial"/>
                <w:b/>
                <w:sz w:val="20"/>
                <w:szCs w:val="20"/>
                <w:lang w:eastAsia="sl-SI"/>
              </w:rPr>
              <w:t xml:space="preserve"> Pravice porabe za izvedbo predlaganih rešitev so zagotovljene:</w:t>
            </w:r>
          </w:p>
          <w:p w14:paraId="32EF356E" w14:textId="1EB25C3D"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Pri uvrstitvi novega projekta oziroma ukrepa v načrt razvojnih programov se navedejo:</w:t>
            </w:r>
          </w:p>
          <w:p w14:paraId="1DE18CE9" w14:textId="1F24F129"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70E79936" w14:textId="48B4DF5F"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D02FAEA" w14:textId="49F5DD03"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5660BA4C" w14:textId="63AB642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II.b</w:t>
            </w:r>
            <w:proofErr w:type="spellEnd"/>
            <w:r w:rsidRPr="00AE1F83">
              <w:rPr>
                <w:rFonts w:ascii="Arial" w:eastAsia="Times New Roman" w:hAnsi="Arial" w:cs="Arial"/>
                <w:b/>
                <w:sz w:val="20"/>
                <w:szCs w:val="20"/>
                <w:lang w:eastAsia="sl-SI"/>
              </w:rPr>
              <w:t xml:space="preserve"> Manjkajoče pravice porabe bodo zagotovljene s prerazporeditvijo:</w:t>
            </w:r>
          </w:p>
          <w:p w14:paraId="57D7E6E6" w14:textId="3BE37041"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w:t>
            </w:r>
          </w:p>
          <w:p w14:paraId="10C1F7F9" w14:textId="4AE64B7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II.c</w:t>
            </w:r>
            <w:proofErr w:type="spellEnd"/>
            <w:r w:rsidRPr="00AE1F83">
              <w:rPr>
                <w:rFonts w:ascii="Arial" w:eastAsia="Times New Roman" w:hAnsi="Arial" w:cs="Arial"/>
                <w:b/>
                <w:sz w:val="20"/>
                <w:szCs w:val="20"/>
                <w:lang w:eastAsia="sl-SI"/>
              </w:rPr>
              <w:t xml:space="preserve"> Načrtovana nadomestitev zmanjšanih prihodkov in povečanih odhodkov proračuna:</w:t>
            </w:r>
          </w:p>
          <w:p w14:paraId="7C52CCF1" w14:textId="6C148CFE"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Če se povečani odhodki (pravice porabe) ne bodo zagotovili tako, kot je določeno v točkah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 xml:space="preserve"> in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6DD814B6" w14:textId="133D7F1D"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159F6BFA" w14:textId="3D3A3EEE"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FFE11FD" w14:textId="011BA6D0" w:rsidR="00AE1F83" w:rsidRPr="00AE1F83" w:rsidRDefault="00143C1F" w:rsidP="00AE1F83">
            <w:pPr>
              <w:spacing w:after="0" w:line="260" w:lineRule="exact"/>
              <w:rPr>
                <w:rFonts w:ascii="Arial" w:eastAsia="Times New Roman" w:hAnsi="Arial" w:cs="Arial"/>
                <w:b/>
                <w:sz w:val="20"/>
                <w:szCs w:val="20"/>
              </w:rPr>
            </w:pPr>
            <w:r>
              <w:rPr>
                <w:rFonts w:ascii="Arial" w:eastAsia="Times New Roman" w:hAnsi="Arial" w:cs="Arial"/>
                <w:bCs/>
                <w:sz w:val="20"/>
                <w:szCs w:val="20"/>
                <w:lang w:eastAsia="sl-SI"/>
              </w:rPr>
              <w:t>Gradivo</w:t>
            </w:r>
            <w:r w:rsidR="00647158">
              <w:rPr>
                <w:rFonts w:ascii="Arial" w:eastAsia="Times New Roman" w:hAnsi="Arial" w:cs="Arial"/>
                <w:bCs/>
                <w:sz w:val="20"/>
                <w:szCs w:val="20"/>
                <w:lang w:eastAsia="sl-SI"/>
              </w:rPr>
              <w:t xml:space="preserve"> </w:t>
            </w:r>
            <w:r w:rsidR="00647158">
              <w:rPr>
                <w:rFonts w:ascii="Arial" w:eastAsia="Times New Roman" w:hAnsi="Arial" w:cs="Arial"/>
                <w:bCs/>
                <w:sz w:val="20"/>
                <w:szCs w:val="20"/>
              </w:rPr>
              <w:t>nima finančnih posledic.</w:t>
            </w:r>
            <w:r w:rsidR="00792C4A">
              <w:rPr>
                <w:rFonts w:ascii="Arial" w:eastAsia="Times New Roman" w:hAnsi="Arial" w:cs="Arial"/>
                <w:bCs/>
                <w:sz w:val="20"/>
                <w:szCs w:val="20"/>
              </w:rPr>
              <w:t>.</w:t>
            </w:r>
          </w:p>
        </w:tc>
      </w:tr>
      <w:tr w:rsidR="00AE1F83" w:rsidRPr="00AE1F83"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4A31B66"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605F12C9"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A609717"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69120AD"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487DD851"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2313B6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DA/NE</w:t>
            </w:r>
          </w:p>
          <w:p w14:paraId="65C1396E"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DA/NE</w:t>
            </w:r>
          </w:p>
          <w:p w14:paraId="40C52EC4"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DA/NE</w:t>
            </w:r>
          </w:p>
          <w:p w14:paraId="679FEE1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3C83FAE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E3E6C2E"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BC8F3E2"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740F067"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1538E4F"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Bistveni predlogi in pripombe, ki niso bili upoštevani.</w:t>
            </w:r>
          </w:p>
          <w:p w14:paraId="3E6CB70C"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AE1F83" w:rsidRPr="00AE1F83"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3BA7E009"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58288EA6" w:rsidR="00AE1F83" w:rsidRPr="00AE1F83" w:rsidRDefault="0004390A"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Gradivo ni take narave, da bi zahtevalo sodelovanje javnosti.</w:t>
            </w:r>
          </w:p>
        </w:tc>
      </w:tr>
      <w:tr w:rsidR="00AE1F83" w:rsidRPr="00AE1F83"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730B57B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15321D5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3E9D770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39EC96F2"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4467935C"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548D1B45"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445C00A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1891F7A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D6E4F0"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66AEFCCB"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224DBEC"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B15E751"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257EE8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1267BF8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0B15E01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43A035B2" w14:textId="333394A1" w:rsidR="0004390A" w:rsidRDefault="00C37744" w:rsidP="00EE490B">
            <w:pPr>
              <w:widowControl w:val="0"/>
              <w:suppressAutoHyphens/>
              <w:overflowPunct w:val="0"/>
              <w:autoSpaceDE w:val="0"/>
              <w:autoSpaceDN w:val="0"/>
              <w:adjustRightInd w:val="0"/>
              <w:spacing w:after="0" w:line="260" w:lineRule="exact"/>
              <w:ind w:left="5125"/>
              <w:jc w:val="center"/>
              <w:textAlignment w:val="baseline"/>
              <w:outlineLvl w:val="3"/>
              <w:rPr>
                <w:rFonts w:ascii="Arial" w:eastAsia="Times New Roman" w:hAnsi="Arial" w:cs="Arial"/>
                <w:sz w:val="20"/>
                <w:szCs w:val="20"/>
                <w:lang w:eastAsia="sl-SI"/>
              </w:rPr>
            </w:pPr>
            <w:r w:rsidRPr="00273C3E">
              <w:rPr>
                <w:rFonts w:ascii="Arial" w:eastAsia="Times New Roman" w:hAnsi="Arial" w:cs="Arial"/>
                <w:iCs/>
                <w:sz w:val="20"/>
                <w:szCs w:val="20"/>
                <w:lang w:eastAsia="sl-SI"/>
              </w:rPr>
              <w:t xml:space="preserve">mag. </w:t>
            </w:r>
            <w:r w:rsidR="003602AB">
              <w:rPr>
                <w:rFonts w:ascii="Arial" w:eastAsia="Times New Roman" w:hAnsi="Arial" w:cs="Arial"/>
                <w:iCs/>
                <w:sz w:val="20"/>
                <w:szCs w:val="20"/>
                <w:lang w:eastAsia="sl-SI"/>
              </w:rPr>
              <w:t>Kristina Šteblaj</w:t>
            </w:r>
          </w:p>
          <w:p w14:paraId="61D273BD" w14:textId="67AECF6D" w:rsidR="00EE490B" w:rsidRPr="00C95151" w:rsidRDefault="003602AB" w:rsidP="00EE490B">
            <w:pPr>
              <w:widowControl w:val="0"/>
              <w:suppressAutoHyphens/>
              <w:overflowPunct w:val="0"/>
              <w:autoSpaceDE w:val="0"/>
              <w:autoSpaceDN w:val="0"/>
              <w:adjustRightInd w:val="0"/>
              <w:spacing w:after="0" w:line="260" w:lineRule="exact"/>
              <w:ind w:left="5125"/>
              <w:jc w:val="center"/>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državna sekretarka</w:t>
            </w:r>
          </w:p>
          <w:p w14:paraId="1625DAB3"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6C25BB33" w:rsidR="0004390A" w:rsidRDefault="0004390A"/>
    <w:p w14:paraId="7188F60C" w14:textId="77777777" w:rsidR="00143C1F" w:rsidRPr="00F0333E" w:rsidRDefault="0004390A" w:rsidP="00143C1F">
      <w:pPr>
        <w:tabs>
          <w:tab w:val="left" w:pos="54"/>
          <w:tab w:val="left" w:pos="717"/>
          <w:tab w:val="left" w:pos="1437"/>
          <w:tab w:val="left" w:pos="2157"/>
          <w:tab w:val="left" w:pos="2877"/>
          <w:tab w:val="left" w:pos="3597"/>
          <w:tab w:val="left" w:pos="4317"/>
          <w:tab w:val="left" w:pos="5037"/>
          <w:tab w:val="left" w:pos="5757"/>
          <w:tab w:val="left" w:pos="6477"/>
          <w:tab w:val="left" w:pos="7197"/>
          <w:tab w:val="left" w:pos="7917"/>
        </w:tabs>
        <w:overflowPunct w:val="0"/>
        <w:autoSpaceDE w:val="0"/>
        <w:autoSpaceDN w:val="0"/>
        <w:adjustRightInd w:val="0"/>
        <w:spacing w:before="240" w:after="60" w:line="240" w:lineRule="auto"/>
        <w:jc w:val="right"/>
        <w:textAlignment w:val="baseline"/>
        <w:outlineLvl w:val="0"/>
        <w:rPr>
          <w:rFonts w:ascii="Arial" w:hAnsi="Arial" w:cs="Arial"/>
          <w:iCs/>
        </w:rPr>
      </w:pPr>
      <w:r>
        <w:br w:type="page"/>
      </w:r>
      <w:r w:rsidR="00143C1F" w:rsidRPr="00F0333E">
        <w:rPr>
          <w:rFonts w:ascii="Arial" w:hAnsi="Arial" w:cs="Arial"/>
          <w:iCs/>
        </w:rPr>
        <w:lastRenderedPageBreak/>
        <w:t>PRILOGA</w:t>
      </w:r>
    </w:p>
    <w:p w14:paraId="2E541043" w14:textId="77777777" w:rsidR="00143C1F" w:rsidRPr="00F0333E" w:rsidRDefault="00143C1F" w:rsidP="00143C1F">
      <w:pPr>
        <w:rPr>
          <w:rFonts w:ascii="Arial" w:hAnsi="Arial" w:cs="Arial"/>
        </w:rPr>
      </w:pPr>
    </w:p>
    <w:p w14:paraId="6A00B560" w14:textId="77777777" w:rsidR="00143C1F" w:rsidRPr="00F0333E" w:rsidRDefault="00143C1F" w:rsidP="00143C1F">
      <w:pPr>
        <w:rPr>
          <w:rFonts w:ascii="Arial" w:hAnsi="Arial" w:cs="Arial"/>
          <w:b/>
          <w:highlight w:val="yellow"/>
          <w:lang w:eastAsia="sl-SI"/>
        </w:rPr>
      </w:pPr>
      <w:r w:rsidRPr="00F0333E">
        <w:rPr>
          <w:rFonts w:ascii="Arial" w:hAnsi="Arial" w:cs="Arial"/>
        </w:rPr>
        <w:t>Osnutek proračunskega načrta</w:t>
      </w:r>
      <w:r>
        <w:rPr>
          <w:rFonts w:ascii="Arial" w:hAnsi="Arial" w:cs="Arial"/>
        </w:rPr>
        <w:t xml:space="preserve"> </w:t>
      </w:r>
      <w:r w:rsidRPr="001D392E">
        <w:rPr>
          <w:rFonts w:ascii="Arial" w:hAnsi="Arial" w:cs="Arial"/>
        </w:rPr>
        <w:t>sektorja drža</w:t>
      </w:r>
      <w:r>
        <w:rPr>
          <w:rFonts w:ascii="Arial" w:hAnsi="Arial" w:cs="Arial"/>
        </w:rPr>
        <w:t>va</w:t>
      </w:r>
      <w:r w:rsidRPr="00F0333E">
        <w:rPr>
          <w:rFonts w:ascii="Arial" w:hAnsi="Arial" w:cs="Arial"/>
        </w:rPr>
        <w:t xml:space="preserve"> 202</w:t>
      </w:r>
      <w:r>
        <w:rPr>
          <w:rFonts w:ascii="Arial" w:hAnsi="Arial" w:cs="Arial"/>
        </w:rPr>
        <w:t>7</w:t>
      </w:r>
    </w:p>
    <w:p w14:paraId="7E8B935A" w14:textId="383B1850" w:rsidR="0004390A" w:rsidRDefault="0004390A"/>
    <w:sectPr w:rsidR="000439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26C9"/>
    <w:multiLevelType w:val="hybridMultilevel"/>
    <w:tmpl w:val="EC5292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36CE4DB9"/>
    <w:multiLevelType w:val="hybridMultilevel"/>
    <w:tmpl w:val="329C1B5C"/>
    <w:lvl w:ilvl="0" w:tplc="1E10ACAE">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3B95142F"/>
    <w:multiLevelType w:val="hybridMultilevel"/>
    <w:tmpl w:val="2CE22222"/>
    <w:lvl w:ilvl="0" w:tplc="0424000F">
      <w:start w:val="1"/>
      <w:numFmt w:val="decimal"/>
      <w:lvlText w:val="%1."/>
      <w:lvlJc w:val="left"/>
      <w:pPr>
        <w:tabs>
          <w:tab w:val="num" w:pos="720"/>
        </w:tabs>
        <w:ind w:left="720" w:hanging="360"/>
      </w:p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5" w15:restartNumberingAfterBreak="0">
    <w:nsid w:val="3F891ADA"/>
    <w:multiLevelType w:val="hybridMultilevel"/>
    <w:tmpl w:val="B7085A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9D6066E"/>
    <w:multiLevelType w:val="hybridMultilevel"/>
    <w:tmpl w:val="98BA86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CBA7B28"/>
    <w:multiLevelType w:val="hybridMultilevel"/>
    <w:tmpl w:val="0DCA4580"/>
    <w:lvl w:ilvl="0" w:tplc="281E734A">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58730198">
    <w:abstractNumId w:val="1"/>
  </w:num>
  <w:num w:numId="2" w16cid:durableId="1701785584">
    <w:abstractNumId w:val="9"/>
  </w:num>
  <w:num w:numId="3" w16cid:durableId="947588116">
    <w:abstractNumId w:val="8"/>
  </w:num>
  <w:num w:numId="4" w16cid:durableId="507868166">
    <w:abstractNumId w:val="10"/>
  </w:num>
  <w:num w:numId="5" w16cid:durableId="2052220649">
    <w:abstractNumId w:val="13"/>
  </w:num>
  <w:num w:numId="6" w16cid:durableId="805273455">
    <w:abstractNumId w:val="6"/>
  </w:num>
  <w:num w:numId="7" w16cid:durableId="1896624188">
    <w:abstractNumId w:val="2"/>
  </w:num>
  <w:num w:numId="8" w16cid:durableId="426464080">
    <w:abstractNumId w:val="7"/>
  </w:num>
  <w:num w:numId="9" w16cid:durableId="1608394052">
    <w:abstractNumId w:val="5"/>
  </w:num>
  <w:num w:numId="10" w16cid:durableId="1574392189">
    <w:abstractNumId w:val="11"/>
  </w:num>
  <w:num w:numId="11" w16cid:durableId="2031753807">
    <w:abstractNumId w:val="0"/>
  </w:num>
  <w:num w:numId="12" w16cid:durableId="1239444305">
    <w:abstractNumId w:val="12"/>
  </w:num>
  <w:num w:numId="13" w16cid:durableId="8774755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07937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120AF"/>
    <w:rsid w:val="0004390A"/>
    <w:rsid w:val="00094D5F"/>
    <w:rsid w:val="001429EC"/>
    <w:rsid w:val="00143C1F"/>
    <w:rsid w:val="001479BC"/>
    <w:rsid w:val="00155203"/>
    <w:rsid w:val="0018631E"/>
    <w:rsid w:val="001973E4"/>
    <w:rsid w:val="001A32AF"/>
    <w:rsid w:val="00200F35"/>
    <w:rsid w:val="002054C7"/>
    <w:rsid w:val="00260974"/>
    <w:rsid w:val="00273C3E"/>
    <w:rsid w:val="002C24D2"/>
    <w:rsid w:val="002E35CC"/>
    <w:rsid w:val="00321A64"/>
    <w:rsid w:val="00322F4E"/>
    <w:rsid w:val="00356829"/>
    <w:rsid w:val="003602AB"/>
    <w:rsid w:val="003E789B"/>
    <w:rsid w:val="0046622D"/>
    <w:rsid w:val="004741FB"/>
    <w:rsid w:val="004821EB"/>
    <w:rsid w:val="00484015"/>
    <w:rsid w:val="00496A36"/>
    <w:rsid w:val="004B4C61"/>
    <w:rsid w:val="004C410D"/>
    <w:rsid w:val="00597BDE"/>
    <w:rsid w:val="005D1E73"/>
    <w:rsid w:val="005E29C8"/>
    <w:rsid w:val="006151BD"/>
    <w:rsid w:val="00615607"/>
    <w:rsid w:val="00624C09"/>
    <w:rsid w:val="0063783D"/>
    <w:rsid w:val="00647158"/>
    <w:rsid w:val="00650696"/>
    <w:rsid w:val="00650808"/>
    <w:rsid w:val="00681E08"/>
    <w:rsid w:val="00695EC3"/>
    <w:rsid w:val="006B2741"/>
    <w:rsid w:val="0072397E"/>
    <w:rsid w:val="00731B59"/>
    <w:rsid w:val="00776986"/>
    <w:rsid w:val="00792C4A"/>
    <w:rsid w:val="0079782C"/>
    <w:rsid w:val="007A5B02"/>
    <w:rsid w:val="008063CC"/>
    <w:rsid w:val="00840C48"/>
    <w:rsid w:val="00881E6B"/>
    <w:rsid w:val="008F210F"/>
    <w:rsid w:val="008F5B7E"/>
    <w:rsid w:val="00907D72"/>
    <w:rsid w:val="00965755"/>
    <w:rsid w:val="0097440D"/>
    <w:rsid w:val="00990888"/>
    <w:rsid w:val="009C58FB"/>
    <w:rsid w:val="009D6AE9"/>
    <w:rsid w:val="009E5D8E"/>
    <w:rsid w:val="00A049F9"/>
    <w:rsid w:val="00A05736"/>
    <w:rsid w:val="00A46F5E"/>
    <w:rsid w:val="00A555ED"/>
    <w:rsid w:val="00A6784D"/>
    <w:rsid w:val="00A87E0A"/>
    <w:rsid w:val="00AE1F83"/>
    <w:rsid w:val="00AE3095"/>
    <w:rsid w:val="00AF004F"/>
    <w:rsid w:val="00B0355B"/>
    <w:rsid w:val="00B379A0"/>
    <w:rsid w:val="00B52E8A"/>
    <w:rsid w:val="00B82E10"/>
    <w:rsid w:val="00BA447B"/>
    <w:rsid w:val="00BB17BC"/>
    <w:rsid w:val="00BC1355"/>
    <w:rsid w:val="00C0787F"/>
    <w:rsid w:val="00C2124A"/>
    <w:rsid w:val="00C21761"/>
    <w:rsid w:val="00C24B2C"/>
    <w:rsid w:val="00C37744"/>
    <w:rsid w:val="00C44C5F"/>
    <w:rsid w:val="00C646CC"/>
    <w:rsid w:val="00C8689F"/>
    <w:rsid w:val="00DB4069"/>
    <w:rsid w:val="00DE66A9"/>
    <w:rsid w:val="00E127DD"/>
    <w:rsid w:val="00E26135"/>
    <w:rsid w:val="00E62298"/>
    <w:rsid w:val="00ED12F7"/>
    <w:rsid w:val="00EE490B"/>
    <w:rsid w:val="00F2253C"/>
    <w:rsid w:val="00F5243B"/>
    <w:rsid w:val="00F52E5D"/>
    <w:rsid w:val="00F63622"/>
    <w:rsid w:val="00F80F40"/>
    <w:rsid w:val="00FB20CB"/>
    <w:rsid w:val="00FB397B"/>
    <w:rsid w:val="00FB7122"/>
    <w:rsid w:val="00FC7849"/>
    <w:rsid w:val="00FF59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rsid w:val="00F80F40"/>
    <w:pPr>
      <w:tabs>
        <w:tab w:val="center" w:pos="4320"/>
        <w:tab w:val="right" w:pos="8640"/>
      </w:tabs>
      <w:spacing w:after="0" w:line="260" w:lineRule="exact"/>
    </w:pPr>
    <w:rPr>
      <w:rFonts w:ascii="Arial" w:eastAsia="Times New Roman" w:hAnsi="Arial" w:cs="Times New Roman"/>
      <w:sz w:val="20"/>
      <w:szCs w:val="24"/>
      <w:lang w:val="en-US"/>
    </w:rPr>
  </w:style>
  <w:style w:type="character" w:customStyle="1" w:styleId="GlavaZnak">
    <w:name w:val="Glava Znak"/>
    <w:basedOn w:val="Privzetapisavaodstavka"/>
    <w:link w:val="Glava"/>
    <w:rsid w:val="00F80F40"/>
    <w:rPr>
      <w:rFonts w:ascii="Arial" w:eastAsia="Times New Roman" w:hAnsi="Arial" w:cs="Times New Roman"/>
      <w:sz w:val="20"/>
      <w:szCs w:val="24"/>
      <w:lang w:val="en-US"/>
    </w:rPr>
  </w:style>
  <w:style w:type="paragraph" w:customStyle="1" w:styleId="Odstavekseznama1">
    <w:name w:val="Odstavek seznama1"/>
    <w:basedOn w:val="Navaden"/>
    <w:qFormat/>
    <w:rsid w:val="00F80F40"/>
    <w:pPr>
      <w:spacing w:after="0" w:line="240" w:lineRule="auto"/>
      <w:ind w:left="720"/>
      <w:contextualSpacing/>
    </w:pPr>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04390A"/>
    <w:pPr>
      <w:ind w:left="720"/>
      <w:contextualSpacing/>
    </w:pPr>
  </w:style>
  <w:style w:type="character" w:styleId="Hiperpovezava">
    <w:name w:val="Hyperlink"/>
    <w:basedOn w:val="Privzetapisavaodstavka"/>
    <w:uiPriority w:val="99"/>
    <w:unhideWhenUsed/>
    <w:rsid w:val="0072397E"/>
    <w:rPr>
      <w:color w:val="0563C1" w:themeColor="hyperlink"/>
      <w:u w:val="single"/>
    </w:rPr>
  </w:style>
  <w:style w:type="character" w:styleId="Nerazreenaomemba">
    <w:name w:val="Unresolved Mention"/>
    <w:basedOn w:val="Privzetapisavaodstavka"/>
    <w:uiPriority w:val="99"/>
    <w:semiHidden/>
    <w:unhideWhenUsed/>
    <w:rsid w:val="007239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Gp.gs@gov.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70F9172-461D-45F4-ABAE-B62E72949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1700</Words>
  <Characters>9690</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Željka Rajak</cp:lastModifiedBy>
  <cp:revision>2</cp:revision>
  <cp:lastPrinted>2026-09-28T11:19:00Z</cp:lastPrinted>
  <dcterms:created xsi:type="dcterms:W3CDTF">2026-10-13T11:44:00Z</dcterms:created>
  <dcterms:modified xsi:type="dcterms:W3CDTF">2026-10-13T11:44:00Z</dcterms:modified>
</cp:coreProperties>
</file>