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C324F" w14:textId="77777777" w:rsidR="00C210D5" w:rsidRPr="00396209" w:rsidRDefault="00572C14" w:rsidP="00C210D5">
      <w:pPr>
        <w:rPr>
          <w:lang w:val="sl-SI"/>
        </w:rPr>
      </w:pPr>
      <w:r>
        <w:rPr>
          <w:noProof/>
          <w:lang w:val="sl-SI" w:eastAsia="sl-SI"/>
        </w:rPr>
        <w:drawing>
          <wp:anchor distT="0" distB="0" distL="114300" distR="114300" simplePos="0" relativeHeight="251657728" behindDoc="0" locked="0" layoutInCell="1" allowOverlap="1" wp14:anchorId="5F337B2E" wp14:editId="55096ED3">
            <wp:simplePos x="0" y="0"/>
            <wp:positionH relativeFrom="page">
              <wp:posOffset>0</wp:posOffset>
            </wp:positionH>
            <wp:positionV relativeFrom="page">
              <wp:posOffset>0</wp:posOffset>
            </wp:positionV>
            <wp:extent cx="4321810" cy="1193800"/>
            <wp:effectExtent l="0" t="0" r="0" b="0"/>
            <wp:wrapSquare wrapText="bothSides"/>
            <wp:docPr id="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1193800"/>
                    </a:xfrm>
                    <a:prstGeom prst="rect">
                      <a:avLst/>
                    </a:prstGeom>
                    <a:noFill/>
                  </pic:spPr>
                </pic:pic>
              </a:graphicData>
            </a:graphic>
          </wp:anchor>
        </w:drawing>
      </w:r>
    </w:p>
    <w:tbl>
      <w:tblPr>
        <w:tblW w:w="924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70"/>
        <w:gridCol w:w="337"/>
        <w:gridCol w:w="892"/>
        <w:gridCol w:w="1414"/>
        <w:gridCol w:w="417"/>
        <w:gridCol w:w="913"/>
        <w:gridCol w:w="675"/>
        <w:gridCol w:w="8"/>
        <w:gridCol w:w="385"/>
        <w:gridCol w:w="303"/>
        <w:gridCol w:w="100"/>
        <w:gridCol w:w="2028"/>
      </w:tblGrid>
      <w:tr w:rsidR="002B5750" w:rsidRPr="00396209" w14:paraId="392199F4" w14:textId="77777777" w:rsidTr="009149A6">
        <w:trPr>
          <w:gridAfter w:val="5"/>
          <w:wAfter w:w="2824" w:type="dxa"/>
        </w:trPr>
        <w:tc>
          <w:tcPr>
            <w:tcW w:w="6418" w:type="dxa"/>
            <w:gridSpan w:val="7"/>
          </w:tcPr>
          <w:p w14:paraId="4192D5D1" w14:textId="50817A55" w:rsidR="002B5750" w:rsidRPr="00396209" w:rsidRDefault="002B5750" w:rsidP="001017C7">
            <w:pPr>
              <w:rPr>
                <w:lang w:val="sl-SI"/>
              </w:rPr>
            </w:pPr>
            <w:r w:rsidRPr="00396209">
              <w:rPr>
                <w:lang w:val="sl-SI"/>
              </w:rPr>
              <w:t xml:space="preserve">Številka: </w:t>
            </w:r>
            <w:r w:rsidR="002267D2">
              <w:rPr>
                <w:lang w:val="sl-SI"/>
              </w:rPr>
              <w:t>460-</w:t>
            </w:r>
            <w:r w:rsidR="0039493F">
              <w:rPr>
                <w:lang w:val="sl-SI"/>
              </w:rPr>
              <w:t>4</w:t>
            </w:r>
            <w:r w:rsidR="002267D2">
              <w:rPr>
                <w:lang w:val="sl-SI"/>
              </w:rPr>
              <w:t>/202</w:t>
            </w:r>
            <w:r w:rsidR="0039493F">
              <w:rPr>
                <w:lang w:val="sl-SI"/>
              </w:rPr>
              <w:t>6</w:t>
            </w:r>
            <w:r w:rsidR="002267D2">
              <w:rPr>
                <w:lang w:val="sl-SI"/>
              </w:rPr>
              <w:t>-1611</w:t>
            </w:r>
            <w:r w:rsidR="0039493F">
              <w:rPr>
                <w:lang w:val="sl-SI"/>
              </w:rPr>
              <w:t>-</w:t>
            </w:r>
            <w:r w:rsidR="00583CE1">
              <w:rPr>
                <w:lang w:val="sl-SI"/>
              </w:rPr>
              <w:t>12</w:t>
            </w:r>
          </w:p>
        </w:tc>
      </w:tr>
      <w:tr w:rsidR="002B5750" w:rsidRPr="00396209" w14:paraId="20BD9386" w14:textId="77777777" w:rsidTr="009149A6">
        <w:trPr>
          <w:gridAfter w:val="5"/>
          <w:wAfter w:w="2824" w:type="dxa"/>
        </w:trPr>
        <w:tc>
          <w:tcPr>
            <w:tcW w:w="6418" w:type="dxa"/>
            <w:gridSpan w:val="7"/>
          </w:tcPr>
          <w:p w14:paraId="591BF61D" w14:textId="265C0646" w:rsidR="002B5750" w:rsidRPr="00396209" w:rsidRDefault="002B5750" w:rsidP="001017C7">
            <w:pPr>
              <w:rPr>
                <w:lang w:val="sl-SI"/>
              </w:rPr>
            </w:pPr>
            <w:r w:rsidRPr="00396209">
              <w:rPr>
                <w:lang w:val="sl-SI"/>
              </w:rPr>
              <w:t xml:space="preserve">Ljubljana, </w:t>
            </w:r>
            <w:r w:rsidR="00583CE1">
              <w:rPr>
                <w:lang w:val="sl-SI"/>
              </w:rPr>
              <w:t>7</w:t>
            </w:r>
            <w:r w:rsidR="00CA1C13">
              <w:rPr>
                <w:lang w:val="sl-SI"/>
              </w:rPr>
              <w:t xml:space="preserve">. </w:t>
            </w:r>
            <w:r w:rsidR="00583CE1">
              <w:rPr>
                <w:lang w:val="sl-SI"/>
              </w:rPr>
              <w:t>10</w:t>
            </w:r>
            <w:r w:rsidR="00CA1C13">
              <w:rPr>
                <w:lang w:val="sl-SI"/>
              </w:rPr>
              <w:t>. 202</w:t>
            </w:r>
            <w:r w:rsidR="0039493F">
              <w:rPr>
                <w:lang w:val="sl-SI"/>
              </w:rPr>
              <w:t>6</w:t>
            </w:r>
          </w:p>
        </w:tc>
      </w:tr>
      <w:tr w:rsidR="00C210D5" w:rsidRPr="008417B9" w14:paraId="44E817F3" w14:textId="77777777" w:rsidTr="009149A6">
        <w:trPr>
          <w:gridAfter w:val="5"/>
          <w:wAfter w:w="2824" w:type="dxa"/>
        </w:trPr>
        <w:tc>
          <w:tcPr>
            <w:tcW w:w="6418" w:type="dxa"/>
            <w:gridSpan w:val="7"/>
          </w:tcPr>
          <w:p w14:paraId="23D13F1E" w14:textId="77777777" w:rsidR="00C210D5" w:rsidRPr="00396209" w:rsidRDefault="00C210D5" w:rsidP="00C210D5">
            <w:pPr>
              <w:rPr>
                <w:lang w:val="sl-SI"/>
              </w:rPr>
            </w:pPr>
          </w:p>
          <w:p w14:paraId="2D6F27A8" w14:textId="77777777" w:rsidR="00C210D5" w:rsidRPr="00396209" w:rsidRDefault="00C210D5" w:rsidP="00C210D5">
            <w:pPr>
              <w:rPr>
                <w:lang w:val="sl-SI"/>
              </w:rPr>
            </w:pPr>
            <w:r w:rsidRPr="00396209">
              <w:rPr>
                <w:lang w:val="sl-SI"/>
              </w:rPr>
              <w:t>GENERALNI SEKRETARIAT VLADE REPUBLIKE SLOVENIJE</w:t>
            </w:r>
          </w:p>
          <w:p w14:paraId="1C5135FE" w14:textId="77777777" w:rsidR="00C210D5" w:rsidRPr="00396209" w:rsidRDefault="00C210D5" w:rsidP="00C210D5">
            <w:pPr>
              <w:rPr>
                <w:lang w:val="sl-SI"/>
              </w:rPr>
            </w:pPr>
            <w:r>
              <w:fldChar w:fldCharType="begin"/>
            </w:r>
            <w:r w:rsidRPr="008417B9">
              <w:rPr>
                <w:lang w:val="pl-PL"/>
              </w:rPr>
              <w:instrText>HYPERLINK "mailto:Gp.gs@gov.si"</w:instrText>
            </w:r>
            <w:r>
              <w:fldChar w:fldCharType="separate"/>
            </w:r>
            <w:r w:rsidRPr="00396209">
              <w:rPr>
                <w:lang w:val="sl-SI"/>
              </w:rPr>
              <w:t>Gp.gs@gov.si</w:t>
            </w:r>
            <w:r>
              <w:fldChar w:fldCharType="end"/>
            </w:r>
          </w:p>
          <w:p w14:paraId="72912291" w14:textId="77777777" w:rsidR="00C210D5" w:rsidRPr="00396209" w:rsidRDefault="00C210D5" w:rsidP="00C210D5">
            <w:pPr>
              <w:rPr>
                <w:lang w:val="sl-SI"/>
              </w:rPr>
            </w:pPr>
          </w:p>
        </w:tc>
      </w:tr>
      <w:tr w:rsidR="00C210D5" w:rsidRPr="008417B9" w14:paraId="699D040D" w14:textId="77777777" w:rsidTr="009149A6">
        <w:tc>
          <w:tcPr>
            <w:tcW w:w="9242" w:type="dxa"/>
            <w:gridSpan w:val="12"/>
          </w:tcPr>
          <w:p w14:paraId="16EBA81C" w14:textId="77777777" w:rsidR="00C210D5" w:rsidRPr="00396209" w:rsidRDefault="00C210D5" w:rsidP="001017C7">
            <w:pPr>
              <w:jc w:val="both"/>
              <w:rPr>
                <w:b/>
                <w:lang w:val="sl-SI"/>
              </w:rPr>
            </w:pPr>
            <w:r w:rsidRPr="00396209">
              <w:rPr>
                <w:b/>
                <w:lang w:val="sl-SI"/>
              </w:rPr>
              <w:t xml:space="preserve">ZADEVA: </w:t>
            </w:r>
            <w:r w:rsidR="001017C7">
              <w:rPr>
                <w:b/>
                <w:lang w:val="sl-SI"/>
              </w:rPr>
              <w:t xml:space="preserve">Poročilo o delu Urada Republike Slovenije za preprečevanje pranja denarja za leto </w:t>
            </w:r>
            <w:r w:rsidR="00D2026A">
              <w:rPr>
                <w:b/>
                <w:lang w:val="sl-SI"/>
              </w:rPr>
              <w:t>202</w:t>
            </w:r>
            <w:r w:rsidR="003E1CC7">
              <w:rPr>
                <w:b/>
                <w:lang w:val="sl-SI"/>
              </w:rPr>
              <w:t>5</w:t>
            </w:r>
            <w:r w:rsidRPr="00396209">
              <w:rPr>
                <w:b/>
                <w:lang w:val="sl-SI"/>
              </w:rPr>
              <w:t xml:space="preserve"> – predlog za obravnavo</w:t>
            </w:r>
          </w:p>
        </w:tc>
      </w:tr>
      <w:tr w:rsidR="00C210D5" w:rsidRPr="00396209" w14:paraId="76965F84" w14:textId="77777777" w:rsidTr="009149A6">
        <w:tc>
          <w:tcPr>
            <w:tcW w:w="9242" w:type="dxa"/>
            <w:gridSpan w:val="12"/>
          </w:tcPr>
          <w:p w14:paraId="47B1444F" w14:textId="77777777" w:rsidR="00C210D5" w:rsidRPr="00396209" w:rsidRDefault="00C210D5" w:rsidP="00C210D5">
            <w:pPr>
              <w:rPr>
                <w:b/>
                <w:lang w:val="sl-SI"/>
              </w:rPr>
            </w:pPr>
            <w:r w:rsidRPr="00396209">
              <w:rPr>
                <w:b/>
                <w:lang w:val="sl-SI"/>
              </w:rPr>
              <w:t>1. Predlog sklepov vlade:</w:t>
            </w:r>
          </w:p>
        </w:tc>
      </w:tr>
      <w:tr w:rsidR="00C210D5" w:rsidRPr="0031325C" w14:paraId="1CAA6AF2" w14:textId="77777777" w:rsidTr="009149A6">
        <w:tc>
          <w:tcPr>
            <w:tcW w:w="9242" w:type="dxa"/>
            <w:gridSpan w:val="12"/>
          </w:tcPr>
          <w:p w14:paraId="01DB3C79" w14:textId="1CDD14AB" w:rsidR="00330FC0" w:rsidRDefault="0046106C" w:rsidP="00330FC0">
            <w:pPr>
              <w:pStyle w:val="Neotevilenodstavek"/>
              <w:spacing w:line="240" w:lineRule="exact"/>
              <w:rPr>
                <w:iCs/>
                <w:lang w:val="sl-SI"/>
              </w:rPr>
            </w:pPr>
            <w:r>
              <w:rPr>
                <w:iCs/>
                <w:lang w:val="sl-SI"/>
              </w:rPr>
              <w:t xml:space="preserve">Na podlagi </w:t>
            </w:r>
            <w:r>
              <w:rPr>
                <w:iCs/>
              </w:rPr>
              <w:t xml:space="preserve">šestega odstavka 21. člena Zakona o Vladi Republike Slovenije </w:t>
            </w:r>
            <w:r w:rsidR="00B34814" w:rsidRPr="00B34814">
              <w:rPr>
                <w:iCs/>
              </w:rPr>
              <w:t>(Uradni list RS, št. 24/05 – uradno prečiščeno besedilo, 109/08, 38/10 – ZUKN, 8/12, 21/13, 47/13 – ZDU-1G, 65/14, 55/17</w:t>
            </w:r>
            <w:r w:rsidR="0039493F">
              <w:rPr>
                <w:iCs/>
              </w:rPr>
              <w:t>,</w:t>
            </w:r>
            <w:r w:rsidR="00B34814" w:rsidRPr="00B34814">
              <w:rPr>
                <w:iCs/>
              </w:rPr>
              <w:t xml:space="preserve"> 163/22</w:t>
            </w:r>
            <w:r w:rsidR="0039493F">
              <w:rPr>
                <w:iCs/>
              </w:rPr>
              <w:t xml:space="preserve"> 57/25 – ZF in 555/26</w:t>
            </w:r>
            <w:r w:rsidR="00B34814" w:rsidRPr="00B34814">
              <w:rPr>
                <w:iCs/>
              </w:rPr>
              <w:t>)</w:t>
            </w:r>
            <w:r w:rsidRPr="00BE3688">
              <w:rPr>
                <w:rFonts w:cs="Arial"/>
                <w:bCs/>
                <w:color w:val="000000"/>
              </w:rPr>
              <w:t xml:space="preserve"> </w:t>
            </w:r>
            <w:r>
              <w:rPr>
                <w:rFonts w:cs="Arial"/>
                <w:bCs/>
                <w:color w:val="000000"/>
                <w:lang w:val="sl-SI"/>
              </w:rPr>
              <w:t xml:space="preserve">in </w:t>
            </w:r>
            <w:r w:rsidR="00330FC0">
              <w:rPr>
                <w:iCs/>
              </w:rPr>
              <w:t>1</w:t>
            </w:r>
            <w:r w:rsidR="00E85127">
              <w:rPr>
                <w:iCs/>
                <w:lang w:val="sl-SI"/>
              </w:rPr>
              <w:t>30</w:t>
            </w:r>
            <w:r w:rsidR="00E0170C">
              <w:rPr>
                <w:iCs/>
                <w:lang w:val="sl-SI"/>
              </w:rPr>
              <w:t>.</w:t>
            </w:r>
            <w:r w:rsidR="00330FC0">
              <w:rPr>
                <w:iCs/>
              </w:rPr>
              <w:t xml:space="preserve"> člena Zakona o preprečevanju pranja denarja in financiranja terorizma (</w:t>
            </w:r>
            <w:r w:rsidR="00330FC0" w:rsidRPr="002B5029">
              <w:rPr>
                <w:iCs/>
              </w:rPr>
              <w:t>Uradni list RS, št.</w:t>
            </w:r>
            <w:r w:rsidR="00330FC0">
              <w:rPr>
                <w:iCs/>
              </w:rPr>
              <w:t xml:space="preserve"> </w:t>
            </w:r>
            <w:r w:rsidR="00E85127">
              <w:rPr>
                <w:iCs/>
                <w:lang w:val="sl-SI"/>
              </w:rPr>
              <w:t>48/22</w:t>
            </w:r>
            <w:r w:rsidR="00051AC7">
              <w:rPr>
                <w:iCs/>
                <w:lang w:val="sl-SI"/>
              </w:rPr>
              <w:t xml:space="preserve">, </w:t>
            </w:r>
            <w:r w:rsidR="00B34814">
              <w:rPr>
                <w:iCs/>
                <w:lang w:val="sl-SI"/>
              </w:rPr>
              <w:t>145/22</w:t>
            </w:r>
            <w:r w:rsidR="00051AC7">
              <w:rPr>
                <w:iCs/>
                <w:lang w:val="sl-SI"/>
              </w:rPr>
              <w:t>, 17/25</w:t>
            </w:r>
            <w:r w:rsidR="0039493F">
              <w:rPr>
                <w:iCs/>
                <w:lang w:val="sl-SI"/>
              </w:rPr>
              <w:t>,</w:t>
            </w:r>
            <w:r w:rsidR="00051AC7">
              <w:rPr>
                <w:iCs/>
                <w:lang w:val="sl-SI"/>
              </w:rPr>
              <w:t xml:space="preserve"> 56/25</w:t>
            </w:r>
            <w:r w:rsidR="00C42AFA">
              <w:rPr>
                <w:iCs/>
                <w:lang w:val="sl-SI"/>
              </w:rPr>
              <w:t>,</w:t>
            </w:r>
            <w:r w:rsidR="0039493F">
              <w:rPr>
                <w:iCs/>
                <w:lang w:val="sl-SI"/>
              </w:rPr>
              <w:t xml:space="preserve"> 1269/26</w:t>
            </w:r>
            <w:r w:rsidR="00C42AFA">
              <w:rPr>
                <w:iCs/>
                <w:lang w:val="sl-SI"/>
              </w:rPr>
              <w:t xml:space="preserve"> in 1476/26 – </w:t>
            </w:r>
            <w:proofErr w:type="spellStart"/>
            <w:r w:rsidR="00C42AFA">
              <w:rPr>
                <w:iCs/>
                <w:lang w:val="sl-SI"/>
              </w:rPr>
              <w:t>odl</w:t>
            </w:r>
            <w:proofErr w:type="spellEnd"/>
            <w:r w:rsidR="00C42AFA">
              <w:rPr>
                <w:iCs/>
                <w:lang w:val="sl-SI"/>
              </w:rPr>
              <w:t>. US</w:t>
            </w:r>
            <w:r w:rsidR="00330FC0" w:rsidRPr="00973E68">
              <w:rPr>
                <w:iCs/>
                <w:lang w:val="pl-PL"/>
              </w:rPr>
              <w:t xml:space="preserve">) </w:t>
            </w:r>
            <w:r>
              <w:rPr>
                <w:rFonts w:cs="Arial"/>
                <w:bCs/>
                <w:color w:val="000000"/>
                <w:lang w:val="sl-SI"/>
              </w:rPr>
              <w:t xml:space="preserve">je Vlada Republike Slovenije </w:t>
            </w:r>
            <w:r w:rsidR="00330FC0" w:rsidRPr="00973E68">
              <w:rPr>
                <w:iCs/>
                <w:lang w:val="pl-PL"/>
              </w:rPr>
              <w:t xml:space="preserve">na….. seji dne ……… pod točko ……… sprejela naslednji </w:t>
            </w:r>
            <w:r w:rsidR="00B34814">
              <w:rPr>
                <w:iCs/>
                <w:lang w:val="sl-SI"/>
              </w:rPr>
              <w:t xml:space="preserve"> </w:t>
            </w:r>
          </w:p>
          <w:p w14:paraId="52ABA8A0" w14:textId="77777777" w:rsidR="00C42AFA" w:rsidRPr="00B34814" w:rsidRDefault="00C42AFA" w:rsidP="00330FC0">
            <w:pPr>
              <w:pStyle w:val="Neotevilenodstavek"/>
              <w:spacing w:line="240" w:lineRule="exact"/>
              <w:rPr>
                <w:iCs/>
                <w:lang w:val="sl-SI"/>
              </w:rPr>
            </w:pPr>
          </w:p>
          <w:p w14:paraId="1E70E496" w14:textId="77777777" w:rsidR="00B56E2D" w:rsidRPr="008A1409" w:rsidRDefault="00B56E2D" w:rsidP="00B56E2D">
            <w:pPr>
              <w:pStyle w:val="Neotevilenodstavek"/>
              <w:spacing w:line="240" w:lineRule="exact"/>
              <w:jc w:val="center"/>
              <w:rPr>
                <w:iCs/>
                <w:lang w:val="sl-SI"/>
              </w:rPr>
            </w:pPr>
            <w:r w:rsidRPr="00973E68">
              <w:rPr>
                <w:iCs/>
                <w:lang w:val="pl-PL"/>
              </w:rPr>
              <w:t>S</w:t>
            </w:r>
            <w:r w:rsidR="0046106C" w:rsidRPr="008A1409">
              <w:rPr>
                <w:iCs/>
                <w:lang w:val="sl-SI"/>
              </w:rPr>
              <w:t xml:space="preserve"> </w:t>
            </w:r>
            <w:r w:rsidRPr="00973E68">
              <w:rPr>
                <w:iCs/>
                <w:lang w:val="pl-PL"/>
              </w:rPr>
              <w:t>K</w:t>
            </w:r>
            <w:r w:rsidR="0046106C" w:rsidRPr="008A1409">
              <w:rPr>
                <w:iCs/>
                <w:lang w:val="sl-SI"/>
              </w:rPr>
              <w:t xml:space="preserve"> </w:t>
            </w:r>
            <w:r w:rsidRPr="00973E68">
              <w:rPr>
                <w:iCs/>
                <w:lang w:val="pl-PL"/>
              </w:rPr>
              <w:t>L</w:t>
            </w:r>
            <w:r w:rsidR="0046106C" w:rsidRPr="008A1409">
              <w:rPr>
                <w:iCs/>
                <w:lang w:val="sl-SI"/>
              </w:rPr>
              <w:t xml:space="preserve"> </w:t>
            </w:r>
            <w:r w:rsidRPr="00973E68">
              <w:rPr>
                <w:iCs/>
                <w:lang w:val="pl-PL"/>
              </w:rPr>
              <w:t>E</w:t>
            </w:r>
            <w:r w:rsidR="0046106C" w:rsidRPr="008A1409">
              <w:rPr>
                <w:iCs/>
                <w:lang w:val="sl-SI"/>
              </w:rPr>
              <w:t xml:space="preserve"> </w:t>
            </w:r>
            <w:r w:rsidRPr="00973E68">
              <w:rPr>
                <w:iCs/>
                <w:lang w:val="pl-PL"/>
              </w:rPr>
              <w:t>P</w:t>
            </w:r>
            <w:r w:rsidR="0046106C" w:rsidRPr="008A1409">
              <w:rPr>
                <w:iCs/>
                <w:lang w:val="sl-SI"/>
              </w:rPr>
              <w:t xml:space="preserve"> </w:t>
            </w:r>
            <w:r w:rsidR="00C42AFA">
              <w:rPr>
                <w:iCs/>
                <w:lang w:val="sl-SI"/>
              </w:rPr>
              <w:t>:</w:t>
            </w:r>
          </w:p>
          <w:p w14:paraId="5D35BA3C" w14:textId="77777777" w:rsidR="00C87E54" w:rsidRPr="00657666" w:rsidRDefault="00C87E54" w:rsidP="00C87E54">
            <w:pPr>
              <w:pStyle w:val="Neotevilenodstavek"/>
              <w:spacing w:line="240" w:lineRule="exact"/>
              <w:rPr>
                <w:iCs/>
                <w:lang w:val="sl-SI"/>
              </w:rPr>
            </w:pPr>
          </w:p>
          <w:p w14:paraId="71367060" w14:textId="77777777" w:rsidR="00C87E54" w:rsidRPr="00C87E54" w:rsidRDefault="00C87E54" w:rsidP="00C87E54">
            <w:pPr>
              <w:pStyle w:val="Neotevilenodstavek"/>
              <w:spacing w:line="240" w:lineRule="exact"/>
              <w:rPr>
                <w:iCs/>
                <w:lang w:val="pl-PL"/>
              </w:rPr>
            </w:pPr>
            <w:r w:rsidRPr="00C87E54">
              <w:rPr>
                <w:iCs/>
                <w:lang w:val="pl-PL"/>
              </w:rPr>
              <w:t>Vlada Republike Slovenije se je seznanila s Poročilom o delu Urada Republike Slovenije za preprečevanje pranja denarja za leto 2025.</w:t>
            </w:r>
          </w:p>
          <w:p w14:paraId="5082183F" w14:textId="77777777" w:rsidR="00C87E54" w:rsidRPr="00C87E54" w:rsidRDefault="00C87E54" w:rsidP="00C87E54">
            <w:pPr>
              <w:pStyle w:val="Neotevilenodstavek"/>
              <w:spacing w:line="240" w:lineRule="exact"/>
              <w:rPr>
                <w:iCs/>
                <w:lang w:val="pl-PL"/>
              </w:rPr>
            </w:pPr>
          </w:p>
          <w:p w14:paraId="34888341" w14:textId="1A7B093A" w:rsidR="00C210D5" w:rsidRPr="00396209" w:rsidRDefault="00C87E54" w:rsidP="00C87E54">
            <w:pPr>
              <w:pStyle w:val="Neotevilenodstavek"/>
              <w:spacing w:line="240" w:lineRule="exact"/>
              <w:rPr>
                <w:lang w:val="sl-SI"/>
              </w:rPr>
            </w:pPr>
            <w:r w:rsidRPr="00C87E54">
              <w:rPr>
                <w:iCs/>
                <w:lang w:val="pl-PL"/>
              </w:rPr>
              <w:t>Vlada Republike Slovenije nalaga Ministrstvu za finance, da v sodelovanju z Uradom Republike Slovenije za preprečevanje pranja denarja pripravi predlog ukrepov za zagotovitev dolgoročnih, stabilnih in predvidljivih pogojev za izvajanje nalog ter nadaljnji razvoj Urada, vključno z zagotovitvijo ustreznih finančnih virov za kadrovsko, informacijsko-tehnološko, organizacijsko in prostorsko krepitev Urada.</w:t>
            </w:r>
          </w:p>
          <w:p w14:paraId="742011E7" w14:textId="77777777" w:rsidR="00C210D5" w:rsidRPr="00396209" w:rsidRDefault="00C210D5" w:rsidP="00C210D5">
            <w:pPr>
              <w:rPr>
                <w:lang w:val="sl-SI"/>
              </w:rPr>
            </w:pPr>
          </w:p>
          <w:p w14:paraId="0D5BBB17" w14:textId="77777777" w:rsidR="003C51A7" w:rsidRPr="003C51A7" w:rsidRDefault="00C210D5" w:rsidP="003C51A7">
            <w:pPr>
              <w:ind w:left="4027" w:right="72"/>
              <w:jc w:val="center"/>
              <w:rPr>
                <w:iCs/>
                <w:szCs w:val="20"/>
                <w:lang w:val="sl-SI" w:eastAsia="sl-SI"/>
              </w:rPr>
            </w:pPr>
            <w:r w:rsidRPr="00396209">
              <w:rPr>
                <w:lang w:val="sl-SI"/>
              </w:rPr>
              <w:t xml:space="preserve">                                                                                                          </w:t>
            </w:r>
            <w:r w:rsidR="00C25DF7">
              <w:rPr>
                <w:lang w:val="sl-SI"/>
              </w:rPr>
              <w:t xml:space="preserve">     </w:t>
            </w:r>
            <w:r w:rsidR="0039493F" w:rsidRPr="005443AB">
              <w:rPr>
                <w:rFonts w:cs="Arial"/>
                <w:szCs w:val="20"/>
                <w:lang w:val="sl-SI" w:eastAsia="sl-SI"/>
              </w:rPr>
              <w:t>mag. Janja Garvas</w:t>
            </w:r>
          </w:p>
          <w:p w14:paraId="132511B0" w14:textId="77777777" w:rsidR="003C51A7" w:rsidRPr="003C51A7" w:rsidRDefault="00F1618A" w:rsidP="003C51A7">
            <w:pPr>
              <w:spacing w:line="240" w:lineRule="auto"/>
              <w:ind w:left="4027" w:right="72"/>
              <w:jc w:val="center"/>
              <w:rPr>
                <w:iCs/>
                <w:szCs w:val="20"/>
                <w:lang w:val="sl-SI" w:eastAsia="sl-SI"/>
              </w:rPr>
            </w:pPr>
            <w:r>
              <w:rPr>
                <w:iCs/>
                <w:szCs w:val="20"/>
                <w:lang w:val="sl-SI" w:eastAsia="sl-SI"/>
              </w:rPr>
              <w:t>generalna</w:t>
            </w:r>
            <w:r w:rsidR="003C51A7" w:rsidRPr="003C51A7">
              <w:rPr>
                <w:iCs/>
                <w:szCs w:val="20"/>
                <w:lang w:val="sl-SI" w:eastAsia="sl-SI"/>
              </w:rPr>
              <w:t xml:space="preserve"> sekretar</w:t>
            </w:r>
            <w:r w:rsidR="005E1DF3">
              <w:rPr>
                <w:iCs/>
                <w:szCs w:val="20"/>
                <w:lang w:val="sl-SI" w:eastAsia="sl-SI"/>
              </w:rPr>
              <w:t>k</w:t>
            </w:r>
            <w:r>
              <w:rPr>
                <w:iCs/>
                <w:szCs w:val="20"/>
                <w:lang w:val="sl-SI" w:eastAsia="sl-SI"/>
              </w:rPr>
              <w:t>a</w:t>
            </w:r>
            <w:r w:rsidR="003C51A7" w:rsidRPr="003C51A7">
              <w:rPr>
                <w:iCs/>
                <w:szCs w:val="20"/>
                <w:lang w:val="sl-SI" w:eastAsia="sl-SI"/>
              </w:rPr>
              <w:t xml:space="preserve"> vlade</w:t>
            </w:r>
          </w:p>
          <w:p w14:paraId="4B36E33E" w14:textId="77777777" w:rsidR="0046106C" w:rsidRPr="00396209" w:rsidRDefault="0046106C" w:rsidP="0046106C">
            <w:pPr>
              <w:rPr>
                <w:lang w:val="sl-SI"/>
              </w:rPr>
            </w:pPr>
          </w:p>
          <w:p w14:paraId="13B8AE19" w14:textId="77777777" w:rsidR="0046106C" w:rsidRPr="00396209" w:rsidRDefault="0046106C" w:rsidP="0046106C">
            <w:pPr>
              <w:rPr>
                <w:lang w:val="sl-SI"/>
              </w:rPr>
            </w:pPr>
            <w:r>
              <w:rPr>
                <w:lang w:val="sl-SI"/>
              </w:rPr>
              <w:t>Prejmejo</w:t>
            </w:r>
            <w:r w:rsidRPr="00396209">
              <w:rPr>
                <w:lang w:val="sl-SI"/>
              </w:rPr>
              <w:t>:</w:t>
            </w:r>
          </w:p>
          <w:p w14:paraId="2EFBB020" w14:textId="77777777" w:rsidR="0046106C" w:rsidRPr="00396209" w:rsidRDefault="0046106C" w:rsidP="0046106C">
            <w:pPr>
              <w:numPr>
                <w:ilvl w:val="0"/>
                <w:numId w:val="20"/>
              </w:numPr>
              <w:spacing w:line="276" w:lineRule="auto"/>
              <w:rPr>
                <w:lang w:val="sl-SI"/>
              </w:rPr>
            </w:pPr>
            <w:r w:rsidRPr="00396209">
              <w:rPr>
                <w:lang w:val="sl-SI"/>
              </w:rPr>
              <w:t>Ministrstvo za finance,</w:t>
            </w:r>
          </w:p>
          <w:p w14:paraId="08A09A90" w14:textId="77777777" w:rsidR="0046106C" w:rsidRDefault="0046106C" w:rsidP="0046106C">
            <w:pPr>
              <w:numPr>
                <w:ilvl w:val="0"/>
                <w:numId w:val="20"/>
              </w:numPr>
              <w:spacing w:line="276" w:lineRule="auto"/>
              <w:rPr>
                <w:lang w:val="sl-SI"/>
              </w:rPr>
            </w:pPr>
            <w:r>
              <w:rPr>
                <w:lang w:val="sl-SI"/>
              </w:rPr>
              <w:t>Generalni sekretariat Vlade Republike Slovenije,</w:t>
            </w:r>
          </w:p>
          <w:p w14:paraId="14563F1C" w14:textId="77777777" w:rsidR="004760C0" w:rsidRDefault="0046106C" w:rsidP="0046106C">
            <w:pPr>
              <w:numPr>
                <w:ilvl w:val="0"/>
                <w:numId w:val="20"/>
              </w:numPr>
              <w:spacing w:line="276" w:lineRule="auto"/>
              <w:rPr>
                <w:lang w:val="sl-SI"/>
              </w:rPr>
            </w:pPr>
            <w:r>
              <w:rPr>
                <w:lang w:val="sl-SI"/>
              </w:rPr>
              <w:t>Urad Republike Slovenije za preprečevanje pranja denarja</w:t>
            </w:r>
            <w:r w:rsidR="004760C0">
              <w:rPr>
                <w:lang w:val="sl-SI"/>
              </w:rPr>
              <w:t>,</w:t>
            </w:r>
          </w:p>
          <w:p w14:paraId="1B6F6CB7" w14:textId="280071B1" w:rsidR="00C210D5" w:rsidRPr="00657666" w:rsidRDefault="004760C0" w:rsidP="005E7F4C">
            <w:pPr>
              <w:numPr>
                <w:ilvl w:val="0"/>
                <w:numId w:val="20"/>
              </w:numPr>
              <w:spacing w:line="276" w:lineRule="auto"/>
              <w:rPr>
                <w:lang w:val="sl-SI"/>
              </w:rPr>
            </w:pPr>
            <w:r>
              <w:rPr>
                <w:lang w:val="sl-SI"/>
              </w:rPr>
              <w:t>Služba Vlade Republike Slovenije za zakonodajo</w:t>
            </w:r>
            <w:r w:rsidR="0046106C">
              <w:rPr>
                <w:lang w:val="sl-SI"/>
              </w:rPr>
              <w:t>.</w:t>
            </w:r>
          </w:p>
        </w:tc>
      </w:tr>
      <w:tr w:rsidR="00C210D5" w:rsidRPr="008417B9" w14:paraId="29485B5F" w14:textId="77777777" w:rsidTr="009149A6">
        <w:tc>
          <w:tcPr>
            <w:tcW w:w="9242" w:type="dxa"/>
            <w:gridSpan w:val="12"/>
          </w:tcPr>
          <w:p w14:paraId="50D57DCF" w14:textId="77777777" w:rsidR="00C210D5" w:rsidRPr="00396209" w:rsidRDefault="00C210D5" w:rsidP="00C210D5">
            <w:pPr>
              <w:rPr>
                <w:b/>
                <w:lang w:val="sl-SI"/>
              </w:rPr>
            </w:pPr>
            <w:r w:rsidRPr="00396209">
              <w:rPr>
                <w:b/>
                <w:lang w:val="sl-SI"/>
              </w:rPr>
              <w:t>2. Predlog za obravnavo predloga zakona po nujnem ali skrajšanem postopku v državnem zboru z obrazložitvijo razlogov:</w:t>
            </w:r>
          </w:p>
        </w:tc>
      </w:tr>
      <w:tr w:rsidR="00C210D5" w:rsidRPr="00396209" w14:paraId="31313685" w14:textId="77777777" w:rsidTr="009149A6">
        <w:tc>
          <w:tcPr>
            <w:tcW w:w="9242" w:type="dxa"/>
            <w:gridSpan w:val="12"/>
          </w:tcPr>
          <w:p w14:paraId="57E617F0" w14:textId="77777777" w:rsidR="00C210D5" w:rsidRPr="00396209" w:rsidRDefault="005E7F4C" w:rsidP="00BA63C9">
            <w:pPr>
              <w:jc w:val="both"/>
              <w:rPr>
                <w:lang w:val="sl-SI"/>
              </w:rPr>
            </w:pPr>
            <w:r>
              <w:rPr>
                <w:lang w:val="sl-SI"/>
              </w:rPr>
              <w:t>/</w:t>
            </w:r>
          </w:p>
        </w:tc>
      </w:tr>
      <w:tr w:rsidR="00C210D5" w:rsidRPr="008417B9" w14:paraId="0DAC3211" w14:textId="77777777" w:rsidTr="009149A6">
        <w:tc>
          <w:tcPr>
            <w:tcW w:w="9242" w:type="dxa"/>
            <w:gridSpan w:val="12"/>
          </w:tcPr>
          <w:p w14:paraId="4805481C" w14:textId="77777777" w:rsidR="00C210D5" w:rsidRPr="00396209" w:rsidRDefault="00C210D5" w:rsidP="00C210D5">
            <w:pPr>
              <w:rPr>
                <w:b/>
                <w:lang w:val="sl-SI"/>
              </w:rPr>
            </w:pPr>
            <w:r w:rsidRPr="00396209">
              <w:rPr>
                <w:b/>
                <w:lang w:val="sl-SI"/>
              </w:rPr>
              <w:t>3. a Osebe, odgovorne za strokovno pripravo in usklajenost gradiva:</w:t>
            </w:r>
          </w:p>
        </w:tc>
      </w:tr>
      <w:tr w:rsidR="00C210D5" w:rsidRPr="008417B9" w14:paraId="5E85D912" w14:textId="77777777" w:rsidTr="009149A6">
        <w:tc>
          <w:tcPr>
            <w:tcW w:w="9242" w:type="dxa"/>
            <w:gridSpan w:val="12"/>
          </w:tcPr>
          <w:p w14:paraId="22096C20" w14:textId="77777777" w:rsidR="00323E59" w:rsidRPr="00973E68" w:rsidRDefault="0039493F" w:rsidP="003C51A7">
            <w:pPr>
              <w:pStyle w:val="Neotevilenodstavek"/>
              <w:spacing w:before="0" w:after="0" w:line="276" w:lineRule="auto"/>
              <w:rPr>
                <w:rFonts w:cs="Arial"/>
                <w:iCs/>
                <w:lang w:val="pl-PL"/>
              </w:rPr>
            </w:pPr>
            <w:r w:rsidRPr="00973E68">
              <w:rPr>
                <w:rFonts w:cs="Arial"/>
                <w:iCs/>
                <w:lang w:val="pl-PL"/>
              </w:rPr>
              <w:t>Dušan Šafarič, v. d. direktorja Urada Republike Slovenije za preprečevanje pranja denarja</w:t>
            </w:r>
          </w:p>
        </w:tc>
      </w:tr>
      <w:tr w:rsidR="00C210D5" w:rsidRPr="008417B9" w14:paraId="30621A8E" w14:textId="77777777" w:rsidTr="009149A6">
        <w:tc>
          <w:tcPr>
            <w:tcW w:w="9242" w:type="dxa"/>
            <w:gridSpan w:val="12"/>
          </w:tcPr>
          <w:p w14:paraId="4FE57263" w14:textId="77777777" w:rsidR="00C210D5" w:rsidRPr="00396209" w:rsidRDefault="00C210D5" w:rsidP="00C210D5">
            <w:pPr>
              <w:rPr>
                <w:b/>
                <w:lang w:val="sl-SI"/>
              </w:rPr>
            </w:pPr>
            <w:r w:rsidRPr="00396209">
              <w:rPr>
                <w:b/>
                <w:lang w:val="sl-SI"/>
              </w:rPr>
              <w:t>3. b Zunanji strokovnjaki, ki so sodelovali pri pripravi dela ali celotnega gradiva:</w:t>
            </w:r>
          </w:p>
        </w:tc>
      </w:tr>
      <w:tr w:rsidR="00C210D5" w:rsidRPr="00396209" w14:paraId="555A0886" w14:textId="77777777" w:rsidTr="009149A6">
        <w:tc>
          <w:tcPr>
            <w:tcW w:w="9242" w:type="dxa"/>
            <w:gridSpan w:val="12"/>
          </w:tcPr>
          <w:p w14:paraId="3EA18437" w14:textId="77777777" w:rsidR="00C210D5" w:rsidRPr="00396209" w:rsidRDefault="00635FB3" w:rsidP="00635FB3">
            <w:pPr>
              <w:rPr>
                <w:lang w:val="sl-SI"/>
              </w:rPr>
            </w:pPr>
            <w:r w:rsidRPr="00396209">
              <w:rPr>
                <w:lang w:val="sl-SI"/>
              </w:rPr>
              <w:t>/</w:t>
            </w:r>
          </w:p>
        </w:tc>
      </w:tr>
      <w:tr w:rsidR="00C210D5" w:rsidRPr="00DB278E" w14:paraId="4BD5AB91" w14:textId="77777777" w:rsidTr="009149A6">
        <w:tc>
          <w:tcPr>
            <w:tcW w:w="9242" w:type="dxa"/>
            <w:gridSpan w:val="12"/>
          </w:tcPr>
          <w:p w14:paraId="7A05CEA6" w14:textId="77777777" w:rsidR="00C210D5" w:rsidRPr="00396209" w:rsidRDefault="00C210D5" w:rsidP="00C210D5">
            <w:pPr>
              <w:rPr>
                <w:b/>
                <w:lang w:val="sl-SI"/>
              </w:rPr>
            </w:pPr>
            <w:r w:rsidRPr="00396209">
              <w:rPr>
                <w:b/>
                <w:lang w:val="sl-SI"/>
              </w:rPr>
              <w:t>4. Predstavniki vlade, ki bodo sodelovali pri delu državnega zbora:</w:t>
            </w:r>
          </w:p>
        </w:tc>
      </w:tr>
      <w:tr w:rsidR="00C210D5" w:rsidRPr="00396209" w14:paraId="79374EC6" w14:textId="77777777" w:rsidTr="009149A6">
        <w:tc>
          <w:tcPr>
            <w:tcW w:w="9242" w:type="dxa"/>
            <w:gridSpan w:val="12"/>
          </w:tcPr>
          <w:p w14:paraId="5F23BDDA" w14:textId="77777777" w:rsidR="00C210D5" w:rsidRPr="00396209" w:rsidRDefault="00B90950" w:rsidP="00B90950">
            <w:pPr>
              <w:rPr>
                <w:lang w:val="sl-SI"/>
              </w:rPr>
            </w:pPr>
            <w:r>
              <w:rPr>
                <w:lang w:val="sl-SI"/>
              </w:rPr>
              <w:t>/</w:t>
            </w:r>
          </w:p>
        </w:tc>
      </w:tr>
      <w:tr w:rsidR="00C210D5" w:rsidRPr="00396209" w14:paraId="030E193D" w14:textId="77777777" w:rsidTr="009149A6">
        <w:tc>
          <w:tcPr>
            <w:tcW w:w="9242" w:type="dxa"/>
            <w:gridSpan w:val="12"/>
          </w:tcPr>
          <w:p w14:paraId="59D6086D" w14:textId="77777777" w:rsidR="00C210D5" w:rsidRPr="00396209" w:rsidRDefault="00C210D5" w:rsidP="00C210D5">
            <w:pPr>
              <w:rPr>
                <w:b/>
                <w:lang w:val="sl-SI"/>
              </w:rPr>
            </w:pPr>
            <w:r w:rsidRPr="00396209">
              <w:rPr>
                <w:b/>
                <w:lang w:val="sl-SI"/>
              </w:rPr>
              <w:t>5. Kratek povzetek gradiva:</w:t>
            </w:r>
          </w:p>
        </w:tc>
      </w:tr>
      <w:tr w:rsidR="00C210D5" w:rsidRPr="008417B9" w14:paraId="265C9131" w14:textId="77777777" w:rsidTr="009149A6">
        <w:tc>
          <w:tcPr>
            <w:tcW w:w="9242" w:type="dxa"/>
            <w:gridSpan w:val="12"/>
          </w:tcPr>
          <w:p w14:paraId="4EEAF241" w14:textId="0A16FF3B" w:rsidR="00635FB3" w:rsidRPr="00396209" w:rsidRDefault="003E7CAB" w:rsidP="00C42AFA">
            <w:pPr>
              <w:jc w:val="both"/>
              <w:rPr>
                <w:lang w:val="sl-SI"/>
              </w:rPr>
            </w:pPr>
            <w:r w:rsidRPr="002A171D">
              <w:rPr>
                <w:iCs/>
                <w:lang w:val="sl-SI"/>
              </w:rPr>
              <w:t xml:space="preserve">Urad </w:t>
            </w:r>
            <w:r w:rsidRPr="002A171D">
              <w:rPr>
                <w:lang w:val="sl-SI"/>
              </w:rPr>
              <w:t xml:space="preserve">Republike Slovenije za preprečevanje pranja denarja (v nadaljevanju: </w:t>
            </w:r>
            <w:r w:rsidR="00583CE1">
              <w:rPr>
                <w:lang w:val="sl-SI"/>
              </w:rPr>
              <w:t>U</w:t>
            </w:r>
            <w:r w:rsidRPr="002A171D">
              <w:rPr>
                <w:lang w:val="sl-SI"/>
              </w:rPr>
              <w:t>rad)</w:t>
            </w:r>
            <w:r w:rsidRPr="002A171D">
              <w:rPr>
                <w:iCs/>
                <w:lang w:val="sl-SI"/>
              </w:rPr>
              <w:t xml:space="preserve"> na podlagi</w:t>
            </w:r>
            <w:r w:rsidR="00F1618A" w:rsidRPr="002A171D">
              <w:rPr>
                <w:iCs/>
                <w:lang w:val="sl-SI"/>
              </w:rPr>
              <w:t xml:space="preserve"> 130. člena  Zakona o preprečevanju pranja denarja in financiranja terorizma (Uradni list RS, </w:t>
            </w:r>
            <w:r w:rsidR="009A22A9" w:rsidRPr="002A171D">
              <w:rPr>
                <w:iCs/>
              </w:rPr>
              <w:t xml:space="preserve">št. </w:t>
            </w:r>
            <w:r w:rsidR="009A22A9" w:rsidRPr="002A171D">
              <w:rPr>
                <w:iCs/>
                <w:lang w:val="sl-SI"/>
              </w:rPr>
              <w:t xml:space="preserve">48/22, 145/22, </w:t>
            </w:r>
            <w:r w:rsidR="009A22A9" w:rsidRPr="002A171D">
              <w:rPr>
                <w:iCs/>
                <w:lang w:val="sl-SI"/>
              </w:rPr>
              <w:lastRenderedPageBreak/>
              <w:t>17/25</w:t>
            </w:r>
            <w:r w:rsidR="00C42AFA">
              <w:rPr>
                <w:iCs/>
                <w:lang w:val="sl-SI"/>
              </w:rPr>
              <w:t>,</w:t>
            </w:r>
            <w:r w:rsidR="009A22A9" w:rsidRPr="002A171D">
              <w:rPr>
                <w:iCs/>
                <w:lang w:val="sl-SI"/>
              </w:rPr>
              <w:t xml:space="preserve"> 56/25</w:t>
            </w:r>
            <w:r w:rsidR="00C42AFA">
              <w:rPr>
                <w:iCs/>
                <w:lang w:val="sl-SI"/>
              </w:rPr>
              <w:t xml:space="preserve">, 1269/26 in 1476 – </w:t>
            </w:r>
            <w:proofErr w:type="spellStart"/>
            <w:r w:rsidR="00C42AFA">
              <w:rPr>
                <w:iCs/>
                <w:lang w:val="sl-SI"/>
              </w:rPr>
              <w:t>odl</w:t>
            </w:r>
            <w:proofErr w:type="spellEnd"/>
            <w:r w:rsidR="00C42AFA">
              <w:rPr>
                <w:iCs/>
                <w:lang w:val="sl-SI"/>
              </w:rPr>
              <w:t>. US</w:t>
            </w:r>
            <w:r w:rsidR="00F1618A" w:rsidRPr="002A171D">
              <w:rPr>
                <w:iCs/>
                <w:lang w:val="sl-SI"/>
              </w:rPr>
              <w:t xml:space="preserve">) </w:t>
            </w:r>
            <w:r w:rsidRPr="002A171D">
              <w:rPr>
                <w:iCs/>
                <w:lang w:val="sl-SI"/>
              </w:rPr>
              <w:t>najmanj enkrat na leto o svojem delu poroča Vladi Republike Slovenije. Poročilo</w:t>
            </w:r>
            <w:r w:rsidR="00EC19BC" w:rsidRPr="002A171D">
              <w:rPr>
                <w:iCs/>
                <w:lang w:val="sl-SI"/>
              </w:rPr>
              <w:t xml:space="preserve"> </w:t>
            </w:r>
            <w:r w:rsidRPr="002A171D">
              <w:rPr>
                <w:iCs/>
                <w:lang w:val="sl-SI"/>
              </w:rPr>
              <w:t xml:space="preserve">prikazuje delo </w:t>
            </w:r>
            <w:r w:rsidR="00583CE1">
              <w:rPr>
                <w:iCs/>
                <w:lang w:val="sl-SI"/>
              </w:rPr>
              <w:t>U</w:t>
            </w:r>
            <w:r w:rsidRPr="002A171D">
              <w:rPr>
                <w:iCs/>
                <w:lang w:val="sl-SI"/>
              </w:rPr>
              <w:t xml:space="preserve">rada </w:t>
            </w:r>
            <w:r w:rsidR="00B07502" w:rsidRPr="002A171D">
              <w:rPr>
                <w:iCs/>
                <w:lang w:val="sl-SI"/>
              </w:rPr>
              <w:t>v let</w:t>
            </w:r>
            <w:r w:rsidR="00D758EA" w:rsidRPr="002A171D">
              <w:rPr>
                <w:iCs/>
                <w:lang w:val="sl-SI"/>
              </w:rPr>
              <w:t>u</w:t>
            </w:r>
            <w:r w:rsidR="00B07502" w:rsidRPr="002A171D">
              <w:rPr>
                <w:iCs/>
                <w:lang w:val="sl-SI"/>
              </w:rPr>
              <w:t xml:space="preserve"> 202</w:t>
            </w:r>
            <w:r w:rsidR="0039493F" w:rsidRPr="002A171D">
              <w:rPr>
                <w:iCs/>
                <w:lang w:val="sl-SI"/>
              </w:rPr>
              <w:t>5</w:t>
            </w:r>
            <w:r w:rsidR="00B07502" w:rsidRPr="002A171D">
              <w:rPr>
                <w:iCs/>
                <w:lang w:val="sl-SI"/>
              </w:rPr>
              <w:t xml:space="preserve"> </w:t>
            </w:r>
            <w:r w:rsidRPr="002A171D">
              <w:rPr>
                <w:iCs/>
                <w:lang w:val="sl-SI"/>
              </w:rPr>
              <w:t>na vseh temeljnih področjih njegovega delovanja in analizira stanje v zvezi s postopki preprečevanja, odkrivanja, preiskovanja, pregona in sojenja na področju pranja denarja in financiranja terorizma v Republiki Sloveniji.</w:t>
            </w:r>
          </w:p>
        </w:tc>
      </w:tr>
      <w:tr w:rsidR="00C210D5" w:rsidRPr="00396209" w14:paraId="12CA2A4B" w14:textId="77777777" w:rsidTr="009149A6">
        <w:tc>
          <w:tcPr>
            <w:tcW w:w="9242" w:type="dxa"/>
            <w:gridSpan w:val="12"/>
          </w:tcPr>
          <w:p w14:paraId="483ACCA8" w14:textId="77777777" w:rsidR="00C210D5" w:rsidRPr="00396209" w:rsidRDefault="00C210D5" w:rsidP="00C210D5">
            <w:pPr>
              <w:rPr>
                <w:b/>
                <w:lang w:val="sl-SI"/>
              </w:rPr>
            </w:pPr>
            <w:r w:rsidRPr="00396209">
              <w:rPr>
                <w:b/>
                <w:lang w:val="sl-SI"/>
              </w:rPr>
              <w:lastRenderedPageBreak/>
              <w:t>6. Presoja posledic za:</w:t>
            </w:r>
          </w:p>
        </w:tc>
      </w:tr>
      <w:tr w:rsidR="00C210D5" w:rsidRPr="00396209" w14:paraId="0EF5C94A" w14:textId="77777777" w:rsidTr="009149A6">
        <w:tc>
          <w:tcPr>
            <w:tcW w:w="1770" w:type="dxa"/>
          </w:tcPr>
          <w:p w14:paraId="70C529E1" w14:textId="77777777" w:rsidR="00C210D5" w:rsidRPr="00396209" w:rsidRDefault="00C210D5" w:rsidP="00C210D5">
            <w:pPr>
              <w:rPr>
                <w:lang w:val="sl-SI"/>
              </w:rPr>
            </w:pPr>
            <w:r w:rsidRPr="00396209">
              <w:rPr>
                <w:lang w:val="sl-SI"/>
              </w:rPr>
              <w:t>a)</w:t>
            </w:r>
          </w:p>
        </w:tc>
        <w:tc>
          <w:tcPr>
            <w:tcW w:w="5444" w:type="dxa"/>
            <w:gridSpan w:val="10"/>
          </w:tcPr>
          <w:p w14:paraId="56E48423" w14:textId="77777777" w:rsidR="00C210D5" w:rsidRPr="00396209" w:rsidRDefault="00C210D5" w:rsidP="00C210D5">
            <w:pPr>
              <w:rPr>
                <w:lang w:val="sl-SI"/>
              </w:rPr>
            </w:pPr>
            <w:r w:rsidRPr="00396209">
              <w:rPr>
                <w:lang w:val="sl-SI"/>
              </w:rPr>
              <w:t>javnofinančna sredstva nad 40.000 EUR v tekočem in naslednjih treh letih</w:t>
            </w:r>
          </w:p>
        </w:tc>
        <w:tc>
          <w:tcPr>
            <w:tcW w:w="2028" w:type="dxa"/>
            <w:vAlign w:val="center"/>
          </w:tcPr>
          <w:p w14:paraId="17AE2608" w14:textId="77777777" w:rsidR="00C210D5" w:rsidRPr="00396209" w:rsidRDefault="00C210D5" w:rsidP="00C210D5">
            <w:pPr>
              <w:rPr>
                <w:lang w:val="sl-SI"/>
              </w:rPr>
            </w:pPr>
            <w:r w:rsidRPr="00396209">
              <w:rPr>
                <w:lang w:val="sl-SI"/>
              </w:rPr>
              <w:t>NE</w:t>
            </w:r>
          </w:p>
        </w:tc>
      </w:tr>
      <w:tr w:rsidR="00C210D5" w:rsidRPr="00396209" w14:paraId="590AB8A7" w14:textId="77777777" w:rsidTr="009149A6">
        <w:tc>
          <w:tcPr>
            <w:tcW w:w="1770" w:type="dxa"/>
          </w:tcPr>
          <w:p w14:paraId="0637E132" w14:textId="77777777" w:rsidR="00C210D5" w:rsidRPr="00396209" w:rsidRDefault="00C210D5" w:rsidP="00C210D5">
            <w:pPr>
              <w:rPr>
                <w:lang w:val="sl-SI"/>
              </w:rPr>
            </w:pPr>
            <w:r w:rsidRPr="00396209">
              <w:rPr>
                <w:lang w:val="sl-SI"/>
              </w:rPr>
              <w:t>b)</w:t>
            </w:r>
          </w:p>
        </w:tc>
        <w:tc>
          <w:tcPr>
            <w:tcW w:w="5444" w:type="dxa"/>
            <w:gridSpan w:val="10"/>
          </w:tcPr>
          <w:p w14:paraId="28C6EF51" w14:textId="77777777" w:rsidR="00C210D5" w:rsidRPr="00396209" w:rsidRDefault="00C210D5" w:rsidP="00C210D5">
            <w:pPr>
              <w:rPr>
                <w:lang w:val="sl-SI"/>
              </w:rPr>
            </w:pPr>
            <w:r w:rsidRPr="00396209">
              <w:rPr>
                <w:lang w:val="sl-SI"/>
              </w:rPr>
              <w:t>usklajenost slovenskega pravnega reda s pravnim redom Evropske unije</w:t>
            </w:r>
          </w:p>
        </w:tc>
        <w:tc>
          <w:tcPr>
            <w:tcW w:w="2028" w:type="dxa"/>
            <w:vAlign w:val="center"/>
          </w:tcPr>
          <w:p w14:paraId="72D7BA15" w14:textId="77777777" w:rsidR="00C210D5" w:rsidRPr="00396209" w:rsidRDefault="003E443E" w:rsidP="003E443E">
            <w:pPr>
              <w:rPr>
                <w:lang w:val="sl-SI"/>
              </w:rPr>
            </w:pPr>
            <w:r>
              <w:rPr>
                <w:lang w:val="sl-SI"/>
              </w:rPr>
              <w:t>NE</w:t>
            </w:r>
          </w:p>
        </w:tc>
      </w:tr>
      <w:tr w:rsidR="00C210D5" w:rsidRPr="00396209" w14:paraId="4EACF80E" w14:textId="77777777" w:rsidTr="009149A6">
        <w:tc>
          <w:tcPr>
            <w:tcW w:w="1770" w:type="dxa"/>
          </w:tcPr>
          <w:p w14:paraId="0B5AD6C8" w14:textId="77777777" w:rsidR="00C210D5" w:rsidRPr="00396209" w:rsidRDefault="00C210D5" w:rsidP="00C210D5">
            <w:pPr>
              <w:rPr>
                <w:lang w:val="sl-SI"/>
              </w:rPr>
            </w:pPr>
            <w:r w:rsidRPr="00396209">
              <w:rPr>
                <w:lang w:val="sl-SI"/>
              </w:rPr>
              <w:t>c)</w:t>
            </w:r>
          </w:p>
        </w:tc>
        <w:tc>
          <w:tcPr>
            <w:tcW w:w="5444" w:type="dxa"/>
            <w:gridSpan w:val="10"/>
          </w:tcPr>
          <w:p w14:paraId="36EE70A7" w14:textId="77777777" w:rsidR="00C210D5" w:rsidRPr="00396209" w:rsidRDefault="00C210D5" w:rsidP="00C210D5">
            <w:pPr>
              <w:rPr>
                <w:lang w:val="sl-SI"/>
              </w:rPr>
            </w:pPr>
            <w:r w:rsidRPr="00396209">
              <w:rPr>
                <w:lang w:val="sl-SI"/>
              </w:rPr>
              <w:t>administrativne posledice</w:t>
            </w:r>
          </w:p>
        </w:tc>
        <w:tc>
          <w:tcPr>
            <w:tcW w:w="2028" w:type="dxa"/>
            <w:vAlign w:val="center"/>
          </w:tcPr>
          <w:p w14:paraId="746480C5" w14:textId="77777777" w:rsidR="00C210D5" w:rsidRPr="00396209" w:rsidRDefault="00C210D5" w:rsidP="00C210D5">
            <w:pPr>
              <w:rPr>
                <w:lang w:val="sl-SI"/>
              </w:rPr>
            </w:pPr>
            <w:r w:rsidRPr="00396209">
              <w:rPr>
                <w:lang w:val="sl-SI"/>
              </w:rPr>
              <w:t>NE</w:t>
            </w:r>
          </w:p>
        </w:tc>
      </w:tr>
      <w:tr w:rsidR="00C210D5" w:rsidRPr="00396209" w14:paraId="4F0E5301" w14:textId="77777777" w:rsidTr="009149A6">
        <w:tc>
          <w:tcPr>
            <w:tcW w:w="1770" w:type="dxa"/>
          </w:tcPr>
          <w:p w14:paraId="5CB51FE7" w14:textId="77777777" w:rsidR="00C210D5" w:rsidRPr="00396209" w:rsidRDefault="00C210D5" w:rsidP="00C210D5">
            <w:pPr>
              <w:rPr>
                <w:lang w:val="sl-SI"/>
              </w:rPr>
            </w:pPr>
            <w:r w:rsidRPr="00396209">
              <w:rPr>
                <w:lang w:val="sl-SI"/>
              </w:rPr>
              <w:t>č)</w:t>
            </w:r>
          </w:p>
        </w:tc>
        <w:tc>
          <w:tcPr>
            <w:tcW w:w="5444" w:type="dxa"/>
            <w:gridSpan w:val="10"/>
          </w:tcPr>
          <w:p w14:paraId="2B95D38F" w14:textId="77777777" w:rsidR="00C210D5" w:rsidRPr="00396209" w:rsidRDefault="00C210D5" w:rsidP="00C210D5">
            <w:pPr>
              <w:rPr>
                <w:lang w:val="sl-SI"/>
              </w:rPr>
            </w:pPr>
            <w:r w:rsidRPr="00396209">
              <w:rPr>
                <w:lang w:val="sl-SI"/>
              </w:rPr>
              <w:t>gospodarstvo, zlasti mala in srednja podjetja ter konkurenčnost podjetij</w:t>
            </w:r>
          </w:p>
        </w:tc>
        <w:tc>
          <w:tcPr>
            <w:tcW w:w="2028" w:type="dxa"/>
            <w:vAlign w:val="center"/>
          </w:tcPr>
          <w:p w14:paraId="2DE1EB58" w14:textId="77777777" w:rsidR="00C210D5" w:rsidRPr="00396209" w:rsidRDefault="00635FB3" w:rsidP="00C210D5">
            <w:pPr>
              <w:rPr>
                <w:lang w:val="sl-SI"/>
              </w:rPr>
            </w:pPr>
            <w:r w:rsidRPr="00396209">
              <w:rPr>
                <w:lang w:val="sl-SI"/>
              </w:rPr>
              <w:t>NE</w:t>
            </w:r>
          </w:p>
        </w:tc>
      </w:tr>
      <w:tr w:rsidR="00C210D5" w:rsidRPr="00396209" w14:paraId="57D41822" w14:textId="77777777" w:rsidTr="009149A6">
        <w:tc>
          <w:tcPr>
            <w:tcW w:w="1770" w:type="dxa"/>
          </w:tcPr>
          <w:p w14:paraId="73932481" w14:textId="77777777" w:rsidR="00C210D5" w:rsidRPr="00396209" w:rsidRDefault="00C210D5" w:rsidP="00C210D5">
            <w:pPr>
              <w:rPr>
                <w:lang w:val="sl-SI"/>
              </w:rPr>
            </w:pPr>
            <w:r w:rsidRPr="00396209">
              <w:rPr>
                <w:lang w:val="sl-SI"/>
              </w:rPr>
              <w:t>d)</w:t>
            </w:r>
          </w:p>
        </w:tc>
        <w:tc>
          <w:tcPr>
            <w:tcW w:w="5444" w:type="dxa"/>
            <w:gridSpan w:val="10"/>
          </w:tcPr>
          <w:p w14:paraId="6EEC4C37" w14:textId="77777777" w:rsidR="00C210D5" w:rsidRPr="00396209" w:rsidRDefault="00C210D5" w:rsidP="00C210D5">
            <w:pPr>
              <w:rPr>
                <w:lang w:val="sl-SI"/>
              </w:rPr>
            </w:pPr>
            <w:r w:rsidRPr="00396209">
              <w:rPr>
                <w:lang w:val="sl-SI"/>
              </w:rPr>
              <w:t>okolje, vključno s prostorskimi in varstvenimi vidiki</w:t>
            </w:r>
          </w:p>
        </w:tc>
        <w:tc>
          <w:tcPr>
            <w:tcW w:w="2028" w:type="dxa"/>
            <w:vAlign w:val="center"/>
          </w:tcPr>
          <w:p w14:paraId="7A34D4C9" w14:textId="77777777" w:rsidR="00C210D5" w:rsidRPr="00396209" w:rsidRDefault="00C210D5" w:rsidP="00C210D5">
            <w:pPr>
              <w:rPr>
                <w:lang w:val="sl-SI"/>
              </w:rPr>
            </w:pPr>
            <w:r w:rsidRPr="00396209">
              <w:rPr>
                <w:lang w:val="sl-SI"/>
              </w:rPr>
              <w:t>NE</w:t>
            </w:r>
          </w:p>
        </w:tc>
      </w:tr>
      <w:tr w:rsidR="00C210D5" w:rsidRPr="00396209" w14:paraId="38A68C91" w14:textId="77777777" w:rsidTr="009149A6">
        <w:tc>
          <w:tcPr>
            <w:tcW w:w="1770" w:type="dxa"/>
          </w:tcPr>
          <w:p w14:paraId="7EAEA697" w14:textId="77777777" w:rsidR="00C210D5" w:rsidRPr="00396209" w:rsidRDefault="00C210D5" w:rsidP="00C210D5">
            <w:pPr>
              <w:rPr>
                <w:lang w:val="sl-SI"/>
              </w:rPr>
            </w:pPr>
            <w:r w:rsidRPr="00396209">
              <w:rPr>
                <w:lang w:val="sl-SI"/>
              </w:rPr>
              <w:t>e)</w:t>
            </w:r>
          </w:p>
        </w:tc>
        <w:tc>
          <w:tcPr>
            <w:tcW w:w="5444" w:type="dxa"/>
            <w:gridSpan w:val="10"/>
          </w:tcPr>
          <w:p w14:paraId="0D39F1AF" w14:textId="77777777" w:rsidR="00C210D5" w:rsidRPr="00396209" w:rsidRDefault="00C210D5" w:rsidP="00C210D5">
            <w:pPr>
              <w:rPr>
                <w:lang w:val="sl-SI"/>
              </w:rPr>
            </w:pPr>
            <w:r w:rsidRPr="00396209">
              <w:rPr>
                <w:lang w:val="sl-SI"/>
              </w:rPr>
              <w:t>socialno področje</w:t>
            </w:r>
          </w:p>
        </w:tc>
        <w:tc>
          <w:tcPr>
            <w:tcW w:w="2028" w:type="dxa"/>
            <w:vAlign w:val="center"/>
          </w:tcPr>
          <w:p w14:paraId="02F97FC0" w14:textId="77777777" w:rsidR="00C210D5" w:rsidRPr="00396209" w:rsidRDefault="00C210D5" w:rsidP="00C210D5">
            <w:pPr>
              <w:rPr>
                <w:lang w:val="sl-SI"/>
              </w:rPr>
            </w:pPr>
            <w:r w:rsidRPr="00396209">
              <w:rPr>
                <w:lang w:val="sl-SI"/>
              </w:rPr>
              <w:t>NE</w:t>
            </w:r>
          </w:p>
        </w:tc>
      </w:tr>
      <w:tr w:rsidR="00C210D5" w:rsidRPr="00396209" w14:paraId="623F93FE" w14:textId="77777777" w:rsidTr="009149A6">
        <w:tc>
          <w:tcPr>
            <w:tcW w:w="1770" w:type="dxa"/>
            <w:tcBorders>
              <w:bottom w:val="single" w:sz="4" w:space="0" w:color="auto"/>
            </w:tcBorders>
          </w:tcPr>
          <w:p w14:paraId="686B69C5" w14:textId="77777777" w:rsidR="00C210D5" w:rsidRPr="00396209" w:rsidRDefault="00C210D5" w:rsidP="00C210D5">
            <w:pPr>
              <w:rPr>
                <w:lang w:val="sl-SI"/>
              </w:rPr>
            </w:pPr>
            <w:r w:rsidRPr="00396209">
              <w:rPr>
                <w:lang w:val="sl-SI"/>
              </w:rPr>
              <w:t>f)</w:t>
            </w:r>
          </w:p>
        </w:tc>
        <w:tc>
          <w:tcPr>
            <w:tcW w:w="5444" w:type="dxa"/>
            <w:gridSpan w:val="10"/>
            <w:tcBorders>
              <w:bottom w:val="single" w:sz="4" w:space="0" w:color="auto"/>
            </w:tcBorders>
          </w:tcPr>
          <w:p w14:paraId="7BC5AC44" w14:textId="77777777" w:rsidR="00C210D5" w:rsidRPr="00396209" w:rsidRDefault="00C210D5" w:rsidP="00C210D5">
            <w:pPr>
              <w:rPr>
                <w:lang w:val="sl-SI"/>
              </w:rPr>
            </w:pPr>
            <w:r w:rsidRPr="00396209">
              <w:rPr>
                <w:lang w:val="sl-SI"/>
              </w:rPr>
              <w:t>dokumente razvojnega načrtovanja:</w:t>
            </w:r>
          </w:p>
          <w:p w14:paraId="696E96A6" w14:textId="77777777" w:rsidR="00C210D5" w:rsidRPr="00396209" w:rsidRDefault="00C210D5" w:rsidP="00C210D5">
            <w:pPr>
              <w:rPr>
                <w:lang w:val="sl-SI"/>
              </w:rPr>
            </w:pPr>
            <w:r w:rsidRPr="00396209">
              <w:rPr>
                <w:lang w:val="sl-SI"/>
              </w:rPr>
              <w:t>nacionalne dokumente razvojnega načrtovanja</w:t>
            </w:r>
          </w:p>
          <w:p w14:paraId="52965883" w14:textId="77777777" w:rsidR="00C210D5" w:rsidRPr="00396209" w:rsidRDefault="00C210D5" w:rsidP="00C210D5">
            <w:pPr>
              <w:rPr>
                <w:lang w:val="sl-SI"/>
              </w:rPr>
            </w:pPr>
            <w:r w:rsidRPr="00396209">
              <w:rPr>
                <w:lang w:val="sl-SI"/>
              </w:rPr>
              <w:t>razvojne politike na ravni programov po strukturi razvojne klasifikacije programskega proračuna</w:t>
            </w:r>
          </w:p>
          <w:p w14:paraId="6CCE7D3E" w14:textId="77777777" w:rsidR="00C210D5" w:rsidRPr="00396209" w:rsidRDefault="00C210D5" w:rsidP="00C210D5">
            <w:pPr>
              <w:rPr>
                <w:lang w:val="sl-SI"/>
              </w:rPr>
            </w:pPr>
            <w:r w:rsidRPr="00396209">
              <w:rPr>
                <w:lang w:val="sl-SI"/>
              </w:rPr>
              <w:t>razvojne dokumente Evropske unije in mednarodnih organizacij</w:t>
            </w:r>
          </w:p>
        </w:tc>
        <w:tc>
          <w:tcPr>
            <w:tcW w:w="2028" w:type="dxa"/>
            <w:tcBorders>
              <w:bottom w:val="single" w:sz="4" w:space="0" w:color="auto"/>
            </w:tcBorders>
            <w:vAlign w:val="center"/>
          </w:tcPr>
          <w:p w14:paraId="48A7A3B1" w14:textId="77777777" w:rsidR="00C210D5" w:rsidRPr="00396209" w:rsidRDefault="00C210D5" w:rsidP="00C210D5">
            <w:pPr>
              <w:rPr>
                <w:lang w:val="sl-SI"/>
              </w:rPr>
            </w:pPr>
            <w:r w:rsidRPr="00396209">
              <w:rPr>
                <w:lang w:val="sl-SI"/>
              </w:rPr>
              <w:t>NE</w:t>
            </w:r>
          </w:p>
        </w:tc>
      </w:tr>
      <w:tr w:rsidR="00C210D5" w:rsidRPr="00396209" w14:paraId="27A626CA" w14:textId="77777777" w:rsidTr="009149A6">
        <w:tc>
          <w:tcPr>
            <w:tcW w:w="9242" w:type="dxa"/>
            <w:gridSpan w:val="12"/>
            <w:tcBorders>
              <w:top w:val="single" w:sz="4" w:space="0" w:color="auto"/>
              <w:left w:val="single" w:sz="4" w:space="0" w:color="auto"/>
              <w:bottom w:val="single" w:sz="4" w:space="0" w:color="auto"/>
              <w:right w:val="single" w:sz="4" w:space="0" w:color="auto"/>
            </w:tcBorders>
          </w:tcPr>
          <w:p w14:paraId="3C1D572F" w14:textId="77777777" w:rsidR="00C210D5" w:rsidRPr="00396209" w:rsidRDefault="00C210D5" w:rsidP="00C210D5">
            <w:pPr>
              <w:rPr>
                <w:b/>
                <w:lang w:val="sl-SI"/>
              </w:rPr>
            </w:pPr>
            <w:r w:rsidRPr="00396209">
              <w:rPr>
                <w:b/>
                <w:lang w:val="sl-SI"/>
              </w:rPr>
              <w:t>7. a Predstavitev ocene finančnih posledic nad 40.000 EUR:</w:t>
            </w:r>
          </w:p>
          <w:p w14:paraId="4CA66CBB" w14:textId="77777777" w:rsidR="00C210D5" w:rsidRPr="00396209" w:rsidRDefault="0058160A" w:rsidP="00C210D5">
            <w:pPr>
              <w:rPr>
                <w:lang w:val="sl-SI"/>
              </w:rPr>
            </w:pPr>
            <w:r>
              <w:rPr>
                <w:lang w:val="sl-SI"/>
              </w:rPr>
              <w:t>/</w:t>
            </w:r>
          </w:p>
        </w:tc>
      </w:tr>
      <w:tr w:rsidR="00C210D5" w:rsidRPr="008417B9" w14:paraId="02EA5744" w14:textId="77777777" w:rsidTr="009149A6">
        <w:tc>
          <w:tcPr>
            <w:tcW w:w="9242" w:type="dxa"/>
            <w:gridSpan w:val="12"/>
            <w:tcBorders>
              <w:top w:val="single" w:sz="4" w:space="0" w:color="auto"/>
              <w:left w:val="single" w:sz="4" w:space="0" w:color="auto"/>
              <w:bottom w:val="single" w:sz="4" w:space="0" w:color="auto"/>
              <w:right w:val="single" w:sz="4" w:space="0" w:color="auto"/>
            </w:tcBorders>
            <w:shd w:val="clear" w:color="auto" w:fill="D9D9D9"/>
          </w:tcPr>
          <w:p w14:paraId="2C2AD998" w14:textId="77777777" w:rsidR="00C210D5" w:rsidRPr="00396209" w:rsidRDefault="00C210D5" w:rsidP="00C210D5">
            <w:pPr>
              <w:rPr>
                <w:b/>
                <w:lang w:val="sl-SI"/>
              </w:rPr>
            </w:pPr>
            <w:r w:rsidRPr="00396209">
              <w:rPr>
                <w:b/>
                <w:lang w:val="sl-SI"/>
              </w:rPr>
              <w:t>I. Ocena finančnih posledic, ki niso načrtovane v sprejetem proračunu</w:t>
            </w:r>
          </w:p>
        </w:tc>
      </w:tr>
      <w:tr w:rsidR="00C210D5" w:rsidRPr="00396209" w14:paraId="1BEFBEAF"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999" w:type="dxa"/>
            <w:gridSpan w:val="3"/>
            <w:tcBorders>
              <w:top w:val="single" w:sz="4" w:space="0" w:color="auto"/>
              <w:left w:val="single" w:sz="4" w:space="0" w:color="auto"/>
              <w:bottom w:val="single" w:sz="4" w:space="0" w:color="auto"/>
              <w:right w:val="single" w:sz="4" w:space="0" w:color="auto"/>
            </w:tcBorders>
            <w:vAlign w:val="center"/>
          </w:tcPr>
          <w:p w14:paraId="73228445" w14:textId="77777777" w:rsidR="00C210D5" w:rsidRPr="00396209" w:rsidRDefault="00C210D5" w:rsidP="00C210D5">
            <w:pPr>
              <w:rPr>
                <w:lang w:val="sl-SI"/>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E395098" w14:textId="77777777" w:rsidR="00C210D5" w:rsidRPr="00396209" w:rsidRDefault="00C210D5" w:rsidP="00C210D5">
            <w:pPr>
              <w:rPr>
                <w:lang w:val="sl-SI"/>
              </w:rPr>
            </w:pPr>
            <w:r w:rsidRPr="00396209">
              <w:rPr>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47D595A2" w14:textId="77777777" w:rsidR="00C210D5" w:rsidRPr="00396209" w:rsidRDefault="00C210D5" w:rsidP="00C210D5">
            <w:pPr>
              <w:rPr>
                <w:lang w:val="sl-SI"/>
              </w:rPr>
            </w:pPr>
            <w:r w:rsidRPr="00396209">
              <w:rPr>
                <w:lang w:val="sl-SI"/>
              </w:rPr>
              <w:t>t + 1</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67DA4D74" w14:textId="77777777" w:rsidR="00C210D5" w:rsidRPr="00396209" w:rsidRDefault="00C210D5" w:rsidP="00C210D5">
            <w:pPr>
              <w:rPr>
                <w:lang w:val="sl-SI"/>
              </w:rPr>
            </w:pPr>
            <w:r w:rsidRPr="00396209">
              <w:rPr>
                <w:lang w:val="sl-SI"/>
              </w:rPr>
              <w:t>t + 2</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3CDA40AB" w14:textId="77777777" w:rsidR="00C210D5" w:rsidRPr="00396209" w:rsidRDefault="00C210D5" w:rsidP="00C210D5">
            <w:pPr>
              <w:rPr>
                <w:lang w:val="sl-SI"/>
              </w:rPr>
            </w:pPr>
            <w:r w:rsidRPr="00396209">
              <w:rPr>
                <w:lang w:val="sl-SI"/>
              </w:rPr>
              <w:t>t + 3</w:t>
            </w:r>
          </w:p>
        </w:tc>
      </w:tr>
      <w:tr w:rsidR="00C210D5" w:rsidRPr="00396209" w14:paraId="0A83C4E5"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99" w:type="dxa"/>
            <w:gridSpan w:val="3"/>
            <w:tcBorders>
              <w:top w:val="single" w:sz="4" w:space="0" w:color="auto"/>
              <w:left w:val="single" w:sz="4" w:space="0" w:color="auto"/>
              <w:bottom w:val="single" w:sz="4" w:space="0" w:color="auto"/>
              <w:right w:val="single" w:sz="4" w:space="0" w:color="auto"/>
            </w:tcBorders>
            <w:vAlign w:val="center"/>
          </w:tcPr>
          <w:p w14:paraId="5772FBE4" w14:textId="77777777" w:rsidR="00C210D5" w:rsidRPr="00396209" w:rsidRDefault="00C210D5" w:rsidP="00C210D5">
            <w:pPr>
              <w:rPr>
                <w:lang w:val="sl-SI"/>
              </w:rPr>
            </w:pPr>
            <w:r w:rsidRPr="00396209">
              <w:rPr>
                <w:lang w:val="sl-SI"/>
              </w:rPr>
              <w:t xml:space="preserve">Predvideno povečanje (+) ali zmanjšanje (–)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1363C22" w14:textId="77777777" w:rsidR="00C210D5" w:rsidRPr="00396209" w:rsidRDefault="00C210D5" w:rsidP="00C210D5">
            <w:pPr>
              <w:rPr>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48ADCA2E" w14:textId="77777777" w:rsidR="00C210D5" w:rsidRPr="00396209" w:rsidRDefault="00C210D5" w:rsidP="00C210D5">
            <w:pPr>
              <w:rPr>
                <w:lang w:val="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4E321ADB" w14:textId="77777777" w:rsidR="00C210D5" w:rsidRPr="00396209" w:rsidRDefault="00C210D5" w:rsidP="00C210D5">
            <w:pPr>
              <w:rPr>
                <w:lang w:val="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733D1CB8" w14:textId="77777777" w:rsidR="00C210D5" w:rsidRPr="00396209" w:rsidRDefault="00C210D5" w:rsidP="00C210D5">
            <w:pPr>
              <w:rPr>
                <w:lang w:val="sl-SI"/>
              </w:rPr>
            </w:pPr>
          </w:p>
        </w:tc>
      </w:tr>
      <w:tr w:rsidR="00C210D5" w:rsidRPr="00396209" w14:paraId="57E4FF1D"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99" w:type="dxa"/>
            <w:gridSpan w:val="3"/>
            <w:tcBorders>
              <w:top w:val="single" w:sz="4" w:space="0" w:color="auto"/>
              <w:left w:val="single" w:sz="4" w:space="0" w:color="auto"/>
              <w:bottom w:val="single" w:sz="4" w:space="0" w:color="auto"/>
              <w:right w:val="single" w:sz="4" w:space="0" w:color="auto"/>
            </w:tcBorders>
            <w:vAlign w:val="center"/>
          </w:tcPr>
          <w:p w14:paraId="7C253704" w14:textId="77777777" w:rsidR="00C210D5" w:rsidRPr="00396209" w:rsidRDefault="00C210D5" w:rsidP="00C210D5">
            <w:pPr>
              <w:rPr>
                <w:lang w:val="sl-SI"/>
              </w:rPr>
            </w:pPr>
            <w:r w:rsidRPr="00396209">
              <w:rPr>
                <w:lang w:val="sl-SI"/>
              </w:rPr>
              <w:t xml:space="preserve">Predvideno povečanje (+) ali zmanjšanje (–)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ABC8CA4" w14:textId="77777777" w:rsidR="00C210D5" w:rsidRPr="00396209" w:rsidRDefault="00C210D5" w:rsidP="00C210D5">
            <w:pPr>
              <w:rPr>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6E6C308A" w14:textId="77777777" w:rsidR="00C210D5" w:rsidRPr="00396209" w:rsidRDefault="00C210D5" w:rsidP="00C210D5">
            <w:pPr>
              <w:rPr>
                <w:lang w:val="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478F0A7B" w14:textId="77777777" w:rsidR="00C210D5" w:rsidRPr="00396209" w:rsidRDefault="00C210D5" w:rsidP="00C210D5">
            <w:pPr>
              <w:rPr>
                <w:lang w:val="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5591DD56" w14:textId="77777777" w:rsidR="00C210D5" w:rsidRPr="00396209" w:rsidRDefault="00C210D5" w:rsidP="00C210D5">
            <w:pPr>
              <w:rPr>
                <w:lang w:val="sl-SI"/>
              </w:rPr>
            </w:pPr>
          </w:p>
        </w:tc>
      </w:tr>
      <w:tr w:rsidR="00C210D5" w:rsidRPr="00396209" w14:paraId="0480E1F0"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99" w:type="dxa"/>
            <w:gridSpan w:val="3"/>
            <w:tcBorders>
              <w:top w:val="single" w:sz="4" w:space="0" w:color="auto"/>
              <w:left w:val="single" w:sz="4" w:space="0" w:color="auto"/>
              <w:bottom w:val="single" w:sz="4" w:space="0" w:color="auto"/>
              <w:right w:val="single" w:sz="4" w:space="0" w:color="auto"/>
            </w:tcBorders>
            <w:vAlign w:val="center"/>
          </w:tcPr>
          <w:p w14:paraId="071BD155" w14:textId="77777777" w:rsidR="00C210D5" w:rsidRPr="00396209" w:rsidRDefault="00C210D5" w:rsidP="00C210D5">
            <w:pPr>
              <w:rPr>
                <w:lang w:val="sl-SI"/>
              </w:rPr>
            </w:pPr>
            <w:r w:rsidRPr="00396209">
              <w:rPr>
                <w:lang w:val="sl-SI"/>
              </w:rPr>
              <w:t xml:space="preserve">Predvideno povečanje (+) ali zmanjšanje (–)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13A5C88" w14:textId="77777777" w:rsidR="00C210D5" w:rsidRPr="00396209" w:rsidRDefault="00C210D5" w:rsidP="00C210D5">
            <w:pPr>
              <w:rPr>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46FC9F27" w14:textId="77777777" w:rsidR="00C210D5" w:rsidRPr="00396209" w:rsidRDefault="00C210D5" w:rsidP="00C210D5">
            <w:pPr>
              <w:rPr>
                <w:lang w:val="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64727B86" w14:textId="77777777" w:rsidR="00C210D5" w:rsidRPr="00396209" w:rsidRDefault="00C210D5" w:rsidP="00C210D5">
            <w:pPr>
              <w:rPr>
                <w:lang w:val="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16F9B426" w14:textId="77777777" w:rsidR="00C210D5" w:rsidRPr="00396209" w:rsidRDefault="00C210D5" w:rsidP="00C210D5">
            <w:pPr>
              <w:rPr>
                <w:lang w:val="sl-SI"/>
              </w:rPr>
            </w:pPr>
          </w:p>
        </w:tc>
      </w:tr>
      <w:tr w:rsidR="00C210D5" w:rsidRPr="00396209" w14:paraId="60042317"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999" w:type="dxa"/>
            <w:gridSpan w:val="3"/>
            <w:tcBorders>
              <w:top w:val="single" w:sz="4" w:space="0" w:color="auto"/>
              <w:left w:val="single" w:sz="4" w:space="0" w:color="auto"/>
              <w:bottom w:val="single" w:sz="4" w:space="0" w:color="auto"/>
              <w:right w:val="single" w:sz="4" w:space="0" w:color="auto"/>
            </w:tcBorders>
            <w:vAlign w:val="center"/>
          </w:tcPr>
          <w:p w14:paraId="5F685647" w14:textId="77777777" w:rsidR="00C210D5" w:rsidRPr="00396209" w:rsidRDefault="00C210D5" w:rsidP="00C210D5">
            <w:pPr>
              <w:rPr>
                <w:lang w:val="sl-SI"/>
              </w:rPr>
            </w:pPr>
            <w:r w:rsidRPr="00396209">
              <w:rPr>
                <w:lang w:val="sl-SI"/>
              </w:rPr>
              <w:t>Predvideno povečanje (+) ali zmanjšanje (–)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0C2D46F" w14:textId="77777777" w:rsidR="00C210D5" w:rsidRPr="00396209" w:rsidRDefault="00C210D5" w:rsidP="00C210D5">
            <w:pPr>
              <w:rPr>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0D5C7CB8" w14:textId="77777777" w:rsidR="00C210D5" w:rsidRPr="00396209" w:rsidRDefault="00C210D5" w:rsidP="00C210D5">
            <w:pPr>
              <w:rPr>
                <w:lang w:val="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302962E1" w14:textId="77777777" w:rsidR="00C210D5" w:rsidRPr="00396209" w:rsidRDefault="00C210D5" w:rsidP="00C210D5">
            <w:pPr>
              <w:rPr>
                <w:lang w:val="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3EC328E1" w14:textId="77777777" w:rsidR="00C210D5" w:rsidRPr="00396209" w:rsidRDefault="00C210D5" w:rsidP="00C210D5">
            <w:pPr>
              <w:rPr>
                <w:lang w:val="sl-SI"/>
              </w:rPr>
            </w:pPr>
          </w:p>
        </w:tc>
      </w:tr>
      <w:tr w:rsidR="00C210D5" w:rsidRPr="00396209" w14:paraId="18778535"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99" w:type="dxa"/>
            <w:gridSpan w:val="3"/>
            <w:tcBorders>
              <w:top w:val="single" w:sz="4" w:space="0" w:color="auto"/>
              <w:left w:val="single" w:sz="4" w:space="0" w:color="auto"/>
              <w:bottom w:val="single" w:sz="4" w:space="0" w:color="auto"/>
              <w:right w:val="single" w:sz="4" w:space="0" w:color="auto"/>
            </w:tcBorders>
            <w:vAlign w:val="center"/>
          </w:tcPr>
          <w:p w14:paraId="19C32404" w14:textId="77777777" w:rsidR="00C210D5" w:rsidRPr="00396209" w:rsidRDefault="00C210D5" w:rsidP="00C210D5">
            <w:pPr>
              <w:rPr>
                <w:lang w:val="sl-SI"/>
              </w:rPr>
            </w:pPr>
            <w:r w:rsidRPr="00396209">
              <w:rPr>
                <w:lang w:val="sl-SI"/>
              </w:rPr>
              <w:t>Predvideno povečanje (+) ali zmanjšanje (–)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E496E30" w14:textId="77777777" w:rsidR="00C210D5" w:rsidRPr="00396209" w:rsidRDefault="00C210D5" w:rsidP="00C210D5">
            <w:pPr>
              <w:rPr>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1215253F" w14:textId="77777777" w:rsidR="00C210D5" w:rsidRPr="00396209" w:rsidRDefault="00C210D5" w:rsidP="00C210D5">
            <w:pPr>
              <w:rPr>
                <w:lang w:val="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50429476" w14:textId="77777777" w:rsidR="00C210D5" w:rsidRPr="00396209" w:rsidRDefault="00C210D5" w:rsidP="00C210D5">
            <w:pPr>
              <w:rPr>
                <w:lang w:val="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25466403" w14:textId="77777777" w:rsidR="00C210D5" w:rsidRPr="00396209" w:rsidRDefault="00C210D5" w:rsidP="00C210D5">
            <w:pPr>
              <w:rPr>
                <w:lang w:val="sl-SI"/>
              </w:rPr>
            </w:pPr>
          </w:p>
        </w:tc>
      </w:tr>
      <w:tr w:rsidR="00C210D5" w:rsidRPr="008417B9" w14:paraId="335E9232"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42"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C3E0BFC" w14:textId="77777777" w:rsidR="00C210D5" w:rsidRPr="00396209" w:rsidRDefault="00C210D5" w:rsidP="00C210D5">
            <w:pPr>
              <w:rPr>
                <w:b/>
                <w:lang w:val="sl-SI"/>
              </w:rPr>
            </w:pPr>
            <w:r w:rsidRPr="00396209">
              <w:rPr>
                <w:b/>
                <w:lang w:val="sl-SI"/>
              </w:rPr>
              <w:t>II. Finančne posledice za državni proračun</w:t>
            </w:r>
          </w:p>
        </w:tc>
      </w:tr>
      <w:tr w:rsidR="00C210D5" w:rsidRPr="008417B9" w14:paraId="0C072C7A"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42"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E1B6539" w14:textId="77777777" w:rsidR="00C210D5" w:rsidRPr="00396209" w:rsidRDefault="00C210D5" w:rsidP="00C210D5">
            <w:pPr>
              <w:rPr>
                <w:b/>
                <w:lang w:val="sl-SI"/>
              </w:rPr>
            </w:pPr>
            <w:r w:rsidRPr="00396209">
              <w:rPr>
                <w:b/>
                <w:lang w:val="sl-SI"/>
              </w:rPr>
              <w:t>II. a Pravice porabe za izvedbo predlaganih rešitev so zagotovljene:</w:t>
            </w:r>
          </w:p>
        </w:tc>
      </w:tr>
      <w:tr w:rsidR="00C210D5" w:rsidRPr="00396209" w14:paraId="7A8F922E"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107" w:type="dxa"/>
            <w:gridSpan w:val="2"/>
            <w:tcBorders>
              <w:top w:val="single" w:sz="4" w:space="0" w:color="auto"/>
              <w:left w:val="single" w:sz="4" w:space="0" w:color="auto"/>
              <w:bottom w:val="single" w:sz="4" w:space="0" w:color="auto"/>
              <w:right w:val="single" w:sz="4" w:space="0" w:color="auto"/>
            </w:tcBorders>
            <w:vAlign w:val="center"/>
          </w:tcPr>
          <w:p w14:paraId="0A4205F6" w14:textId="77777777" w:rsidR="00C210D5" w:rsidRPr="00396209" w:rsidRDefault="00C210D5" w:rsidP="00C210D5">
            <w:pPr>
              <w:rPr>
                <w:lang w:val="sl-SI"/>
              </w:rPr>
            </w:pPr>
            <w:r w:rsidRPr="00396209">
              <w:rPr>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1EB6657" w14:textId="77777777" w:rsidR="00C210D5" w:rsidRPr="00396209" w:rsidRDefault="00C210D5" w:rsidP="00C210D5">
            <w:pPr>
              <w:rPr>
                <w:lang w:val="sl-SI"/>
              </w:rPr>
            </w:pPr>
            <w:r w:rsidRPr="00396209">
              <w:rPr>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EC1E561" w14:textId="77777777" w:rsidR="00C210D5" w:rsidRPr="00396209" w:rsidRDefault="00C210D5" w:rsidP="00C210D5">
            <w:pPr>
              <w:rPr>
                <w:lang w:val="sl-SI"/>
              </w:rPr>
            </w:pPr>
            <w:r w:rsidRPr="00396209">
              <w:rPr>
                <w:lang w:val="sl-SI"/>
              </w:rPr>
              <w:t>Šifra in naziv proračunske postavke</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4F89A8E8" w14:textId="77777777" w:rsidR="00C210D5" w:rsidRPr="00396209" w:rsidRDefault="00C210D5" w:rsidP="00C210D5">
            <w:pPr>
              <w:rPr>
                <w:lang w:val="sl-SI"/>
              </w:rPr>
            </w:pPr>
            <w:r w:rsidRPr="00396209">
              <w:rPr>
                <w:lang w:val="sl-SI"/>
              </w:rPr>
              <w:t>Znesek za tekoče leto (t)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6F21B0FB" w14:textId="77777777" w:rsidR="00C210D5" w:rsidRPr="00396209" w:rsidRDefault="00C210D5" w:rsidP="00C210D5">
            <w:pPr>
              <w:rPr>
                <w:lang w:val="sl-SI"/>
              </w:rPr>
            </w:pPr>
            <w:r w:rsidRPr="00396209">
              <w:rPr>
                <w:lang w:val="sl-SI"/>
              </w:rPr>
              <w:t>Znesek za t + 1</w:t>
            </w:r>
          </w:p>
        </w:tc>
      </w:tr>
      <w:tr w:rsidR="00C210D5" w:rsidRPr="00396209" w14:paraId="36AABB47"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107" w:type="dxa"/>
            <w:gridSpan w:val="2"/>
            <w:tcBorders>
              <w:top w:val="single" w:sz="4" w:space="0" w:color="auto"/>
              <w:left w:val="single" w:sz="4" w:space="0" w:color="auto"/>
              <w:bottom w:val="single" w:sz="4" w:space="0" w:color="auto"/>
              <w:right w:val="single" w:sz="4" w:space="0" w:color="auto"/>
            </w:tcBorders>
            <w:vAlign w:val="center"/>
          </w:tcPr>
          <w:p w14:paraId="70E7D86F" w14:textId="77777777" w:rsidR="00C210D5" w:rsidRPr="00396209" w:rsidRDefault="00C210D5" w:rsidP="00C210D5">
            <w:pPr>
              <w:rPr>
                <w:lang w:val="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966FF8E" w14:textId="77777777" w:rsidR="00C210D5" w:rsidRPr="00396209" w:rsidRDefault="00C210D5" w:rsidP="00C210D5">
            <w:pPr>
              <w:rPr>
                <w:lang w:val="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F66AD59" w14:textId="77777777" w:rsidR="00C210D5" w:rsidRPr="00396209" w:rsidRDefault="00C210D5" w:rsidP="00C210D5">
            <w:pPr>
              <w:rPr>
                <w:lang w:val="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3115031A" w14:textId="77777777" w:rsidR="00C210D5" w:rsidRPr="00396209" w:rsidRDefault="00C210D5" w:rsidP="00C210D5">
            <w:pPr>
              <w:rPr>
                <w:lang w:val="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0E24D923" w14:textId="77777777" w:rsidR="00C210D5" w:rsidRPr="00396209" w:rsidRDefault="00C210D5" w:rsidP="00C210D5">
            <w:pPr>
              <w:rPr>
                <w:lang w:val="sl-SI"/>
              </w:rPr>
            </w:pPr>
          </w:p>
        </w:tc>
      </w:tr>
      <w:tr w:rsidR="00C210D5" w:rsidRPr="00396209" w14:paraId="49305D5D"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107" w:type="dxa"/>
            <w:gridSpan w:val="2"/>
            <w:tcBorders>
              <w:top w:val="single" w:sz="4" w:space="0" w:color="auto"/>
              <w:left w:val="single" w:sz="4" w:space="0" w:color="auto"/>
              <w:bottom w:val="single" w:sz="4" w:space="0" w:color="auto"/>
              <w:right w:val="single" w:sz="4" w:space="0" w:color="auto"/>
            </w:tcBorders>
            <w:vAlign w:val="center"/>
          </w:tcPr>
          <w:p w14:paraId="4EDF6909" w14:textId="77777777" w:rsidR="00C210D5" w:rsidRPr="00396209" w:rsidRDefault="00C210D5" w:rsidP="00C210D5">
            <w:pPr>
              <w:rPr>
                <w:lang w:val="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BCD5ABB" w14:textId="77777777" w:rsidR="00C210D5" w:rsidRPr="00396209" w:rsidRDefault="00C210D5" w:rsidP="00C210D5">
            <w:pPr>
              <w:rPr>
                <w:lang w:val="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01E9751" w14:textId="77777777" w:rsidR="00C210D5" w:rsidRPr="00396209" w:rsidRDefault="00C210D5" w:rsidP="00C210D5">
            <w:pPr>
              <w:rPr>
                <w:lang w:val="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709FE11B" w14:textId="77777777" w:rsidR="00C210D5" w:rsidRPr="00396209" w:rsidRDefault="00C210D5" w:rsidP="00C210D5">
            <w:pPr>
              <w:rPr>
                <w:lang w:val="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408BAB1D" w14:textId="77777777" w:rsidR="00C210D5" w:rsidRPr="00396209" w:rsidRDefault="00C210D5" w:rsidP="00C210D5">
            <w:pPr>
              <w:rPr>
                <w:lang w:val="sl-SI"/>
              </w:rPr>
            </w:pPr>
          </w:p>
        </w:tc>
      </w:tr>
      <w:tr w:rsidR="00C210D5" w:rsidRPr="00396209" w14:paraId="520AF91D"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43" w:type="dxa"/>
            <w:gridSpan w:val="6"/>
            <w:tcBorders>
              <w:top w:val="single" w:sz="4" w:space="0" w:color="auto"/>
              <w:left w:val="single" w:sz="4" w:space="0" w:color="auto"/>
              <w:bottom w:val="single" w:sz="4" w:space="0" w:color="auto"/>
              <w:right w:val="single" w:sz="4" w:space="0" w:color="auto"/>
            </w:tcBorders>
            <w:vAlign w:val="center"/>
          </w:tcPr>
          <w:p w14:paraId="5F7A8CDA" w14:textId="77777777" w:rsidR="00C210D5" w:rsidRPr="00396209" w:rsidRDefault="00C210D5" w:rsidP="00C210D5">
            <w:pPr>
              <w:rPr>
                <w:b/>
                <w:lang w:val="sl-SI"/>
              </w:rPr>
            </w:pPr>
            <w:r w:rsidRPr="00396209">
              <w:rPr>
                <w:b/>
                <w:lang w:val="sl-SI"/>
              </w:rPr>
              <w:t>SKUPAJ</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7B7A7FC0" w14:textId="77777777" w:rsidR="00C210D5" w:rsidRPr="00396209" w:rsidRDefault="00C210D5" w:rsidP="00C210D5">
            <w:pPr>
              <w:rPr>
                <w:lang w:val="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2583F2EB" w14:textId="77777777" w:rsidR="00C210D5" w:rsidRPr="00396209" w:rsidRDefault="00C210D5" w:rsidP="00C210D5">
            <w:pPr>
              <w:rPr>
                <w:lang w:val="sl-SI"/>
              </w:rPr>
            </w:pPr>
          </w:p>
        </w:tc>
      </w:tr>
      <w:tr w:rsidR="00C210D5" w:rsidRPr="00396209" w14:paraId="47811355"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42"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A039BEA" w14:textId="77777777" w:rsidR="00C210D5" w:rsidRPr="00396209" w:rsidRDefault="00C210D5" w:rsidP="00C210D5">
            <w:pPr>
              <w:rPr>
                <w:b/>
                <w:lang w:val="sl-SI"/>
              </w:rPr>
            </w:pPr>
            <w:r w:rsidRPr="00396209">
              <w:rPr>
                <w:b/>
                <w:lang w:val="sl-SI"/>
              </w:rPr>
              <w:t>II. b Manjkajoče pravice porabe bodo zagotovljene s prerazporeditvijo:</w:t>
            </w:r>
          </w:p>
        </w:tc>
      </w:tr>
      <w:tr w:rsidR="00C210D5" w:rsidRPr="00396209" w14:paraId="00880EEC"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107" w:type="dxa"/>
            <w:gridSpan w:val="2"/>
            <w:tcBorders>
              <w:top w:val="single" w:sz="4" w:space="0" w:color="auto"/>
              <w:left w:val="single" w:sz="4" w:space="0" w:color="auto"/>
              <w:bottom w:val="single" w:sz="4" w:space="0" w:color="auto"/>
              <w:right w:val="single" w:sz="4" w:space="0" w:color="auto"/>
            </w:tcBorders>
            <w:vAlign w:val="center"/>
          </w:tcPr>
          <w:p w14:paraId="3DCF8DFA" w14:textId="77777777" w:rsidR="00C210D5" w:rsidRPr="00396209" w:rsidRDefault="00C210D5" w:rsidP="00C210D5">
            <w:pPr>
              <w:rPr>
                <w:lang w:val="sl-SI"/>
              </w:rPr>
            </w:pPr>
            <w:r w:rsidRPr="00396209">
              <w:rPr>
                <w:lang w:val="sl-SI"/>
              </w:rPr>
              <w:lastRenderedPageBreak/>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E869173" w14:textId="77777777" w:rsidR="00C210D5" w:rsidRPr="00396209" w:rsidRDefault="00C210D5" w:rsidP="00C210D5">
            <w:pPr>
              <w:rPr>
                <w:lang w:val="sl-SI"/>
              </w:rPr>
            </w:pPr>
            <w:r w:rsidRPr="00396209">
              <w:rPr>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B86DC9D" w14:textId="77777777" w:rsidR="00C210D5" w:rsidRPr="00396209" w:rsidRDefault="00C210D5" w:rsidP="00C210D5">
            <w:pPr>
              <w:rPr>
                <w:lang w:val="sl-SI"/>
              </w:rPr>
            </w:pPr>
            <w:r w:rsidRPr="00396209">
              <w:rPr>
                <w:lang w:val="sl-SI"/>
              </w:rPr>
              <w:t xml:space="preserve">Šifra in naziv proračunske postavke </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2FCA6C32" w14:textId="77777777" w:rsidR="00C210D5" w:rsidRPr="00396209" w:rsidRDefault="00C210D5" w:rsidP="00C210D5">
            <w:pPr>
              <w:rPr>
                <w:lang w:val="sl-SI"/>
              </w:rPr>
            </w:pPr>
            <w:r w:rsidRPr="00396209">
              <w:rPr>
                <w:lang w:val="sl-SI"/>
              </w:rPr>
              <w:t>Znesek za tekoče leto (t)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03A58911" w14:textId="77777777" w:rsidR="00C210D5" w:rsidRPr="00396209" w:rsidRDefault="00C210D5" w:rsidP="00C210D5">
            <w:pPr>
              <w:rPr>
                <w:lang w:val="sl-SI"/>
              </w:rPr>
            </w:pPr>
            <w:r w:rsidRPr="00396209">
              <w:rPr>
                <w:lang w:val="sl-SI"/>
              </w:rPr>
              <w:t xml:space="preserve">Znesek za t + 1 </w:t>
            </w:r>
          </w:p>
        </w:tc>
      </w:tr>
      <w:tr w:rsidR="00C210D5" w:rsidRPr="00396209" w14:paraId="03EFAAD6"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107" w:type="dxa"/>
            <w:gridSpan w:val="2"/>
            <w:tcBorders>
              <w:top w:val="single" w:sz="4" w:space="0" w:color="auto"/>
              <w:left w:val="single" w:sz="4" w:space="0" w:color="auto"/>
              <w:bottom w:val="single" w:sz="4" w:space="0" w:color="auto"/>
              <w:right w:val="single" w:sz="4" w:space="0" w:color="auto"/>
            </w:tcBorders>
            <w:vAlign w:val="center"/>
          </w:tcPr>
          <w:p w14:paraId="7EB11A9E" w14:textId="77777777" w:rsidR="00C210D5" w:rsidRPr="00396209" w:rsidRDefault="00C210D5" w:rsidP="00C210D5">
            <w:pPr>
              <w:rPr>
                <w:lang w:val="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B572A04" w14:textId="77777777" w:rsidR="00C210D5" w:rsidRPr="00396209" w:rsidRDefault="00C210D5" w:rsidP="00C210D5">
            <w:pPr>
              <w:rPr>
                <w:lang w:val="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9F3C22F" w14:textId="77777777" w:rsidR="00C210D5" w:rsidRPr="00396209" w:rsidRDefault="00C210D5" w:rsidP="00C210D5">
            <w:pPr>
              <w:rPr>
                <w:lang w:val="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676D39BF" w14:textId="77777777" w:rsidR="00C210D5" w:rsidRPr="00396209" w:rsidRDefault="00C210D5" w:rsidP="00C210D5">
            <w:pPr>
              <w:rPr>
                <w:lang w:val="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644D48D3" w14:textId="77777777" w:rsidR="00C210D5" w:rsidRPr="00396209" w:rsidRDefault="00C210D5" w:rsidP="00C210D5">
            <w:pPr>
              <w:rPr>
                <w:lang w:val="sl-SI"/>
              </w:rPr>
            </w:pPr>
          </w:p>
        </w:tc>
      </w:tr>
      <w:tr w:rsidR="00C210D5" w:rsidRPr="00396209" w14:paraId="3FD27DCC"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107" w:type="dxa"/>
            <w:gridSpan w:val="2"/>
            <w:tcBorders>
              <w:top w:val="single" w:sz="4" w:space="0" w:color="auto"/>
              <w:left w:val="single" w:sz="4" w:space="0" w:color="auto"/>
              <w:bottom w:val="single" w:sz="4" w:space="0" w:color="auto"/>
              <w:right w:val="single" w:sz="4" w:space="0" w:color="auto"/>
            </w:tcBorders>
            <w:vAlign w:val="center"/>
          </w:tcPr>
          <w:p w14:paraId="1C79819A" w14:textId="77777777" w:rsidR="00C210D5" w:rsidRPr="00396209" w:rsidRDefault="00C210D5" w:rsidP="00C210D5">
            <w:pPr>
              <w:rPr>
                <w:lang w:val="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C6DAAB6" w14:textId="77777777" w:rsidR="00C210D5" w:rsidRPr="00396209" w:rsidRDefault="00C210D5" w:rsidP="00C210D5">
            <w:pPr>
              <w:rPr>
                <w:lang w:val="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63B0A0C" w14:textId="77777777" w:rsidR="00C210D5" w:rsidRPr="00396209" w:rsidRDefault="00C210D5" w:rsidP="00C210D5">
            <w:pPr>
              <w:rPr>
                <w:lang w:val="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71FD20A2" w14:textId="77777777" w:rsidR="00C210D5" w:rsidRPr="00396209" w:rsidRDefault="00C210D5" w:rsidP="00C210D5">
            <w:pPr>
              <w:rPr>
                <w:lang w:val="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16D9E27C" w14:textId="77777777" w:rsidR="00C210D5" w:rsidRPr="00396209" w:rsidRDefault="00C210D5" w:rsidP="00C210D5">
            <w:pPr>
              <w:rPr>
                <w:lang w:val="sl-SI"/>
              </w:rPr>
            </w:pPr>
          </w:p>
        </w:tc>
      </w:tr>
      <w:tr w:rsidR="00C210D5" w:rsidRPr="00396209" w14:paraId="712CE268"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43" w:type="dxa"/>
            <w:gridSpan w:val="6"/>
            <w:tcBorders>
              <w:top w:val="single" w:sz="4" w:space="0" w:color="auto"/>
              <w:left w:val="single" w:sz="4" w:space="0" w:color="auto"/>
              <w:bottom w:val="single" w:sz="4" w:space="0" w:color="auto"/>
              <w:right w:val="single" w:sz="4" w:space="0" w:color="auto"/>
            </w:tcBorders>
            <w:vAlign w:val="center"/>
          </w:tcPr>
          <w:p w14:paraId="0930D148" w14:textId="77777777" w:rsidR="00C210D5" w:rsidRPr="00396209" w:rsidRDefault="00C210D5" w:rsidP="00C210D5">
            <w:pPr>
              <w:rPr>
                <w:b/>
                <w:lang w:val="sl-SI"/>
              </w:rPr>
            </w:pPr>
            <w:r w:rsidRPr="00396209">
              <w:rPr>
                <w:b/>
                <w:lang w:val="sl-SI"/>
              </w:rPr>
              <w:t>SKUPAJ</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30D9664A" w14:textId="77777777" w:rsidR="00C210D5" w:rsidRPr="00396209" w:rsidRDefault="00C210D5" w:rsidP="00C210D5">
            <w:pPr>
              <w:rPr>
                <w:lang w:val="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1F35E207" w14:textId="77777777" w:rsidR="00C210D5" w:rsidRPr="00396209" w:rsidRDefault="00C210D5" w:rsidP="00C210D5">
            <w:pPr>
              <w:rPr>
                <w:lang w:val="sl-SI"/>
              </w:rPr>
            </w:pPr>
          </w:p>
        </w:tc>
      </w:tr>
      <w:tr w:rsidR="00C210D5" w:rsidRPr="00396209" w14:paraId="508ABFB4"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42"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61F6B501" w14:textId="77777777" w:rsidR="00C210D5" w:rsidRPr="00396209" w:rsidRDefault="00C210D5" w:rsidP="00C210D5">
            <w:pPr>
              <w:rPr>
                <w:b/>
                <w:lang w:val="sl-SI"/>
              </w:rPr>
            </w:pPr>
            <w:r w:rsidRPr="00396209">
              <w:rPr>
                <w:b/>
                <w:lang w:val="sl-SI"/>
              </w:rPr>
              <w:t>II. c Načrtovana nadomestitev zmanjšanih prihodkov in povečanih odhodkov proračuna:</w:t>
            </w:r>
          </w:p>
        </w:tc>
      </w:tr>
      <w:tr w:rsidR="00C210D5" w:rsidRPr="00396209" w14:paraId="514A02A4"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413" w:type="dxa"/>
            <w:gridSpan w:val="4"/>
            <w:tcBorders>
              <w:top w:val="single" w:sz="4" w:space="0" w:color="auto"/>
              <w:left w:val="single" w:sz="4" w:space="0" w:color="auto"/>
              <w:bottom w:val="single" w:sz="4" w:space="0" w:color="auto"/>
              <w:right w:val="single" w:sz="4" w:space="0" w:color="auto"/>
            </w:tcBorders>
            <w:vAlign w:val="center"/>
          </w:tcPr>
          <w:p w14:paraId="75E93C25" w14:textId="77777777" w:rsidR="00C210D5" w:rsidRPr="00396209" w:rsidRDefault="00C210D5" w:rsidP="00C210D5">
            <w:pPr>
              <w:rPr>
                <w:lang w:val="sl-SI"/>
              </w:rPr>
            </w:pPr>
            <w:r w:rsidRPr="00396209">
              <w:rPr>
                <w:lang w:val="sl-SI"/>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0FB55CE4" w14:textId="77777777" w:rsidR="00C210D5" w:rsidRPr="00396209" w:rsidRDefault="00C210D5" w:rsidP="00C210D5">
            <w:pPr>
              <w:rPr>
                <w:lang w:val="sl-SI"/>
              </w:rPr>
            </w:pPr>
            <w:r w:rsidRPr="00396209">
              <w:rPr>
                <w:lang w:val="sl-SI"/>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BB95DA3" w14:textId="77777777" w:rsidR="00C210D5" w:rsidRPr="00396209" w:rsidRDefault="00C210D5" w:rsidP="00C210D5">
            <w:pPr>
              <w:rPr>
                <w:lang w:val="sl-SI"/>
              </w:rPr>
            </w:pPr>
            <w:r w:rsidRPr="00396209">
              <w:rPr>
                <w:lang w:val="sl-SI"/>
              </w:rPr>
              <w:t>Znesek za t + 1</w:t>
            </w:r>
          </w:p>
        </w:tc>
      </w:tr>
      <w:tr w:rsidR="00C210D5" w:rsidRPr="00396209" w14:paraId="008A7528"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413" w:type="dxa"/>
            <w:gridSpan w:val="4"/>
            <w:tcBorders>
              <w:top w:val="single" w:sz="4" w:space="0" w:color="auto"/>
              <w:left w:val="single" w:sz="4" w:space="0" w:color="auto"/>
              <w:bottom w:val="single" w:sz="4" w:space="0" w:color="auto"/>
              <w:right w:val="single" w:sz="4" w:space="0" w:color="auto"/>
            </w:tcBorders>
            <w:vAlign w:val="center"/>
          </w:tcPr>
          <w:p w14:paraId="1F5431E9" w14:textId="77777777" w:rsidR="00C210D5" w:rsidRPr="00396209" w:rsidRDefault="00C210D5" w:rsidP="00C210D5">
            <w:pPr>
              <w:rPr>
                <w:lang w:val="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7C0B736F" w14:textId="77777777" w:rsidR="00C210D5" w:rsidRPr="00396209" w:rsidRDefault="00C210D5" w:rsidP="00C210D5">
            <w:pPr>
              <w:rPr>
                <w:lang w:val="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5E586794" w14:textId="77777777" w:rsidR="00C210D5" w:rsidRPr="00396209" w:rsidRDefault="00C210D5" w:rsidP="00C210D5">
            <w:pPr>
              <w:rPr>
                <w:lang w:val="sl-SI"/>
              </w:rPr>
            </w:pPr>
          </w:p>
        </w:tc>
      </w:tr>
      <w:tr w:rsidR="00C210D5" w:rsidRPr="00396209" w14:paraId="516CA300"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413" w:type="dxa"/>
            <w:gridSpan w:val="4"/>
            <w:tcBorders>
              <w:top w:val="single" w:sz="4" w:space="0" w:color="auto"/>
              <w:left w:val="single" w:sz="4" w:space="0" w:color="auto"/>
              <w:bottom w:val="single" w:sz="4" w:space="0" w:color="auto"/>
              <w:right w:val="single" w:sz="4" w:space="0" w:color="auto"/>
            </w:tcBorders>
            <w:vAlign w:val="center"/>
          </w:tcPr>
          <w:p w14:paraId="5ABD3195" w14:textId="77777777" w:rsidR="00C210D5" w:rsidRPr="00396209" w:rsidRDefault="00C210D5" w:rsidP="00C210D5">
            <w:pPr>
              <w:rPr>
                <w:lang w:val="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272407DC" w14:textId="77777777" w:rsidR="00C210D5" w:rsidRPr="00396209" w:rsidRDefault="00C210D5" w:rsidP="00C210D5">
            <w:pPr>
              <w:rPr>
                <w:lang w:val="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2C4E42FD" w14:textId="77777777" w:rsidR="00C210D5" w:rsidRPr="00396209" w:rsidRDefault="00C210D5" w:rsidP="00C210D5">
            <w:pPr>
              <w:rPr>
                <w:lang w:val="sl-SI"/>
              </w:rPr>
            </w:pPr>
          </w:p>
        </w:tc>
      </w:tr>
      <w:tr w:rsidR="00C210D5" w:rsidRPr="00396209" w14:paraId="342721B8"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413" w:type="dxa"/>
            <w:gridSpan w:val="4"/>
            <w:tcBorders>
              <w:top w:val="single" w:sz="4" w:space="0" w:color="auto"/>
              <w:left w:val="single" w:sz="4" w:space="0" w:color="auto"/>
              <w:bottom w:val="single" w:sz="4" w:space="0" w:color="auto"/>
              <w:right w:val="single" w:sz="4" w:space="0" w:color="auto"/>
            </w:tcBorders>
            <w:vAlign w:val="center"/>
          </w:tcPr>
          <w:p w14:paraId="4FB60E97" w14:textId="77777777" w:rsidR="00C210D5" w:rsidRPr="00396209" w:rsidRDefault="00C210D5" w:rsidP="00C210D5">
            <w:pPr>
              <w:rPr>
                <w:lang w:val="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165A9DA9" w14:textId="77777777" w:rsidR="00C210D5" w:rsidRPr="00396209" w:rsidRDefault="00C210D5" w:rsidP="00C210D5">
            <w:pPr>
              <w:rPr>
                <w:lang w:val="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2D5F17F7" w14:textId="77777777" w:rsidR="00C210D5" w:rsidRPr="00396209" w:rsidRDefault="00C210D5" w:rsidP="00C210D5">
            <w:pPr>
              <w:rPr>
                <w:lang w:val="sl-SI"/>
              </w:rPr>
            </w:pPr>
          </w:p>
        </w:tc>
      </w:tr>
      <w:tr w:rsidR="00C210D5" w:rsidRPr="00396209" w14:paraId="21BBA45A" w14:textId="77777777" w:rsidTr="0091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413" w:type="dxa"/>
            <w:gridSpan w:val="4"/>
            <w:tcBorders>
              <w:top w:val="single" w:sz="4" w:space="0" w:color="auto"/>
              <w:left w:val="single" w:sz="4" w:space="0" w:color="auto"/>
              <w:bottom w:val="single" w:sz="4" w:space="0" w:color="auto"/>
              <w:right w:val="single" w:sz="4" w:space="0" w:color="auto"/>
            </w:tcBorders>
            <w:vAlign w:val="center"/>
          </w:tcPr>
          <w:p w14:paraId="5C455227" w14:textId="77777777" w:rsidR="00C210D5" w:rsidRPr="00396209" w:rsidRDefault="00C210D5" w:rsidP="00C210D5">
            <w:pPr>
              <w:rPr>
                <w:b/>
                <w:lang w:val="sl-SI"/>
              </w:rPr>
            </w:pPr>
            <w:r w:rsidRPr="00396209">
              <w:rPr>
                <w:b/>
                <w:lang w:val="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A6D98DA" w14:textId="77777777" w:rsidR="00C210D5" w:rsidRPr="00396209" w:rsidRDefault="00C210D5" w:rsidP="00C210D5">
            <w:pPr>
              <w:rPr>
                <w:lang w:val="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098DD89D" w14:textId="77777777" w:rsidR="00C210D5" w:rsidRPr="00396209" w:rsidRDefault="00C210D5" w:rsidP="00C210D5">
            <w:pPr>
              <w:rPr>
                <w:lang w:val="sl-SI"/>
              </w:rPr>
            </w:pPr>
          </w:p>
        </w:tc>
      </w:tr>
      <w:tr w:rsidR="00C210D5" w:rsidRPr="008417B9" w14:paraId="4B6B8715" w14:textId="77777777" w:rsidTr="009149A6">
        <w:tblPrEx>
          <w:tblLook w:val="04A0" w:firstRow="1" w:lastRow="0" w:firstColumn="1" w:lastColumn="0" w:noHBand="0" w:noVBand="1"/>
        </w:tblPrEx>
        <w:trPr>
          <w:trHeight w:val="841"/>
        </w:trPr>
        <w:tc>
          <w:tcPr>
            <w:tcW w:w="9242" w:type="dxa"/>
            <w:gridSpan w:val="12"/>
          </w:tcPr>
          <w:p w14:paraId="39BF3F65" w14:textId="77777777" w:rsidR="00C210D5" w:rsidRPr="00396209" w:rsidRDefault="00C210D5" w:rsidP="002849BB">
            <w:pPr>
              <w:jc w:val="both"/>
              <w:rPr>
                <w:b/>
                <w:lang w:val="sl-SI"/>
              </w:rPr>
            </w:pPr>
            <w:r w:rsidRPr="00396209">
              <w:rPr>
                <w:b/>
                <w:lang w:val="sl-SI"/>
              </w:rPr>
              <w:t>OBRAZLOŽITEV:</w:t>
            </w:r>
          </w:p>
          <w:p w14:paraId="78EFD9D5" w14:textId="77777777" w:rsidR="00C210D5" w:rsidRPr="00396209" w:rsidRDefault="00635FB3" w:rsidP="002849BB">
            <w:pPr>
              <w:jc w:val="both"/>
              <w:rPr>
                <w:b/>
                <w:lang w:val="sl-SI"/>
              </w:rPr>
            </w:pPr>
            <w:r w:rsidRPr="00396209">
              <w:rPr>
                <w:b/>
                <w:lang w:val="sl-SI"/>
              </w:rPr>
              <w:t xml:space="preserve">I. </w:t>
            </w:r>
            <w:r w:rsidR="00C210D5" w:rsidRPr="00396209">
              <w:rPr>
                <w:b/>
                <w:lang w:val="sl-SI"/>
              </w:rPr>
              <w:t>Ocena finančnih posledic, ki niso načrtovane v sprejetem proračunu</w:t>
            </w:r>
          </w:p>
          <w:p w14:paraId="2484BFE9" w14:textId="77777777" w:rsidR="00C210D5" w:rsidRPr="00396209" w:rsidRDefault="00C210D5" w:rsidP="002849BB">
            <w:pPr>
              <w:jc w:val="both"/>
              <w:rPr>
                <w:lang w:val="sl-SI"/>
              </w:rPr>
            </w:pPr>
            <w:r w:rsidRPr="00396209">
              <w:rPr>
                <w:lang w:val="sl-SI"/>
              </w:rPr>
              <w:t>V zvezi s predlaganim vladnim gradivom se navedejo predvidene spremembe (povečanje, zmanjšanje):</w:t>
            </w:r>
          </w:p>
          <w:p w14:paraId="13C3071E" w14:textId="77777777" w:rsidR="00C210D5" w:rsidRPr="00396209" w:rsidRDefault="00C210D5" w:rsidP="002849BB">
            <w:pPr>
              <w:numPr>
                <w:ilvl w:val="0"/>
                <w:numId w:val="21"/>
              </w:numPr>
              <w:jc w:val="both"/>
              <w:rPr>
                <w:lang w:val="sl-SI"/>
              </w:rPr>
            </w:pPr>
            <w:r w:rsidRPr="00396209">
              <w:rPr>
                <w:lang w:val="sl-SI"/>
              </w:rPr>
              <w:t>prihodkov državnega in občinskih proračunov,</w:t>
            </w:r>
          </w:p>
          <w:p w14:paraId="3BF4C997" w14:textId="77777777" w:rsidR="00C210D5" w:rsidRPr="00396209" w:rsidRDefault="00C210D5" w:rsidP="002849BB">
            <w:pPr>
              <w:numPr>
                <w:ilvl w:val="0"/>
                <w:numId w:val="21"/>
              </w:numPr>
              <w:jc w:val="both"/>
              <w:rPr>
                <w:lang w:val="sl-SI"/>
              </w:rPr>
            </w:pPr>
            <w:r w:rsidRPr="00396209">
              <w:rPr>
                <w:lang w:val="sl-SI"/>
              </w:rPr>
              <w:t>odhodkov državnega proračuna, ki niso načrtovani v ukrepih oziroma projektih sprejetih proračunov,</w:t>
            </w:r>
          </w:p>
          <w:p w14:paraId="38E66878" w14:textId="77777777" w:rsidR="00C210D5" w:rsidRPr="00396209" w:rsidRDefault="00C210D5" w:rsidP="002849BB">
            <w:pPr>
              <w:numPr>
                <w:ilvl w:val="0"/>
                <w:numId w:val="21"/>
              </w:numPr>
              <w:jc w:val="both"/>
              <w:rPr>
                <w:lang w:val="sl-SI"/>
              </w:rPr>
            </w:pPr>
            <w:r w:rsidRPr="00396209">
              <w:rPr>
                <w:lang w:val="sl-SI"/>
              </w:rPr>
              <w:t>obveznosti za druga javnofinančna sredstva (drugi viri), ki niso načrtovana v ukrepih oziroma projektih sprejetih proračunov.</w:t>
            </w:r>
          </w:p>
          <w:p w14:paraId="7A42896C" w14:textId="77777777" w:rsidR="00C210D5" w:rsidRPr="00396209" w:rsidRDefault="00C210D5" w:rsidP="002849BB">
            <w:pPr>
              <w:jc w:val="both"/>
              <w:rPr>
                <w:lang w:val="sl-SI"/>
              </w:rPr>
            </w:pPr>
          </w:p>
          <w:p w14:paraId="659EFF86" w14:textId="77777777" w:rsidR="00C210D5" w:rsidRPr="00396209" w:rsidRDefault="00635FB3" w:rsidP="002849BB">
            <w:pPr>
              <w:jc w:val="both"/>
              <w:rPr>
                <w:b/>
                <w:lang w:val="sl-SI"/>
              </w:rPr>
            </w:pPr>
            <w:r w:rsidRPr="00396209">
              <w:rPr>
                <w:b/>
                <w:lang w:val="sl-SI"/>
              </w:rPr>
              <w:t xml:space="preserve">II. </w:t>
            </w:r>
            <w:r w:rsidR="00C210D5" w:rsidRPr="00396209">
              <w:rPr>
                <w:b/>
                <w:lang w:val="sl-SI"/>
              </w:rPr>
              <w:t>Finančne posledice za državni proračun</w:t>
            </w:r>
          </w:p>
          <w:p w14:paraId="1FBDAB4C" w14:textId="77777777" w:rsidR="00C210D5" w:rsidRPr="00396209" w:rsidRDefault="00C210D5" w:rsidP="002849BB">
            <w:pPr>
              <w:jc w:val="both"/>
              <w:rPr>
                <w:lang w:val="sl-SI"/>
              </w:rPr>
            </w:pPr>
            <w:r w:rsidRPr="00396209">
              <w:rPr>
                <w:lang w:val="sl-SI"/>
              </w:rPr>
              <w:t>Prikazane morajo biti finančne posledice za državni proračun, ki so na proračunskih postavkah načrtovane v dinamiki projektov oziroma ukrepov:</w:t>
            </w:r>
          </w:p>
          <w:p w14:paraId="4A614080" w14:textId="77777777" w:rsidR="00C210D5" w:rsidRPr="00396209" w:rsidRDefault="00C210D5" w:rsidP="002849BB">
            <w:pPr>
              <w:jc w:val="both"/>
              <w:rPr>
                <w:b/>
                <w:lang w:val="sl-SI"/>
              </w:rPr>
            </w:pPr>
            <w:r w:rsidRPr="00396209">
              <w:rPr>
                <w:b/>
                <w:lang w:val="sl-SI"/>
              </w:rPr>
              <w:t>II. a Pravice porabe za izvedbo predlaganih rešitev so zagotovljene:</w:t>
            </w:r>
          </w:p>
          <w:p w14:paraId="0FF449B1" w14:textId="77777777" w:rsidR="00C210D5" w:rsidRPr="00396209" w:rsidRDefault="00C210D5" w:rsidP="002849BB">
            <w:pPr>
              <w:jc w:val="both"/>
              <w:rPr>
                <w:lang w:val="sl-SI"/>
              </w:rPr>
            </w:pPr>
            <w:r w:rsidRPr="00396209">
              <w:rPr>
                <w:lang w:val="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 b). Pri uvrstitvi novega projekta oziroma ukrepa v načrt razvojnih programov se navedejo:</w:t>
            </w:r>
          </w:p>
          <w:p w14:paraId="29BBC0F3" w14:textId="77777777" w:rsidR="00C210D5" w:rsidRPr="00396209" w:rsidRDefault="00C210D5" w:rsidP="002849BB">
            <w:pPr>
              <w:numPr>
                <w:ilvl w:val="0"/>
                <w:numId w:val="22"/>
              </w:numPr>
              <w:jc w:val="both"/>
              <w:rPr>
                <w:lang w:val="sl-SI"/>
              </w:rPr>
            </w:pPr>
            <w:r w:rsidRPr="00396209">
              <w:rPr>
                <w:lang w:val="sl-SI"/>
              </w:rPr>
              <w:t>proračunski uporabnik, ki bo financiral novi projekt oziroma ukrep,</w:t>
            </w:r>
          </w:p>
          <w:p w14:paraId="22E60637" w14:textId="77777777" w:rsidR="00C210D5" w:rsidRPr="00396209" w:rsidRDefault="00C210D5" w:rsidP="002849BB">
            <w:pPr>
              <w:numPr>
                <w:ilvl w:val="0"/>
                <w:numId w:val="22"/>
              </w:numPr>
              <w:jc w:val="both"/>
              <w:rPr>
                <w:lang w:val="sl-SI"/>
              </w:rPr>
            </w:pPr>
            <w:r w:rsidRPr="00396209">
              <w:rPr>
                <w:lang w:val="sl-SI"/>
              </w:rPr>
              <w:t xml:space="preserve">projekt oziroma ukrep, s katerim se bodo dosegli cilji vladnega gradiva, in </w:t>
            </w:r>
          </w:p>
          <w:p w14:paraId="6D8940F2" w14:textId="77777777" w:rsidR="00C210D5" w:rsidRPr="00396209" w:rsidRDefault="00C210D5" w:rsidP="002849BB">
            <w:pPr>
              <w:numPr>
                <w:ilvl w:val="0"/>
                <w:numId w:val="22"/>
              </w:numPr>
              <w:jc w:val="both"/>
              <w:rPr>
                <w:lang w:val="sl-SI"/>
              </w:rPr>
            </w:pPr>
            <w:r w:rsidRPr="00396209">
              <w:rPr>
                <w:lang w:val="sl-SI"/>
              </w:rPr>
              <w:t>proračunske postavke.</w:t>
            </w:r>
          </w:p>
          <w:p w14:paraId="458D835E" w14:textId="77777777" w:rsidR="00C210D5" w:rsidRPr="00396209" w:rsidRDefault="00C210D5" w:rsidP="002849BB">
            <w:pPr>
              <w:jc w:val="both"/>
              <w:rPr>
                <w:lang w:val="sl-SI"/>
              </w:rPr>
            </w:pPr>
            <w:r w:rsidRPr="00396209">
              <w:rPr>
                <w:lang w:val="sl-SI"/>
              </w:rPr>
              <w:t>Za zagotovitev pravic porabe na proračunskih postavkah, s katerih se bo financiral novi projekt oziroma ukrep, je treba izpolniti tudi točko II. b, saj je za novi projekt oziroma ukrep mogoče zagotoviti pravice porabe le s prerazporeditvijo s proračunskih postavk, s katerih se financirajo že sprejeti oziroma veljavni projekti in ukrepi.</w:t>
            </w:r>
          </w:p>
          <w:p w14:paraId="60F585F0" w14:textId="77777777" w:rsidR="00C210D5" w:rsidRPr="00396209" w:rsidRDefault="00C210D5" w:rsidP="002849BB">
            <w:pPr>
              <w:jc w:val="both"/>
              <w:rPr>
                <w:b/>
                <w:lang w:val="sl-SI"/>
              </w:rPr>
            </w:pPr>
            <w:r w:rsidRPr="00396209">
              <w:rPr>
                <w:b/>
                <w:lang w:val="sl-SI"/>
              </w:rPr>
              <w:t>II. b Manjkajoče pravice porabe bodo zagotovljene s prerazporeditvijo:</w:t>
            </w:r>
          </w:p>
          <w:p w14:paraId="46202B64" w14:textId="77777777" w:rsidR="00C210D5" w:rsidRPr="00396209" w:rsidRDefault="00C210D5" w:rsidP="002849BB">
            <w:pPr>
              <w:jc w:val="both"/>
              <w:rPr>
                <w:lang w:val="sl-SI"/>
              </w:rPr>
            </w:pPr>
            <w:r w:rsidRPr="00396209">
              <w:rPr>
                <w:lang w:val="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trenutnih projektih oziroma ukrepih ali novih projektih oziroma ukrepih, navedenih v točki II. a.</w:t>
            </w:r>
          </w:p>
          <w:p w14:paraId="5B2D880C" w14:textId="77777777" w:rsidR="00C210D5" w:rsidRPr="00396209" w:rsidRDefault="00C210D5" w:rsidP="002849BB">
            <w:pPr>
              <w:jc w:val="both"/>
              <w:rPr>
                <w:b/>
                <w:lang w:val="sl-SI"/>
              </w:rPr>
            </w:pPr>
            <w:r w:rsidRPr="00396209">
              <w:rPr>
                <w:b/>
                <w:lang w:val="sl-SI"/>
              </w:rPr>
              <w:t>II. c Načrtovana nadomestitev zmanjšanih prihodkov in povečanih odhodkov proračuna:</w:t>
            </w:r>
          </w:p>
          <w:p w14:paraId="7CC923B3" w14:textId="77777777" w:rsidR="00C210D5" w:rsidRPr="00396209" w:rsidRDefault="00C210D5" w:rsidP="002849BB">
            <w:pPr>
              <w:jc w:val="both"/>
              <w:rPr>
                <w:lang w:val="sl-SI"/>
              </w:rPr>
            </w:pPr>
            <w:r w:rsidRPr="00396209">
              <w:rPr>
                <w:lang w:val="sl-SI"/>
              </w:rPr>
              <w:t>Če se povečani odhodki (pravice porabe) ne bodo zagotovili tako, kot je določeno v točkah II. a in b, je povečanje odhodkov in izdatkov proračuna mogoče na podlagi zakona, ki ureja izvrševanje državnega proračuna (npr. priliv namenskih sredstev Evropske unije). Ukrepanje ob zmanjšanju prihodkov in prejemkov proračuna je določeno z zakonom, ki ureja javne finance, in zakonom, ki ureja izvrševanje državnega proračuna.</w:t>
            </w:r>
          </w:p>
        </w:tc>
      </w:tr>
      <w:tr w:rsidR="00C210D5" w:rsidRPr="008417B9" w14:paraId="5186E092" w14:textId="77777777" w:rsidTr="009149A6">
        <w:tblPrEx>
          <w:tblLook w:val="04A0" w:firstRow="1" w:lastRow="0" w:firstColumn="1" w:lastColumn="0" w:noHBand="0" w:noVBand="1"/>
        </w:tblPrEx>
        <w:tc>
          <w:tcPr>
            <w:tcW w:w="9242" w:type="dxa"/>
            <w:gridSpan w:val="12"/>
          </w:tcPr>
          <w:p w14:paraId="772A109C" w14:textId="77777777" w:rsidR="00C210D5" w:rsidRPr="00396209" w:rsidRDefault="00C210D5" w:rsidP="00C210D5">
            <w:pPr>
              <w:rPr>
                <w:b/>
                <w:lang w:val="sl-SI"/>
              </w:rPr>
            </w:pPr>
            <w:r w:rsidRPr="00396209">
              <w:rPr>
                <w:b/>
                <w:lang w:val="sl-SI"/>
              </w:rPr>
              <w:t>7. b Predstavitev ocene finančnih posledic pod 40.000 EUR:</w:t>
            </w:r>
          </w:p>
          <w:p w14:paraId="23CC24AA" w14:textId="77777777" w:rsidR="00C210D5" w:rsidRPr="00396209" w:rsidRDefault="00635FB3" w:rsidP="00935B54">
            <w:pPr>
              <w:jc w:val="both"/>
              <w:rPr>
                <w:lang w:val="sl-SI"/>
              </w:rPr>
            </w:pPr>
            <w:r w:rsidRPr="00396209">
              <w:rPr>
                <w:rFonts w:cs="Arial"/>
                <w:szCs w:val="20"/>
                <w:lang w:val="sl-SI"/>
              </w:rPr>
              <w:t>Predlagano gradivo nima finančnih posledic za državni proračun.</w:t>
            </w:r>
          </w:p>
          <w:p w14:paraId="69A74820" w14:textId="77777777" w:rsidR="00C210D5" w:rsidRPr="00396209" w:rsidRDefault="00C210D5" w:rsidP="00C210D5">
            <w:pPr>
              <w:rPr>
                <w:lang w:val="sl-SI"/>
              </w:rPr>
            </w:pPr>
          </w:p>
        </w:tc>
      </w:tr>
      <w:tr w:rsidR="00C210D5" w:rsidRPr="008417B9" w14:paraId="5549346D" w14:textId="77777777" w:rsidTr="009149A6">
        <w:tblPrEx>
          <w:tblLook w:val="04A0" w:firstRow="1" w:lastRow="0" w:firstColumn="1" w:lastColumn="0" w:noHBand="0" w:noVBand="1"/>
        </w:tblPrEx>
        <w:tc>
          <w:tcPr>
            <w:tcW w:w="9242" w:type="dxa"/>
            <w:gridSpan w:val="12"/>
          </w:tcPr>
          <w:p w14:paraId="3E621EED" w14:textId="77777777" w:rsidR="00C210D5" w:rsidRPr="00396209" w:rsidRDefault="00C210D5" w:rsidP="00C210D5">
            <w:pPr>
              <w:rPr>
                <w:b/>
                <w:lang w:val="sl-SI"/>
              </w:rPr>
            </w:pPr>
            <w:r w:rsidRPr="00396209">
              <w:rPr>
                <w:b/>
                <w:lang w:val="sl-SI"/>
              </w:rPr>
              <w:lastRenderedPageBreak/>
              <w:t>8. Predstavitev sodelovanja z združenji občin:</w:t>
            </w:r>
          </w:p>
        </w:tc>
      </w:tr>
      <w:tr w:rsidR="00C210D5" w:rsidRPr="00396209" w14:paraId="13AEEB1E" w14:textId="77777777" w:rsidTr="009149A6">
        <w:tblPrEx>
          <w:tblLook w:val="04A0" w:firstRow="1" w:lastRow="0" w:firstColumn="1" w:lastColumn="0" w:noHBand="0" w:noVBand="1"/>
        </w:tblPrEx>
        <w:tc>
          <w:tcPr>
            <w:tcW w:w="6811" w:type="dxa"/>
            <w:gridSpan w:val="9"/>
          </w:tcPr>
          <w:p w14:paraId="746D1AA0" w14:textId="77777777" w:rsidR="00C210D5" w:rsidRPr="00396209" w:rsidRDefault="00C210D5" w:rsidP="00C210D5">
            <w:pPr>
              <w:rPr>
                <w:lang w:val="sl-SI"/>
              </w:rPr>
            </w:pPr>
            <w:r w:rsidRPr="00396209">
              <w:rPr>
                <w:lang w:val="sl-SI"/>
              </w:rPr>
              <w:t>Vsebina predloženega gradiva (predpisa) vpliva na:</w:t>
            </w:r>
          </w:p>
          <w:p w14:paraId="18A374F2" w14:textId="77777777" w:rsidR="00C210D5" w:rsidRPr="00396209" w:rsidRDefault="00C210D5" w:rsidP="004B1F35">
            <w:pPr>
              <w:numPr>
                <w:ilvl w:val="0"/>
                <w:numId w:val="23"/>
              </w:numPr>
              <w:rPr>
                <w:lang w:val="sl-SI"/>
              </w:rPr>
            </w:pPr>
            <w:r w:rsidRPr="00396209">
              <w:rPr>
                <w:lang w:val="sl-SI"/>
              </w:rPr>
              <w:t>pristojnosti občin,</w:t>
            </w:r>
          </w:p>
          <w:p w14:paraId="51CA3577" w14:textId="77777777" w:rsidR="00C210D5" w:rsidRPr="00396209" w:rsidRDefault="00C210D5" w:rsidP="004B1F35">
            <w:pPr>
              <w:numPr>
                <w:ilvl w:val="0"/>
                <w:numId w:val="23"/>
              </w:numPr>
              <w:rPr>
                <w:lang w:val="sl-SI"/>
              </w:rPr>
            </w:pPr>
            <w:r w:rsidRPr="00396209">
              <w:rPr>
                <w:lang w:val="sl-SI"/>
              </w:rPr>
              <w:t>delovanje občin,</w:t>
            </w:r>
          </w:p>
          <w:p w14:paraId="5571EFFE" w14:textId="77777777" w:rsidR="00C210D5" w:rsidRPr="00396209" w:rsidRDefault="00C210D5" w:rsidP="004B1F35">
            <w:pPr>
              <w:numPr>
                <w:ilvl w:val="0"/>
                <w:numId w:val="23"/>
              </w:numPr>
              <w:rPr>
                <w:lang w:val="sl-SI"/>
              </w:rPr>
            </w:pPr>
            <w:r w:rsidRPr="00396209">
              <w:rPr>
                <w:lang w:val="sl-SI"/>
              </w:rPr>
              <w:t>financiranje občin.</w:t>
            </w:r>
          </w:p>
        </w:tc>
        <w:tc>
          <w:tcPr>
            <w:tcW w:w="2431" w:type="dxa"/>
            <w:gridSpan w:val="3"/>
          </w:tcPr>
          <w:p w14:paraId="0F10D458" w14:textId="77777777" w:rsidR="00C210D5" w:rsidRPr="00396209" w:rsidRDefault="00C210D5" w:rsidP="00C210D5">
            <w:pPr>
              <w:rPr>
                <w:lang w:val="sl-SI"/>
              </w:rPr>
            </w:pPr>
            <w:r w:rsidRPr="00396209">
              <w:rPr>
                <w:lang w:val="sl-SI"/>
              </w:rPr>
              <w:t>NE</w:t>
            </w:r>
          </w:p>
        </w:tc>
      </w:tr>
      <w:tr w:rsidR="00C210D5" w:rsidRPr="008417B9" w14:paraId="476D73D6" w14:textId="77777777" w:rsidTr="009149A6">
        <w:tblPrEx>
          <w:tblLook w:val="04A0" w:firstRow="1" w:lastRow="0" w:firstColumn="1" w:lastColumn="0" w:noHBand="0" w:noVBand="1"/>
        </w:tblPrEx>
        <w:tc>
          <w:tcPr>
            <w:tcW w:w="9242" w:type="dxa"/>
            <w:gridSpan w:val="12"/>
          </w:tcPr>
          <w:p w14:paraId="387EABC0" w14:textId="77777777" w:rsidR="00C210D5" w:rsidRPr="00396209" w:rsidRDefault="00C210D5" w:rsidP="00C210D5">
            <w:pPr>
              <w:rPr>
                <w:lang w:val="sl-SI"/>
              </w:rPr>
            </w:pPr>
            <w:r w:rsidRPr="00396209">
              <w:rPr>
                <w:lang w:val="sl-SI"/>
              </w:rPr>
              <w:t xml:space="preserve">Gradivo (predpis) je bilo poslano v mnenje: </w:t>
            </w:r>
          </w:p>
          <w:p w14:paraId="6E8FB406" w14:textId="77777777" w:rsidR="00C210D5" w:rsidRPr="00396209" w:rsidRDefault="00C210D5" w:rsidP="004B1F35">
            <w:pPr>
              <w:numPr>
                <w:ilvl w:val="0"/>
                <w:numId w:val="24"/>
              </w:numPr>
              <w:rPr>
                <w:lang w:val="sl-SI"/>
              </w:rPr>
            </w:pPr>
            <w:r w:rsidRPr="00396209">
              <w:rPr>
                <w:lang w:val="sl-SI"/>
              </w:rPr>
              <w:t>Skupnosti občin Slovenije SOS: NE</w:t>
            </w:r>
          </w:p>
          <w:p w14:paraId="19FA2AC4" w14:textId="77777777" w:rsidR="00C210D5" w:rsidRPr="00396209" w:rsidRDefault="00C210D5" w:rsidP="004B1F35">
            <w:pPr>
              <w:numPr>
                <w:ilvl w:val="0"/>
                <w:numId w:val="24"/>
              </w:numPr>
              <w:rPr>
                <w:lang w:val="sl-SI"/>
              </w:rPr>
            </w:pPr>
            <w:r w:rsidRPr="00396209">
              <w:rPr>
                <w:lang w:val="sl-SI"/>
              </w:rPr>
              <w:t>Združenju občin Slovenije ZOS: NE</w:t>
            </w:r>
          </w:p>
          <w:p w14:paraId="25519FD5" w14:textId="64927E32" w:rsidR="00C210D5" w:rsidRPr="00657666" w:rsidRDefault="00C210D5" w:rsidP="00C210D5">
            <w:pPr>
              <w:numPr>
                <w:ilvl w:val="0"/>
                <w:numId w:val="24"/>
              </w:numPr>
              <w:rPr>
                <w:lang w:val="sl-SI"/>
              </w:rPr>
            </w:pPr>
            <w:r w:rsidRPr="00396209">
              <w:rPr>
                <w:lang w:val="sl-SI"/>
              </w:rPr>
              <w:t>Združenju mestnih občin Slovenije ZMOS: NE</w:t>
            </w:r>
          </w:p>
        </w:tc>
      </w:tr>
      <w:tr w:rsidR="00C210D5" w:rsidRPr="00396209" w14:paraId="575D5695" w14:textId="77777777" w:rsidTr="009149A6">
        <w:tblPrEx>
          <w:tblLook w:val="04A0" w:firstRow="1" w:lastRow="0" w:firstColumn="1" w:lastColumn="0" w:noHBand="0" w:noVBand="1"/>
        </w:tblPrEx>
        <w:tc>
          <w:tcPr>
            <w:tcW w:w="9242" w:type="dxa"/>
            <w:gridSpan w:val="12"/>
          </w:tcPr>
          <w:p w14:paraId="4D01C131" w14:textId="77777777" w:rsidR="00C210D5" w:rsidRPr="00396209" w:rsidRDefault="00C210D5" w:rsidP="00C210D5">
            <w:pPr>
              <w:rPr>
                <w:b/>
                <w:lang w:val="sl-SI"/>
              </w:rPr>
            </w:pPr>
            <w:r w:rsidRPr="00396209">
              <w:rPr>
                <w:b/>
                <w:lang w:val="sl-SI"/>
              </w:rPr>
              <w:t>9. Predstavitev sodelovanja javnosti:</w:t>
            </w:r>
          </w:p>
        </w:tc>
      </w:tr>
      <w:tr w:rsidR="00C210D5" w:rsidRPr="00396209" w14:paraId="4F351A4C" w14:textId="77777777" w:rsidTr="009149A6">
        <w:tblPrEx>
          <w:tblLook w:val="04A0" w:firstRow="1" w:lastRow="0" w:firstColumn="1" w:lastColumn="0" w:noHBand="0" w:noVBand="1"/>
        </w:tblPrEx>
        <w:tc>
          <w:tcPr>
            <w:tcW w:w="6811" w:type="dxa"/>
            <w:gridSpan w:val="9"/>
          </w:tcPr>
          <w:p w14:paraId="32CF6D8B" w14:textId="77777777" w:rsidR="00C210D5" w:rsidRPr="00396209" w:rsidRDefault="00C210D5" w:rsidP="00C210D5">
            <w:pPr>
              <w:rPr>
                <w:lang w:val="sl-SI"/>
              </w:rPr>
            </w:pPr>
            <w:r w:rsidRPr="00396209">
              <w:rPr>
                <w:lang w:val="sl-SI"/>
              </w:rPr>
              <w:t>Gradivo je bilo predhodno objavljeno na spletni strani predlagatelja:</w:t>
            </w:r>
          </w:p>
        </w:tc>
        <w:tc>
          <w:tcPr>
            <w:tcW w:w="2431" w:type="dxa"/>
            <w:gridSpan w:val="3"/>
          </w:tcPr>
          <w:p w14:paraId="5AAA380C" w14:textId="77777777" w:rsidR="00C210D5" w:rsidRPr="00396209" w:rsidRDefault="00617496" w:rsidP="00617496">
            <w:pPr>
              <w:rPr>
                <w:lang w:val="sl-SI"/>
              </w:rPr>
            </w:pPr>
            <w:r>
              <w:rPr>
                <w:lang w:val="sl-SI"/>
              </w:rPr>
              <w:t>NE</w:t>
            </w:r>
          </w:p>
        </w:tc>
      </w:tr>
      <w:tr w:rsidR="00C210D5" w:rsidRPr="008417B9" w14:paraId="564DE6EA" w14:textId="77777777" w:rsidTr="009149A6">
        <w:tblPrEx>
          <w:tblLook w:val="04A0" w:firstRow="1" w:lastRow="0" w:firstColumn="1" w:lastColumn="0" w:noHBand="0" w:noVBand="1"/>
        </w:tblPrEx>
        <w:trPr>
          <w:trHeight w:val="274"/>
        </w:trPr>
        <w:tc>
          <w:tcPr>
            <w:tcW w:w="9242" w:type="dxa"/>
            <w:gridSpan w:val="12"/>
          </w:tcPr>
          <w:p w14:paraId="433EABB4" w14:textId="77777777" w:rsidR="00C210D5" w:rsidRPr="00396209" w:rsidRDefault="00067493" w:rsidP="00E33F46">
            <w:pPr>
              <w:jc w:val="both"/>
              <w:rPr>
                <w:lang w:val="sl-SI"/>
              </w:rPr>
            </w:pPr>
            <w:r>
              <w:rPr>
                <w:lang w:val="sl-SI"/>
              </w:rPr>
              <w:t>Gradivo ni takšne narave, da bi ga bilo potrebno usklajevati z javnostjo.</w:t>
            </w:r>
          </w:p>
        </w:tc>
      </w:tr>
      <w:tr w:rsidR="00C210D5" w:rsidRPr="00396209" w14:paraId="638EC022" w14:textId="77777777" w:rsidTr="009149A6">
        <w:tblPrEx>
          <w:tblLook w:val="04A0" w:firstRow="1" w:lastRow="0" w:firstColumn="1" w:lastColumn="0" w:noHBand="0" w:noVBand="1"/>
        </w:tblPrEx>
        <w:tc>
          <w:tcPr>
            <w:tcW w:w="6811" w:type="dxa"/>
            <w:gridSpan w:val="9"/>
            <w:vAlign w:val="center"/>
          </w:tcPr>
          <w:p w14:paraId="05A086A3" w14:textId="77777777" w:rsidR="00C210D5" w:rsidRPr="00396209" w:rsidRDefault="00C210D5" w:rsidP="00C210D5">
            <w:pPr>
              <w:rPr>
                <w:b/>
                <w:lang w:val="sl-SI"/>
              </w:rPr>
            </w:pPr>
            <w:r w:rsidRPr="00396209">
              <w:rPr>
                <w:b/>
                <w:lang w:val="sl-SI"/>
              </w:rPr>
              <w:t>10. Pri pripravi gradiva so bile upoštevane zahteve iz Resolucije o normativni dejavnosti:</w:t>
            </w:r>
          </w:p>
        </w:tc>
        <w:tc>
          <w:tcPr>
            <w:tcW w:w="2431" w:type="dxa"/>
            <w:gridSpan w:val="3"/>
            <w:vAlign w:val="center"/>
          </w:tcPr>
          <w:p w14:paraId="7A59D6B4" w14:textId="77777777" w:rsidR="00C210D5" w:rsidRPr="00396209" w:rsidRDefault="0039493F" w:rsidP="00C210D5">
            <w:pPr>
              <w:rPr>
                <w:lang w:val="sl-SI"/>
              </w:rPr>
            </w:pPr>
            <w:r>
              <w:rPr>
                <w:lang w:val="sl-SI"/>
              </w:rPr>
              <w:t>NE</w:t>
            </w:r>
          </w:p>
        </w:tc>
      </w:tr>
      <w:tr w:rsidR="00C210D5" w:rsidRPr="00396209" w14:paraId="1FEFB294" w14:textId="77777777" w:rsidTr="009149A6">
        <w:tblPrEx>
          <w:tblLook w:val="04A0" w:firstRow="1" w:lastRow="0" w:firstColumn="1" w:lastColumn="0" w:noHBand="0" w:noVBand="1"/>
        </w:tblPrEx>
        <w:tc>
          <w:tcPr>
            <w:tcW w:w="6811" w:type="dxa"/>
            <w:gridSpan w:val="9"/>
            <w:vAlign w:val="center"/>
          </w:tcPr>
          <w:p w14:paraId="766DC538" w14:textId="77777777" w:rsidR="00C210D5" w:rsidRPr="00396209" w:rsidRDefault="00C210D5" w:rsidP="00C210D5">
            <w:pPr>
              <w:rPr>
                <w:b/>
                <w:lang w:val="sl-SI"/>
              </w:rPr>
            </w:pPr>
            <w:r w:rsidRPr="00396209">
              <w:rPr>
                <w:b/>
                <w:lang w:val="sl-SI"/>
              </w:rPr>
              <w:t>11. Gradivo je uvrščeno v delovni program vlade:</w:t>
            </w:r>
          </w:p>
        </w:tc>
        <w:tc>
          <w:tcPr>
            <w:tcW w:w="2431" w:type="dxa"/>
            <w:gridSpan w:val="3"/>
            <w:vAlign w:val="center"/>
          </w:tcPr>
          <w:p w14:paraId="6C33F29F" w14:textId="77777777" w:rsidR="00C210D5" w:rsidRPr="00396209" w:rsidRDefault="008B596A" w:rsidP="00C210D5">
            <w:pPr>
              <w:rPr>
                <w:lang w:val="sl-SI"/>
              </w:rPr>
            </w:pPr>
            <w:r w:rsidRPr="00396209">
              <w:rPr>
                <w:lang w:val="sl-SI"/>
              </w:rPr>
              <w:t>NE</w:t>
            </w:r>
          </w:p>
        </w:tc>
      </w:tr>
      <w:tr w:rsidR="00C210D5" w:rsidRPr="008417B9" w14:paraId="7B523D2D" w14:textId="77777777" w:rsidTr="009149A6">
        <w:tblPrEx>
          <w:tblLook w:val="04A0" w:firstRow="1" w:lastRow="0" w:firstColumn="1" w:lastColumn="0" w:noHBand="0" w:noVBand="1"/>
        </w:tblPrEx>
        <w:tc>
          <w:tcPr>
            <w:tcW w:w="9242" w:type="dxa"/>
            <w:gridSpan w:val="12"/>
            <w:tcBorders>
              <w:top w:val="single" w:sz="4" w:space="0" w:color="000000"/>
              <w:left w:val="single" w:sz="4" w:space="0" w:color="000000"/>
              <w:bottom w:val="single" w:sz="4" w:space="0" w:color="000000"/>
              <w:right w:val="single" w:sz="4" w:space="0" w:color="000000"/>
            </w:tcBorders>
          </w:tcPr>
          <w:p w14:paraId="49A29222" w14:textId="77777777" w:rsidR="00C210D5" w:rsidRDefault="00C210D5" w:rsidP="00C210D5">
            <w:pPr>
              <w:rPr>
                <w:lang w:val="sl-SI"/>
              </w:rPr>
            </w:pPr>
          </w:p>
          <w:p w14:paraId="7CCD0F4B" w14:textId="77777777" w:rsidR="00870051" w:rsidRDefault="00870051" w:rsidP="00C210D5">
            <w:pPr>
              <w:rPr>
                <w:lang w:val="sl-SI"/>
              </w:rPr>
            </w:pPr>
          </w:p>
          <w:p w14:paraId="61D0B47E" w14:textId="77777777" w:rsidR="00870051" w:rsidRDefault="00870051" w:rsidP="00C210D5">
            <w:pPr>
              <w:rPr>
                <w:lang w:val="sl-SI"/>
              </w:rPr>
            </w:pPr>
          </w:p>
          <w:p w14:paraId="1EA9368B" w14:textId="77777777" w:rsidR="00870051" w:rsidRPr="00396209" w:rsidRDefault="00870051" w:rsidP="00C210D5">
            <w:pPr>
              <w:rPr>
                <w:lang w:val="sl-SI"/>
              </w:rPr>
            </w:pPr>
          </w:p>
          <w:p w14:paraId="5C9E3422" w14:textId="77777777" w:rsidR="00C210D5" w:rsidRPr="00381CC3" w:rsidRDefault="00902703" w:rsidP="00C210D5">
            <w:pPr>
              <w:rPr>
                <w:lang w:val="sl-SI"/>
              </w:rPr>
            </w:pPr>
            <w:r>
              <w:rPr>
                <w:lang w:val="sl-SI"/>
              </w:rPr>
              <w:tab/>
            </w:r>
            <w:r>
              <w:rPr>
                <w:lang w:val="sl-SI"/>
              </w:rPr>
              <w:tab/>
            </w:r>
            <w:r>
              <w:rPr>
                <w:lang w:val="sl-SI"/>
              </w:rPr>
              <w:tab/>
            </w:r>
            <w:r>
              <w:rPr>
                <w:lang w:val="sl-SI"/>
              </w:rPr>
              <w:tab/>
            </w:r>
            <w:r>
              <w:rPr>
                <w:lang w:val="sl-SI"/>
              </w:rPr>
              <w:tab/>
            </w:r>
            <w:r>
              <w:rPr>
                <w:lang w:val="sl-SI"/>
              </w:rPr>
              <w:tab/>
              <w:t xml:space="preserve">  </w:t>
            </w:r>
            <w:r w:rsidR="0039493F">
              <w:rPr>
                <w:lang w:val="sl-SI"/>
              </w:rPr>
              <w:t>Mag. Andrej Šircelj</w:t>
            </w:r>
          </w:p>
          <w:p w14:paraId="3C42DAB0" w14:textId="77777777" w:rsidR="00C210D5" w:rsidRPr="00396209" w:rsidRDefault="00C210D5" w:rsidP="00C210D5">
            <w:pPr>
              <w:rPr>
                <w:lang w:val="sl-SI"/>
              </w:rPr>
            </w:pPr>
            <w:r w:rsidRPr="00381CC3">
              <w:rPr>
                <w:lang w:val="sl-SI"/>
              </w:rPr>
              <w:tab/>
            </w:r>
            <w:r w:rsidRPr="00381CC3">
              <w:rPr>
                <w:lang w:val="sl-SI"/>
              </w:rPr>
              <w:tab/>
            </w:r>
            <w:r w:rsidRPr="00381CC3">
              <w:rPr>
                <w:lang w:val="sl-SI"/>
              </w:rPr>
              <w:tab/>
            </w:r>
            <w:r w:rsidRPr="00381CC3">
              <w:rPr>
                <w:lang w:val="sl-SI"/>
              </w:rPr>
              <w:tab/>
            </w:r>
            <w:r w:rsidRPr="00381CC3">
              <w:rPr>
                <w:lang w:val="sl-SI"/>
              </w:rPr>
              <w:tab/>
            </w:r>
            <w:r w:rsidRPr="00381CC3">
              <w:rPr>
                <w:lang w:val="sl-SI"/>
              </w:rPr>
              <w:tab/>
              <w:t xml:space="preserve">        </w:t>
            </w:r>
            <w:r w:rsidR="00B40F63" w:rsidRPr="00381CC3">
              <w:rPr>
                <w:lang w:val="sl-SI"/>
              </w:rPr>
              <w:t xml:space="preserve">    minister</w:t>
            </w:r>
            <w:r w:rsidRPr="00396209">
              <w:rPr>
                <w:lang w:val="sl-SI"/>
              </w:rPr>
              <w:t xml:space="preserve"> </w:t>
            </w:r>
          </w:p>
          <w:p w14:paraId="6BCC5FB6" w14:textId="77777777" w:rsidR="00C210D5" w:rsidRPr="00396209" w:rsidRDefault="00C210D5" w:rsidP="00C210D5">
            <w:pPr>
              <w:rPr>
                <w:lang w:val="sl-SI"/>
              </w:rPr>
            </w:pPr>
          </w:p>
          <w:p w14:paraId="1A80B7CA" w14:textId="77777777" w:rsidR="00C210D5" w:rsidRPr="00396209" w:rsidRDefault="00C210D5" w:rsidP="00C210D5">
            <w:pPr>
              <w:rPr>
                <w:lang w:val="sl-SI"/>
              </w:rPr>
            </w:pPr>
            <w:r w:rsidRPr="00396209">
              <w:rPr>
                <w:lang w:val="sl-SI"/>
              </w:rPr>
              <w:t>Prilog</w:t>
            </w:r>
            <w:r w:rsidR="00BA63C9">
              <w:rPr>
                <w:lang w:val="sl-SI"/>
              </w:rPr>
              <w:t>i</w:t>
            </w:r>
            <w:r w:rsidRPr="00396209">
              <w:rPr>
                <w:lang w:val="sl-SI"/>
              </w:rPr>
              <w:t>:</w:t>
            </w:r>
          </w:p>
          <w:p w14:paraId="57177ECC" w14:textId="66A21731" w:rsidR="00C210D5" w:rsidRPr="00396209" w:rsidRDefault="00C210D5" w:rsidP="00C210D5">
            <w:pPr>
              <w:rPr>
                <w:lang w:val="sl-SI"/>
              </w:rPr>
            </w:pPr>
            <w:r w:rsidRPr="00396209">
              <w:rPr>
                <w:lang w:val="sl-SI"/>
              </w:rPr>
              <w:t xml:space="preserve">- predlog sklepa </w:t>
            </w:r>
            <w:r w:rsidR="00657666">
              <w:rPr>
                <w:lang w:val="sl-SI"/>
              </w:rPr>
              <w:t>(priloga 1)</w:t>
            </w:r>
          </w:p>
          <w:p w14:paraId="0C001C81" w14:textId="630025B8" w:rsidR="00997384" w:rsidRPr="00396209" w:rsidRDefault="002626AA" w:rsidP="007F6368">
            <w:pPr>
              <w:rPr>
                <w:lang w:val="sl-SI"/>
              </w:rPr>
            </w:pPr>
            <w:r w:rsidRPr="00396209">
              <w:rPr>
                <w:lang w:val="sl-SI"/>
              </w:rPr>
              <w:t xml:space="preserve">- </w:t>
            </w:r>
            <w:r w:rsidR="007F6368">
              <w:rPr>
                <w:lang w:val="sl-SI"/>
              </w:rPr>
              <w:t xml:space="preserve">Poročilo o delu Urada Republike Slovenije za preprečevanje pranja denarja za leto </w:t>
            </w:r>
            <w:r w:rsidR="00B513B3">
              <w:rPr>
                <w:lang w:val="sl-SI"/>
              </w:rPr>
              <w:t>202</w:t>
            </w:r>
            <w:r w:rsidR="0039493F">
              <w:rPr>
                <w:lang w:val="sl-SI"/>
              </w:rPr>
              <w:t>5</w:t>
            </w:r>
            <w:r w:rsidR="00657666">
              <w:rPr>
                <w:lang w:val="sl-SI"/>
              </w:rPr>
              <w:t xml:space="preserve"> (priloga 2)</w:t>
            </w:r>
          </w:p>
        </w:tc>
      </w:tr>
    </w:tbl>
    <w:p w14:paraId="1D01F005" w14:textId="77777777" w:rsidR="00C210D5" w:rsidRDefault="00C210D5" w:rsidP="00C210D5">
      <w:pPr>
        <w:rPr>
          <w:lang w:val="sl-SI"/>
        </w:rPr>
      </w:pPr>
    </w:p>
    <w:p w14:paraId="6E61AF47" w14:textId="77777777" w:rsidR="007F6368" w:rsidRPr="007F6368" w:rsidRDefault="007F6368" w:rsidP="00C210D5">
      <w:pPr>
        <w:rPr>
          <w:b/>
          <w:lang w:val="sl-SI"/>
        </w:rPr>
      </w:pPr>
    </w:p>
    <w:p w14:paraId="348E313A" w14:textId="77777777" w:rsidR="00C210D5" w:rsidRPr="00396209" w:rsidRDefault="00C210D5" w:rsidP="00C210D5">
      <w:pPr>
        <w:rPr>
          <w:lang w:val="sl-SI"/>
        </w:rPr>
      </w:pPr>
      <w:r w:rsidRPr="00396209">
        <w:rPr>
          <w:lang w:val="sl-SI"/>
        </w:rPr>
        <w:br w:type="page"/>
      </w:r>
    </w:p>
    <w:p w14:paraId="4E03506A" w14:textId="77777777" w:rsidR="00C210D5" w:rsidRPr="00396209" w:rsidRDefault="002626AA" w:rsidP="00657666">
      <w:pPr>
        <w:jc w:val="right"/>
        <w:rPr>
          <w:lang w:val="sl-SI"/>
        </w:rPr>
      </w:pPr>
      <w:r w:rsidRPr="00396209">
        <w:rPr>
          <w:lang w:val="sl-SI"/>
        </w:rPr>
        <w:lastRenderedPageBreak/>
        <w:t>PRILOGA 1</w:t>
      </w:r>
    </w:p>
    <w:p w14:paraId="7030E43F" w14:textId="77777777" w:rsidR="00C210D5" w:rsidRPr="00396209" w:rsidRDefault="00C210D5" w:rsidP="00C210D5">
      <w:pPr>
        <w:rPr>
          <w:lang w:val="sl-SI"/>
        </w:rPr>
      </w:pPr>
    </w:p>
    <w:p w14:paraId="1EB13AC0" w14:textId="77777777" w:rsidR="00C210D5" w:rsidRPr="00396209" w:rsidRDefault="00C210D5" w:rsidP="00C210D5">
      <w:pPr>
        <w:rPr>
          <w:lang w:val="sl-SI"/>
        </w:rPr>
      </w:pPr>
    </w:p>
    <w:p w14:paraId="1027A6F4" w14:textId="77777777" w:rsidR="00C210D5" w:rsidRPr="00396209" w:rsidRDefault="00C210D5" w:rsidP="00C210D5">
      <w:pPr>
        <w:rPr>
          <w:lang w:val="sl-SI"/>
        </w:rPr>
      </w:pPr>
      <w:r w:rsidRPr="00396209">
        <w:rPr>
          <w:lang w:val="sl-SI"/>
        </w:rPr>
        <w:t>Številka:</w:t>
      </w:r>
      <w:r w:rsidRPr="00396209">
        <w:rPr>
          <w:lang w:val="sl-SI"/>
        </w:rPr>
        <w:tab/>
      </w:r>
    </w:p>
    <w:p w14:paraId="5C3C91E4" w14:textId="77777777" w:rsidR="00C210D5" w:rsidRPr="00396209" w:rsidRDefault="00993531" w:rsidP="00C210D5">
      <w:pPr>
        <w:rPr>
          <w:lang w:val="sl-SI"/>
        </w:rPr>
      </w:pPr>
      <w:r>
        <w:rPr>
          <w:lang w:val="sl-SI"/>
        </w:rPr>
        <w:t>Datum:</w:t>
      </w:r>
      <w:r w:rsidR="00C210D5" w:rsidRPr="00396209">
        <w:rPr>
          <w:lang w:val="sl-SI"/>
        </w:rPr>
        <w:tab/>
      </w:r>
    </w:p>
    <w:p w14:paraId="1AB5BAF6" w14:textId="77777777" w:rsidR="00C210D5" w:rsidRPr="00396209" w:rsidRDefault="00C210D5" w:rsidP="00C210D5">
      <w:pPr>
        <w:rPr>
          <w:lang w:val="sl-SI"/>
        </w:rPr>
      </w:pPr>
    </w:p>
    <w:p w14:paraId="48D22EC2" w14:textId="77777777" w:rsidR="00C210D5" w:rsidRPr="00396209" w:rsidRDefault="00C210D5" w:rsidP="00903C7A">
      <w:pPr>
        <w:spacing w:line="240" w:lineRule="auto"/>
        <w:rPr>
          <w:lang w:val="sl-SI"/>
        </w:rPr>
      </w:pPr>
    </w:p>
    <w:p w14:paraId="42589594" w14:textId="7516C19F" w:rsidR="00D2383D" w:rsidRPr="00973E68" w:rsidRDefault="0046106C" w:rsidP="00903C7A">
      <w:pPr>
        <w:pStyle w:val="Neotevilenodstavek"/>
        <w:spacing w:line="276" w:lineRule="auto"/>
        <w:rPr>
          <w:iCs/>
          <w:lang w:val="pl-PL"/>
        </w:rPr>
      </w:pPr>
      <w:r>
        <w:rPr>
          <w:iCs/>
          <w:lang w:val="sl-SI"/>
        </w:rPr>
        <w:t xml:space="preserve">Na podlagi </w:t>
      </w:r>
      <w:r w:rsidRPr="00973E68">
        <w:rPr>
          <w:iCs/>
          <w:lang w:val="sl-SI"/>
        </w:rPr>
        <w:t xml:space="preserve">šestega odstavka 21. člena Zakona o Vladi Republike Slovenije </w:t>
      </w:r>
      <w:r w:rsidR="00B34814" w:rsidRPr="00973E68">
        <w:rPr>
          <w:iCs/>
          <w:lang w:val="sl-SI"/>
        </w:rPr>
        <w:t>(Uradni list RS, št. 24/05 – uradno prečiščeno besedilo, 109/08, 38/10 – ZUKN, 8/12, 21/13, 47/13 – ZDU-1G, 65/14, 55/17</w:t>
      </w:r>
      <w:r w:rsidR="00BA3753" w:rsidRPr="00973E68">
        <w:rPr>
          <w:iCs/>
          <w:lang w:val="sl-SI"/>
        </w:rPr>
        <w:t xml:space="preserve">, </w:t>
      </w:r>
      <w:r w:rsidR="00B34814" w:rsidRPr="00973E68">
        <w:rPr>
          <w:iCs/>
          <w:lang w:val="sl-SI"/>
        </w:rPr>
        <w:t>163/22</w:t>
      </w:r>
      <w:r w:rsidR="00BA3753" w:rsidRPr="00973E68">
        <w:rPr>
          <w:iCs/>
          <w:lang w:val="sl-SI"/>
        </w:rPr>
        <w:t xml:space="preserve"> in 555/26</w:t>
      </w:r>
      <w:r w:rsidR="00B34814" w:rsidRPr="00973E68">
        <w:rPr>
          <w:iCs/>
          <w:lang w:val="sl-SI"/>
        </w:rPr>
        <w:t>)</w:t>
      </w:r>
      <w:r w:rsidR="00D74349">
        <w:rPr>
          <w:iCs/>
          <w:lang w:val="sl-SI"/>
        </w:rPr>
        <w:t xml:space="preserve"> </w:t>
      </w:r>
      <w:r>
        <w:rPr>
          <w:rFonts w:cs="Arial"/>
          <w:bCs/>
          <w:color w:val="000000"/>
          <w:lang w:val="sl-SI"/>
        </w:rPr>
        <w:t xml:space="preserve">in </w:t>
      </w:r>
      <w:r w:rsidR="00876AF9">
        <w:rPr>
          <w:rFonts w:cs="Arial"/>
          <w:bCs/>
          <w:color w:val="000000"/>
          <w:lang w:val="sl-SI"/>
        </w:rPr>
        <w:t>130</w:t>
      </w:r>
      <w:r w:rsidRPr="00973E68">
        <w:rPr>
          <w:iCs/>
          <w:lang w:val="sl-SI"/>
        </w:rPr>
        <w:t xml:space="preserve">. člena Zakona o preprečevanju pranja denarja in financiranja terorizma (Uradni list RS, </w:t>
      </w:r>
      <w:r w:rsidR="00075CB0" w:rsidRPr="00973E68">
        <w:rPr>
          <w:iCs/>
          <w:lang w:val="sl-SI"/>
        </w:rPr>
        <w:t xml:space="preserve">št. </w:t>
      </w:r>
      <w:r w:rsidR="00075CB0">
        <w:rPr>
          <w:iCs/>
          <w:lang w:val="sl-SI"/>
        </w:rPr>
        <w:t>48/22, 145/22, 17/25</w:t>
      </w:r>
      <w:r w:rsidR="00BA3753">
        <w:rPr>
          <w:iCs/>
          <w:lang w:val="sl-SI"/>
        </w:rPr>
        <w:t xml:space="preserve">, </w:t>
      </w:r>
      <w:r w:rsidR="00075CB0">
        <w:rPr>
          <w:iCs/>
          <w:lang w:val="sl-SI"/>
        </w:rPr>
        <w:t>56/25</w:t>
      </w:r>
      <w:r w:rsidR="004760C0">
        <w:rPr>
          <w:iCs/>
          <w:lang w:val="sl-SI"/>
        </w:rPr>
        <w:t>,</w:t>
      </w:r>
      <w:r w:rsidR="00BA3753">
        <w:rPr>
          <w:iCs/>
          <w:lang w:val="sl-SI"/>
        </w:rPr>
        <w:t xml:space="preserve"> 1269/26</w:t>
      </w:r>
      <w:r w:rsidR="004760C0">
        <w:rPr>
          <w:iCs/>
          <w:lang w:val="sl-SI"/>
        </w:rPr>
        <w:t xml:space="preserve"> in 1476/26 – </w:t>
      </w:r>
      <w:proofErr w:type="spellStart"/>
      <w:r w:rsidR="004760C0">
        <w:rPr>
          <w:iCs/>
          <w:lang w:val="sl-SI"/>
        </w:rPr>
        <w:t>odl</w:t>
      </w:r>
      <w:proofErr w:type="spellEnd"/>
      <w:r w:rsidR="004760C0">
        <w:rPr>
          <w:iCs/>
          <w:lang w:val="sl-SI"/>
        </w:rPr>
        <w:t>. US</w:t>
      </w:r>
      <w:r w:rsidR="00997EA5">
        <w:rPr>
          <w:iCs/>
          <w:lang w:val="sl-SI"/>
        </w:rPr>
        <w:t>)</w:t>
      </w:r>
      <w:r w:rsidR="00886EAB">
        <w:rPr>
          <w:iCs/>
          <w:lang w:val="sl-SI"/>
        </w:rPr>
        <w:t xml:space="preserve"> </w:t>
      </w:r>
      <w:r>
        <w:rPr>
          <w:rFonts w:cs="Arial"/>
          <w:bCs/>
          <w:color w:val="000000"/>
          <w:lang w:val="sl-SI"/>
        </w:rPr>
        <w:t xml:space="preserve">je Vlada Republike Slovenije </w:t>
      </w:r>
      <w:r w:rsidR="00D2383D" w:rsidRPr="00973E68">
        <w:rPr>
          <w:iCs/>
          <w:lang w:val="pl-PL"/>
        </w:rPr>
        <w:t xml:space="preserve">na….. seji dne ……… pod točko ……… sprejela naslednji </w:t>
      </w:r>
    </w:p>
    <w:p w14:paraId="5B6F2515" w14:textId="77777777" w:rsidR="00D2383D" w:rsidRPr="00973E68" w:rsidRDefault="00D2383D" w:rsidP="00D2383D">
      <w:pPr>
        <w:pStyle w:val="Neotevilenodstavek"/>
        <w:spacing w:line="240" w:lineRule="exact"/>
        <w:rPr>
          <w:rFonts w:cs="Arial"/>
          <w:bCs/>
          <w:color w:val="000000"/>
          <w:lang w:val="pl-PL"/>
        </w:rPr>
      </w:pPr>
    </w:p>
    <w:p w14:paraId="51EE7A0F" w14:textId="77777777" w:rsidR="00D2643B" w:rsidRPr="00973E68" w:rsidRDefault="00D2643B" w:rsidP="00D2383D">
      <w:pPr>
        <w:pStyle w:val="Neotevilenodstavek"/>
        <w:spacing w:line="240" w:lineRule="exact"/>
        <w:rPr>
          <w:rFonts w:cs="Arial"/>
          <w:bCs/>
          <w:color w:val="000000"/>
          <w:lang w:val="pl-PL"/>
        </w:rPr>
      </w:pPr>
    </w:p>
    <w:p w14:paraId="44CD6CB6" w14:textId="77777777" w:rsidR="00D2383D" w:rsidRPr="00D36BD6" w:rsidRDefault="00D2383D" w:rsidP="00D2383D">
      <w:pPr>
        <w:pStyle w:val="Neotevilenodstavek"/>
        <w:spacing w:line="240" w:lineRule="exact"/>
        <w:jc w:val="center"/>
        <w:rPr>
          <w:iCs/>
          <w:lang w:val="sl-SI"/>
        </w:rPr>
      </w:pPr>
      <w:r w:rsidRPr="00973E68">
        <w:rPr>
          <w:iCs/>
          <w:lang w:val="pl-PL"/>
        </w:rPr>
        <w:t>S</w:t>
      </w:r>
      <w:r w:rsidR="0046106C" w:rsidRPr="00D36BD6">
        <w:rPr>
          <w:iCs/>
          <w:lang w:val="sl-SI"/>
        </w:rPr>
        <w:t xml:space="preserve"> </w:t>
      </w:r>
      <w:r w:rsidRPr="00973E68">
        <w:rPr>
          <w:iCs/>
          <w:lang w:val="pl-PL"/>
        </w:rPr>
        <w:t>K</w:t>
      </w:r>
      <w:r w:rsidR="0046106C" w:rsidRPr="00D36BD6">
        <w:rPr>
          <w:iCs/>
          <w:lang w:val="sl-SI"/>
        </w:rPr>
        <w:t xml:space="preserve"> </w:t>
      </w:r>
      <w:r w:rsidRPr="00973E68">
        <w:rPr>
          <w:iCs/>
          <w:lang w:val="pl-PL"/>
        </w:rPr>
        <w:t>L</w:t>
      </w:r>
      <w:r w:rsidR="0046106C" w:rsidRPr="00D36BD6">
        <w:rPr>
          <w:iCs/>
          <w:lang w:val="sl-SI"/>
        </w:rPr>
        <w:t xml:space="preserve"> </w:t>
      </w:r>
      <w:r w:rsidRPr="00973E68">
        <w:rPr>
          <w:iCs/>
          <w:lang w:val="pl-PL"/>
        </w:rPr>
        <w:t>E</w:t>
      </w:r>
      <w:r w:rsidR="0046106C" w:rsidRPr="00D36BD6">
        <w:rPr>
          <w:iCs/>
          <w:lang w:val="sl-SI"/>
        </w:rPr>
        <w:t xml:space="preserve"> </w:t>
      </w:r>
      <w:r w:rsidRPr="00973E68">
        <w:rPr>
          <w:iCs/>
          <w:lang w:val="pl-PL"/>
        </w:rPr>
        <w:t>P</w:t>
      </w:r>
      <w:r w:rsidR="0046106C" w:rsidRPr="00D36BD6">
        <w:rPr>
          <w:iCs/>
          <w:lang w:val="sl-SI"/>
        </w:rPr>
        <w:t xml:space="preserve"> </w:t>
      </w:r>
    </w:p>
    <w:p w14:paraId="70E93885" w14:textId="77777777" w:rsidR="00C87E54" w:rsidRPr="00C87E54" w:rsidRDefault="00C87E54" w:rsidP="00C87E54">
      <w:pPr>
        <w:spacing w:line="276" w:lineRule="auto"/>
        <w:rPr>
          <w:iCs/>
          <w:szCs w:val="20"/>
          <w:lang w:val="pl-PL" w:eastAsia="sl-SI"/>
        </w:rPr>
      </w:pPr>
    </w:p>
    <w:p w14:paraId="3E2A3BBB" w14:textId="77777777" w:rsidR="00C87E54" w:rsidRPr="00C87E54" w:rsidRDefault="00C87E54" w:rsidP="00C87E54">
      <w:pPr>
        <w:spacing w:line="276" w:lineRule="auto"/>
        <w:jc w:val="both"/>
        <w:rPr>
          <w:iCs/>
          <w:szCs w:val="20"/>
          <w:lang w:val="pl-PL" w:eastAsia="sl-SI"/>
        </w:rPr>
      </w:pPr>
      <w:r w:rsidRPr="00C87E54">
        <w:rPr>
          <w:iCs/>
          <w:szCs w:val="20"/>
          <w:lang w:val="pl-PL" w:eastAsia="sl-SI"/>
        </w:rPr>
        <w:t>Vlada Republike Slovenije se je seznanila s Poročilom o delu Urada Republike Slovenije za preprečevanje pranja denarja za leto 2025.</w:t>
      </w:r>
    </w:p>
    <w:p w14:paraId="754240AF" w14:textId="77777777" w:rsidR="00C87E54" w:rsidRPr="00C87E54" w:rsidRDefault="00C87E54" w:rsidP="00C87E54">
      <w:pPr>
        <w:spacing w:line="276" w:lineRule="auto"/>
        <w:jc w:val="both"/>
        <w:rPr>
          <w:iCs/>
          <w:szCs w:val="20"/>
          <w:lang w:val="pl-PL" w:eastAsia="sl-SI"/>
        </w:rPr>
      </w:pPr>
    </w:p>
    <w:p w14:paraId="4EAA17E6" w14:textId="09B86BEB" w:rsidR="00C210D5" w:rsidRPr="00396209" w:rsidRDefault="00C87E54" w:rsidP="00C87E54">
      <w:pPr>
        <w:spacing w:line="276" w:lineRule="auto"/>
        <w:jc w:val="both"/>
        <w:rPr>
          <w:lang w:val="sl-SI"/>
        </w:rPr>
      </w:pPr>
      <w:r w:rsidRPr="00C87E54">
        <w:rPr>
          <w:iCs/>
          <w:szCs w:val="20"/>
          <w:lang w:val="pl-PL" w:eastAsia="sl-SI"/>
        </w:rPr>
        <w:t>Vlada Republike Slovenije nalaga Ministrstvu za finance, da v sodelovanju z Uradom Republike Slovenije za preprečevanje pranja denarja pripravi predlog ukrepov za zagotovitev dolgoročnih, stabilnih in predvidljivih pogojev za izvajanje nalog ter nadaljnji razvoj Urada, vključno z zagotovitvijo ustreznih finančnih virov za kadrovsko, informacijsko-tehnološko, organizacijsko in prostorsko krepitev Urada.</w:t>
      </w:r>
    </w:p>
    <w:p w14:paraId="6E63A81F" w14:textId="77777777" w:rsidR="00C210D5" w:rsidRPr="00396209" w:rsidRDefault="00C210D5" w:rsidP="00C210D5">
      <w:pPr>
        <w:rPr>
          <w:lang w:val="sl-SI"/>
        </w:rPr>
      </w:pPr>
    </w:p>
    <w:p w14:paraId="003597BD" w14:textId="77777777" w:rsidR="00C210D5" w:rsidRDefault="00C210D5" w:rsidP="00C210D5">
      <w:pPr>
        <w:rPr>
          <w:lang w:val="sl-SI"/>
        </w:rPr>
      </w:pPr>
    </w:p>
    <w:p w14:paraId="230AE57C" w14:textId="77777777" w:rsidR="00950073" w:rsidRPr="00396209" w:rsidRDefault="00950073" w:rsidP="00C210D5">
      <w:pPr>
        <w:rPr>
          <w:lang w:val="sl-SI"/>
        </w:rPr>
      </w:pPr>
    </w:p>
    <w:p w14:paraId="741285E2" w14:textId="77777777" w:rsidR="00C210D5" w:rsidRPr="00396209" w:rsidRDefault="00C210D5" w:rsidP="00C210D5">
      <w:pPr>
        <w:rPr>
          <w:lang w:val="sl-SI"/>
        </w:rPr>
      </w:pPr>
    </w:p>
    <w:p w14:paraId="05A73467" w14:textId="77777777" w:rsidR="00BA3753" w:rsidRPr="003C51A7" w:rsidRDefault="00BA3753" w:rsidP="00BA3753">
      <w:pPr>
        <w:ind w:left="4027" w:right="72"/>
        <w:jc w:val="center"/>
        <w:rPr>
          <w:iCs/>
          <w:szCs w:val="20"/>
          <w:lang w:val="sl-SI" w:eastAsia="sl-SI"/>
        </w:rPr>
      </w:pPr>
      <w:r w:rsidRPr="005443AB">
        <w:rPr>
          <w:rFonts w:cs="Arial"/>
          <w:szCs w:val="20"/>
          <w:lang w:val="sl-SI" w:eastAsia="sl-SI"/>
        </w:rPr>
        <w:t>mag. Janja Garvas</w:t>
      </w:r>
    </w:p>
    <w:p w14:paraId="7A920C49" w14:textId="77777777" w:rsidR="00BA3753" w:rsidRPr="003C51A7" w:rsidRDefault="00BA3753" w:rsidP="00BA3753">
      <w:pPr>
        <w:spacing w:line="240" w:lineRule="auto"/>
        <w:ind w:left="4027" w:right="72"/>
        <w:jc w:val="center"/>
        <w:rPr>
          <w:iCs/>
          <w:szCs w:val="20"/>
          <w:lang w:val="sl-SI" w:eastAsia="sl-SI"/>
        </w:rPr>
      </w:pPr>
      <w:r>
        <w:rPr>
          <w:iCs/>
          <w:szCs w:val="20"/>
          <w:lang w:val="sl-SI" w:eastAsia="sl-SI"/>
        </w:rPr>
        <w:t>generalna</w:t>
      </w:r>
      <w:r w:rsidRPr="003C51A7">
        <w:rPr>
          <w:iCs/>
          <w:szCs w:val="20"/>
          <w:lang w:val="sl-SI" w:eastAsia="sl-SI"/>
        </w:rPr>
        <w:t xml:space="preserve"> sekretar</w:t>
      </w:r>
      <w:r>
        <w:rPr>
          <w:iCs/>
          <w:szCs w:val="20"/>
          <w:lang w:val="sl-SI" w:eastAsia="sl-SI"/>
        </w:rPr>
        <w:t>ka</w:t>
      </w:r>
      <w:r w:rsidRPr="003C51A7">
        <w:rPr>
          <w:iCs/>
          <w:szCs w:val="20"/>
          <w:lang w:val="sl-SI" w:eastAsia="sl-SI"/>
        </w:rPr>
        <w:t xml:space="preserve"> vlade</w:t>
      </w:r>
    </w:p>
    <w:p w14:paraId="4FEE478D" w14:textId="77777777" w:rsidR="00C210D5" w:rsidRPr="00396209" w:rsidRDefault="00C210D5" w:rsidP="00D2383D">
      <w:pPr>
        <w:rPr>
          <w:lang w:val="sl-SI"/>
        </w:rPr>
      </w:pPr>
    </w:p>
    <w:p w14:paraId="033BCFF5" w14:textId="77777777" w:rsidR="00C210D5" w:rsidRPr="00396209" w:rsidRDefault="00C210D5" w:rsidP="00C210D5">
      <w:pPr>
        <w:rPr>
          <w:lang w:val="sl-SI"/>
        </w:rPr>
      </w:pPr>
    </w:p>
    <w:p w14:paraId="28A5946A" w14:textId="77777777" w:rsidR="00C210D5" w:rsidRPr="00396209" w:rsidRDefault="00C210D5" w:rsidP="00C210D5">
      <w:pPr>
        <w:rPr>
          <w:lang w:val="sl-SI"/>
        </w:rPr>
      </w:pPr>
    </w:p>
    <w:p w14:paraId="733B7901" w14:textId="77777777" w:rsidR="00C210D5" w:rsidRDefault="00C210D5" w:rsidP="00C210D5">
      <w:pPr>
        <w:rPr>
          <w:lang w:val="sl-SI"/>
        </w:rPr>
      </w:pPr>
    </w:p>
    <w:p w14:paraId="4B9E0BAE" w14:textId="77777777" w:rsidR="00282382" w:rsidRDefault="00282382" w:rsidP="00C210D5">
      <w:pPr>
        <w:rPr>
          <w:lang w:val="sl-SI"/>
        </w:rPr>
      </w:pPr>
    </w:p>
    <w:p w14:paraId="0932F6D8" w14:textId="77777777" w:rsidR="00282382" w:rsidRDefault="00282382" w:rsidP="00C210D5">
      <w:pPr>
        <w:rPr>
          <w:lang w:val="sl-SI"/>
        </w:rPr>
      </w:pPr>
    </w:p>
    <w:p w14:paraId="03346DC7" w14:textId="77777777" w:rsidR="00282382" w:rsidRDefault="00282382" w:rsidP="00C210D5">
      <w:pPr>
        <w:rPr>
          <w:lang w:val="sl-SI"/>
        </w:rPr>
      </w:pPr>
    </w:p>
    <w:p w14:paraId="0D640C57" w14:textId="77777777" w:rsidR="00282382" w:rsidRDefault="00282382" w:rsidP="00C210D5">
      <w:pPr>
        <w:rPr>
          <w:lang w:val="sl-SI"/>
        </w:rPr>
      </w:pPr>
    </w:p>
    <w:p w14:paraId="523A1D0E" w14:textId="77777777" w:rsidR="00282382" w:rsidRDefault="00282382" w:rsidP="00C210D5">
      <w:pPr>
        <w:rPr>
          <w:lang w:val="sl-SI"/>
        </w:rPr>
      </w:pPr>
    </w:p>
    <w:p w14:paraId="1A797C74" w14:textId="77777777" w:rsidR="00D93D69" w:rsidRDefault="00D93D69" w:rsidP="00C210D5">
      <w:pPr>
        <w:rPr>
          <w:lang w:val="sl-SI"/>
        </w:rPr>
      </w:pPr>
    </w:p>
    <w:p w14:paraId="41A823DD" w14:textId="77777777" w:rsidR="00D93D69" w:rsidRDefault="00D93D69" w:rsidP="00C210D5">
      <w:pPr>
        <w:rPr>
          <w:lang w:val="sl-SI"/>
        </w:rPr>
      </w:pPr>
    </w:p>
    <w:p w14:paraId="6A74B830" w14:textId="77777777" w:rsidR="00D93D69" w:rsidRPr="00396209" w:rsidRDefault="00D93D69" w:rsidP="00C210D5">
      <w:pPr>
        <w:rPr>
          <w:lang w:val="sl-SI"/>
        </w:rPr>
      </w:pPr>
    </w:p>
    <w:p w14:paraId="1ACB00A7" w14:textId="77777777" w:rsidR="00C210D5" w:rsidRPr="009D7134" w:rsidRDefault="0046106C" w:rsidP="00C210D5">
      <w:pPr>
        <w:rPr>
          <w:lang w:val="sl-SI"/>
        </w:rPr>
      </w:pPr>
      <w:r w:rsidRPr="009D7134">
        <w:rPr>
          <w:lang w:val="sl-SI"/>
        </w:rPr>
        <w:t>P</w:t>
      </w:r>
      <w:r w:rsidR="00F36110" w:rsidRPr="009D7134">
        <w:rPr>
          <w:lang w:val="sl-SI"/>
        </w:rPr>
        <w:t>rejmejo</w:t>
      </w:r>
      <w:r w:rsidR="00C210D5" w:rsidRPr="009D7134">
        <w:rPr>
          <w:lang w:val="sl-SI"/>
        </w:rPr>
        <w:t>:</w:t>
      </w:r>
    </w:p>
    <w:p w14:paraId="78E4B9C4" w14:textId="77777777" w:rsidR="00C210D5" w:rsidRPr="009D7134" w:rsidRDefault="00C210D5" w:rsidP="00903C7A">
      <w:pPr>
        <w:numPr>
          <w:ilvl w:val="0"/>
          <w:numId w:val="20"/>
        </w:numPr>
        <w:spacing w:line="276" w:lineRule="auto"/>
        <w:rPr>
          <w:lang w:val="sl-SI"/>
        </w:rPr>
      </w:pPr>
      <w:r w:rsidRPr="009D7134">
        <w:rPr>
          <w:lang w:val="sl-SI"/>
        </w:rPr>
        <w:t>Ministrstvo za finance,</w:t>
      </w:r>
    </w:p>
    <w:p w14:paraId="79B78FC2" w14:textId="77777777" w:rsidR="009E07BF" w:rsidRPr="009D7134" w:rsidRDefault="009E07BF" w:rsidP="00903C7A">
      <w:pPr>
        <w:numPr>
          <w:ilvl w:val="0"/>
          <w:numId w:val="20"/>
        </w:numPr>
        <w:spacing w:line="276" w:lineRule="auto"/>
        <w:rPr>
          <w:lang w:val="sl-SI"/>
        </w:rPr>
      </w:pPr>
      <w:r w:rsidRPr="009D7134">
        <w:rPr>
          <w:lang w:val="sl-SI"/>
        </w:rPr>
        <w:t>Generalni sekretariat Vlade Republike Slovenije</w:t>
      </w:r>
      <w:r w:rsidR="0046106C" w:rsidRPr="009D7134">
        <w:rPr>
          <w:lang w:val="sl-SI"/>
        </w:rPr>
        <w:t>,</w:t>
      </w:r>
    </w:p>
    <w:p w14:paraId="1212F38D" w14:textId="77777777" w:rsidR="004760C0" w:rsidRDefault="009E07BF" w:rsidP="00903C7A">
      <w:pPr>
        <w:numPr>
          <w:ilvl w:val="0"/>
          <w:numId w:val="20"/>
        </w:numPr>
        <w:spacing w:line="276" w:lineRule="auto"/>
        <w:rPr>
          <w:lang w:val="sl-SI"/>
        </w:rPr>
      </w:pPr>
      <w:r w:rsidRPr="009D7134">
        <w:rPr>
          <w:lang w:val="sl-SI"/>
        </w:rPr>
        <w:t>Urad Republike Slovenije za preprečevanje pranja denarja</w:t>
      </w:r>
      <w:r w:rsidR="004760C0">
        <w:rPr>
          <w:lang w:val="sl-SI"/>
        </w:rPr>
        <w:t>,</w:t>
      </w:r>
    </w:p>
    <w:p w14:paraId="7C161540" w14:textId="77777777" w:rsidR="009E07BF" w:rsidRPr="009D7134" w:rsidRDefault="004760C0" w:rsidP="00903C7A">
      <w:pPr>
        <w:numPr>
          <w:ilvl w:val="0"/>
          <w:numId w:val="20"/>
        </w:numPr>
        <w:spacing w:line="276" w:lineRule="auto"/>
        <w:rPr>
          <w:lang w:val="sl-SI"/>
        </w:rPr>
      </w:pPr>
      <w:r>
        <w:rPr>
          <w:lang w:val="sl-SI"/>
        </w:rPr>
        <w:t>Služba Vlade Republike Slovenije za zakonodajo</w:t>
      </w:r>
      <w:r w:rsidR="0046106C" w:rsidRPr="009D7134">
        <w:rPr>
          <w:lang w:val="sl-SI"/>
        </w:rPr>
        <w:t>.</w:t>
      </w:r>
    </w:p>
    <w:p w14:paraId="763A3ED1" w14:textId="77777777" w:rsidR="00C210D5" w:rsidRPr="009D7134" w:rsidRDefault="00C210D5" w:rsidP="00903C7A">
      <w:pPr>
        <w:spacing w:line="276" w:lineRule="auto"/>
        <w:rPr>
          <w:lang w:val="sl-SI"/>
        </w:rPr>
      </w:pPr>
    </w:p>
    <w:p w14:paraId="3388E0D2" w14:textId="77777777" w:rsidR="008113AF" w:rsidRPr="009D7134" w:rsidRDefault="008113AF" w:rsidP="00903C7A">
      <w:pPr>
        <w:spacing w:line="276" w:lineRule="auto"/>
        <w:rPr>
          <w:rFonts w:cs="Arial"/>
          <w:b/>
          <w:szCs w:val="20"/>
          <w:lang w:val="sl-SI" w:eastAsia="sl-SI"/>
        </w:rPr>
      </w:pPr>
    </w:p>
    <w:p w14:paraId="2525ACBC" w14:textId="77777777" w:rsidR="0038676E" w:rsidRPr="009D7134" w:rsidRDefault="0038676E" w:rsidP="00F155BC">
      <w:pPr>
        <w:rPr>
          <w:rFonts w:cs="Arial"/>
          <w:b/>
          <w:szCs w:val="20"/>
          <w:lang w:val="sl-SI" w:eastAsia="sl-SI"/>
        </w:rPr>
      </w:pPr>
    </w:p>
    <w:p w14:paraId="316076F9" w14:textId="77777777" w:rsidR="0038676E" w:rsidRPr="009D7134" w:rsidRDefault="0038676E" w:rsidP="00F155BC">
      <w:pPr>
        <w:rPr>
          <w:rFonts w:cs="Arial"/>
          <w:b/>
          <w:szCs w:val="20"/>
          <w:lang w:val="sl-SI" w:eastAsia="sl-SI"/>
        </w:rPr>
      </w:pPr>
    </w:p>
    <w:p w14:paraId="5CC0FDA8" w14:textId="77777777" w:rsidR="0038676E" w:rsidRPr="009D7134" w:rsidRDefault="0038676E" w:rsidP="00F155BC">
      <w:pPr>
        <w:rPr>
          <w:rFonts w:cs="Arial"/>
          <w:b/>
          <w:szCs w:val="20"/>
          <w:lang w:val="sl-SI" w:eastAsia="sl-SI"/>
        </w:rPr>
      </w:pPr>
    </w:p>
    <w:p w14:paraId="06BD485F" w14:textId="77777777" w:rsidR="005F7253" w:rsidRPr="009D7134" w:rsidRDefault="005F7253">
      <w:pPr>
        <w:spacing w:line="240" w:lineRule="auto"/>
        <w:rPr>
          <w:rFonts w:cs="Arial"/>
          <w:b/>
          <w:szCs w:val="20"/>
          <w:lang w:val="sl-SI" w:eastAsia="sl-SI"/>
        </w:rPr>
      </w:pPr>
      <w:r w:rsidRPr="009D7134">
        <w:rPr>
          <w:rFonts w:cs="Arial"/>
          <w:b/>
          <w:szCs w:val="20"/>
          <w:lang w:val="sl-SI" w:eastAsia="sl-SI"/>
        </w:rPr>
        <w:br w:type="page"/>
      </w:r>
    </w:p>
    <w:p w14:paraId="268E1238" w14:textId="77777777" w:rsidR="0038676E" w:rsidRPr="009D7134" w:rsidRDefault="00F91276" w:rsidP="009D7134">
      <w:pPr>
        <w:spacing w:line="276" w:lineRule="auto"/>
        <w:jc w:val="both"/>
        <w:rPr>
          <w:b/>
          <w:lang w:val="sl-SI"/>
        </w:rPr>
      </w:pPr>
      <w:r w:rsidRPr="009D7134">
        <w:rPr>
          <w:b/>
          <w:lang w:val="sl-SI"/>
        </w:rPr>
        <w:lastRenderedPageBreak/>
        <w:t>OBRAZLOŽITEV</w:t>
      </w:r>
      <w:r w:rsidR="009D7134">
        <w:rPr>
          <w:b/>
          <w:lang w:val="sl-SI"/>
        </w:rPr>
        <w:t>:</w:t>
      </w:r>
    </w:p>
    <w:p w14:paraId="335DC08B" w14:textId="77777777" w:rsidR="003E543F" w:rsidRPr="009D7134" w:rsidRDefault="003E543F" w:rsidP="009D7134">
      <w:pPr>
        <w:spacing w:line="276" w:lineRule="auto"/>
        <w:jc w:val="both"/>
        <w:rPr>
          <w:b/>
          <w:lang w:val="sl-SI"/>
        </w:rPr>
      </w:pPr>
    </w:p>
    <w:p w14:paraId="2EB051F0" w14:textId="2E253834" w:rsidR="00F22D41" w:rsidRPr="009D7134" w:rsidRDefault="002A171D" w:rsidP="009D7134">
      <w:pPr>
        <w:spacing w:line="276" w:lineRule="auto"/>
        <w:jc w:val="both"/>
        <w:rPr>
          <w:bCs/>
          <w:lang w:val="sl-SI"/>
        </w:rPr>
      </w:pPr>
      <w:r w:rsidRPr="009D7134">
        <w:rPr>
          <w:bCs/>
          <w:lang w:val="sl-SI"/>
        </w:rPr>
        <w:t xml:space="preserve">Poročilo o delu </w:t>
      </w:r>
      <w:r w:rsidR="004760C0">
        <w:rPr>
          <w:bCs/>
          <w:lang w:val="sl-SI"/>
        </w:rPr>
        <w:t>U</w:t>
      </w:r>
      <w:r w:rsidRPr="009D7134">
        <w:rPr>
          <w:bCs/>
          <w:lang w:val="sl-SI"/>
        </w:rPr>
        <w:t xml:space="preserve">rada </w:t>
      </w:r>
      <w:r w:rsidR="004760C0">
        <w:rPr>
          <w:bCs/>
          <w:lang w:val="sl-SI"/>
        </w:rPr>
        <w:t>Repu</w:t>
      </w:r>
      <w:r w:rsidR="006A7525">
        <w:rPr>
          <w:bCs/>
          <w:lang w:val="sl-SI"/>
        </w:rPr>
        <w:t>blike Slovenije za preprečevanje pranja</w:t>
      </w:r>
      <w:r w:rsidR="004760C0">
        <w:rPr>
          <w:bCs/>
          <w:lang w:val="sl-SI"/>
        </w:rPr>
        <w:t xml:space="preserve"> denarja (v nadaljnjem besedilu: </w:t>
      </w:r>
      <w:r w:rsidR="002849BB">
        <w:rPr>
          <w:bCs/>
          <w:lang w:val="sl-SI"/>
        </w:rPr>
        <w:t>U</w:t>
      </w:r>
      <w:r w:rsidR="004760C0">
        <w:rPr>
          <w:bCs/>
          <w:lang w:val="sl-SI"/>
        </w:rPr>
        <w:t xml:space="preserve">rad) </w:t>
      </w:r>
      <w:r w:rsidRPr="009D7134">
        <w:rPr>
          <w:bCs/>
          <w:lang w:val="sl-SI"/>
        </w:rPr>
        <w:t xml:space="preserve">za leto 2025 je trideseto poročilo Vladi Republike Slovenije, nanaša pa se na obdobje od 1. januarja 2025 do 31. decembra 2025. V poročilu so navedeni podatki z vseh temeljnih področij delovanja </w:t>
      </w:r>
      <w:r w:rsidR="002849BB">
        <w:rPr>
          <w:bCs/>
          <w:lang w:val="sl-SI"/>
        </w:rPr>
        <w:t>U</w:t>
      </w:r>
      <w:r w:rsidRPr="009D7134">
        <w:rPr>
          <w:bCs/>
          <w:lang w:val="sl-SI"/>
        </w:rPr>
        <w:t xml:space="preserve">rada, in sicer podatki o delu na področju sumljivih transakcij, preventive in nadzora ter mednarodnega sodelovanja, podatki o poslovanju </w:t>
      </w:r>
      <w:r w:rsidR="002849BB">
        <w:rPr>
          <w:bCs/>
          <w:lang w:val="sl-SI"/>
        </w:rPr>
        <w:t>U</w:t>
      </w:r>
      <w:r w:rsidRPr="009D7134">
        <w:rPr>
          <w:bCs/>
          <w:lang w:val="sl-SI"/>
        </w:rPr>
        <w:t xml:space="preserve">rada na finančnem in kadrovskem področju ter na področju informatike, kot tudi nekateri statistični podatki o delovanju drugih državnih organov, ki so prejemniki izdelkov </w:t>
      </w:r>
      <w:r w:rsidR="002849BB">
        <w:rPr>
          <w:bCs/>
          <w:lang w:val="sl-SI"/>
        </w:rPr>
        <w:t>U</w:t>
      </w:r>
      <w:r w:rsidRPr="009D7134">
        <w:rPr>
          <w:bCs/>
          <w:lang w:val="sl-SI"/>
        </w:rPr>
        <w:t xml:space="preserve">rada oziroma </w:t>
      </w:r>
      <w:r w:rsidR="002849BB">
        <w:rPr>
          <w:bCs/>
          <w:lang w:val="sl-SI"/>
        </w:rPr>
        <w:t>U</w:t>
      </w:r>
      <w:r w:rsidRPr="009D7134">
        <w:rPr>
          <w:bCs/>
          <w:lang w:val="sl-SI"/>
        </w:rPr>
        <w:t>rad z njimi sodeluje pri izvajanju predpisov s področja preprečevanja in odkrivanja pranja denarja</w:t>
      </w:r>
    </w:p>
    <w:p w14:paraId="3D443BEE" w14:textId="77777777" w:rsidR="007B39AD" w:rsidRPr="009D7134" w:rsidRDefault="007B39AD" w:rsidP="009D7134">
      <w:pPr>
        <w:spacing w:line="276" w:lineRule="auto"/>
        <w:jc w:val="both"/>
        <w:rPr>
          <w:bCs/>
          <w:lang w:val="sl-SI"/>
        </w:rPr>
      </w:pPr>
    </w:p>
    <w:p w14:paraId="7DBBE7D5" w14:textId="77777777" w:rsidR="00F22D41" w:rsidRPr="009D7134" w:rsidRDefault="00F22D41" w:rsidP="009D7134">
      <w:pPr>
        <w:spacing w:line="276" w:lineRule="auto"/>
        <w:jc w:val="both"/>
        <w:rPr>
          <w:bCs/>
          <w:lang w:val="sl-SI"/>
        </w:rPr>
      </w:pPr>
      <w:r w:rsidRPr="009D7134">
        <w:rPr>
          <w:bCs/>
          <w:lang w:val="sl-SI"/>
        </w:rPr>
        <w:t>GOTOVINSKE TRANSAKCIJE, NAKAZILA, POVEZANA S TVEGANIMI DRŽAVAMI IN PRENOSI GOTOVINE ČEZ MEJO EVROPSKE UNIJE</w:t>
      </w:r>
    </w:p>
    <w:p w14:paraId="2CB9D66F" w14:textId="77777777" w:rsidR="00F22D41" w:rsidRPr="009D7134" w:rsidRDefault="00F22D41" w:rsidP="009D7134">
      <w:pPr>
        <w:spacing w:line="276" w:lineRule="auto"/>
        <w:jc w:val="both"/>
        <w:rPr>
          <w:bCs/>
          <w:lang w:val="sl-SI"/>
        </w:rPr>
      </w:pPr>
    </w:p>
    <w:p w14:paraId="70642422" w14:textId="4B8C15E8" w:rsidR="002A171D" w:rsidRPr="009D7134" w:rsidRDefault="002A171D" w:rsidP="009D7134">
      <w:pPr>
        <w:spacing w:line="276" w:lineRule="auto"/>
        <w:jc w:val="both"/>
        <w:rPr>
          <w:bCs/>
          <w:lang w:val="sl-SI"/>
        </w:rPr>
      </w:pPr>
      <w:r w:rsidRPr="009D7134">
        <w:rPr>
          <w:bCs/>
          <w:lang w:val="sl-SI"/>
        </w:rPr>
        <w:t xml:space="preserve">V letu 2025 je </w:t>
      </w:r>
      <w:r w:rsidR="002849BB">
        <w:rPr>
          <w:bCs/>
          <w:lang w:val="sl-SI"/>
        </w:rPr>
        <w:t>U</w:t>
      </w:r>
      <w:r w:rsidRPr="009D7134">
        <w:rPr>
          <w:bCs/>
          <w:lang w:val="sl-SI"/>
        </w:rPr>
        <w:t xml:space="preserve">rad prejel podatke o 45.770 gotovinskih transakcijah nad 15.000 evrov v skupnem znesku 1.635.263.672 evrov. Primerjava podatkov o sporočenih gotovinskih transakcijah z zadnjimi leti kaže na blagi trend zmanjševanja skupnega zneska transakcij, medtem ko število transakcij ostaja v primerljivih okvirih. Struktura sporočenih gotovinskih transakcij glede na sektor pošiljatelja ostaja enaka. Največ sporočenih gotovinskih transakcij je </w:t>
      </w:r>
      <w:r w:rsidR="002849BB">
        <w:rPr>
          <w:bCs/>
          <w:lang w:val="sl-SI"/>
        </w:rPr>
        <w:t>U</w:t>
      </w:r>
      <w:r w:rsidRPr="009D7134">
        <w:rPr>
          <w:bCs/>
          <w:lang w:val="sl-SI"/>
        </w:rPr>
        <w:t xml:space="preserve">rad, tako kot vsa leta prej, prejel iz bančnega sektorja. </w:t>
      </w:r>
    </w:p>
    <w:p w14:paraId="4CCB14F3" w14:textId="77777777" w:rsidR="002A171D" w:rsidRPr="009D7134" w:rsidRDefault="002A171D" w:rsidP="009D7134">
      <w:pPr>
        <w:spacing w:line="276" w:lineRule="auto"/>
        <w:jc w:val="both"/>
        <w:rPr>
          <w:bCs/>
          <w:lang w:val="sl-SI"/>
        </w:rPr>
      </w:pPr>
    </w:p>
    <w:p w14:paraId="25EF9DFF" w14:textId="767A20F8" w:rsidR="002A171D" w:rsidRPr="009D7134" w:rsidRDefault="002A171D" w:rsidP="009D7134">
      <w:pPr>
        <w:spacing w:line="276" w:lineRule="auto"/>
        <w:jc w:val="both"/>
        <w:rPr>
          <w:bCs/>
          <w:lang w:val="sl-SI"/>
        </w:rPr>
      </w:pPr>
      <w:r w:rsidRPr="009D7134">
        <w:rPr>
          <w:bCs/>
          <w:lang w:val="sl-SI"/>
        </w:rPr>
        <w:t xml:space="preserve">V zvezi s transakcijami, ki so jih družbe z bančnih računov, odprtih v Republiki Sloveniji, izvršile družbam s sedežem v tvegani državi ali na bančne račune, odprte v tvegani državi, so zavezanci v letu 2025 </w:t>
      </w:r>
      <w:r w:rsidR="002849BB">
        <w:rPr>
          <w:bCs/>
          <w:lang w:val="sl-SI"/>
        </w:rPr>
        <w:t>U</w:t>
      </w:r>
      <w:r w:rsidRPr="009D7134">
        <w:rPr>
          <w:bCs/>
          <w:lang w:val="sl-SI"/>
        </w:rPr>
        <w:t xml:space="preserve">radu sporočili podatke o 30.386 transakcijah v skupnem znesku 4.281.943.926 evrov. Skoraj vsa nakazila, povezana s tveganimi državami, so bila izvršena za račune pravnih oseb, pri katerih se kot prejemnik prav tako pojavlja pravna oseba. Transakcije, povezane s tveganimi državami, je izvedlo skupaj 2.999 domačih pravnih oseb ter 72 tujih pravnih oseb. Skupno število in znesek teh transakcij sta bila občutno nižja kot leta 2024 predvsem zaradi umika Hrvaške s seznama držav s povečanim tveganjem. </w:t>
      </w:r>
    </w:p>
    <w:p w14:paraId="748D12CE" w14:textId="77777777" w:rsidR="002A171D" w:rsidRPr="009D7134" w:rsidRDefault="002A171D" w:rsidP="009D7134">
      <w:pPr>
        <w:spacing w:line="276" w:lineRule="auto"/>
        <w:jc w:val="both"/>
        <w:rPr>
          <w:bCs/>
          <w:lang w:val="sl-SI"/>
        </w:rPr>
      </w:pPr>
    </w:p>
    <w:p w14:paraId="63175A80" w14:textId="77777777" w:rsidR="002A171D" w:rsidRPr="009D7134" w:rsidRDefault="002A171D" w:rsidP="009D7134">
      <w:pPr>
        <w:spacing w:line="276" w:lineRule="auto"/>
        <w:jc w:val="both"/>
        <w:rPr>
          <w:bCs/>
          <w:lang w:val="sl-SI"/>
        </w:rPr>
      </w:pPr>
      <w:r w:rsidRPr="009D7134">
        <w:rPr>
          <w:bCs/>
          <w:lang w:val="sl-SI"/>
        </w:rPr>
        <w:t>V letu 2025 je bilo na mejah Republike Slovenije skupno ugotovljenih 111 prenosov gotovine čez mejo v skupnem znesku 6.032.019 evrov. Od tega se je 46 prenosov nanašalo na iznos gotovine, 65 pa na vnos gotovine v Republiko Slovenijo. Največji del prenosov preko meje se je nanašal na menjavo tuje valute, stroške dela ter nakup ali vzdrževanje nepremičnin.</w:t>
      </w:r>
    </w:p>
    <w:p w14:paraId="11F7CF79" w14:textId="77777777" w:rsidR="007B39AD" w:rsidRPr="009D7134" w:rsidRDefault="007B39AD" w:rsidP="009D7134">
      <w:pPr>
        <w:spacing w:line="276" w:lineRule="auto"/>
        <w:jc w:val="both"/>
        <w:rPr>
          <w:bCs/>
          <w:lang w:val="sl-SI"/>
        </w:rPr>
      </w:pPr>
    </w:p>
    <w:p w14:paraId="6ADF08CE" w14:textId="77777777" w:rsidR="00F22D41" w:rsidRPr="009D7134" w:rsidRDefault="00F22D41" w:rsidP="009D7134">
      <w:pPr>
        <w:spacing w:line="276" w:lineRule="auto"/>
        <w:jc w:val="both"/>
        <w:rPr>
          <w:bCs/>
          <w:lang w:val="sl-SI"/>
        </w:rPr>
      </w:pPr>
      <w:r w:rsidRPr="009D7134">
        <w:rPr>
          <w:bCs/>
          <w:lang w:val="sl-SI"/>
        </w:rPr>
        <w:t>SUMLJIVE TRANSAKCIJE</w:t>
      </w:r>
    </w:p>
    <w:p w14:paraId="0961BB5A" w14:textId="77777777" w:rsidR="002A171D" w:rsidRPr="009D7134" w:rsidRDefault="002A171D" w:rsidP="009D7134">
      <w:pPr>
        <w:spacing w:line="276" w:lineRule="auto"/>
        <w:jc w:val="both"/>
        <w:rPr>
          <w:bCs/>
          <w:lang w:val="sl-SI"/>
        </w:rPr>
      </w:pPr>
    </w:p>
    <w:p w14:paraId="055D308F" w14:textId="65056D93" w:rsidR="002A171D" w:rsidRPr="009D7134" w:rsidRDefault="002A171D" w:rsidP="009D7134">
      <w:pPr>
        <w:spacing w:line="276" w:lineRule="auto"/>
        <w:jc w:val="both"/>
        <w:rPr>
          <w:bCs/>
          <w:lang w:val="sl-SI"/>
        </w:rPr>
      </w:pPr>
      <w:r w:rsidRPr="009D7134">
        <w:rPr>
          <w:bCs/>
          <w:lang w:val="sl-SI"/>
        </w:rPr>
        <w:t xml:space="preserve">Na področju sumljivih transakcij je </w:t>
      </w:r>
      <w:r w:rsidR="002849BB">
        <w:rPr>
          <w:bCs/>
          <w:lang w:val="sl-SI"/>
        </w:rPr>
        <w:t>U</w:t>
      </w:r>
      <w:r w:rsidRPr="009D7134">
        <w:rPr>
          <w:bCs/>
          <w:lang w:val="sl-SI"/>
        </w:rPr>
        <w:t>rad leta 2025 odprl skupno 1.870 zadev, in sicer na podlagi 1.853 prijav zaradi suma pranja denarja, 14 prijav zaradi suma financiranja terorizma, dveh prijav zaradi suma proliferacije in ene prijave na podlagi finančne preiskovalne skupine po Z</w:t>
      </w:r>
      <w:r w:rsidR="00911C6D">
        <w:rPr>
          <w:bCs/>
          <w:lang w:val="sl-SI"/>
        </w:rPr>
        <w:t>akon</w:t>
      </w:r>
      <w:r w:rsidR="00B85598">
        <w:rPr>
          <w:bCs/>
          <w:lang w:val="sl-SI"/>
        </w:rPr>
        <w:t>u</w:t>
      </w:r>
      <w:r w:rsidR="00911C6D">
        <w:rPr>
          <w:bCs/>
          <w:lang w:val="sl-SI"/>
        </w:rPr>
        <w:t xml:space="preserve"> o odvzemu premoženja nezakonitega izvora (Uradni list RS, št. 91/11, 25/14, 53/18 – </w:t>
      </w:r>
      <w:proofErr w:type="spellStart"/>
      <w:r w:rsidR="00911C6D">
        <w:rPr>
          <w:bCs/>
          <w:lang w:val="sl-SI"/>
        </w:rPr>
        <w:t>odl</w:t>
      </w:r>
      <w:proofErr w:type="spellEnd"/>
      <w:r w:rsidR="00911C6D">
        <w:rPr>
          <w:bCs/>
          <w:lang w:val="sl-SI"/>
        </w:rPr>
        <w:t>. US, 40/25 in 100/25 – ZS-1)</w:t>
      </w:r>
      <w:r w:rsidRPr="009D7134">
        <w:rPr>
          <w:bCs/>
          <w:lang w:val="sl-SI"/>
        </w:rPr>
        <w:t xml:space="preserve">. Skupno je bilo v </w:t>
      </w:r>
      <w:r w:rsidR="002849BB">
        <w:rPr>
          <w:bCs/>
          <w:lang w:val="sl-SI"/>
        </w:rPr>
        <w:t>U</w:t>
      </w:r>
      <w:r w:rsidRPr="009D7134">
        <w:rPr>
          <w:bCs/>
          <w:lang w:val="sl-SI"/>
        </w:rPr>
        <w:t>radu v obdobju 1995–2025 odprtih že več kot 13.000 zadev. Med prijavitelji so tudi leta 2025 prevladovale banke in hranilnice, ki so podale 1.103 prijave oziroma 58 odstotkov vseh prijav. V letu 2025 se je število prijav povečalo za 8 odstotkov glede na leto 2024 in za skoraj 50 odstotkov glede na leto 2023.</w:t>
      </w:r>
    </w:p>
    <w:p w14:paraId="631C8EA7" w14:textId="77777777" w:rsidR="002A171D" w:rsidRPr="009D7134" w:rsidRDefault="002A171D" w:rsidP="009D7134">
      <w:pPr>
        <w:spacing w:line="276" w:lineRule="auto"/>
        <w:jc w:val="both"/>
        <w:rPr>
          <w:bCs/>
          <w:lang w:val="sl-SI"/>
        </w:rPr>
      </w:pPr>
    </w:p>
    <w:p w14:paraId="5999790E" w14:textId="77777777" w:rsidR="002A171D" w:rsidRPr="009D7134" w:rsidRDefault="002A171D" w:rsidP="009D7134">
      <w:pPr>
        <w:spacing w:line="276" w:lineRule="auto"/>
        <w:jc w:val="both"/>
        <w:rPr>
          <w:bCs/>
          <w:lang w:val="sl-SI"/>
        </w:rPr>
      </w:pPr>
      <w:r w:rsidRPr="009D7134">
        <w:rPr>
          <w:bCs/>
          <w:lang w:val="sl-SI"/>
        </w:rPr>
        <w:t>Urad je leta 2025 končal obravnavo v 1.688 zadevah, kar je za 17 odstotkov več kot leta 2024. Od vseh teh zaključenih zadev je bilo v 1.173 primerih Policiji ali državnemu tožilstvu poslano obvestilo o sumljivih transakcijah zaradi suma pranja denarja ali financiranja terorizma, v nadaljnjih 173 zadevah pa so bile pristojnim organom poslane informacije zaradi ugotovljenega suma storitve drugih kaznivih dejanj. V 342 zadevah z analizo ni bil ugotovljen sum kaznivega dejanja.</w:t>
      </w:r>
    </w:p>
    <w:p w14:paraId="6FC5E680" w14:textId="77777777" w:rsidR="002A171D" w:rsidRPr="009D7134" w:rsidRDefault="002A171D" w:rsidP="009D7134">
      <w:pPr>
        <w:spacing w:line="276" w:lineRule="auto"/>
        <w:jc w:val="both"/>
        <w:rPr>
          <w:bCs/>
          <w:lang w:val="sl-SI"/>
        </w:rPr>
      </w:pPr>
      <w:r w:rsidRPr="009D7134">
        <w:rPr>
          <w:bCs/>
          <w:lang w:val="sl-SI"/>
        </w:rPr>
        <w:lastRenderedPageBreak/>
        <w:t xml:space="preserve">Urad je v letu 2025 ustavil transakcije na 54 bančnih računih v </w:t>
      </w:r>
      <w:r w:rsidR="006A7525">
        <w:rPr>
          <w:bCs/>
          <w:lang w:val="sl-SI"/>
        </w:rPr>
        <w:t xml:space="preserve">Republiki </w:t>
      </w:r>
      <w:r w:rsidRPr="009D7134">
        <w:rPr>
          <w:bCs/>
          <w:lang w:val="sl-SI"/>
        </w:rPr>
        <w:t>Sloveniji v skupnem znesku 6.607.451 evrov, v petih primerih prepovedal dostop do sefov ter v 58 primerih zaprosil tuje sorodne organe za zaustavitev transakcij v skupni višini 1.628.177 evrov.</w:t>
      </w:r>
    </w:p>
    <w:p w14:paraId="1628A33B" w14:textId="77777777" w:rsidR="0068557F" w:rsidRPr="009D7134" w:rsidRDefault="0068557F" w:rsidP="009D7134">
      <w:pPr>
        <w:spacing w:line="276" w:lineRule="auto"/>
        <w:jc w:val="both"/>
        <w:rPr>
          <w:bCs/>
          <w:lang w:val="sl-SI"/>
        </w:rPr>
      </w:pPr>
    </w:p>
    <w:p w14:paraId="300AC31C" w14:textId="77777777" w:rsidR="0068557F" w:rsidRPr="009D7134" w:rsidRDefault="0068557F" w:rsidP="009D7134">
      <w:pPr>
        <w:spacing w:line="276" w:lineRule="auto"/>
        <w:jc w:val="both"/>
        <w:rPr>
          <w:bCs/>
          <w:lang w:val="sl-SI"/>
        </w:rPr>
      </w:pPr>
      <w:r w:rsidRPr="009D7134">
        <w:rPr>
          <w:bCs/>
          <w:lang w:val="sl-SI"/>
        </w:rPr>
        <w:t>FAZE POSTOPKOV V PREDKAZENSKIH IN KAZENSKIH ZADEVAH ZARADI PRANJA DENARJA</w:t>
      </w:r>
    </w:p>
    <w:p w14:paraId="27EBD740" w14:textId="77777777" w:rsidR="009D7134" w:rsidRPr="009D7134" w:rsidRDefault="009D7134" w:rsidP="009D7134">
      <w:pPr>
        <w:spacing w:line="276" w:lineRule="auto"/>
        <w:jc w:val="both"/>
        <w:rPr>
          <w:bCs/>
          <w:lang w:val="sl-SI"/>
        </w:rPr>
      </w:pPr>
    </w:p>
    <w:p w14:paraId="1DAD7011" w14:textId="77777777" w:rsidR="002A171D" w:rsidRPr="009D7134" w:rsidRDefault="002A171D" w:rsidP="009D7134">
      <w:pPr>
        <w:spacing w:line="276" w:lineRule="auto"/>
        <w:jc w:val="both"/>
        <w:rPr>
          <w:bCs/>
          <w:lang w:val="sl-SI"/>
        </w:rPr>
      </w:pPr>
      <w:r w:rsidRPr="009D7134">
        <w:rPr>
          <w:bCs/>
          <w:lang w:val="sl-SI"/>
        </w:rPr>
        <w:t>Iz statističnih podatkov je razvidno, da je leta 2025 Policija podala 113 novih kazenskih ovadb zaradi utemeljenega suma storitve kaznivega dejanja pranja denarja, poleg tega pa so državna tožilstva v 43 primerih pregon začela samostojno. Od leta 1995 so se postopki začeli v skupno 1.190 predkazenskih in kazenskih zadevah, povezanih s kaznivim dejanjem pranja denarja.</w:t>
      </w:r>
    </w:p>
    <w:p w14:paraId="21B11066" w14:textId="77777777" w:rsidR="009D7134" w:rsidRPr="009D7134" w:rsidRDefault="009D7134" w:rsidP="009D7134">
      <w:pPr>
        <w:spacing w:line="276" w:lineRule="auto"/>
        <w:jc w:val="both"/>
        <w:rPr>
          <w:bCs/>
          <w:lang w:val="sl-SI"/>
        </w:rPr>
      </w:pPr>
    </w:p>
    <w:p w14:paraId="20CED2D4" w14:textId="77777777" w:rsidR="002A171D" w:rsidRPr="009D7134" w:rsidRDefault="002A171D" w:rsidP="009D7134">
      <w:pPr>
        <w:spacing w:line="276" w:lineRule="auto"/>
        <w:jc w:val="both"/>
        <w:rPr>
          <w:bCs/>
          <w:lang w:val="sl-SI"/>
        </w:rPr>
      </w:pPr>
      <w:r w:rsidRPr="009D7134">
        <w:rPr>
          <w:bCs/>
          <w:lang w:val="sl-SI"/>
        </w:rPr>
        <w:t>Do konca leta 2025 je bilo pravnomočno ali drugače zaključenih 576 zadev, od tega 123 s pravnomočno obsodilno sodbo, 38 z oprostilno sodbo, v 290 primerih se tožilstvo ni odločilo za pregon, v 82 zadevah je bil pregon ustavljen ali opuščen, šest zadev je bilo odstopljenih v tujino, 29 postopkov združenih in sedem prekvalificiranih. V različnih fazah postopkov je ostalo 615 zadev.</w:t>
      </w:r>
    </w:p>
    <w:p w14:paraId="397AC437" w14:textId="77777777" w:rsidR="009D7134" w:rsidRPr="009D7134" w:rsidRDefault="009D7134" w:rsidP="009D7134">
      <w:pPr>
        <w:spacing w:line="276" w:lineRule="auto"/>
        <w:jc w:val="both"/>
        <w:rPr>
          <w:bCs/>
          <w:lang w:val="sl-SI"/>
        </w:rPr>
      </w:pPr>
    </w:p>
    <w:p w14:paraId="35C64A79" w14:textId="4F94CCA0" w:rsidR="002A171D" w:rsidRPr="009D7134" w:rsidRDefault="002A171D" w:rsidP="009D7134">
      <w:pPr>
        <w:spacing w:line="276" w:lineRule="auto"/>
        <w:jc w:val="both"/>
        <w:rPr>
          <w:bCs/>
          <w:lang w:val="sl-SI"/>
        </w:rPr>
      </w:pPr>
      <w:r w:rsidRPr="009D7134">
        <w:rPr>
          <w:bCs/>
          <w:lang w:val="sl-SI"/>
        </w:rPr>
        <w:t xml:space="preserve">Več kot 60 odstotkov vseh predkazenskih in kazenskih postopkov s področja pranja denarja v obdobju 2015–2025 temelji na obvestilih </w:t>
      </w:r>
      <w:r w:rsidR="002849BB">
        <w:rPr>
          <w:bCs/>
          <w:lang w:val="sl-SI"/>
        </w:rPr>
        <w:t>U</w:t>
      </w:r>
      <w:r w:rsidRPr="009D7134">
        <w:rPr>
          <w:bCs/>
          <w:lang w:val="sl-SI"/>
        </w:rPr>
        <w:t>rada. Kar 40 odstotkov zadev se je začelo na podlagi prijav sumljivih transakcij zavezancev, 23 odstotkov na podlagi pobud državnih organov, 37 odstotkov pa sta Policija in tožilstvo vodila samostojno.</w:t>
      </w:r>
    </w:p>
    <w:p w14:paraId="1323CB4B" w14:textId="77777777" w:rsidR="007B39AD" w:rsidRPr="009D7134" w:rsidRDefault="007B39AD" w:rsidP="009D7134">
      <w:pPr>
        <w:spacing w:line="276" w:lineRule="auto"/>
        <w:jc w:val="both"/>
        <w:rPr>
          <w:bCs/>
          <w:lang w:val="sl-SI"/>
        </w:rPr>
      </w:pPr>
    </w:p>
    <w:p w14:paraId="5F3AACB9" w14:textId="77777777" w:rsidR="00F22D41" w:rsidRPr="009D7134" w:rsidRDefault="00F22D41" w:rsidP="009D7134">
      <w:pPr>
        <w:spacing w:line="276" w:lineRule="auto"/>
        <w:jc w:val="both"/>
        <w:rPr>
          <w:bCs/>
          <w:lang w:val="sl-SI"/>
        </w:rPr>
      </w:pPr>
      <w:r w:rsidRPr="009D7134">
        <w:rPr>
          <w:bCs/>
          <w:lang w:val="sl-SI"/>
        </w:rPr>
        <w:t>ZAKONODAJA IN DRUGE PRAVNE ZADEVE</w:t>
      </w:r>
    </w:p>
    <w:p w14:paraId="6901230D" w14:textId="77777777" w:rsidR="00A14529" w:rsidRPr="009D7134" w:rsidRDefault="00A14529" w:rsidP="009D7134">
      <w:pPr>
        <w:spacing w:line="276" w:lineRule="auto"/>
        <w:jc w:val="both"/>
        <w:rPr>
          <w:rFonts w:eastAsiaTheme="minorHAnsi" w:cs="Arial"/>
          <w:szCs w:val="20"/>
          <w:lang w:val="sl-SI"/>
        </w:rPr>
      </w:pPr>
    </w:p>
    <w:p w14:paraId="4AB741F1" w14:textId="5BA8F5C2" w:rsidR="00B85598" w:rsidRPr="009D7134" w:rsidRDefault="002A171D" w:rsidP="009D7134">
      <w:pPr>
        <w:spacing w:line="276" w:lineRule="auto"/>
        <w:jc w:val="both"/>
        <w:rPr>
          <w:rFonts w:eastAsiaTheme="minorHAnsi" w:cstheme="minorBidi"/>
          <w:szCs w:val="22"/>
          <w:lang w:val="sl-SI"/>
        </w:rPr>
      </w:pPr>
      <w:r w:rsidRPr="009D7134">
        <w:rPr>
          <w:rFonts w:eastAsiaTheme="minorHAnsi" w:cstheme="minorBidi"/>
          <w:szCs w:val="22"/>
          <w:lang w:val="sl-SI"/>
        </w:rPr>
        <w:t xml:space="preserve">Na področju zakonodaje so v letu 2025 potekale številne aktivnosti, povezane predvsem s pripravo novega zakonskega okvira za prenos predpisov Evropske unije </w:t>
      </w:r>
      <w:r w:rsidR="00911C6D">
        <w:rPr>
          <w:rFonts w:eastAsiaTheme="minorHAnsi" w:cstheme="minorBidi"/>
          <w:szCs w:val="22"/>
          <w:lang w:val="sl-SI"/>
        </w:rPr>
        <w:t xml:space="preserve">s </w:t>
      </w:r>
      <w:proofErr w:type="spellStart"/>
      <w:r w:rsidR="00911C6D">
        <w:rPr>
          <w:rFonts w:eastAsiaTheme="minorHAnsi" w:cstheme="minorBidi"/>
          <w:szCs w:val="22"/>
          <w:lang w:val="sl-SI"/>
        </w:rPr>
        <w:t>podrčja</w:t>
      </w:r>
      <w:proofErr w:type="spellEnd"/>
      <w:r w:rsidR="00911C6D">
        <w:rPr>
          <w:rFonts w:eastAsiaTheme="minorHAnsi" w:cstheme="minorBidi"/>
          <w:szCs w:val="22"/>
          <w:lang w:val="sl-SI"/>
        </w:rPr>
        <w:t xml:space="preserve"> preprečevanja pranja denarja in </w:t>
      </w:r>
      <w:proofErr w:type="spellStart"/>
      <w:r w:rsidR="00911C6D">
        <w:rPr>
          <w:rFonts w:eastAsiaTheme="minorHAnsi" w:cstheme="minorBidi"/>
          <w:szCs w:val="22"/>
          <w:lang w:val="sl-SI"/>
        </w:rPr>
        <w:t>financrianja</w:t>
      </w:r>
      <w:proofErr w:type="spellEnd"/>
      <w:r w:rsidR="00911C6D">
        <w:rPr>
          <w:rFonts w:eastAsiaTheme="minorHAnsi" w:cstheme="minorBidi"/>
          <w:szCs w:val="22"/>
          <w:lang w:val="sl-SI"/>
        </w:rPr>
        <w:t xml:space="preserve"> terorizma </w:t>
      </w:r>
      <w:r w:rsidRPr="009D7134">
        <w:rPr>
          <w:rFonts w:eastAsiaTheme="minorHAnsi" w:cstheme="minorBidi"/>
          <w:szCs w:val="22"/>
          <w:lang w:val="sl-SI"/>
        </w:rPr>
        <w:t xml:space="preserve">v slovenski pravni red. Urad je </w:t>
      </w:r>
      <w:r w:rsidR="00911C6D">
        <w:rPr>
          <w:rFonts w:eastAsiaTheme="minorHAnsi" w:cstheme="minorBidi"/>
          <w:szCs w:val="22"/>
          <w:lang w:val="sl-SI"/>
        </w:rPr>
        <w:t xml:space="preserve">aktivno </w:t>
      </w:r>
      <w:r w:rsidRPr="009D7134">
        <w:rPr>
          <w:rFonts w:eastAsiaTheme="minorHAnsi" w:cstheme="minorBidi"/>
          <w:szCs w:val="22"/>
          <w:lang w:val="sl-SI"/>
        </w:rPr>
        <w:t xml:space="preserve">sodeloval pri pripravi </w:t>
      </w:r>
      <w:r w:rsidR="00911C6D" w:rsidRPr="00973E68">
        <w:rPr>
          <w:rFonts w:eastAsiaTheme="minorHAnsi" w:cstheme="minorBidi"/>
          <w:szCs w:val="22"/>
          <w:lang w:val="sl-SI"/>
        </w:rPr>
        <w:t xml:space="preserve">Zakona o spremembah in dopolnitvah Zakona o preprečevanju pranja denarja in financiranja terorizma (Uradni list RS, št. 17/25) ter tudi pri </w:t>
      </w:r>
      <w:proofErr w:type="spellStart"/>
      <w:r w:rsidR="00911C6D" w:rsidRPr="00973E68">
        <w:rPr>
          <w:rFonts w:eastAsiaTheme="minorHAnsi" w:cstheme="minorBidi"/>
          <w:szCs w:val="22"/>
          <w:lang w:val="sl-SI"/>
        </w:rPr>
        <w:t>prirpavi</w:t>
      </w:r>
      <w:proofErr w:type="spellEnd"/>
      <w:r w:rsidR="00911C6D" w:rsidRPr="00973E68">
        <w:rPr>
          <w:rFonts w:eastAsiaTheme="minorHAnsi" w:cstheme="minorBidi"/>
          <w:szCs w:val="22"/>
          <w:lang w:val="sl-SI"/>
        </w:rPr>
        <w:t xml:space="preserve"> </w:t>
      </w:r>
      <w:r w:rsidR="00911C6D">
        <w:rPr>
          <w:rFonts w:eastAsiaTheme="minorHAnsi" w:cstheme="minorBidi"/>
          <w:szCs w:val="22"/>
          <w:lang w:val="sl-SI"/>
        </w:rPr>
        <w:t xml:space="preserve">novega zakon o </w:t>
      </w:r>
      <w:proofErr w:type="spellStart"/>
      <w:r w:rsidR="00911C6D">
        <w:rPr>
          <w:rFonts w:eastAsiaTheme="minorHAnsi" w:cstheme="minorBidi"/>
          <w:szCs w:val="22"/>
          <w:lang w:val="sl-SI"/>
        </w:rPr>
        <w:t>preprečebanju</w:t>
      </w:r>
      <w:proofErr w:type="spellEnd"/>
      <w:r w:rsidR="00911C6D">
        <w:rPr>
          <w:rFonts w:eastAsiaTheme="minorHAnsi" w:cstheme="minorBidi"/>
          <w:szCs w:val="22"/>
          <w:lang w:val="sl-SI"/>
        </w:rPr>
        <w:t xml:space="preserve"> pranja denarja in </w:t>
      </w:r>
      <w:proofErr w:type="spellStart"/>
      <w:r w:rsidR="00911C6D">
        <w:rPr>
          <w:rFonts w:eastAsiaTheme="minorHAnsi" w:cstheme="minorBidi"/>
          <w:szCs w:val="22"/>
          <w:lang w:val="sl-SI"/>
        </w:rPr>
        <w:t>financirnjaa</w:t>
      </w:r>
      <w:proofErr w:type="spellEnd"/>
      <w:r w:rsidR="00911C6D">
        <w:rPr>
          <w:rFonts w:eastAsiaTheme="minorHAnsi" w:cstheme="minorBidi"/>
          <w:szCs w:val="22"/>
          <w:lang w:val="sl-SI"/>
        </w:rPr>
        <w:t xml:space="preserve"> terorizma</w:t>
      </w:r>
      <w:r w:rsidRPr="009D7134">
        <w:rPr>
          <w:rFonts w:eastAsiaTheme="minorHAnsi" w:cstheme="minorBidi"/>
          <w:szCs w:val="22"/>
          <w:lang w:val="sl-SI"/>
        </w:rPr>
        <w:t>.</w:t>
      </w:r>
    </w:p>
    <w:p w14:paraId="0929AA1B" w14:textId="77777777" w:rsidR="009D7134" w:rsidRPr="009D7134" w:rsidRDefault="009D7134" w:rsidP="009D7134">
      <w:pPr>
        <w:spacing w:line="276" w:lineRule="auto"/>
        <w:jc w:val="both"/>
        <w:rPr>
          <w:rFonts w:eastAsiaTheme="minorHAnsi" w:cstheme="minorBidi"/>
          <w:szCs w:val="22"/>
          <w:lang w:val="sl-SI"/>
        </w:rPr>
      </w:pPr>
    </w:p>
    <w:p w14:paraId="1E6F8CFA" w14:textId="7C59E59C" w:rsidR="002A171D" w:rsidRPr="009D7134" w:rsidRDefault="002A171D" w:rsidP="009D7134">
      <w:pPr>
        <w:spacing w:line="276" w:lineRule="auto"/>
        <w:jc w:val="both"/>
        <w:rPr>
          <w:rFonts w:eastAsiaTheme="minorHAnsi" w:cstheme="minorBidi"/>
          <w:szCs w:val="22"/>
          <w:lang w:val="sl-SI"/>
        </w:rPr>
      </w:pPr>
      <w:r w:rsidRPr="009D7134">
        <w:rPr>
          <w:rFonts w:eastAsiaTheme="minorHAnsi" w:cstheme="minorBidi"/>
          <w:szCs w:val="22"/>
          <w:lang w:val="sl-SI"/>
        </w:rPr>
        <w:t xml:space="preserve">V letu 2025 je </w:t>
      </w:r>
      <w:r w:rsidR="002849BB">
        <w:rPr>
          <w:rFonts w:eastAsiaTheme="minorHAnsi" w:cstheme="minorBidi"/>
          <w:szCs w:val="22"/>
          <w:lang w:val="sl-SI"/>
        </w:rPr>
        <w:t>U</w:t>
      </w:r>
      <w:r w:rsidRPr="009D7134">
        <w:rPr>
          <w:rFonts w:eastAsiaTheme="minorHAnsi" w:cstheme="minorBidi"/>
          <w:szCs w:val="22"/>
          <w:lang w:val="sl-SI"/>
        </w:rPr>
        <w:t xml:space="preserve">rad pripravil 82 pisnih mnenj oziroma stališč v zvezi z izvajanjem določb </w:t>
      </w:r>
      <w:r w:rsidR="00653562" w:rsidRPr="00005AF5">
        <w:rPr>
          <w:rFonts w:eastAsiaTheme="minorHAnsi" w:cstheme="minorBidi"/>
          <w:szCs w:val="22"/>
          <w:lang w:val="sl-SI"/>
        </w:rPr>
        <w:t>Zakona o preprečevanju pranja denarja in financiranja terorizma (Uradni list RS, št.</w:t>
      </w:r>
      <w:r w:rsidR="00653562" w:rsidRPr="00583CE1">
        <w:rPr>
          <w:rFonts w:eastAsiaTheme="minorHAnsi" w:cstheme="minorBidi"/>
          <w:szCs w:val="22"/>
          <w:lang w:val="sl-SI"/>
        </w:rPr>
        <w:t xml:space="preserve"> </w:t>
      </w:r>
      <w:r w:rsidR="00653562">
        <w:fldChar w:fldCharType="begin"/>
      </w:r>
      <w:r w:rsidR="00653562" w:rsidRPr="008417B9">
        <w:rPr>
          <w:lang w:val="sl-SI"/>
        </w:rPr>
        <w:instrText>HYPERLINK "https://pisrs.si/pregledPredpisa?sop=2022-01-0977" \t "_blank" \o "Zakon o preprečevanju pranja denarja in financiranja terorizma (ZPPDFT-2)"</w:instrText>
      </w:r>
      <w:r w:rsidR="00653562">
        <w:fldChar w:fldCharType="separate"/>
      </w:r>
      <w:r w:rsidR="00653562" w:rsidRPr="00583CE1">
        <w:rPr>
          <w:rFonts w:eastAsiaTheme="minorHAnsi" w:cstheme="minorBidi"/>
          <w:szCs w:val="22"/>
          <w:lang w:val="sl-SI"/>
        </w:rPr>
        <w:t>48/22</w:t>
      </w:r>
      <w:r w:rsidR="00653562">
        <w:fldChar w:fldCharType="end"/>
      </w:r>
      <w:r w:rsidR="00653562" w:rsidRPr="00583CE1">
        <w:rPr>
          <w:rFonts w:eastAsiaTheme="minorHAnsi" w:cstheme="minorBidi"/>
          <w:szCs w:val="22"/>
          <w:lang w:val="sl-SI"/>
        </w:rPr>
        <w:t xml:space="preserve">, </w:t>
      </w:r>
      <w:hyperlink r:id="rId9" w:tgtFrame="_blank" w:tooltip="Zakon o spremembah in dopolnitvah Zakona o preprečevanju pranja denarja in financiranja terorizma (ZPPDFT-2A)" w:history="1">
        <w:r w:rsidR="00653562" w:rsidRPr="00583CE1">
          <w:rPr>
            <w:rFonts w:eastAsiaTheme="minorHAnsi" w:cstheme="minorBidi"/>
            <w:szCs w:val="22"/>
            <w:lang w:val="sl-SI"/>
          </w:rPr>
          <w:t>145/22</w:t>
        </w:r>
      </w:hyperlink>
      <w:r w:rsidR="00653562" w:rsidRPr="00583CE1">
        <w:rPr>
          <w:rFonts w:eastAsiaTheme="minorHAnsi" w:cstheme="minorBidi"/>
          <w:szCs w:val="22"/>
          <w:lang w:val="sl-SI"/>
        </w:rPr>
        <w:t xml:space="preserve">, </w:t>
      </w:r>
      <w:hyperlink r:id="rId10" w:tgtFrame="_blank" w:tooltip="Zakon o spremembah in dopolnitvah Zakona o preprečevanju pranja denarja in financiranja terorizma (ZPPDFT-2B)" w:history="1">
        <w:r w:rsidR="00653562" w:rsidRPr="00583CE1">
          <w:rPr>
            <w:rFonts w:eastAsiaTheme="minorHAnsi" w:cstheme="minorBidi"/>
            <w:szCs w:val="22"/>
            <w:lang w:val="sl-SI"/>
          </w:rPr>
          <w:t>17/25</w:t>
        </w:r>
      </w:hyperlink>
      <w:r w:rsidR="00653562" w:rsidRPr="00583CE1">
        <w:rPr>
          <w:rFonts w:eastAsiaTheme="minorHAnsi" w:cstheme="minorBidi"/>
          <w:szCs w:val="22"/>
          <w:lang w:val="sl-SI"/>
        </w:rPr>
        <w:t xml:space="preserve">, </w:t>
      </w:r>
      <w:hyperlink r:id="rId11" w:tgtFrame="_blank" w:tooltip="Zakon o spremembah in dopolnitvah Zakona o preprečevanju pranja denarja in financiranja terorizma (ZPPDFT-2C)" w:history="1">
        <w:r w:rsidR="00653562" w:rsidRPr="00583CE1">
          <w:rPr>
            <w:rFonts w:eastAsiaTheme="minorHAnsi" w:cstheme="minorBidi"/>
            <w:szCs w:val="22"/>
            <w:lang w:val="sl-SI"/>
          </w:rPr>
          <w:t>56/25</w:t>
        </w:r>
      </w:hyperlink>
      <w:r w:rsidR="00653562">
        <w:rPr>
          <w:rFonts w:eastAsiaTheme="minorHAnsi" w:cstheme="minorBidi"/>
          <w:szCs w:val="22"/>
          <w:lang w:val="sl-SI"/>
        </w:rPr>
        <w:t>; v nadaljnjem besedilu:</w:t>
      </w:r>
      <w:r w:rsidR="00653562" w:rsidRPr="00005AF5">
        <w:rPr>
          <w:rFonts w:eastAsiaTheme="minorHAnsi" w:cstheme="minorBidi"/>
          <w:szCs w:val="22"/>
          <w:lang w:val="sl-SI"/>
        </w:rPr>
        <w:t xml:space="preserve"> </w:t>
      </w:r>
      <w:r w:rsidRPr="009D7134">
        <w:rPr>
          <w:rFonts w:eastAsiaTheme="minorHAnsi" w:cstheme="minorBidi"/>
          <w:szCs w:val="22"/>
          <w:lang w:val="sl-SI"/>
        </w:rPr>
        <w:t>ZPPDFT-2</w:t>
      </w:r>
      <w:r w:rsidR="00653562">
        <w:rPr>
          <w:rFonts w:eastAsiaTheme="minorHAnsi" w:cstheme="minorBidi"/>
          <w:szCs w:val="22"/>
          <w:lang w:val="sl-SI"/>
        </w:rPr>
        <w:t>)</w:t>
      </w:r>
      <w:r w:rsidRPr="009D7134">
        <w:rPr>
          <w:rFonts w:eastAsiaTheme="minorHAnsi" w:cstheme="minorBidi"/>
          <w:szCs w:val="22"/>
          <w:lang w:val="sl-SI"/>
        </w:rPr>
        <w:t xml:space="preserve"> in podzakonskih predpisov.</w:t>
      </w:r>
    </w:p>
    <w:p w14:paraId="38800B04" w14:textId="77777777" w:rsidR="009D7134" w:rsidRPr="009D7134" w:rsidRDefault="009D7134" w:rsidP="009D7134">
      <w:pPr>
        <w:spacing w:line="276" w:lineRule="auto"/>
        <w:jc w:val="both"/>
        <w:rPr>
          <w:rFonts w:eastAsiaTheme="minorHAnsi" w:cstheme="minorBidi"/>
          <w:szCs w:val="22"/>
          <w:lang w:val="sl-SI"/>
        </w:rPr>
      </w:pPr>
    </w:p>
    <w:p w14:paraId="23337B23" w14:textId="39D22A1E" w:rsidR="00D2643B" w:rsidRDefault="002A171D" w:rsidP="009D7134">
      <w:pPr>
        <w:spacing w:line="276" w:lineRule="auto"/>
        <w:jc w:val="both"/>
        <w:rPr>
          <w:rFonts w:eastAsiaTheme="minorHAnsi" w:cstheme="minorBidi"/>
          <w:szCs w:val="22"/>
          <w:lang w:val="sl-SI"/>
        </w:rPr>
      </w:pPr>
      <w:r w:rsidRPr="009D7134">
        <w:rPr>
          <w:rFonts w:eastAsiaTheme="minorHAnsi" w:cstheme="minorBidi"/>
          <w:szCs w:val="22"/>
          <w:lang w:val="sl-SI"/>
        </w:rPr>
        <w:t xml:space="preserve">Predstavniki </w:t>
      </w:r>
      <w:r w:rsidR="002849BB">
        <w:rPr>
          <w:rFonts w:eastAsiaTheme="minorHAnsi" w:cstheme="minorBidi"/>
          <w:szCs w:val="22"/>
          <w:lang w:val="sl-SI"/>
        </w:rPr>
        <w:t>U</w:t>
      </w:r>
      <w:r w:rsidRPr="009D7134">
        <w:rPr>
          <w:rFonts w:eastAsiaTheme="minorHAnsi" w:cstheme="minorBidi"/>
          <w:szCs w:val="22"/>
          <w:lang w:val="sl-SI"/>
        </w:rPr>
        <w:t xml:space="preserve">rada so sodelovali na 18 strokovnih srečanjih in izvedli številna predavanja za zavezance in nadzorne organe. </w:t>
      </w:r>
    </w:p>
    <w:p w14:paraId="0907A9A9" w14:textId="77777777" w:rsidR="00D2643B" w:rsidRDefault="00D2643B" w:rsidP="009D7134">
      <w:pPr>
        <w:spacing w:line="276" w:lineRule="auto"/>
        <w:jc w:val="both"/>
        <w:rPr>
          <w:rFonts w:eastAsiaTheme="minorHAnsi" w:cstheme="minorBidi"/>
          <w:szCs w:val="22"/>
          <w:lang w:val="sl-SI"/>
        </w:rPr>
      </w:pPr>
    </w:p>
    <w:p w14:paraId="060477DD" w14:textId="6A48A249" w:rsidR="002A171D" w:rsidRPr="009D7134" w:rsidRDefault="002A171D" w:rsidP="009D7134">
      <w:pPr>
        <w:spacing w:line="276" w:lineRule="auto"/>
        <w:jc w:val="both"/>
        <w:rPr>
          <w:rFonts w:eastAsiaTheme="minorHAnsi" w:cstheme="minorBidi"/>
          <w:szCs w:val="22"/>
          <w:lang w:val="sl-SI"/>
        </w:rPr>
      </w:pPr>
      <w:r w:rsidRPr="009D7134">
        <w:rPr>
          <w:rFonts w:eastAsiaTheme="minorHAnsi" w:cstheme="minorBidi"/>
          <w:szCs w:val="22"/>
          <w:lang w:val="sl-SI"/>
        </w:rPr>
        <w:t xml:space="preserve">Do 1. julija 2025 je </w:t>
      </w:r>
      <w:r w:rsidR="002849BB">
        <w:rPr>
          <w:rFonts w:eastAsiaTheme="minorHAnsi" w:cstheme="minorBidi"/>
          <w:szCs w:val="22"/>
          <w:lang w:val="sl-SI"/>
        </w:rPr>
        <w:t>U</w:t>
      </w:r>
      <w:r w:rsidRPr="009D7134">
        <w:rPr>
          <w:rFonts w:eastAsiaTheme="minorHAnsi" w:cstheme="minorBidi"/>
          <w:szCs w:val="22"/>
          <w:lang w:val="sl-SI"/>
        </w:rPr>
        <w:t>rad izdal eno odločbo o vpisu v register ponudnikov storitev virtualnih valut. Obravnavani sta bili dve zahtevi za dostop do informacij javnega značaja.</w:t>
      </w:r>
    </w:p>
    <w:p w14:paraId="747706FD" w14:textId="77777777" w:rsidR="00F22D41" w:rsidRPr="009D7134" w:rsidRDefault="00F22D41" w:rsidP="009D7134">
      <w:pPr>
        <w:spacing w:line="276" w:lineRule="auto"/>
        <w:jc w:val="both"/>
        <w:rPr>
          <w:bCs/>
          <w:lang w:val="sl-SI"/>
        </w:rPr>
      </w:pPr>
    </w:p>
    <w:p w14:paraId="15541079" w14:textId="77777777" w:rsidR="00F22D41" w:rsidRPr="009D7134" w:rsidRDefault="00F22D41" w:rsidP="009D7134">
      <w:pPr>
        <w:spacing w:line="276" w:lineRule="auto"/>
        <w:jc w:val="both"/>
        <w:rPr>
          <w:bCs/>
          <w:lang w:val="sl-SI"/>
        </w:rPr>
      </w:pPr>
      <w:r w:rsidRPr="009D7134">
        <w:rPr>
          <w:bCs/>
          <w:lang w:val="sl-SI"/>
        </w:rPr>
        <w:t>INŠPEKCIJA</w:t>
      </w:r>
    </w:p>
    <w:p w14:paraId="5508AF79" w14:textId="77777777" w:rsidR="009D7134" w:rsidRPr="00BA3753" w:rsidRDefault="009D7134" w:rsidP="009D7134">
      <w:pPr>
        <w:spacing w:line="276" w:lineRule="auto"/>
        <w:jc w:val="both"/>
        <w:rPr>
          <w:bCs/>
          <w:highlight w:val="yellow"/>
          <w:lang w:val="sl-SI"/>
        </w:rPr>
      </w:pPr>
    </w:p>
    <w:p w14:paraId="494093AB" w14:textId="6D4D78B8" w:rsidR="002A171D" w:rsidRDefault="002A171D" w:rsidP="009D7134">
      <w:pPr>
        <w:spacing w:line="276" w:lineRule="auto"/>
        <w:jc w:val="both"/>
        <w:rPr>
          <w:rFonts w:eastAsiaTheme="minorHAnsi" w:cstheme="minorBidi"/>
          <w:szCs w:val="22"/>
          <w:lang w:val="sl-SI"/>
        </w:rPr>
      </w:pPr>
      <w:r w:rsidRPr="009D7134">
        <w:rPr>
          <w:rFonts w:eastAsiaTheme="minorHAnsi" w:cstheme="minorBidi"/>
          <w:szCs w:val="22"/>
          <w:lang w:val="sl-SI"/>
        </w:rPr>
        <w:t xml:space="preserve">V letu 2025 je </w:t>
      </w:r>
      <w:r w:rsidR="002849BB">
        <w:rPr>
          <w:rFonts w:eastAsiaTheme="minorHAnsi" w:cstheme="minorBidi"/>
          <w:szCs w:val="22"/>
          <w:lang w:val="sl-SI"/>
        </w:rPr>
        <w:t>U</w:t>
      </w:r>
      <w:r w:rsidRPr="009D7134">
        <w:rPr>
          <w:rFonts w:eastAsiaTheme="minorHAnsi" w:cstheme="minorBidi"/>
          <w:szCs w:val="22"/>
          <w:lang w:val="sl-SI"/>
        </w:rPr>
        <w:t>rad izvedel 251 samostojnih inšpekcijskih nadzorov, od tega 154 nadzorov glede izpolnjevanja obveznosti po ZPPDFT-2 in 97 nadzorov v zvezi z vpisom podatkov v Register dejanskih lastnikov. Poleg tega je sodeloval še v več skupnih nadzorih s F</w:t>
      </w:r>
      <w:r w:rsidR="00653562">
        <w:rPr>
          <w:rFonts w:eastAsiaTheme="minorHAnsi" w:cstheme="minorBidi"/>
          <w:szCs w:val="22"/>
          <w:lang w:val="sl-SI"/>
        </w:rPr>
        <w:t>inančno upravo Republike Slovenije</w:t>
      </w:r>
      <w:r w:rsidRPr="009D7134">
        <w:rPr>
          <w:rFonts w:eastAsiaTheme="minorHAnsi" w:cstheme="minorBidi"/>
          <w:szCs w:val="22"/>
          <w:lang w:val="sl-SI"/>
        </w:rPr>
        <w:t xml:space="preserve"> in T</w:t>
      </w:r>
      <w:r w:rsidR="00653562">
        <w:rPr>
          <w:rFonts w:eastAsiaTheme="minorHAnsi" w:cstheme="minorBidi"/>
          <w:szCs w:val="22"/>
          <w:lang w:val="sl-SI"/>
        </w:rPr>
        <w:t>ržnim inšpektoratom Republike Slovenije</w:t>
      </w:r>
      <w:r w:rsidRPr="009D7134">
        <w:rPr>
          <w:rFonts w:eastAsiaTheme="minorHAnsi" w:cstheme="minorBidi"/>
          <w:szCs w:val="22"/>
          <w:lang w:val="sl-SI"/>
        </w:rPr>
        <w:t>.</w:t>
      </w:r>
    </w:p>
    <w:p w14:paraId="4D6DD160" w14:textId="77777777" w:rsidR="009D7134" w:rsidRPr="009D7134" w:rsidRDefault="009D7134" w:rsidP="009D7134">
      <w:pPr>
        <w:spacing w:line="276" w:lineRule="auto"/>
        <w:jc w:val="both"/>
        <w:rPr>
          <w:rFonts w:eastAsiaTheme="minorHAnsi" w:cstheme="minorBidi"/>
          <w:szCs w:val="22"/>
          <w:lang w:val="sl-SI"/>
        </w:rPr>
      </w:pPr>
    </w:p>
    <w:p w14:paraId="090629F1" w14:textId="069F646D" w:rsidR="002A171D" w:rsidRPr="009D7134" w:rsidRDefault="002A171D" w:rsidP="009D7134">
      <w:pPr>
        <w:spacing w:line="276" w:lineRule="auto"/>
        <w:jc w:val="both"/>
        <w:rPr>
          <w:rFonts w:eastAsiaTheme="minorHAnsi" w:cstheme="minorBidi"/>
          <w:szCs w:val="22"/>
          <w:lang w:val="sl-SI"/>
        </w:rPr>
      </w:pPr>
      <w:r w:rsidRPr="009D7134">
        <w:rPr>
          <w:rFonts w:eastAsiaTheme="minorHAnsi" w:cstheme="minorBidi"/>
          <w:szCs w:val="22"/>
          <w:lang w:val="sl-SI"/>
        </w:rPr>
        <w:t xml:space="preserve">Kršitve oziroma pomanjkljivosti so bile najpogosteje ugotovljene pri izvajanju ukrepov pregleda strank, usposabljanju zaposlenih in notranjih kontrolah. Na podlagi ugotovljenih kršitev je </w:t>
      </w:r>
      <w:r w:rsidR="002849BB">
        <w:rPr>
          <w:rFonts w:eastAsiaTheme="minorHAnsi" w:cstheme="minorBidi"/>
          <w:szCs w:val="22"/>
          <w:lang w:val="sl-SI"/>
        </w:rPr>
        <w:t>U</w:t>
      </w:r>
      <w:r w:rsidRPr="009D7134">
        <w:rPr>
          <w:rFonts w:eastAsiaTheme="minorHAnsi" w:cstheme="minorBidi"/>
          <w:szCs w:val="22"/>
          <w:lang w:val="sl-SI"/>
        </w:rPr>
        <w:t>rad v letu 2025 uvedel 44 prekrškovnih postopkov.</w:t>
      </w:r>
    </w:p>
    <w:p w14:paraId="4C83C2C4" w14:textId="77777777" w:rsidR="007B39AD" w:rsidRPr="00BA3753" w:rsidRDefault="007B39AD" w:rsidP="009D7134">
      <w:pPr>
        <w:spacing w:line="276" w:lineRule="auto"/>
        <w:jc w:val="both"/>
        <w:rPr>
          <w:bCs/>
          <w:highlight w:val="yellow"/>
          <w:lang w:val="sl-SI"/>
        </w:rPr>
      </w:pPr>
    </w:p>
    <w:p w14:paraId="75D3A63A" w14:textId="77777777" w:rsidR="00F22D41" w:rsidRPr="009D7134" w:rsidRDefault="00F22D41" w:rsidP="009D7134">
      <w:pPr>
        <w:spacing w:line="276" w:lineRule="auto"/>
        <w:jc w:val="both"/>
        <w:rPr>
          <w:bCs/>
          <w:lang w:val="sl-SI"/>
        </w:rPr>
      </w:pPr>
      <w:r w:rsidRPr="009D7134">
        <w:rPr>
          <w:bCs/>
          <w:lang w:val="sl-SI"/>
        </w:rPr>
        <w:lastRenderedPageBreak/>
        <w:t>MEDNARODNO SODELOVANJE</w:t>
      </w:r>
    </w:p>
    <w:p w14:paraId="539CF4C8" w14:textId="77777777" w:rsidR="007B39AD" w:rsidRDefault="007B39AD" w:rsidP="009D7134">
      <w:pPr>
        <w:spacing w:line="276" w:lineRule="auto"/>
        <w:jc w:val="both"/>
        <w:rPr>
          <w:rFonts w:eastAsiaTheme="minorHAnsi" w:cstheme="minorBidi"/>
          <w:szCs w:val="22"/>
          <w:highlight w:val="yellow"/>
          <w:lang w:val="sl-SI"/>
        </w:rPr>
      </w:pPr>
    </w:p>
    <w:p w14:paraId="47678448" w14:textId="3EEB9F16" w:rsidR="009D7134" w:rsidRDefault="009D7134" w:rsidP="009D7134">
      <w:pPr>
        <w:spacing w:line="276" w:lineRule="auto"/>
        <w:jc w:val="both"/>
        <w:rPr>
          <w:rFonts w:eastAsiaTheme="minorHAnsi" w:cstheme="minorBidi"/>
          <w:szCs w:val="22"/>
          <w:lang w:val="sl-SI"/>
        </w:rPr>
      </w:pPr>
      <w:r w:rsidRPr="009D7134">
        <w:rPr>
          <w:rFonts w:eastAsiaTheme="minorHAnsi" w:cstheme="minorBidi"/>
          <w:szCs w:val="22"/>
          <w:lang w:val="sl-SI"/>
        </w:rPr>
        <w:t xml:space="preserve">Leta 2025 je </w:t>
      </w:r>
      <w:r w:rsidR="002849BB">
        <w:rPr>
          <w:rFonts w:eastAsiaTheme="minorHAnsi" w:cstheme="minorBidi"/>
          <w:szCs w:val="22"/>
          <w:lang w:val="sl-SI"/>
        </w:rPr>
        <w:t>U</w:t>
      </w:r>
      <w:r w:rsidRPr="009D7134">
        <w:rPr>
          <w:rFonts w:eastAsiaTheme="minorHAnsi" w:cstheme="minorBidi"/>
          <w:szCs w:val="22"/>
          <w:lang w:val="sl-SI"/>
        </w:rPr>
        <w:t>rad poslal 461 zaprosil uradom iz 46 držav in 75 spontanih informacij v 25 držav. Hkrati je prejel 62 zaprosil iz 34 držav ter 70 spontanih informacij iz 21 držav.</w:t>
      </w:r>
    </w:p>
    <w:p w14:paraId="3ACC5724" w14:textId="77777777" w:rsidR="00B85598" w:rsidRPr="009D7134" w:rsidRDefault="00B85598" w:rsidP="009D7134">
      <w:pPr>
        <w:spacing w:line="276" w:lineRule="auto"/>
        <w:jc w:val="both"/>
        <w:rPr>
          <w:rFonts w:eastAsiaTheme="minorHAnsi" w:cstheme="minorBidi"/>
          <w:szCs w:val="22"/>
          <w:lang w:val="sl-SI"/>
        </w:rPr>
      </w:pPr>
    </w:p>
    <w:p w14:paraId="694AA003" w14:textId="4F5302ED" w:rsidR="009D7134" w:rsidRDefault="009D7134" w:rsidP="009D7134">
      <w:pPr>
        <w:spacing w:line="276" w:lineRule="auto"/>
        <w:jc w:val="both"/>
        <w:rPr>
          <w:rFonts w:eastAsiaTheme="minorHAnsi" w:cstheme="minorBidi"/>
          <w:szCs w:val="22"/>
          <w:lang w:val="sl-SI"/>
        </w:rPr>
      </w:pPr>
      <w:r w:rsidRPr="009D7134">
        <w:rPr>
          <w:rFonts w:eastAsiaTheme="minorHAnsi" w:cstheme="minorBidi"/>
          <w:szCs w:val="22"/>
          <w:lang w:val="sl-SI"/>
        </w:rPr>
        <w:t xml:space="preserve">Največ podatkov je bilo izmenjanih s finančnimi obveščevalnimi enotami Litve, Nemčije, Slovaške, Češke, Hrvaške, Italije, Španije in Poljske. Do konca leta 2025 je </w:t>
      </w:r>
      <w:r w:rsidR="002849BB">
        <w:rPr>
          <w:rFonts w:eastAsiaTheme="minorHAnsi" w:cstheme="minorBidi"/>
          <w:szCs w:val="22"/>
          <w:lang w:val="sl-SI"/>
        </w:rPr>
        <w:t>U</w:t>
      </w:r>
      <w:r w:rsidRPr="009D7134">
        <w:rPr>
          <w:rFonts w:eastAsiaTheme="minorHAnsi" w:cstheme="minorBidi"/>
          <w:szCs w:val="22"/>
          <w:lang w:val="sl-SI"/>
        </w:rPr>
        <w:t>rad podpisal 52 memorandumov o izmenjavi podatkov.</w:t>
      </w:r>
    </w:p>
    <w:p w14:paraId="6EE97578" w14:textId="77777777" w:rsidR="009D7134" w:rsidRPr="009D7134" w:rsidRDefault="009D7134" w:rsidP="009D7134">
      <w:pPr>
        <w:spacing w:line="276" w:lineRule="auto"/>
        <w:jc w:val="both"/>
        <w:rPr>
          <w:rFonts w:eastAsiaTheme="minorHAnsi" w:cstheme="minorBidi"/>
          <w:szCs w:val="22"/>
          <w:lang w:val="sl-SI"/>
        </w:rPr>
      </w:pPr>
    </w:p>
    <w:p w14:paraId="45FC035D" w14:textId="1FD0BEB8" w:rsidR="009D7134" w:rsidRPr="00653562" w:rsidRDefault="009D7134" w:rsidP="00B85598">
      <w:pPr>
        <w:spacing w:line="276" w:lineRule="auto"/>
        <w:jc w:val="both"/>
        <w:rPr>
          <w:rFonts w:eastAsiaTheme="minorHAnsi" w:cstheme="minorBidi"/>
          <w:szCs w:val="22"/>
          <w:lang w:val="sl-SI"/>
        </w:rPr>
      </w:pPr>
      <w:r w:rsidRPr="009D7134">
        <w:rPr>
          <w:rFonts w:eastAsiaTheme="minorHAnsi" w:cstheme="minorBidi"/>
          <w:szCs w:val="22"/>
          <w:lang w:val="sl-SI"/>
        </w:rPr>
        <w:t xml:space="preserve">Pomemben del mednarodnih aktivnosti </w:t>
      </w:r>
      <w:r w:rsidR="002849BB">
        <w:rPr>
          <w:rFonts w:eastAsiaTheme="minorHAnsi" w:cstheme="minorBidi"/>
          <w:szCs w:val="22"/>
          <w:lang w:val="sl-SI"/>
        </w:rPr>
        <w:t>U</w:t>
      </w:r>
      <w:r w:rsidRPr="009D7134">
        <w:rPr>
          <w:rFonts w:eastAsiaTheme="minorHAnsi" w:cstheme="minorBidi"/>
          <w:szCs w:val="22"/>
          <w:lang w:val="sl-SI"/>
        </w:rPr>
        <w:t xml:space="preserve">rada v letu 2025 je bil povezan s pripravami Republike Slovenije na 6. krog ocenjevanja sistema preprečevanja pranja denarja in financiranja terorizma, ki ga izvaja </w:t>
      </w:r>
      <w:r w:rsidR="00B85598" w:rsidRPr="00973E68">
        <w:rPr>
          <w:rFonts w:eastAsiaTheme="minorHAnsi" w:cstheme="minorBidi"/>
          <w:szCs w:val="22"/>
          <w:lang w:val="sl-SI"/>
        </w:rPr>
        <w:t>Odbor strokovnjakov Sveta Evrope za ocenjevanje ukrepov proti pranju denarja in financiranju terorizma (</w:t>
      </w:r>
      <w:proofErr w:type="spellStart"/>
      <w:r w:rsidR="00B85598" w:rsidRPr="00973E68">
        <w:rPr>
          <w:rFonts w:eastAsiaTheme="minorHAnsi" w:cstheme="minorBidi"/>
          <w:szCs w:val="22"/>
          <w:lang w:val="sl-SI"/>
        </w:rPr>
        <w:t>Committee</w:t>
      </w:r>
      <w:proofErr w:type="spellEnd"/>
      <w:r w:rsidR="00B85598" w:rsidRPr="00973E68">
        <w:rPr>
          <w:rFonts w:eastAsiaTheme="minorHAnsi" w:cstheme="minorBidi"/>
          <w:szCs w:val="22"/>
          <w:lang w:val="sl-SI"/>
        </w:rPr>
        <w:t xml:space="preserve"> </w:t>
      </w:r>
      <w:proofErr w:type="spellStart"/>
      <w:r w:rsidR="00B85598" w:rsidRPr="00973E68">
        <w:rPr>
          <w:rFonts w:eastAsiaTheme="minorHAnsi" w:cstheme="minorBidi"/>
          <w:szCs w:val="22"/>
          <w:lang w:val="sl-SI"/>
        </w:rPr>
        <w:t>of</w:t>
      </w:r>
      <w:proofErr w:type="spellEnd"/>
      <w:r w:rsidR="00B85598" w:rsidRPr="00973E68">
        <w:rPr>
          <w:rFonts w:eastAsiaTheme="minorHAnsi" w:cstheme="minorBidi"/>
          <w:szCs w:val="22"/>
          <w:lang w:val="sl-SI"/>
        </w:rPr>
        <w:t xml:space="preserve"> </w:t>
      </w:r>
      <w:proofErr w:type="spellStart"/>
      <w:r w:rsidR="00B85598" w:rsidRPr="00973E68">
        <w:rPr>
          <w:rFonts w:eastAsiaTheme="minorHAnsi" w:cstheme="minorBidi"/>
          <w:szCs w:val="22"/>
          <w:lang w:val="sl-SI"/>
        </w:rPr>
        <w:t>Experts</w:t>
      </w:r>
      <w:proofErr w:type="spellEnd"/>
      <w:r w:rsidR="00B85598" w:rsidRPr="00973E68">
        <w:rPr>
          <w:rFonts w:eastAsiaTheme="minorHAnsi" w:cstheme="minorBidi"/>
          <w:szCs w:val="22"/>
          <w:lang w:val="sl-SI"/>
        </w:rPr>
        <w:t xml:space="preserve"> on </w:t>
      </w:r>
      <w:proofErr w:type="spellStart"/>
      <w:r w:rsidR="00B85598" w:rsidRPr="00973E68">
        <w:rPr>
          <w:rFonts w:eastAsiaTheme="minorHAnsi" w:cstheme="minorBidi"/>
          <w:szCs w:val="22"/>
          <w:lang w:val="sl-SI"/>
        </w:rPr>
        <w:t>the</w:t>
      </w:r>
      <w:proofErr w:type="spellEnd"/>
      <w:r w:rsidR="00B85598" w:rsidRPr="00973E68">
        <w:rPr>
          <w:rFonts w:eastAsiaTheme="minorHAnsi" w:cstheme="minorBidi"/>
          <w:szCs w:val="22"/>
          <w:lang w:val="sl-SI"/>
        </w:rPr>
        <w:t xml:space="preserve"> </w:t>
      </w:r>
      <w:proofErr w:type="spellStart"/>
      <w:r w:rsidR="00B85598" w:rsidRPr="00973E68">
        <w:rPr>
          <w:rFonts w:eastAsiaTheme="minorHAnsi" w:cstheme="minorBidi"/>
          <w:szCs w:val="22"/>
          <w:lang w:val="sl-SI"/>
        </w:rPr>
        <w:t>Evaluation</w:t>
      </w:r>
      <w:proofErr w:type="spellEnd"/>
      <w:r w:rsidR="00B85598" w:rsidRPr="00973E68">
        <w:rPr>
          <w:rFonts w:eastAsiaTheme="minorHAnsi" w:cstheme="minorBidi"/>
          <w:szCs w:val="22"/>
          <w:lang w:val="sl-SI"/>
        </w:rPr>
        <w:t xml:space="preserve"> </w:t>
      </w:r>
      <w:proofErr w:type="spellStart"/>
      <w:r w:rsidR="00B85598" w:rsidRPr="00973E68">
        <w:rPr>
          <w:rFonts w:eastAsiaTheme="minorHAnsi" w:cstheme="minorBidi"/>
          <w:szCs w:val="22"/>
          <w:lang w:val="sl-SI"/>
        </w:rPr>
        <w:t>of</w:t>
      </w:r>
      <w:proofErr w:type="spellEnd"/>
      <w:r w:rsidR="00B85598" w:rsidRPr="00973E68">
        <w:rPr>
          <w:rFonts w:eastAsiaTheme="minorHAnsi" w:cstheme="minorBidi"/>
          <w:szCs w:val="22"/>
          <w:lang w:val="sl-SI"/>
        </w:rPr>
        <w:t xml:space="preserve"> </w:t>
      </w:r>
      <w:proofErr w:type="spellStart"/>
      <w:r w:rsidR="00B85598" w:rsidRPr="00973E68">
        <w:rPr>
          <w:rFonts w:eastAsiaTheme="minorHAnsi" w:cstheme="minorBidi"/>
          <w:szCs w:val="22"/>
          <w:lang w:val="sl-SI"/>
        </w:rPr>
        <w:t>Anti</w:t>
      </w:r>
      <w:proofErr w:type="spellEnd"/>
      <w:r w:rsidR="00B85598" w:rsidRPr="00973E68">
        <w:rPr>
          <w:rFonts w:eastAsiaTheme="minorHAnsi" w:cstheme="minorBidi"/>
          <w:szCs w:val="22"/>
          <w:lang w:val="sl-SI"/>
        </w:rPr>
        <w:t xml:space="preserve">-Money </w:t>
      </w:r>
      <w:proofErr w:type="spellStart"/>
      <w:r w:rsidR="00B85598" w:rsidRPr="00973E68">
        <w:rPr>
          <w:rFonts w:eastAsiaTheme="minorHAnsi" w:cstheme="minorBidi"/>
          <w:szCs w:val="22"/>
          <w:lang w:val="sl-SI"/>
        </w:rPr>
        <w:t>Laundering</w:t>
      </w:r>
      <w:proofErr w:type="spellEnd"/>
      <w:r w:rsidR="00B85598" w:rsidRPr="00973E68">
        <w:rPr>
          <w:rFonts w:eastAsiaTheme="minorHAnsi" w:cstheme="minorBidi"/>
          <w:szCs w:val="22"/>
          <w:lang w:val="sl-SI"/>
        </w:rPr>
        <w:t xml:space="preserve"> </w:t>
      </w:r>
      <w:proofErr w:type="spellStart"/>
      <w:r w:rsidR="00B85598" w:rsidRPr="00973E68">
        <w:rPr>
          <w:rFonts w:eastAsiaTheme="minorHAnsi" w:cstheme="minorBidi"/>
          <w:szCs w:val="22"/>
          <w:lang w:val="sl-SI"/>
        </w:rPr>
        <w:t>Measures</w:t>
      </w:r>
      <w:proofErr w:type="spellEnd"/>
      <w:r w:rsidR="00B85598" w:rsidRPr="00973E68">
        <w:rPr>
          <w:rFonts w:eastAsiaTheme="minorHAnsi" w:cstheme="minorBidi"/>
          <w:szCs w:val="22"/>
          <w:lang w:val="sl-SI"/>
        </w:rPr>
        <w:t xml:space="preserve"> </w:t>
      </w:r>
      <w:proofErr w:type="spellStart"/>
      <w:r w:rsidR="00B85598" w:rsidRPr="00973E68">
        <w:rPr>
          <w:rFonts w:eastAsiaTheme="minorHAnsi" w:cstheme="minorBidi"/>
          <w:szCs w:val="22"/>
          <w:lang w:val="sl-SI"/>
        </w:rPr>
        <w:t>and</w:t>
      </w:r>
      <w:proofErr w:type="spellEnd"/>
      <w:r w:rsidR="00B85598" w:rsidRPr="00973E68">
        <w:rPr>
          <w:rFonts w:eastAsiaTheme="minorHAnsi" w:cstheme="minorBidi"/>
          <w:szCs w:val="22"/>
          <w:lang w:val="sl-SI"/>
        </w:rPr>
        <w:t xml:space="preserve"> </w:t>
      </w:r>
      <w:proofErr w:type="spellStart"/>
      <w:r w:rsidR="00B85598" w:rsidRPr="00973E68">
        <w:rPr>
          <w:rFonts w:eastAsiaTheme="minorHAnsi" w:cstheme="minorBidi"/>
          <w:szCs w:val="22"/>
          <w:lang w:val="sl-SI"/>
        </w:rPr>
        <w:t>the</w:t>
      </w:r>
      <w:proofErr w:type="spellEnd"/>
      <w:r w:rsidR="00B85598" w:rsidRPr="00973E68">
        <w:rPr>
          <w:rFonts w:eastAsiaTheme="minorHAnsi" w:cstheme="minorBidi"/>
          <w:szCs w:val="22"/>
          <w:lang w:val="sl-SI"/>
        </w:rPr>
        <w:t xml:space="preserve"> </w:t>
      </w:r>
      <w:proofErr w:type="spellStart"/>
      <w:r w:rsidR="00B85598" w:rsidRPr="00973E68">
        <w:rPr>
          <w:rFonts w:eastAsiaTheme="minorHAnsi" w:cstheme="minorBidi"/>
          <w:szCs w:val="22"/>
          <w:lang w:val="sl-SI"/>
        </w:rPr>
        <w:t>Financing</w:t>
      </w:r>
      <w:proofErr w:type="spellEnd"/>
      <w:r w:rsidR="00B85598" w:rsidRPr="00973E68">
        <w:rPr>
          <w:rFonts w:eastAsiaTheme="minorHAnsi" w:cstheme="minorBidi"/>
          <w:szCs w:val="22"/>
          <w:lang w:val="sl-SI"/>
        </w:rPr>
        <w:t xml:space="preserve"> </w:t>
      </w:r>
      <w:proofErr w:type="spellStart"/>
      <w:r w:rsidR="00B85598" w:rsidRPr="00973E68">
        <w:rPr>
          <w:rFonts w:eastAsiaTheme="minorHAnsi" w:cstheme="minorBidi"/>
          <w:szCs w:val="22"/>
          <w:lang w:val="sl-SI"/>
        </w:rPr>
        <w:t>of</w:t>
      </w:r>
      <w:proofErr w:type="spellEnd"/>
      <w:r w:rsidR="00B85598" w:rsidRPr="00973E68">
        <w:rPr>
          <w:rFonts w:eastAsiaTheme="minorHAnsi" w:cstheme="minorBidi"/>
          <w:szCs w:val="22"/>
          <w:lang w:val="sl-SI"/>
        </w:rPr>
        <w:t xml:space="preserve"> </w:t>
      </w:r>
      <w:proofErr w:type="spellStart"/>
      <w:r w:rsidR="00B85598" w:rsidRPr="00973E68">
        <w:rPr>
          <w:rFonts w:eastAsiaTheme="minorHAnsi" w:cstheme="minorBidi"/>
          <w:szCs w:val="22"/>
          <w:lang w:val="sl-SI"/>
        </w:rPr>
        <w:t>Terrorism</w:t>
      </w:r>
      <w:proofErr w:type="spellEnd"/>
      <w:r w:rsidR="00B85598" w:rsidRPr="00973E68">
        <w:rPr>
          <w:rFonts w:eastAsiaTheme="minorHAnsi" w:cstheme="minorBidi"/>
          <w:szCs w:val="22"/>
          <w:lang w:val="sl-SI"/>
        </w:rPr>
        <w:t xml:space="preserve">; v </w:t>
      </w:r>
      <w:proofErr w:type="spellStart"/>
      <w:r w:rsidR="00B85598" w:rsidRPr="00973E68">
        <w:rPr>
          <w:rFonts w:eastAsiaTheme="minorHAnsi" w:cstheme="minorBidi"/>
          <w:szCs w:val="22"/>
          <w:lang w:val="sl-SI"/>
        </w:rPr>
        <w:t>nadaljevanu</w:t>
      </w:r>
      <w:proofErr w:type="spellEnd"/>
      <w:r w:rsidR="00B85598" w:rsidRPr="00973E68">
        <w:rPr>
          <w:rFonts w:eastAsiaTheme="minorHAnsi" w:cstheme="minorBidi"/>
          <w:szCs w:val="22"/>
          <w:lang w:val="sl-SI"/>
        </w:rPr>
        <w:t xml:space="preserve"> besedila: odbor </w:t>
      </w:r>
      <w:r w:rsidRPr="009D7134">
        <w:rPr>
          <w:rFonts w:eastAsiaTheme="minorHAnsi" w:cstheme="minorBidi"/>
          <w:szCs w:val="22"/>
          <w:lang w:val="sl-SI"/>
        </w:rPr>
        <w:t>MONEYVAL</w:t>
      </w:r>
      <w:r w:rsidR="00B85598">
        <w:rPr>
          <w:rFonts w:eastAsiaTheme="minorHAnsi" w:cstheme="minorBidi"/>
          <w:szCs w:val="22"/>
          <w:lang w:val="sl-SI"/>
        </w:rPr>
        <w:t>)</w:t>
      </w:r>
      <w:r w:rsidRPr="009D7134">
        <w:rPr>
          <w:rFonts w:eastAsiaTheme="minorHAnsi" w:cstheme="minorBidi"/>
          <w:szCs w:val="22"/>
          <w:lang w:val="sl-SI"/>
        </w:rPr>
        <w:t xml:space="preserve"> pri Svetu Evrope. V okviru priprav na ocenjevanje je </w:t>
      </w:r>
      <w:r w:rsidR="002849BB">
        <w:rPr>
          <w:rFonts w:eastAsiaTheme="minorHAnsi" w:cstheme="minorBidi"/>
          <w:szCs w:val="22"/>
          <w:lang w:val="sl-SI"/>
        </w:rPr>
        <w:t>U</w:t>
      </w:r>
      <w:r w:rsidRPr="009D7134">
        <w:rPr>
          <w:rFonts w:eastAsiaTheme="minorHAnsi" w:cstheme="minorBidi"/>
          <w:szCs w:val="22"/>
          <w:lang w:val="sl-SI"/>
        </w:rPr>
        <w:t>rad kot nacionalni koordinator usklajeval sodelovanje številnih državnih organov, nadzornih institucij in drugih deležnikov, sodelujočih v nacionalnem sistemu preprečevanja pranja denarja in financiranja terorizma. Aktivnosti so obsegale pripravo odgovorov na obsežen vprašalnik ocenjevalcev, zbiranje statističnih podatkov, pripravo dokazil o učinkovitosti sistema ter koordinacijo medinstitucionalnega sodelovanja.</w:t>
      </w:r>
      <w:r w:rsidR="00583CE1">
        <w:rPr>
          <w:rFonts w:eastAsiaTheme="minorHAnsi" w:cstheme="minorBidi"/>
          <w:szCs w:val="22"/>
          <w:lang w:val="sl-SI"/>
        </w:rPr>
        <w:t xml:space="preserve"> </w:t>
      </w:r>
      <w:r w:rsidRPr="009D7134">
        <w:rPr>
          <w:rFonts w:eastAsiaTheme="minorHAnsi" w:cstheme="minorBidi"/>
          <w:szCs w:val="22"/>
          <w:lang w:val="sl-SI"/>
        </w:rPr>
        <w:t>Posebna pozornost je bila namenjena predstavitvi učinkovitosti slovenskega sistema na področjih finančno</w:t>
      </w:r>
      <w:r w:rsidR="00583CE1">
        <w:rPr>
          <w:rFonts w:eastAsiaTheme="minorHAnsi" w:cstheme="minorBidi"/>
          <w:szCs w:val="22"/>
          <w:lang w:val="sl-SI"/>
        </w:rPr>
        <w:t>-</w:t>
      </w:r>
      <w:r w:rsidRPr="009D7134">
        <w:rPr>
          <w:rFonts w:eastAsiaTheme="minorHAnsi" w:cstheme="minorBidi"/>
          <w:szCs w:val="22"/>
          <w:lang w:val="sl-SI"/>
        </w:rPr>
        <w:t xml:space="preserve">obveščevalne dejavnosti, kazenskega pregona pranja denarja in financiranja terorizma, izvajanja finančnih sankcij, odvzema premoženjske koristi ter mednarodnega sodelovanja. Urad je v okviru priprav organiziral številna koordinacijska srečanja z deležniki ter sodeloval pri oblikovanju enotnih stališč Republike Slovenije glede posameznih priporočil </w:t>
      </w:r>
      <w:r w:rsidR="00653562" w:rsidRPr="00B85598">
        <w:rPr>
          <w:rFonts w:eastAsiaTheme="minorHAnsi" w:cstheme="minorBidi"/>
          <w:szCs w:val="22"/>
          <w:lang w:val="sl-SI"/>
        </w:rPr>
        <w:t>Projektne skupine za finančno ukrepanje proti pranju denarja (</w:t>
      </w:r>
      <w:proofErr w:type="spellStart"/>
      <w:r w:rsidR="00653562" w:rsidRPr="00B85598">
        <w:rPr>
          <w:rFonts w:eastAsiaTheme="minorHAnsi" w:cstheme="minorBidi"/>
          <w:szCs w:val="22"/>
          <w:lang w:val="sl-SI"/>
        </w:rPr>
        <w:t>Financial</w:t>
      </w:r>
      <w:proofErr w:type="spellEnd"/>
      <w:r w:rsidR="00653562" w:rsidRPr="00B85598">
        <w:rPr>
          <w:rFonts w:eastAsiaTheme="minorHAnsi" w:cstheme="minorBidi"/>
          <w:szCs w:val="22"/>
          <w:lang w:val="sl-SI"/>
        </w:rPr>
        <w:t xml:space="preserve"> </w:t>
      </w:r>
      <w:proofErr w:type="spellStart"/>
      <w:r w:rsidR="00653562" w:rsidRPr="00B85598">
        <w:rPr>
          <w:rFonts w:eastAsiaTheme="minorHAnsi" w:cstheme="minorBidi"/>
          <w:szCs w:val="22"/>
          <w:lang w:val="sl-SI"/>
        </w:rPr>
        <w:t>Action</w:t>
      </w:r>
      <w:proofErr w:type="spellEnd"/>
      <w:r w:rsidR="00653562" w:rsidRPr="00B85598">
        <w:rPr>
          <w:rFonts w:eastAsiaTheme="minorHAnsi" w:cstheme="minorBidi"/>
          <w:szCs w:val="22"/>
          <w:lang w:val="sl-SI"/>
        </w:rPr>
        <w:t xml:space="preserve"> </w:t>
      </w:r>
      <w:proofErr w:type="spellStart"/>
      <w:r w:rsidR="00653562" w:rsidRPr="00B85598">
        <w:rPr>
          <w:rFonts w:eastAsiaTheme="minorHAnsi" w:cstheme="minorBidi"/>
          <w:szCs w:val="22"/>
          <w:lang w:val="sl-SI"/>
        </w:rPr>
        <w:t>Task</w:t>
      </w:r>
      <w:proofErr w:type="spellEnd"/>
      <w:r w:rsidR="00653562" w:rsidRPr="00B85598">
        <w:rPr>
          <w:rFonts w:eastAsiaTheme="minorHAnsi" w:cstheme="minorBidi"/>
          <w:szCs w:val="22"/>
          <w:lang w:val="sl-SI"/>
        </w:rPr>
        <w:t xml:space="preserve"> </w:t>
      </w:r>
      <w:proofErr w:type="spellStart"/>
      <w:r w:rsidR="00653562" w:rsidRPr="00B85598">
        <w:rPr>
          <w:rFonts w:eastAsiaTheme="minorHAnsi" w:cstheme="minorBidi"/>
          <w:szCs w:val="22"/>
          <w:lang w:val="sl-SI"/>
        </w:rPr>
        <w:t>Force</w:t>
      </w:r>
      <w:proofErr w:type="spellEnd"/>
      <w:r w:rsidR="00653562" w:rsidRPr="00B85598">
        <w:rPr>
          <w:rFonts w:eastAsiaTheme="minorHAnsi" w:cstheme="minorBidi"/>
          <w:szCs w:val="22"/>
          <w:lang w:val="sl-SI"/>
        </w:rPr>
        <w:t xml:space="preserve"> - FATF) </w:t>
      </w:r>
      <w:r w:rsidRPr="009D7134">
        <w:rPr>
          <w:rFonts w:eastAsiaTheme="minorHAnsi" w:cstheme="minorBidi"/>
          <w:szCs w:val="22"/>
          <w:lang w:val="sl-SI"/>
        </w:rPr>
        <w:t xml:space="preserve"> in metodologije MONEYVAL.</w:t>
      </w:r>
    </w:p>
    <w:p w14:paraId="7019E711" w14:textId="77777777" w:rsidR="009D7134" w:rsidRDefault="009D7134" w:rsidP="009D7134">
      <w:pPr>
        <w:spacing w:line="276" w:lineRule="auto"/>
        <w:jc w:val="both"/>
        <w:rPr>
          <w:rFonts w:eastAsiaTheme="minorHAnsi" w:cstheme="minorBidi"/>
          <w:szCs w:val="22"/>
          <w:lang w:val="sl-SI"/>
        </w:rPr>
      </w:pPr>
    </w:p>
    <w:p w14:paraId="2CC260AD" w14:textId="77777777" w:rsidR="009D7134" w:rsidRDefault="009D7134" w:rsidP="009D7134">
      <w:pPr>
        <w:spacing w:line="276" w:lineRule="auto"/>
        <w:jc w:val="both"/>
        <w:rPr>
          <w:rFonts w:eastAsiaTheme="minorHAnsi" w:cstheme="minorBidi"/>
          <w:szCs w:val="22"/>
          <w:lang w:val="sl-SI"/>
        </w:rPr>
      </w:pPr>
      <w:r w:rsidRPr="009D7134">
        <w:rPr>
          <w:rFonts w:eastAsiaTheme="minorHAnsi" w:cstheme="minorBidi"/>
          <w:szCs w:val="22"/>
          <w:lang w:val="sl-SI"/>
        </w:rPr>
        <w:t xml:space="preserve">Urad je novembra 2025 v okviru slovenske delegacije zastopal </w:t>
      </w:r>
      <w:r w:rsidR="004760C0">
        <w:rPr>
          <w:rFonts w:eastAsiaTheme="minorHAnsi" w:cstheme="minorBidi"/>
          <w:szCs w:val="22"/>
          <w:lang w:val="sl-SI"/>
        </w:rPr>
        <w:t xml:space="preserve">Republiko </w:t>
      </w:r>
      <w:r w:rsidRPr="009D7134">
        <w:rPr>
          <w:rFonts w:eastAsiaTheme="minorHAnsi" w:cstheme="minorBidi"/>
          <w:szCs w:val="22"/>
          <w:lang w:val="sl-SI"/>
        </w:rPr>
        <w:t>Slovenijo kot državo pogodbenico tako</w:t>
      </w:r>
      <w:r>
        <w:rPr>
          <w:rFonts w:eastAsiaTheme="minorHAnsi" w:cstheme="minorBidi"/>
          <w:szCs w:val="22"/>
          <w:lang w:val="sl-SI"/>
        </w:rPr>
        <w:t xml:space="preserve"> </w:t>
      </w:r>
      <w:r w:rsidRPr="009D7134">
        <w:rPr>
          <w:rFonts w:eastAsiaTheme="minorHAnsi" w:cstheme="minorBidi"/>
          <w:szCs w:val="22"/>
          <w:lang w:val="sl-SI"/>
        </w:rPr>
        <w:t>imenovane Varšavske konvencije (Konvencija Sveta Evrope št. 198) na redni konferenci, na kateri so</w:t>
      </w:r>
      <w:r>
        <w:rPr>
          <w:rFonts w:eastAsiaTheme="minorHAnsi" w:cstheme="minorBidi"/>
          <w:szCs w:val="22"/>
          <w:lang w:val="sl-SI"/>
        </w:rPr>
        <w:t xml:space="preserve"> </w:t>
      </w:r>
      <w:r w:rsidRPr="009D7134">
        <w:rPr>
          <w:rFonts w:eastAsiaTheme="minorHAnsi" w:cstheme="minorBidi"/>
          <w:szCs w:val="22"/>
          <w:lang w:val="sl-SI"/>
        </w:rPr>
        <w:t>spremljali izvajanje določb konvencije in napredek pri tem. Združeno kraljestvo je uradno sporočilo</w:t>
      </w:r>
      <w:r>
        <w:rPr>
          <w:rFonts w:eastAsiaTheme="minorHAnsi" w:cstheme="minorBidi"/>
          <w:szCs w:val="22"/>
          <w:lang w:val="sl-SI"/>
        </w:rPr>
        <w:t xml:space="preserve"> </w:t>
      </w:r>
      <w:r w:rsidRPr="009D7134">
        <w:rPr>
          <w:rFonts w:eastAsiaTheme="minorHAnsi" w:cstheme="minorBidi"/>
          <w:szCs w:val="22"/>
          <w:lang w:val="sl-SI"/>
        </w:rPr>
        <w:t>razširitev uporabe konvencije na ozemlje Gibraltarja, Nizozemska pa, da je sprejela njeno uporabo za</w:t>
      </w:r>
      <w:r>
        <w:rPr>
          <w:rFonts w:eastAsiaTheme="minorHAnsi" w:cstheme="minorBidi"/>
          <w:szCs w:val="22"/>
          <w:lang w:val="sl-SI"/>
        </w:rPr>
        <w:t xml:space="preserve"> </w:t>
      </w:r>
      <w:proofErr w:type="spellStart"/>
      <w:r w:rsidRPr="009D7134">
        <w:rPr>
          <w:rFonts w:eastAsiaTheme="minorHAnsi" w:cstheme="minorBidi"/>
          <w:szCs w:val="22"/>
          <w:lang w:val="sl-SI"/>
        </w:rPr>
        <w:t>Kurasav</w:t>
      </w:r>
      <w:proofErr w:type="spellEnd"/>
      <w:r w:rsidRPr="009D7134">
        <w:rPr>
          <w:rFonts w:eastAsiaTheme="minorHAnsi" w:cstheme="minorBidi"/>
          <w:szCs w:val="22"/>
          <w:lang w:val="sl-SI"/>
        </w:rPr>
        <w:t xml:space="preserve"> (</w:t>
      </w:r>
      <w:proofErr w:type="spellStart"/>
      <w:r w:rsidRPr="009D7134">
        <w:rPr>
          <w:rFonts w:eastAsiaTheme="minorHAnsi" w:cstheme="minorBidi"/>
          <w:szCs w:val="22"/>
          <w:lang w:val="sl-SI"/>
        </w:rPr>
        <w:t>Curacao</w:t>
      </w:r>
      <w:proofErr w:type="spellEnd"/>
      <w:r w:rsidRPr="009D7134">
        <w:rPr>
          <w:rFonts w:eastAsiaTheme="minorHAnsi" w:cstheme="minorBidi"/>
          <w:szCs w:val="22"/>
          <w:lang w:val="sl-SI"/>
        </w:rPr>
        <w:t xml:space="preserve">). Opravljen je bil pregled deklaracij in rezervacij, pri čemer je </w:t>
      </w:r>
      <w:r w:rsidR="004760C0">
        <w:rPr>
          <w:rFonts w:eastAsiaTheme="minorHAnsi" w:cstheme="minorBidi"/>
          <w:szCs w:val="22"/>
          <w:lang w:val="sl-SI"/>
        </w:rPr>
        <w:t xml:space="preserve">Republika </w:t>
      </w:r>
      <w:r w:rsidRPr="009D7134">
        <w:rPr>
          <w:rFonts w:eastAsiaTheme="minorHAnsi" w:cstheme="minorBidi"/>
          <w:szCs w:val="22"/>
          <w:lang w:val="sl-SI"/>
        </w:rPr>
        <w:t>Slovenija prisotne</w:t>
      </w:r>
      <w:r>
        <w:rPr>
          <w:rFonts w:eastAsiaTheme="minorHAnsi" w:cstheme="minorBidi"/>
          <w:szCs w:val="22"/>
          <w:lang w:val="sl-SI"/>
        </w:rPr>
        <w:t xml:space="preserve"> </w:t>
      </w:r>
      <w:r w:rsidRPr="009D7134">
        <w:rPr>
          <w:rFonts w:eastAsiaTheme="minorHAnsi" w:cstheme="minorBidi"/>
          <w:szCs w:val="22"/>
          <w:lang w:val="sl-SI"/>
        </w:rPr>
        <w:t>seznanila, da obstaja strokovno stališče za odstranitev rezervacije pri členu 3(4). Delegacije so se</w:t>
      </w:r>
      <w:r>
        <w:rPr>
          <w:rFonts w:eastAsiaTheme="minorHAnsi" w:cstheme="minorBidi"/>
          <w:szCs w:val="22"/>
          <w:lang w:val="sl-SI"/>
        </w:rPr>
        <w:t xml:space="preserve"> </w:t>
      </w:r>
      <w:r w:rsidRPr="009D7134">
        <w:rPr>
          <w:rFonts w:eastAsiaTheme="minorHAnsi" w:cstheme="minorBidi"/>
          <w:szCs w:val="22"/>
          <w:lang w:val="sl-SI"/>
        </w:rPr>
        <w:t>seznanile z različnimi zakonodajnimi aktivnostmi v posameznih državah članicah in s posameznimi</w:t>
      </w:r>
      <w:r>
        <w:rPr>
          <w:rFonts w:eastAsiaTheme="minorHAnsi" w:cstheme="minorBidi"/>
          <w:szCs w:val="22"/>
          <w:lang w:val="sl-SI"/>
        </w:rPr>
        <w:t xml:space="preserve"> </w:t>
      </w:r>
      <w:r w:rsidRPr="009D7134">
        <w:rPr>
          <w:rFonts w:eastAsiaTheme="minorHAnsi" w:cstheme="minorBidi"/>
          <w:szCs w:val="22"/>
          <w:lang w:val="sl-SI"/>
        </w:rPr>
        <w:t>pomembnimi primeri odkritega pranja denarja. Ocenjeno je bilo izvajanje konvencije na otokih Jersey in</w:t>
      </w:r>
      <w:r>
        <w:rPr>
          <w:rFonts w:eastAsiaTheme="minorHAnsi" w:cstheme="minorBidi"/>
          <w:szCs w:val="22"/>
          <w:lang w:val="sl-SI"/>
        </w:rPr>
        <w:t xml:space="preserve"> </w:t>
      </w:r>
      <w:proofErr w:type="spellStart"/>
      <w:r w:rsidRPr="009D7134">
        <w:rPr>
          <w:rFonts w:eastAsiaTheme="minorHAnsi" w:cstheme="minorBidi"/>
          <w:szCs w:val="22"/>
          <w:lang w:val="sl-SI"/>
        </w:rPr>
        <w:t>Isle</w:t>
      </w:r>
      <w:proofErr w:type="spellEnd"/>
      <w:r w:rsidRPr="009D7134">
        <w:rPr>
          <w:rFonts w:eastAsiaTheme="minorHAnsi" w:cstheme="minorBidi"/>
          <w:szCs w:val="22"/>
          <w:lang w:val="sl-SI"/>
        </w:rPr>
        <w:t xml:space="preserve"> </w:t>
      </w:r>
      <w:proofErr w:type="spellStart"/>
      <w:r w:rsidRPr="009D7134">
        <w:rPr>
          <w:rFonts w:eastAsiaTheme="minorHAnsi" w:cstheme="minorBidi"/>
          <w:szCs w:val="22"/>
          <w:lang w:val="sl-SI"/>
        </w:rPr>
        <w:t>of</w:t>
      </w:r>
      <w:proofErr w:type="spellEnd"/>
      <w:r w:rsidRPr="009D7134">
        <w:rPr>
          <w:rFonts w:eastAsiaTheme="minorHAnsi" w:cstheme="minorBidi"/>
          <w:szCs w:val="22"/>
          <w:lang w:val="sl-SI"/>
        </w:rPr>
        <w:t xml:space="preserve"> Man. Predstavljen je bil napredek pri pripravi dodatnega protokola, ki je namenjen povečanju</w:t>
      </w:r>
      <w:r>
        <w:rPr>
          <w:rFonts w:eastAsiaTheme="minorHAnsi" w:cstheme="minorBidi"/>
          <w:szCs w:val="22"/>
          <w:lang w:val="sl-SI"/>
        </w:rPr>
        <w:t xml:space="preserve"> </w:t>
      </w:r>
      <w:r w:rsidRPr="009D7134">
        <w:rPr>
          <w:rFonts w:eastAsiaTheme="minorHAnsi" w:cstheme="minorBidi"/>
          <w:szCs w:val="22"/>
          <w:lang w:val="sl-SI"/>
        </w:rPr>
        <w:t xml:space="preserve">učinkovitosti pri odvzemu nezakonito pridobljenega premoženja, in delegacije so podprle </w:t>
      </w:r>
      <w:proofErr w:type="spellStart"/>
      <w:r w:rsidRPr="009D7134">
        <w:rPr>
          <w:rFonts w:eastAsiaTheme="minorHAnsi" w:cstheme="minorBidi"/>
          <w:szCs w:val="22"/>
          <w:lang w:val="sl-SI"/>
        </w:rPr>
        <w:t>predstavljen</w:t>
      </w:r>
      <w:r>
        <w:rPr>
          <w:rFonts w:eastAsiaTheme="minorHAnsi" w:cstheme="minorBidi"/>
          <w:szCs w:val="22"/>
          <w:lang w:val="sl-SI"/>
        </w:rPr>
        <w:t>I</w:t>
      </w:r>
      <w:proofErr w:type="spellEnd"/>
      <w:r>
        <w:rPr>
          <w:rFonts w:eastAsiaTheme="minorHAnsi" w:cstheme="minorBidi"/>
          <w:szCs w:val="22"/>
          <w:lang w:val="sl-SI"/>
        </w:rPr>
        <w:t xml:space="preserve"> </w:t>
      </w:r>
      <w:r w:rsidRPr="009D7134">
        <w:rPr>
          <w:rFonts w:eastAsiaTheme="minorHAnsi" w:cstheme="minorBidi"/>
          <w:szCs w:val="22"/>
          <w:lang w:val="sl-SI"/>
        </w:rPr>
        <w:t>osnutek.</w:t>
      </w:r>
    </w:p>
    <w:p w14:paraId="38039D19" w14:textId="77777777" w:rsidR="009D7134" w:rsidRPr="009D7134" w:rsidRDefault="009D7134" w:rsidP="009D7134">
      <w:pPr>
        <w:spacing w:line="276" w:lineRule="auto"/>
        <w:jc w:val="both"/>
        <w:rPr>
          <w:rFonts w:eastAsiaTheme="minorHAnsi" w:cstheme="minorBidi"/>
          <w:szCs w:val="22"/>
          <w:lang w:val="sl-SI"/>
        </w:rPr>
      </w:pPr>
    </w:p>
    <w:p w14:paraId="7DAE9029" w14:textId="4E1F96AB" w:rsidR="002A171D" w:rsidRPr="00B85598" w:rsidRDefault="009D7134" w:rsidP="00B85598">
      <w:pPr>
        <w:spacing w:line="276" w:lineRule="auto"/>
        <w:jc w:val="both"/>
        <w:rPr>
          <w:rFonts w:eastAsiaTheme="minorHAnsi" w:cstheme="minorBidi"/>
          <w:szCs w:val="22"/>
          <w:lang w:val="sl-SI"/>
        </w:rPr>
      </w:pPr>
      <w:r w:rsidRPr="009D7134">
        <w:rPr>
          <w:rFonts w:eastAsiaTheme="minorHAnsi" w:cstheme="minorBidi"/>
          <w:szCs w:val="22"/>
          <w:lang w:val="sl-SI"/>
        </w:rPr>
        <w:t xml:space="preserve">Sodelovanje v okviru </w:t>
      </w:r>
      <w:r w:rsidR="00653562" w:rsidRPr="00B85598">
        <w:rPr>
          <w:rFonts w:eastAsiaTheme="minorHAnsi" w:cstheme="minorBidi"/>
          <w:szCs w:val="22"/>
          <w:lang w:val="sl-SI"/>
        </w:rPr>
        <w:t>Skupin</w:t>
      </w:r>
      <w:r w:rsidR="00653562">
        <w:rPr>
          <w:rFonts w:eastAsiaTheme="minorHAnsi" w:cstheme="minorBidi"/>
          <w:szCs w:val="22"/>
          <w:lang w:val="sl-SI"/>
        </w:rPr>
        <w:t>e</w:t>
      </w:r>
      <w:r w:rsidR="00653562" w:rsidRPr="00B85598">
        <w:rPr>
          <w:rFonts w:eastAsiaTheme="minorHAnsi" w:cstheme="minorBidi"/>
          <w:szCs w:val="22"/>
          <w:lang w:val="sl-SI"/>
        </w:rPr>
        <w:t xml:space="preserve"> </w:t>
      </w:r>
      <w:proofErr w:type="spellStart"/>
      <w:r w:rsidR="00653562" w:rsidRPr="00B85598">
        <w:rPr>
          <w:rFonts w:eastAsiaTheme="minorHAnsi" w:cstheme="minorBidi"/>
          <w:szCs w:val="22"/>
          <w:lang w:val="sl-SI"/>
        </w:rPr>
        <w:t>Egmont</w:t>
      </w:r>
      <w:proofErr w:type="spellEnd"/>
      <w:r w:rsidR="00653562" w:rsidRPr="00B85598">
        <w:rPr>
          <w:rFonts w:eastAsiaTheme="minorHAnsi" w:cstheme="minorBidi"/>
          <w:szCs w:val="22"/>
          <w:lang w:val="sl-SI"/>
        </w:rPr>
        <w:t xml:space="preserve"> </w:t>
      </w:r>
      <w:proofErr w:type="spellStart"/>
      <w:r w:rsidR="00653562" w:rsidRPr="00B85598">
        <w:rPr>
          <w:rFonts w:eastAsiaTheme="minorHAnsi" w:cstheme="minorBidi"/>
          <w:szCs w:val="22"/>
          <w:lang w:val="sl-SI"/>
        </w:rPr>
        <w:t>finančnoobveščevalnih</w:t>
      </w:r>
      <w:proofErr w:type="spellEnd"/>
      <w:r w:rsidR="00653562" w:rsidRPr="00B85598">
        <w:rPr>
          <w:rFonts w:eastAsiaTheme="minorHAnsi" w:cstheme="minorBidi"/>
          <w:szCs w:val="22"/>
          <w:lang w:val="sl-SI"/>
        </w:rPr>
        <w:t xml:space="preserve"> enot</w:t>
      </w:r>
      <w:r w:rsidR="00B85598">
        <w:rPr>
          <w:rFonts w:eastAsiaTheme="minorHAnsi" w:cstheme="minorBidi"/>
          <w:szCs w:val="22"/>
          <w:lang w:val="sl-SI"/>
        </w:rPr>
        <w:t xml:space="preserve"> (v </w:t>
      </w:r>
      <w:proofErr w:type="spellStart"/>
      <w:r w:rsidR="00B85598">
        <w:rPr>
          <w:rFonts w:eastAsiaTheme="minorHAnsi" w:cstheme="minorBidi"/>
          <w:szCs w:val="22"/>
          <w:lang w:val="sl-SI"/>
        </w:rPr>
        <w:t>nadaljnem</w:t>
      </w:r>
      <w:proofErr w:type="spellEnd"/>
      <w:r w:rsidR="00B85598">
        <w:rPr>
          <w:rFonts w:eastAsiaTheme="minorHAnsi" w:cstheme="minorBidi"/>
          <w:szCs w:val="22"/>
          <w:lang w:val="sl-SI"/>
        </w:rPr>
        <w:t xml:space="preserve"> besedilu: EGMONT)</w:t>
      </w:r>
      <w:r w:rsidR="00653562" w:rsidRPr="00B85598">
        <w:rPr>
          <w:rFonts w:eastAsiaTheme="minorHAnsi" w:cstheme="minorBidi"/>
          <w:szCs w:val="22"/>
          <w:lang w:val="sl-SI"/>
        </w:rPr>
        <w:t>, v Platformi</w:t>
      </w:r>
      <w:r w:rsidR="00653562">
        <w:rPr>
          <w:rFonts w:eastAsiaTheme="minorHAnsi" w:cstheme="minorBidi"/>
          <w:szCs w:val="22"/>
          <w:lang w:val="sl-SI"/>
        </w:rPr>
        <w:t xml:space="preserve"> </w:t>
      </w:r>
      <w:proofErr w:type="spellStart"/>
      <w:r w:rsidR="00653562" w:rsidRPr="00B85598">
        <w:rPr>
          <w:rFonts w:eastAsiaTheme="minorHAnsi" w:cstheme="minorBidi"/>
          <w:szCs w:val="22"/>
          <w:lang w:val="sl-SI"/>
        </w:rPr>
        <w:t>finančnoobveščevalnih</w:t>
      </w:r>
      <w:proofErr w:type="spellEnd"/>
      <w:r w:rsidR="00653562" w:rsidRPr="00B85598">
        <w:rPr>
          <w:rFonts w:eastAsiaTheme="minorHAnsi" w:cstheme="minorBidi"/>
          <w:szCs w:val="22"/>
          <w:lang w:val="sl-SI"/>
        </w:rPr>
        <w:t xml:space="preserve"> enot Evropske unije</w:t>
      </w:r>
      <w:r w:rsidR="00653562" w:rsidRPr="00973E68">
        <w:rPr>
          <w:rFonts w:eastAsiaTheme="minorHAnsi" w:cstheme="minorBidi"/>
          <w:szCs w:val="22"/>
          <w:lang w:val="sl-SI"/>
        </w:rPr>
        <w:t>,</w:t>
      </w:r>
      <w:r w:rsidR="00653562">
        <w:rPr>
          <w:rFonts w:eastAsiaTheme="minorHAnsi" w:cstheme="minorBidi"/>
          <w:szCs w:val="22"/>
          <w:lang w:val="sl-SI"/>
        </w:rPr>
        <w:t xml:space="preserve"> </w:t>
      </w:r>
      <w:r w:rsidRPr="009D7134">
        <w:rPr>
          <w:rFonts w:eastAsiaTheme="minorHAnsi" w:cstheme="minorBidi"/>
          <w:szCs w:val="22"/>
          <w:lang w:val="sl-SI"/>
        </w:rPr>
        <w:t>ter delovnih teles Evropske unije je v letu 2025 potekalo tudi v luči novih evropskih pravil s področja</w:t>
      </w:r>
      <w:r w:rsidR="00653562">
        <w:rPr>
          <w:rFonts w:eastAsiaTheme="minorHAnsi" w:cstheme="minorBidi"/>
          <w:szCs w:val="22"/>
          <w:lang w:val="sl-SI"/>
        </w:rPr>
        <w:t xml:space="preserve"> </w:t>
      </w:r>
      <w:r w:rsidRPr="009D7134">
        <w:rPr>
          <w:rFonts w:eastAsiaTheme="minorHAnsi" w:cstheme="minorBidi"/>
          <w:szCs w:val="22"/>
          <w:lang w:val="sl-SI"/>
        </w:rPr>
        <w:t>preprečevanja pranja denarja in financiranja terorizma ter vzpostavljanja novega evropskega</w:t>
      </w:r>
      <w:r w:rsidR="00653562">
        <w:rPr>
          <w:rFonts w:eastAsiaTheme="minorHAnsi" w:cstheme="minorBidi"/>
          <w:szCs w:val="22"/>
          <w:lang w:val="sl-SI"/>
        </w:rPr>
        <w:t xml:space="preserve"> </w:t>
      </w:r>
      <w:r w:rsidRPr="009D7134">
        <w:rPr>
          <w:rFonts w:eastAsiaTheme="minorHAnsi" w:cstheme="minorBidi"/>
          <w:szCs w:val="22"/>
          <w:lang w:val="sl-SI"/>
        </w:rPr>
        <w:t xml:space="preserve">organa </w:t>
      </w:r>
      <w:r w:rsidR="00653562" w:rsidRPr="00973E68">
        <w:rPr>
          <w:rFonts w:eastAsiaTheme="minorHAnsi" w:cstheme="minorBidi"/>
          <w:szCs w:val="22"/>
          <w:lang w:val="sl-SI"/>
        </w:rPr>
        <w:t>za preprečevanje pranja denarja in financiranja terorizma Evropske unije</w:t>
      </w:r>
      <w:r w:rsidRPr="009D7134">
        <w:rPr>
          <w:rFonts w:eastAsiaTheme="minorHAnsi" w:cstheme="minorBidi"/>
          <w:szCs w:val="22"/>
          <w:lang w:val="sl-SI"/>
        </w:rPr>
        <w:t xml:space="preserve">. Pomemben poudarek je bil namenjen nadaljnjemu razvoju </w:t>
      </w:r>
      <w:r w:rsidR="00B85598" w:rsidRPr="00973E68">
        <w:rPr>
          <w:rFonts w:eastAsiaTheme="minorHAnsi" w:cstheme="minorBidi"/>
          <w:szCs w:val="22"/>
          <w:lang w:val="sl-SI"/>
        </w:rPr>
        <w:t xml:space="preserve">evropskega sistema za varno izmenjavo informacij med </w:t>
      </w:r>
      <w:proofErr w:type="spellStart"/>
      <w:r w:rsidR="00B85598" w:rsidRPr="00973E68">
        <w:rPr>
          <w:rFonts w:eastAsiaTheme="minorHAnsi" w:cstheme="minorBidi"/>
          <w:szCs w:val="22"/>
          <w:lang w:val="sl-SI"/>
        </w:rPr>
        <w:t>finančnoobveščevalnimi</w:t>
      </w:r>
      <w:proofErr w:type="spellEnd"/>
      <w:r w:rsidR="00B85598" w:rsidRPr="00973E68">
        <w:rPr>
          <w:rFonts w:eastAsiaTheme="minorHAnsi" w:cstheme="minorBidi"/>
          <w:szCs w:val="22"/>
          <w:lang w:val="sl-SI"/>
        </w:rPr>
        <w:t xml:space="preserve"> enotami držav članic Evropske unije </w:t>
      </w:r>
      <w:r w:rsidRPr="009D7134">
        <w:rPr>
          <w:rFonts w:eastAsiaTheme="minorHAnsi" w:cstheme="minorBidi"/>
          <w:szCs w:val="22"/>
          <w:lang w:val="sl-SI"/>
        </w:rPr>
        <w:t>za izmenjavo podatkov med finančnimi obveščevalnimi enotami in povezovanju nacionalnih registrov dejanskih lastnikov na ravni Evropske unije.</w:t>
      </w:r>
    </w:p>
    <w:p w14:paraId="2CDD6B0F" w14:textId="77777777" w:rsidR="007B39AD" w:rsidRPr="009D7134" w:rsidRDefault="007B39AD" w:rsidP="00B85598">
      <w:pPr>
        <w:spacing w:line="276" w:lineRule="auto"/>
        <w:jc w:val="both"/>
        <w:rPr>
          <w:rFonts w:eastAsiaTheme="minorHAnsi" w:cstheme="minorBidi"/>
          <w:szCs w:val="22"/>
          <w:lang w:val="sl-SI"/>
        </w:rPr>
      </w:pPr>
    </w:p>
    <w:p w14:paraId="4560E329" w14:textId="77777777" w:rsidR="00F22D41" w:rsidRPr="009D7134" w:rsidRDefault="00F22D41" w:rsidP="009D7134">
      <w:pPr>
        <w:spacing w:line="276" w:lineRule="auto"/>
        <w:jc w:val="both"/>
        <w:rPr>
          <w:rFonts w:eastAsiaTheme="minorHAnsi" w:cstheme="minorBidi"/>
          <w:szCs w:val="22"/>
          <w:lang w:val="sl-SI"/>
        </w:rPr>
      </w:pPr>
      <w:r w:rsidRPr="009D7134">
        <w:rPr>
          <w:rFonts w:eastAsiaTheme="minorHAnsi" w:cstheme="minorBidi"/>
          <w:szCs w:val="22"/>
          <w:lang w:val="sl-SI"/>
        </w:rPr>
        <w:t>PREVENTIVA</w:t>
      </w:r>
    </w:p>
    <w:p w14:paraId="30F76507" w14:textId="77777777" w:rsidR="009D7134" w:rsidRPr="009D7134" w:rsidRDefault="009D7134" w:rsidP="009D7134">
      <w:pPr>
        <w:spacing w:line="276" w:lineRule="auto"/>
        <w:jc w:val="both"/>
        <w:rPr>
          <w:rFonts w:eastAsiaTheme="minorHAnsi" w:cstheme="minorBidi"/>
          <w:szCs w:val="22"/>
          <w:lang w:val="sl-SI"/>
        </w:rPr>
      </w:pPr>
    </w:p>
    <w:p w14:paraId="1DEB7BD0" w14:textId="734E3613" w:rsidR="002A171D" w:rsidRPr="009D7134" w:rsidRDefault="002A171D" w:rsidP="009D7134">
      <w:pPr>
        <w:spacing w:line="276" w:lineRule="auto"/>
        <w:jc w:val="both"/>
        <w:rPr>
          <w:rFonts w:eastAsiaTheme="minorHAnsi" w:cstheme="minorBidi"/>
          <w:szCs w:val="22"/>
          <w:lang w:val="sl-SI"/>
        </w:rPr>
      </w:pPr>
      <w:r w:rsidRPr="009D7134">
        <w:rPr>
          <w:rFonts w:eastAsiaTheme="minorHAnsi" w:cstheme="minorBidi"/>
          <w:szCs w:val="22"/>
          <w:lang w:val="sl-SI"/>
        </w:rPr>
        <w:t xml:space="preserve">Predstavniki </w:t>
      </w:r>
      <w:r w:rsidR="00583CE1">
        <w:rPr>
          <w:rFonts w:eastAsiaTheme="minorHAnsi" w:cstheme="minorBidi"/>
          <w:szCs w:val="22"/>
          <w:lang w:val="sl-SI"/>
        </w:rPr>
        <w:t>U</w:t>
      </w:r>
      <w:r w:rsidRPr="009D7134">
        <w:rPr>
          <w:rFonts w:eastAsiaTheme="minorHAnsi" w:cstheme="minorBidi"/>
          <w:szCs w:val="22"/>
          <w:lang w:val="sl-SI"/>
        </w:rPr>
        <w:t>rada so v letu 2025 kot predavatelji sodelovali na 18 različnih strokovnih srečanjih. Predavanja so bila namenjena predvsem zavezancem, nadzornim organom, drugim državnim organom in širši javnosti.</w:t>
      </w:r>
    </w:p>
    <w:p w14:paraId="6DF98BDD" w14:textId="77777777" w:rsidR="007B39AD" w:rsidRPr="009D7134" w:rsidRDefault="007B39AD" w:rsidP="009D7134">
      <w:pPr>
        <w:spacing w:line="276" w:lineRule="auto"/>
        <w:jc w:val="both"/>
        <w:rPr>
          <w:rFonts w:eastAsiaTheme="minorHAnsi" w:cstheme="minorBidi"/>
          <w:szCs w:val="22"/>
          <w:lang w:val="sl-SI"/>
        </w:rPr>
      </w:pPr>
    </w:p>
    <w:p w14:paraId="19778B0F" w14:textId="77777777" w:rsidR="002A171D" w:rsidRPr="009D7134" w:rsidRDefault="002A171D" w:rsidP="009D7134">
      <w:pPr>
        <w:spacing w:line="276" w:lineRule="auto"/>
        <w:jc w:val="both"/>
        <w:rPr>
          <w:rFonts w:eastAsiaTheme="minorHAnsi" w:cstheme="minorBidi"/>
          <w:szCs w:val="22"/>
          <w:lang w:val="sl-SI"/>
        </w:rPr>
      </w:pPr>
      <w:r w:rsidRPr="009D7134">
        <w:rPr>
          <w:rFonts w:eastAsiaTheme="minorHAnsi" w:cstheme="minorBidi"/>
          <w:szCs w:val="22"/>
          <w:lang w:val="sl-SI"/>
        </w:rPr>
        <w:t>INFORMATIKA</w:t>
      </w:r>
    </w:p>
    <w:p w14:paraId="1A1E75F9" w14:textId="77777777" w:rsidR="00F22D41" w:rsidRPr="009D7134" w:rsidRDefault="00F22D41" w:rsidP="009D7134">
      <w:pPr>
        <w:spacing w:line="276" w:lineRule="auto"/>
        <w:jc w:val="both"/>
        <w:rPr>
          <w:rFonts w:eastAsiaTheme="minorHAnsi" w:cstheme="minorBidi"/>
          <w:szCs w:val="22"/>
          <w:lang w:val="sl-SI"/>
        </w:rPr>
      </w:pPr>
    </w:p>
    <w:p w14:paraId="1DA09BCA" w14:textId="570A9E1D" w:rsidR="002A171D" w:rsidRDefault="002A171D" w:rsidP="009D7134">
      <w:pPr>
        <w:spacing w:line="276" w:lineRule="auto"/>
        <w:jc w:val="both"/>
        <w:rPr>
          <w:rFonts w:eastAsiaTheme="minorHAnsi" w:cstheme="minorBidi"/>
          <w:szCs w:val="22"/>
          <w:lang w:val="sl-SI"/>
        </w:rPr>
      </w:pPr>
      <w:r w:rsidRPr="009D7134">
        <w:rPr>
          <w:rFonts w:eastAsiaTheme="minorHAnsi" w:cstheme="minorBidi"/>
          <w:szCs w:val="22"/>
          <w:lang w:val="sl-SI"/>
        </w:rPr>
        <w:t xml:space="preserve">V letu 2025 so bile aktivnosti informacijske podpore usmerjene v upravljanje evidenčnega sistema </w:t>
      </w:r>
      <w:r w:rsidR="00583CE1">
        <w:rPr>
          <w:rFonts w:eastAsiaTheme="minorHAnsi" w:cstheme="minorBidi"/>
          <w:szCs w:val="22"/>
          <w:lang w:val="sl-SI"/>
        </w:rPr>
        <w:t>U</w:t>
      </w:r>
      <w:r w:rsidRPr="009D7134">
        <w:rPr>
          <w:rFonts w:eastAsiaTheme="minorHAnsi" w:cstheme="minorBidi"/>
          <w:szCs w:val="22"/>
          <w:lang w:val="sl-SI"/>
        </w:rPr>
        <w:t>rada in administriranje informacijskih rešitev v notranjem omrežju. Zagotovljeni so bili varni pogoji dela, nemoteno prejemanje in arhiviranje podatkov ter podpora videokonferenčnim sestankom in delu na daljavo.</w:t>
      </w:r>
    </w:p>
    <w:p w14:paraId="35854F0D" w14:textId="77777777" w:rsidR="009D7134" w:rsidRPr="009D7134" w:rsidRDefault="009D7134" w:rsidP="009D7134">
      <w:pPr>
        <w:spacing w:line="276" w:lineRule="auto"/>
        <w:jc w:val="both"/>
        <w:rPr>
          <w:rFonts w:eastAsiaTheme="minorHAnsi" w:cstheme="minorBidi"/>
          <w:szCs w:val="22"/>
          <w:lang w:val="sl-SI"/>
        </w:rPr>
      </w:pPr>
    </w:p>
    <w:p w14:paraId="5636882D" w14:textId="77777777" w:rsidR="00F22D41" w:rsidRPr="009D7134" w:rsidRDefault="00F22D41" w:rsidP="009D7134">
      <w:pPr>
        <w:spacing w:line="276" w:lineRule="auto"/>
        <w:jc w:val="both"/>
        <w:rPr>
          <w:rFonts w:eastAsiaTheme="minorHAnsi" w:cstheme="minorBidi"/>
          <w:szCs w:val="22"/>
          <w:lang w:val="sl-SI"/>
        </w:rPr>
      </w:pPr>
      <w:r w:rsidRPr="009D7134">
        <w:rPr>
          <w:rFonts w:eastAsiaTheme="minorHAnsi" w:cstheme="minorBidi"/>
          <w:szCs w:val="22"/>
          <w:lang w:val="sl-SI"/>
        </w:rPr>
        <w:t>KADROVSKE ZADEVE</w:t>
      </w:r>
    </w:p>
    <w:p w14:paraId="05131A1E" w14:textId="77777777" w:rsidR="00F22D41" w:rsidRPr="009D7134" w:rsidRDefault="00F22D41" w:rsidP="009D7134">
      <w:pPr>
        <w:spacing w:line="276" w:lineRule="auto"/>
        <w:jc w:val="both"/>
        <w:rPr>
          <w:rFonts w:eastAsiaTheme="minorHAnsi" w:cstheme="minorBidi"/>
          <w:szCs w:val="22"/>
          <w:lang w:val="sl-SI"/>
        </w:rPr>
      </w:pPr>
    </w:p>
    <w:p w14:paraId="48DD965D" w14:textId="2DE2C735" w:rsidR="002A171D" w:rsidRPr="009D7134" w:rsidRDefault="002A171D" w:rsidP="009D7134">
      <w:pPr>
        <w:spacing w:line="276" w:lineRule="auto"/>
        <w:jc w:val="both"/>
        <w:rPr>
          <w:rFonts w:eastAsiaTheme="minorHAnsi" w:cstheme="minorBidi"/>
          <w:szCs w:val="22"/>
          <w:lang w:val="sl-SI"/>
        </w:rPr>
      </w:pPr>
      <w:r w:rsidRPr="009D7134">
        <w:rPr>
          <w:rFonts w:eastAsiaTheme="minorHAnsi" w:cstheme="minorBidi"/>
          <w:szCs w:val="22"/>
          <w:lang w:val="sl-SI"/>
        </w:rPr>
        <w:t xml:space="preserve">Na dan 31. 12. 2025 je bilo v </w:t>
      </w:r>
      <w:r w:rsidR="002849BB">
        <w:rPr>
          <w:rFonts w:eastAsiaTheme="minorHAnsi" w:cstheme="minorBidi"/>
          <w:szCs w:val="22"/>
          <w:lang w:val="sl-SI"/>
        </w:rPr>
        <w:t>U</w:t>
      </w:r>
      <w:r w:rsidRPr="009D7134">
        <w:rPr>
          <w:rFonts w:eastAsiaTheme="minorHAnsi" w:cstheme="minorBidi"/>
          <w:szCs w:val="22"/>
          <w:lang w:val="sl-SI"/>
        </w:rPr>
        <w:t>radu zaposlenih 30 javnih uslužbencev, kar sta dva uslužbenca več kot konec leta 2024 in pet manj, kot je določal kadrovski načrt Ministrstva za finance.</w:t>
      </w:r>
    </w:p>
    <w:p w14:paraId="77DE40BA" w14:textId="77777777" w:rsidR="007B39AD" w:rsidRPr="009D7134" w:rsidRDefault="007B39AD" w:rsidP="009D7134">
      <w:pPr>
        <w:spacing w:line="276" w:lineRule="auto"/>
        <w:jc w:val="both"/>
        <w:rPr>
          <w:rFonts w:eastAsiaTheme="minorHAnsi" w:cstheme="minorBidi"/>
          <w:szCs w:val="22"/>
          <w:lang w:val="sl-SI"/>
        </w:rPr>
      </w:pPr>
    </w:p>
    <w:p w14:paraId="246622B2" w14:textId="77777777" w:rsidR="00F22D41" w:rsidRPr="009D7134" w:rsidRDefault="00F22D41" w:rsidP="009D7134">
      <w:pPr>
        <w:spacing w:line="276" w:lineRule="auto"/>
        <w:jc w:val="both"/>
        <w:rPr>
          <w:bCs/>
          <w:lang w:val="sl-SI"/>
        </w:rPr>
      </w:pPr>
      <w:r w:rsidRPr="009D7134">
        <w:rPr>
          <w:bCs/>
          <w:lang w:val="sl-SI"/>
        </w:rPr>
        <w:t>FINANČNO-MATERIALNO POSLOVANJE</w:t>
      </w:r>
    </w:p>
    <w:p w14:paraId="7D4DDBB4" w14:textId="77777777" w:rsidR="00F22D41" w:rsidRPr="00BA3753" w:rsidRDefault="00F22D41" w:rsidP="009D7134">
      <w:pPr>
        <w:spacing w:line="276" w:lineRule="auto"/>
        <w:jc w:val="both"/>
        <w:rPr>
          <w:bCs/>
          <w:highlight w:val="yellow"/>
          <w:lang w:val="sl-SI"/>
        </w:rPr>
      </w:pPr>
    </w:p>
    <w:p w14:paraId="2A5D964F" w14:textId="79DBC84A" w:rsidR="002A171D" w:rsidRDefault="009D7134" w:rsidP="009D7134">
      <w:pPr>
        <w:spacing w:line="276" w:lineRule="auto"/>
        <w:jc w:val="both"/>
        <w:rPr>
          <w:rFonts w:eastAsiaTheme="minorHAnsi" w:cstheme="minorBidi"/>
          <w:szCs w:val="22"/>
          <w:lang w:val="sl-SI"/>
        </w:rPr>
      </w:pPr>
      <w:r w:rsidRPr="009D7134">
        <w:rPr>
          <w:rFonts w:eastAsiaTheme="minorHAnsi" w:cstheme="minorBidi"/>
          <w:szCs w:val="22"/>
          <w:lang w:val="sl-SI"/>
        </w:rPr>
        <w:t xml:space="preserve">Višina proračunskih sredstev, načrtovanih v finančnem načrtu </w:t>
      </w:r>
      <w:r w:rsidR="002849BB">
        <w:rPr>
          <w:rFonts w:eastAsiaTheme="minorHAnsi" w:cstheme="minorBidi"/>
          <w:szCs w:val="22"/>
          <w:lang w:val="sl-SI"/>
        </w:rPr>
        <w:t>U</w:t>
      </w:r>
      <w:r w:rsidRPr="009D7134">
        <w:rPr>
          <w:rFonts w:eastAsiaTheme="minorHAnsi" w:cstheme="minorBidi"/>
          <w:szCs w:val="22"/>
          <w:lang w:val="sl-SI"/>
        </w:rPr>
        <w:t>rada, je za leto 2025 znašala</w:t>
      </w:r>
      <w:r>
        <w:rPr>
          <w:rFonts w:eastAsiaTheme="minorHAnsi" w:cstheme="minorBidi"/>
          <w:szCs w:val="22"/>
          <w:lang w:val="sl-SI"/>
        </w:rPr>
        <w:t xml:space="preserve"> </w:t>
      </w:r>
      <w:r w:rsidRPr="009D7134">
        <w:rPr>
          <w:rFonts w:eastAsiaTheme="minorHAnsi" w:cstheme="minorBidi"/>
          <w:szCs w:val="22"/>
          <w:lang w:val="sl-SI"/>
        </w:rPr>
        <w:t>1.948.000,00 evr</w:t>
      </w:r>
      <w:r w:rsidR="004760C0">
        <w:rPr>
          <w:rFonts w:eastAsiaTheme="minorHAnsi" w:cstheme="minorBidi"/>
          <w:szCs w:val="22"/>
          <w:lang w:val="sl-SI"/>
        </w:rPr>
        <w:t>ov</w:t>
      </w:r>
      <w:r w:rsidRPr="009D7134">
        <w:rPr>
          <w:rFonts w:eastAsiaTheme="minorHAnsi" w:cstheme="minorBidi"/>
          <w:szCs w:val="22"/>
          <w:lang w:val="sl-SI"/>
        </w:rPr>
        <w:t>. Od načrtovanih sredstev je bilo za plače in druge izdatke zaposlenih, blago in</w:t>
      </w:r>
      <w:r w:rsidR="004760C0">
        <w:rPr>
          <w:rFonts w:eastAsiaTheme="minorHAnsi" w:cstheme="minorBidi"/>
          <w:szCs w:val="22"/>
          <w:lang w:val="sl-SI"/>
        </w:rPr>
        <w:t xml:space="preserve"> </w:t>
      </w:r>
      <w:r w:rsidRPr="009D7134">
        <w:rPr>
          <w:rFonts w:eastAsiaTheme="minorHAnsi" w:cstheme="minorBidi"/>
          <w:szCs w:val="22"/>
          <w:lang w:val="sl-SI"/>
        </w:rPr>
        <w:t>storitve, plačilo članarine v organizaciji EGMONT ter manjše investicije in investicijsko vzdrževanje porabljenih skupno 1.709.558,02 evr</w:t>
      </w:r>
      <w:r w:rsidR="00B85598">
        <w:rPr>
          <w:rFonts w:eastAsiaTheme="minorHAnsi" w:cstheme="minorBidi"/>
          <w:szCs w:val="22"/>
          <w:lang w:val="sl-SI"/>
        </w:rPr>
        <w:t>ov</w:t>
      </w:r>
      <w:r w:rsidRPr="009D7134">
        <w:rPr>
          <w:rFonts w:eastAsiaTheme="minorHAnsi" w:cstheme="minorBidi"/>
          <w:szCs w:val="22"/>
          <w:lang w:val="sl-SI"/>
        </w:rPr>
        <w:t xml:space="preserve"> oziroma 12,2 odstotka manj od načrtovanega.</w:t>
      </w:r>
    </w:p>
    <w:p w14:paraId="22001DFD" w14:textId="77777777" w:rsidR="002849BB" w:rsidRDefault="002849BB" w:rsidP="009D7134">
      <w:pPr>
        <w:spacing w:line="276" w:lineRule="auto"/>
        <w:jc w:val="both"/>
        <w:rPr>
          <w:rFonts w:eastAsiaTheme="minorHAnsi" w:cstheme="minorBidi"/>
          <w:szCs w:val="22"/>
          <w:lang w:val="sl-SI"/>
        </w:rPr>
      </w:pPr>
    </w:p>
    <w:p w14:paraId="6E637C93" w14:textId="77777777" w:rsidR="002849BB" w:rsidRDefault="002849BB" w:rsidP="002849BB">
      <w:pPr>
        <w:spacing w:line="276" w:lineRule="auto"/>
        <w:jc w:val="both"/>
        <w:rPr>
          <w:bCs/>
          <w:lang w:val="sl-SI"/>
        </w:rPr>
      </w:pPr>
      <w:r w:rsidRPr="002849BB">
        <w:rPr>
          <w:bCs/>
          <w:lang w:val="sl-SI"/>
        </w:rPr>
        <w:t>PREDVIDENI UKREPI</w:t>
      </w:r>
    </w:p>
    <w:p w14:paraId="6C9C9AFE" w14:textId="77777777" w:rsidR="002849BB" w:rsidRPr="002849BB" w:rsidRDefault="002849BB" w:rsidP="002849BB">
      <w:pPr>
        <w:spacing w:line="276" w:lineRule="auto"/>
        <w:jc w:val="both"/>
        <w:rPr>
          <w:bCs/>
          <w:lang w:val="sl-SI"/>
        </w:rPr>
      </w:pPr>
    </w:p>
    <w:p w14:paraId="79AF0238" w14:textId="3CF3BE00" w:rsidR="002849BB" w:rsidRPr="002849BB" w:rsidRDefault="002849BB" w:rsidP="002849BB">
      <w:pPr>
        <w:spacing w:line="276" w:lineRule="auto"/>
        <w:jc w:val="both"/>
        <w:rPr>
          <w:bCs/>
          <w:lang w:val="sl-SI"/>
        </w:rPr>
      </w:pPr>
      <w:r w:rsidRPr="002849BB">
        <w:rPr>
          <w:bCs/>
          <w:lang w:val="sl-SI"/>
        </w:rPr>
        <w:t xml:space="preserve">Maja 2026 je bilo sprejeto 6. poročilo odbora MONEYVAL o medsebojnem ocenjevanju Republike Slovenije, ki je opredelilo ključna področja za nadaljnjo krepitev sistema preprečevanja pranja denarja in financiranja terorizma. Med prednostnimi ukrepi so optimizacija obravnave prijav sumljivih transakcij, krepitev analitičnih, tehnoloških in kadrovskih zmogljivosti </w:t>
      </w:r>
      <w:r>
        <w:rPr>
          <w:bCs/>
          <w:lang w:val="sl-SI"/>
        </w:rPr>
        <w:t>U</w:t>
      </w:r>
      <w:r w:rsidRPr="002849BB">
        <w:rPr>
          <w:bCs/>
          <w:lang w:val="sl-SI"/>
        </w:rPr>
        <w:t>rada, izboljšanje izmenjave podatkov med pristojnimi organi ter nadaljnji razvoj nadzornih in koordinacijskih funkcij.</w:t>
      </w:r>
    </w:p>
    <w:p w14:paraId="5AE3DD61" w14:textId="77777777" w:rsidR="002849BB" w:rsidRDefault="002849BB" w:rsidP="002849BB">
      <w:pPr>
        <w:spacing w:line="276" w:lineRule="auto"/>
        <w:jc w:val="both"/>
        <w:rPr>
          <w:bCs/>
          <w:lang w:val="sl-SI"/>
        </w:rPr>
      </w:pPr>
    </w:p>
    <w:p w14:paraId="49F5110F" w14:textId="4EF2FD15" w:rsidR="002849BB" w:rsidRPr="002849BB" w:rsidRDefault="002849BB" w:rsidP="002849BB">
      <w:pPr>
        <w:spacing w:line="276" w:lineRule="auto"/>
        <w:jc w:val="both"/>
        <w:rPr>
          <w:bCs/>
          <w:lang w:val="sl-SI"/>
        </w:rPr>
      </w:pPr>
      <w:r w:rsidRPr="002849BB">
        <w:rPr>
          <w:bCs/>
          <w:lang w:val="sl-SI"/>
        </w:rPr>
        <w:t>NADALJNJI RAZVOJ URADA</w:t>
      </w:r>
    </w:p>
    <w:p w14:paraId="7E397345" w14:textId="77777777" w:rsidR="002849BB" w:rsidRDefault="002849BB" w:rsidP="002849BB">
      <w:pPr>
        <w:spacing w:line="276" w:lineRule="auto"/>
        <w:jc w:val="both"/>
        <w:rPr>
          <w:bCs/>
          <w:lang w:val="sl-SI"/>
        </w:rPr>
      </w:pPr>
    </w:p>
    <w:p w14:paraId="599C49E2" w14:textId="68E4BF11" w:rsidR="002849BB" w:rsidRPr="002849BB" w:rsidRDefault="002849BB" w:rsidP="002849BB">
      <w:pPr>
        <w:spacing w:line="276" w:lineRule="auto"/>
        <w:jc w:val="both"/>
        <w:rPr>
          <w:bCs/>
          <w:lang w:val="sl-SI"/>
        </w:rPr>
      </w:pPr>
      <w:r w:rsidRPr="002849BB">
        <w:rPr>
          <w:bCs/>
          <w:lang w:val="sl-SI"/>
        </w:rPr>
        <w:t xml:space="preserve">Nadaljnji razvoj </w:t>
      </w:r>
      <w:r>
        <w:rPr>
          <w:bCs/>
          <w:lang w:val="sl-SI"/>
        </w:rPr>
        <w:t>U</w:t>
      </w:r>
      <w:r w:rsidRPr="002849BB">
        <w:rPr>
          <w:bCs/>
          <w:lang w:val="sl-SI"/>
        </w:rPr>
        <w:t xml:space="preserve">rada bo usmerjen v tehnološko, kadrovsko in organizacijsko modernizacijo, razvoj sodobnih informacijskih in analitičnih rešitev ter postopno povečanje kadrovskih virov, predvsem na področjih analiz, informacijskih tehnologij, mednarodnega sodelovanja in nadzora. Cilj je vzpostavitev sodobne in učinkovite </w:t>
      </w:r>
      <w:proofErr w:type="spellStart"/>
      <w:r w:rsidRPr="002849BB">
        <w:rPr>
          <w:bCs/>
          <w:lang w:val="sl-SI"/>
        </w:rPr>
        <w:t>finančnoobveščevalne</w:t>
      </w:r>
      <w:proofErr w:type="spellEnd"/>
      <w:r w:rsidRPr="002849BB">
        <w:rPr>
          <w:bCs/>
          <w:lang w:val="sl-SI"/>
        </w:rPr>
        <w:t xml:space="preserve"> enote, sposobne obvladovanja vse večjih količin podatkov in novih tveganj na področju pranja denarja in financiranja terorizma.</w:t>
      </w:r>
    </w:p>
    <w:p w14:paraId="34B6D193" w14:textId="77777777" w:rsidR="002849BB" w:rsidRPr="002849BB" w:rsidRDefault="002849BB" w:rsidP="009D7134">
      <w:pPr>
        <w:spacing w:line="276" w:lineRule="auto"/>
        <w:jc w:val="both"/>
        <w:rPr>
          <w:bCs/>
          <w:lang w:val="sl-SI"/>
        </w:rPr>
      </w:pPr>
    </w:p>
    <w:sectPr w:rsidR="002849BB" w:rsidRPr="002849BB" w:rsidSect="00902C23">
      <w:footerReference w:type="even" r:id="rId12"/>
      <w:footerReference w:type="default" r:id="rId13"/>
      <w:headerReference w:type="first" r:id="rId14"/>
      <w:pgSz w:w="11900" w:h="16840" w:code="9"/>
      <w:pgMar w:top="1701" w:right="1701" w:bottom="567" w:left="1701" w:header="1880"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E0053" w14:textId="77777777" w:rsidR="00C30FF8" w:rsidRDefault="00C30FF8">
      <w:pPr>
        <w:spacing w:line="240" w:lineRule="auto"/>
      </w:pPr>
      <w:r>
        <w:separator/>
      </w:r>
    </w:p>
  </w:endnote>
  <w:endnote w:type="continuationSeparator" w:id="0">
    <w:p w14:paraId="20CB939B" w14:textId="77777777" w:rsidR="00C30FF8" w:rsidRDefault="00C30FF8">
      <w:pPr>
        <w:spacing w:line="240" w:lineRule="auto"/>
      </w:pPr>
      <w:r>
        <w:continuationSeparator/>
      </w:r>
    </w:p>
  </w:endnote>
  <w:endnote w:type="continuationNotice" w:id="1">
    <w:p w14:paraId="06BA7E10" w14:textId="77777777" w:rsidR="00C30FF8" w:rsidRDefault="00C30FF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A3882" w14:textId="77777777" w:rsidR="00A8169F" w:rsidRDefault="00547432" w:rsidP="00902C23">
    <w:pPr>
      <w:pStyle w:val="Noga"/>
      <w:framePr w:wrap="around" w:vAnchor="text" w:hAnchor="margin" w:xAlign="right" w:y="1"/>
      <w:rPr>
        <w:rStyle w:val="tevilkastrani"/>
      </w:rPr>
    </w:pPr>
    <w:r>
      <w:rPr>
        <w:rStyle w:val="tevilkastrani"/>
      </w:rPr>
      <w:fldChar w:fldCharType="begin"/>
    </w:r>
    <w:r w:rsidR="00A8169F">
      <w:rPr>
        <w:rStyle w:val="tevilkastrani"/>
      </w:rPr>
      <w:instrText xml:space="preserve">PAGE  </w:instrText>
    </w:r>
    <w:r>
      <w:rPr>
        <w:rStyle w:val="tevilkastrani"/>
      </w:rPr>
      <w:fldChar w:fldCharType="end"/>
    </w:r>
  </w:p>
  <w:p w14:paraId="7B669769" w14:textId="77777777" w:rsidR="00A8169F" w:rsidRDefault="00A8169F" w:rsidP="00902C23">
    <w:pPr>
      <w:pStyle w:val="Noga"/>
      <w:ind w:right="360"/>
    </w:pPr>
  </w:p>
  <w:p w14:paraId="29CB933A" w14:textId="77777777" w:rsidR="00A8169F" w:rsidRDefault="00A8169F"/>
  <w:p w14:paraId="01DBEA1F" w14:textId="77777777" w:rsidR="00A8169F" w:rsidRDefault="00A8169F"/>
  <w:p w14:paraId="6CB156C4" w14:textId="77777777" w:rsidR="00A8169F" w:rsidRDefault="00A8169F"/>
  <w:p w14:paraId="6A5A7D30" w14:textId="77777777" w:rsidR="00A8169F" w:rsidRDefault="00A8169F"/>
  <w:p w14:paraId="2C817F11" w14:textId="77777777" w:rsidR="00A8169F" w:rsidRDefault="00A8169F"/>
  <w:p w14:paraId="7EF486D7" w14:textId="77777777" w:rsidR="00A8169F" w:rsidRDefault="00A8169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E1642" w14:textId="77777777" w:rsidR="00A8169F" w:rsidRPr="00674862" w:rsidRDefault="00547432" w:rsidP="00902C23">
    <w:pPr>
      <w:pStyle w:val="Noga"/>
      <w:ind w:right="360"/>
      <w:jc w:val="center"/>
      <w:rPr>
        <w:b/>
        <w:sz w:val="24"/>
        <w:lang w:val="sl-SI"/>
      </w:rPr>
    </w:pPr>
    <w:r>
      <w:rPr>
        <w:rStyle w:val="tevilkastrani"/>
      </w:rPr>
      <w:fldChar w:fldCharType="begin"/>
    </w:r>
    <w:r w:rsidR="00A8169F">
      <w:rPr>
        <w:rStyle w:val="tevilkastrani"/>
      </w:rPr>
      <w:instrText xml:space="preserve"> PAGE </w:instrText>
    </w:r>
    <w:r>
      <w:rPr>
        <w:rStyle w:val="tevilkastrani"/>
      </w:rPr>
      <w:fldChar w:fldCharType="separate"/>
    </w:r>
    <w:r w:rsidR="006A7525">
      <w:rPr>
        <w:rStyle w:val="tevilkastrani"/>
        <w:noProof/>
      </w:rPr>
      <w:t>4</w:t>
    </w:r>
    <w:r>
      <w:rPr>
        <w:rStyle w:val="tevilkastran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468D1" w14:textId="77777777" w:rsidR="00C30FF8" w:rsidRDefault="00C30FF8">
      <w:pPr>
        <w:spacing w:line="240" w:lineRule="auto"/>
      </w:pPr>
      <w:r>
        <w:separator/>
      </w:r>
    </w:p>
  </w:footnote>
  <w:footnote w:type="continuationSeparator" w:id="0">
    <w:p w14:paraId="1AF74409" w14:textId="77777777" w:rsidR="00C30FF8" w:rsidRDefault="00C30FF8">
      <w:pPr>
        <w:spacing w:line="240" w:lineRule="auto"/>
      </w:pPr>
      <w:r>
        <w:continuationSeparator/>
      </w:r>
    </w:p>
  </w:footnote>
  <w:footnote w:type="continuationNotice" w:id="1">
    <w:p w14:paraId="7AE2AB5D" w14:textId="77777777" w:rsidR="00C30FF8" w:rsidRDefault="00C30F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6CB27" w14:textId="77777777" w:rsidR="00A8169F" w:rsidRDefault="00572C14">
    <w:pPr>
      <w:pStyle w:val="Glava"/>
    </w:pPr>
    <w:r>
      <w:rPr>
        <w:noProof/>
        <w:lang w:val="sl-SI" w:eastAsia="sl-SI"/>
      </w:rPr>
      <w:drawing>
        <wp:anchor distT="0" distB="0" distL="114300" distR="114300" simplePos="0" relativeHeight="251657728" behindDoc="0" locked="0" layoutInCell="1" allowOverlap="1" wp14:anchorId="13CB9189" wp14:editId="039AE567">
          <wp:simplePos x="0" y="0"/>
          <wp:positionH relativeFrom="page">
            <wp:posOffset>0</wp:posOffset>
          </wp:positionH>
          <wp:positionV relativeFrom="page">
            <wp:posOffset>0</wp:posOffset>
          </wp:positionV>
          <wp:extent cx="4321810" cy="1193800"/>
          <wp:effectExtent l="0" t="0" r="0" b="0"/>
          <wp:wrapSquare wrapText="bothSides"/>
          <wp:docPr id="2" name="Picture 1" descr="Description: 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024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93800"/>
                  </a:xfrm>
                  <a:prstGeom prst="rect">
                    <a:avLst/>
                  </a:prstGeom>
                  <a:noFill/>
                </pic:spPr>
              </pic:pic>
            </a:graphicData>
          </a:graphic>
        </wp:anchor>
      </w:drawing>
    </w:r>
  </w:p>
  <w:p w14:paraId="6ECC799F" w14:textId="77777777" w:rsidR="00A8169F" w:rsidRPr="0081282D" w:rsidRDefault="00A8169F" w:rsidP="00902C23">
    <w:pPr>
      <w:pStyle w:val="Glava"/>
      <w:tabs>
        <w:tab w:val="left" w:pos="5112"/>
      </w:tabs>
      <w:spacing w:line="240" w:lineRule="auto"/>
      <w:rPr>
        <w:sz w:val="16"/>
        <w:szCs w:val="16"/>
        <w:lang w:val="fr-FR"/>
      </w:rPr>
    </w:pPr>
    <w:proofErr w:type="spellStart"/>
    <w:r w:rsidRPr="0081282D">
      <w:rPr>
        <w:sz w:val="16"/>
        <w:szCs w:val="16"/>
        <w:lang w:val="fr-FR"/>
      </w:rPr>
      <w:t>Župančičeva</w:t>
    </w:r>
    <w:proofErr w:type="spellEnd"/>
    <w:r w:rsidRPr="0081282D">
      <w:rPr>
        <w:sz w:val="16"/>
        <w:szCs w:val="16"/>
        <w:lang w:val="fr-FR"/>
      </w:rPr>
      <w:t xml:space="preserve"> 3, p. p. 644 a, 1001 Ljubljana</w:t>
    </w:r>
  </w:p>
  <w:p w14:paraId="3562BC87" w14:textId="77777777" w:rsidR="00A8169F" w:rsidRPr="0081282D" w:rsidRDefault="00A8169F" w:rsidP="00902C23">
    <w:pPr>
      <w:pStyle w:val="Glava"/>
      <w:tabs>
        <w:tab w:val="left" w:pos="5112"/>
      </w:tabs>
      <w:spacing w:line="240" w:lineRule="auto"/>
      <w:rPr>
        <w:sz w:val="16"/>
        <w:szCs w:val="16"/>
        <w:lang w:val="fr-FR"/>
      </w:rPr>
    </w:pPr>
    <w:r w:rsidRPr="0081282D">
      <w:rPr>
        <w:sz w:val="16"/>
        <w:szCs w:val="16"/>
        <w:lang w:val="fr-FR"/>
      </w:rPr>
      <w:tab/>
    </w:r>
    <w:r w:rsidRPr="0081282D">
      <w:rPr>
        <w:sz w:val="16"/>
        <w:szCs w:val="16"/>
        <w:lang w:val="fr-FR"/>
      </w:rPr>
      <w:tab/>
    </w:r>
    <w:proofErr w:type="gramStart"/>
    <w:r w:rsidRPr="0081282D">
      <w:rPr>
        <w:sz w:val="16"/>
        <w:szCs w:val="16"/>
        <w:lang w:val="fr-FR"/>
      </w:rPr>
      <w:t>T:</w:t>
    </w:r>
    <w:proofErr w:type="gramEnd"/>
    <w:r w:rsidRPr="0081282D">
      <w:rPr>
        <w:sz w:val="16"/>
        <w:szCs w:val="16"/>
        <w:lang w:val="fr-FR"/>
      </w:rPr>
      <w:t xml:space="preserve"> 01 369 6600</w:t>
    </w:r>
  </w:p>
  <w:p w14:paraId="27E752F2" w14:textId="77777777" w:rsidR="00A8169F" w:rsidRPr="0081282D" w:rsidRDefault="00A8169F" w:rsidP="00902C23">
    <w:pPr>
      <w:pStyle w:val="Glava"/>
      <w:tabs>
        <w:tab w:val="left" w:pos="5112"/>
      </w:tabs>
      <w:spacing w:line="240" w:lineRule="auto"/>
      <w:rPr>
        <w:sz w:val="16"/>
        <w:szCs w:val="16"/>
        <w:lang w:val="fr-FR"/>
      </w:rPr>
    </w:pPr>
    <w:r w:rsidRPr="0081282D">
      <w:rPr>
        <w:sz w:val="16"/>
        <w:szCs w:val="16"/>
        <w:lang w:val="fr-FR"/>
      </w:rPr>
      <w:tab/>
    </w:r>
    <w:r w:rsidRPr="0081282D">
      <w:rPr>
        <w:sz w:val="16"/>
        <w:szCs w:val="16"/>
        <w:lang w:val="fr-FR"/>
      </w:rPr>
      <w:tab/>
    </w:r>
    <w:proofErr w:type="gramStart"/>
    <w:r w:rsidRPr="0081282D">
      <w:rPr>
        <w:sz w:val="16"/>
        <w:szCs w:val="16"/>
        <w:lang w:val="fr-FR"/>
      </w:rPr>
      <w:t>F:</w:t>
    </w:r>
    <w:proofErr w:type="gramEnd"/>
    <w:r w:rsidRPr="0081282D">
      <w:rPr>
        <w:sz w:val="16"/>
        <w:szCs w:val="16"/>
        <w:lang w:val="fr-FR"/>
      </w:rPr>
      <w:t xml:space="preserve"> 01 369 6609</w:t>
    </w:r>
  </w:p>
  <w:p w14:paraId="7065E7D3" w14:textId="77777777" w:rsidR="00A8169F" w:rsidRPr="00B1427C" w:rsidRDefault="00A8169F" w:rsidP="00902C23">
    <w:pPr>
      <w:pStyle w:val="Glava"/>
      <w:tabs>
        <w:tab w:val="left" w:pos="5112"/>
      </w:tabs>
      <w:spacing w:line="240" w:lineRule="auto"/>
      <w:rPr>
        <w:sz w:val="16"/>
        <w:szCs w:val="16"/>
        <w:lang w:val="it-IT"/>
      </w:rPr>
    </w:pPr>
    <w:r w:rsidRPr="0081282D">
      <w:rPr>
        <w:sz w:val="16"/>
        <w:szCs w:val="16"/>
        <w:lang w:val="fr-FR"/>
      </w:rPr>
      <w:tab/>
    </w:r>
    <w:r w:rsidRPr="0081282D">
      <w:rPr>
        <w:sz w:val="16"/>
        <w:szCs w:val="16"/>
        <w:lang w:val="fr-FR"/>
      </w:rPr>
      <w:tab/>
    </w:r>
    <w:r w:rsidRPr="00B1427C">
      <w:rPr>
        <w:sz w:val="16"/>
        <w:szCs w:val="16"/>
        <w:lang w:val="it-IT"/>
      </w:rPr>
      <w:t>E: gp.mf@gov.si</w:t>
    </w:r>
  </w:p>
  <w:p w14:paraId="107B88A9" w14:textId="77777777" w:rsidR="00A8169F" w:rsidRPr="007768FD" w:rsidRDefault="00A8169F" w:rsidP="00902C23">
    <w:pPr>
      <w:pStyle w:val="Glava"/>
      <w:tabs>
        <w:tab w:val="left" w:pos="5112"/>
      </w:tabs>
      <w:spacing w:line="240" w:lineRule="auto"/>
      <w:rPr>
        <w:sz w:val="16"/>
        <w:szCs w:val="16"/>
        <w:lang w:val="it-IT"/>
      </w:rPr>
    </w:pPr>
    <w:r w:rsidRPr="00B1427C">
      <w:rPr>
        <w:sz w:val="16"/>
        <w:szCs w:val="16"/>
        <w:lang w:val="it-IT"/>
      </w:rPr>
      <w:tab/>
    </w:r>
    <w:r w:rsidRPr="00B1427C">
      <w:rPr>
        <w:sz w:val="16"/>
        <w:szCs w:val="16"/>
        <w:lang w:val="it-IT"/>
      </w:rPr>
      <w:tab/>
    </w:r>
    <w:r w:rsidRPr="007768FD">
      <w:rPr>
        <w:sz w:val="16"/>
        <w:szCs w:val="16"/>
        <w:lang w:val="it-IT"/>
      </w:rPr>
      <w:t>www.mf.gov.si</w:t>
    </w:r>
  </w:p>
  <w:p w14:paraId="6E366A5F" w14:textId="77777777" w:rsidR="00A8169F" w:rsidRPr="007768FD" w:rsidRDefault="00A8169F" w:rsidP="00902C23">
    <w:pPr>
      <w:pStyle w:val="Glava"/>
      <w:tabs>
        <w:tab w:val="left" w:pos="5112"/>
      </w:tabs>
      <w:spacing w:line="240" w:lineRule="auto"/>
      <w:rPr>
        <w:lang w:val="it-IT"/>
      </w:rPr>
    </w:pPr>
    <w:r w:rsidRPr="007768FD">
      <w:rPr>
        <w:lang w:val="it-IT"/>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A"/>
    <w:multiLevelType w:val="singleLevel"/>
    <w:tmpl w:val="0000002A"/>
    <w:name w:val="WW8Num43"/>
    <w:lvl w:ilvl="0">
      <w:start w:val="1"/>
      <w:numFmt w:val="decimal"/>
      <w:pStyle w:val="lenzakona"/>
      <w:lvlText w:val="%1."/>
      <w:lvlJc w:val="left"/>
      <w:pPr>
        <w:tabs>
          <w:tab w:val="num" w:pos="3621"/>
        </w:tabs>
        <w:ind w:left="3621" w:hanging="360"/>
      </w:pPr>
      <w:rPr>
        <w:rFonts w:hint="default"/>
        <w:sz w:val="20"/>
        <w:szCs w:val="20"/>
        <w:lang w:eastAsia="sl-SI"/>
      </w:rPr>
    </w:lvl>
  </w:abstractNum>
  <w:abstractNum w:abstractNumId="1" w15:restartNumberingAfterBreak="0">
    <w:nsid w:val="00000096"/>
    <w:multiLevelType w:val="singleLevel"/>
    <w:tmpl w:val="00000096"/>
    <w:name w:val="WW8Num153"/>
    <w:lvl w:ilvl="0">
      <w:numFmt w:val="bullet"/>
      <w:lvlText w:val="–"/>
      <w:lvlJc w:val="left"/>
      <w:pPr>
        <w:tabs>
          <w:tab w:val="num" w:pos="0"/>
        </w:tabs>
        <w:ind w:left="720" w:hanging="360"/>
      </w:pPr>
      <w:rPr>
        <w:rFonts w:ascii="Times New Roman" w:hAnsi="Times New Roman" w:cs="Times New Roman" w:hint="default"/>
        <w:color w:val="000000"/>
        <w:sz w:val="20"/>
        <w:szCs w:val="20"/>
        <w:lang w:eastAsia="sl-SI"/>
      </w:rPr>
    </w:lvl>
  </w:abstractNum>
  <w:abstractNum w:abstractNumId="2" w15:restartNumberingAfterBreak="0">
    <w:nsid w:val="000000AA"/>
    <w:multiLevelType w:val="multilevel"/>
    <w:tmpl w:val="000000AA"/>
    <w:lvl w:ilvl="0">
      <w:start w:val="1"/>
      <w:numFmt w:val="decimal"/>
      <w:pStyle w:val="odstavek-otevilen"/>
      <w:lvlText w:val="(%1)"/>
      <w:lvlJc w:val="left"/>
      <w:pPr>
        <w:tabs>
          <w:tab w:val="num" w:pos="0"/>
        </w:tabs>
        <w:ind w:left="360" w:hanging="360"/>
      </w:pPr>
      <w:rPr>
        <w:rFonts w:hint="default"/>
        <w:sz w:val="20"/>
        <w:szCs w:val="20"/>
        <w:lang w:eastAsia="sl-SI"/>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4D51EAE"/>
    <w:multiLevelType w:val="hybridMultilevel"/>
    <w:tmpl w:val="655257E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4" w15:restartNumberingAfterBreak="0">
    <w:nsid w:val="0ABD1B04"/>
    <w:multiLevelType w:val="hybridMultilevel"/>
    <w:tmpl w:val="1CA2E9D8"/>
    <w:lvl w:ilvl="0" w:tplc="00000096">
      <w:numFmt w:val="bullet"/>
      <w:lvlText w:val="–"/>
      <w:lvlJc w:val="left"/>
      <w:pPr>
        <w:ind w:left="720" w:hanging="360"/>
      </w:pPr>
      <w:rPr>
        <w:rFonts w:ascii="Times New Roman" w:hAnsi="Times New Roman" w:cs="Times New Roman" w:hint="default"/>
        <w:color w:val="000000"/>
        <w:sz w:val="20"/>
        <w:szCs w:val="20"/>
        <w:lang w:eastAsia="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AF750F6"/>
    <w:multiLevelType w:val="hybridMultilevel"/>
    <w:tmpl w:val="56F0C85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0FFA14AB"/>
    <w:multiLevelType w:val="hybridMultilevel"/>
    <w:tmpl w:val="1FCC36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8"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A123E6A"/>
    <w:multiLevelType w:val="hybridMultilevel"/>
    <w:tmpl w:val="A6882FA8"/>
    <w:lvl w:ilvl="0" w:tplc="A9AE070C">
      <w:start w:val="1"/>
      <w:numFmt w:val="lowerLetter"/>
      <w:pStyle w:val="rkovnatokazaodstavkoma"/>
      <w:lvlText w:val="(%1)"/>
      <w:lvlJc w:val="left"/>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C265756"/>
    <w:multiLevelType w:val="hybridMultilevel"/>
    <w:tmpl w:val="760626DE"/>
    <w:lvl w:ilvl="0" w:tplc="00000096">
      <w:numFmt w:val="bullet"/>
      <w:lvlText w:val="–"/>
      <w:lvlJc w:val="left"/>
      <w:pPr>
        <w:ind w:left="720" w:hanging="360"/>
      </w:pPr>
      <w:rPr>
        <w:rFonts w:ascii="Times New Roman" w:hAnsi="Times New Roman" w:cs="Times New Roman" w:hint="default"/>
        <w:color w:val="000000"/>
        <w:sz w:val="20"/>
        <w:szCs w:val="20"/>
        <w:lang w:eastAsia="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C74180C"/>
    <w:multiLevelType w:val="hybridMultilevel"/>
    <w:tmpl w:val="0C7C3D5A"/>
    <w:lvl w:ilvl="0" w:tplc="F71A5A7C">
      <w:start w:val="1"/>
      <w:numFmt w:val="upperLetter"/>
      <w:pStyle w:val="rkovnatokazaodstavkomA0"/>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3" w15:restartNumberingAfterBreak="0">
    <w:nsid w:val="3790577F"/>
    <w:multiLevelType w:val="hybridMultilevel"/>
    <w:tmpl w:val="15F22F7A"/>
    <w:lvl w:ilvl="0" w:tplc="E6888A80">
      <w:start w:val="1"/>
      <w:numFmt w:val="lowerRoman"/>
      <w:pStyle w:val="rkovnatokazaodstavkomi"/>
      <w:lvlText w:val="(%1)"/>
      <w:lvlJc w:val="left"/>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8FD7649"/>
    <w:multiLevelType w:val="hybridMultilevel"/>
    <w:tmpl w:val="9DF0875E"/>
    <w:lvl w:ilvl="0" w:tplc="8D08FA1E">
      <w:start w:val="1"/>
      <w:numFmt w:val="lowerLetter"/>
      <w:pStyle w:val="rkovnatokazatevilnotoko"/>
      <w:lvlText w:val="%1)"/>
      <w:lvlJc w:val="left"/>
      <w:rPr>
        <w:rFonts w:hint="default"/>
        <w:caps w:val="0"/>
        <w:strike w:val="0"/>
        <w:dstrike w:val="0"/>
        <w:vanish w:val="0"/>
        <w:color w:val="00000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5" w15:restartNumberingAfterBreak="0">
    <w:nsid w:val="39745F03"/>
    <w:multiLevelType w:val="hybridMultilevel"/>
    <w:tmpl w:val="87ECF192"/>
    <w:lvl w:ilvl="0" w:tplc="3174BCF6">
      <w:start w:val="1"/>
      <w:numFmt w:val="lowerLetter"/>
      <w:pStyle w:val="rkovnatokazaodstavkoma1"/>
      <w:lvlText w:val="%1."/>
      <w:lvlJc w:val="left"/>
      <w:rPr>
        <w:rFonts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EA61909"/>
    <w:multiLevelType w:val="hybridMultilevel"/>
    <w:tmpl w:val="BF24693E"/>
    <w:lvl w:ilvl="0" w:tplc="D88403A8">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8" w15:restartNumberingAfterBreak="0">
    <w:nsid w:val="3F211C7E"/>
    <w:multiLevelType w:val="hybridMultilevel"/>
    <w:tmpl w:val="C9DCA85A"/>
    <w:lvl w:ilvl="0" w:tplc="D36A316E">
      <w:start w:val="1"/>
      <w:numFmt w:val="upperLetter"/>
      <w:pStyle w:val="rkovnatokazaodstavkomA2"/>
      <w:lvlText w:val="%1."/>
      <w:lvlJc w:val="left"/>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4262FD5"/>
    <w:multiLevelType w:val="hybridMultilevel"/>
    <w:tmpl w:val="E29E8D56"/>
    <w:lvl w:ilvl="0" w:tplc="37DECC5E">
      <w:start w:val="1"/>
      <w:numFmt w:val="lowerLetter"/>
      <w:pStyle w:val="rkovnatokazaodstavkom"/>
      <w:lvlText w:val="%1)"/>
      <w:lvlJc w:val="left"/>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EAE2167"/>
    <w:multiLevelType w:val="multilevel"/>
    <w:tmpl w:val="99CA707C"/>
    <w:lvl w:ilvl="0">
      <w:start w:val="1"/>
      <w:numFmt w:val="decimal"/>
      <w:pStyle w:val="tevilnatoka"/>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lvlRestart w:val="0"/>
      <w:pStyle w:val="tevilnatoka11Nova"/>
      <w:isLgl/>
      <w:lvlText w:val="%1.%2"/>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2">
      <w:start w:val="1"/>
      <w:numFmt w:val="decimal"/>
      <w:lvlRestart w:val="0"/>
      <w:pStyle w:val="tevilnatoka111"/>
      <w:isLgl/>
      <w:lvlText w:val="%1.%2.%3"/>
      <w:lvlJc w:val="left"/>
      <w:rPr>
        <w:rFonts w:cs="Times New Roman" w:hint="default"/>
        <w:b w:val="0"/>
        <w:bCs w:val="0"/>
        <w:i w:val="0"/>
        <w:iCs w:val="0"/>
        <w:caps w:val="0"/>
        <w:smallCaps w:val="0"/>
        <w:strike w:val="0"/>
        <w:dstrike w:val="0"/>
        <w:vanish w:val="0"/>
        <w:color w:val="00000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5FF45C20"/>
    <w:multiLevelType w:val="hybridMultilevel"/>
    <w:tmpl w:val="3AAADCEE"/>
    <w:lvl w:ilvl="0" w:tplc="2AAEC4D0">
      <w:start w:val="1000"/>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9791463"/>
    <w:multiLevelType w:val="hybridMultilevel"/>
    <w:tmpl w:val="9C864EFC"/>
    <w:lvl w:ilvl="0" w:tplc="8F52D806">
      <w:start w:val="1"/>
      <w:numFmt w:val="upperLetter"/>
      <w:pStyle w:val="rkovnatokazaodstavkomA3"/>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A870AC5"/>
    <w:multiLevelType w:val="hybridMultilevel"/>
    <w:tmpl w:val="6FE2D22A"/>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1FF45EBC">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C73C1D"/>
    <w:multiLevelType w:val="hybridMultilevel"/>
    <w:tmpl w:val="D9A4EB94"/>
    <w:lvl w:ilvl="0" w:tplc="00000096">
      <w:numFmt w:val="bullet"/>
      <w:lvlText w:val="–"/>
      <w:lvlJc w:val="left"/>
      <w:pPr>
        <w:ind w:left="720" w:hanging="360"/>
      </w:pPr>
      <w:rPr>
        <w:rFonts w:ascii="Times New Roman" w:hAnsi="Times New Roman" w:cs="Times New Roman" w:hint="default"/>
        <w:color w:val="000000"/>
        <w:sz w:val="20"/>
        <w:szCs w:val="20"/>
        <w:lang w:eastAsia="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7670F9B"/>
    <w:multiLevelType w:val="hybridMultilevel"/>
    <w:tmpl w:val="B1885E10"/>
    <w:lvl w:ilvl="0" w:tplc="00000096">
      <w:numFmt w:val="bullet"/>
      <w:lvlText w:val="–"/>
      <w:lvlJc w:val="left"/>
      <w:pPr>
        <w:ind w:left="720" w:hanging="360"/>
      </w:pPr>
      <w:rPr>
        <w:rFonts w:ascii="Times New Roman" w:hAnsi="Times New Roman" w:cs="Times New Roman" w:hint="default"/>
        <w:color w:val="000000"/>
        <w:sz w:val="20"/>
        <w:szCs w:val="20"/>
        <w:lang w:eastAsia="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AC36C4E"/>
    <w:multiLevelType w:val="hybridMultilevel"/>
    <w:tmpl w:val="6C6CFB76"/>
    <w:lvl w:ilvl="0" w:tplc="02BC5AB6">
      <w:start w:val="1"/>
      <w:numFmt w:val="upperLetter"/>
      <w:pStyle w:val="rkovnatokazatevilnotokoA1"/>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28"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16cid:durableId="1813476358">
    <w:abstractNumId w:val="24"/>
  </w:num>
  <w:num w:numId="2" w16cid:durableId="1197817004">
    <w:abstractNumId w:val="21"/>
  </w:num>
  <w:num w:numId="3" w16cid:durableId="1783571784">
    <w:abstractNumId w:val="8"/>
  </w:num>
  <w:num w:numId="4" w16cid:durableId="1497721991">
    <w:abstractNumId w:val="9"/>
  </w:num>
  <w:num w:numId="5" w16cid:durableId="748117792">
    <w:abstractNumId w:val="18"/>
  </w:num>
  <w:num w:numId="6" w16cid:durableId="593822551">
    <w:abstractNumId w:val="28"/>
  </w:num>
  <w:num w:numId="7" w16cid:durableId="549149825">
    <w:abstractNumId w:val="14"/>
  </w:num>
  <w:num w:numId="8" w16cid:durableId="748423207">
    <w:abstractNumId w:val="7"/>
  </w:num>
  <w:num w:numId="9" w16cid:durableId="1159419124">
    <w:abstractNumId w:val="17"/>
  </w:num>
  <w:num w:numId="10" w16cid:durableId="1843399673">
    <w:abstractNumId w:val="15"/>
  </w:num>
  <w:num w:numId="11" w16cid:durableId="924191103">
    <w:abstractNumId w:val="19"/>
  </w:num>
  <w:num w:numId="12" w16cid:durableId="2076540056">
    <w:abstractNumId w:val="20"/>
  </w:num>
  <w:num w:numId="13" w16cid:durableId="1014764661">
    <w:abstractNumId w:val="13"/>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4" w16cid:durableId="1308978261">
    <w:abstractNumId w:val="11"/>
  </w:num>
  <w:num w:numId="15" w16cid:durableId="1279140755">
    <w:abstractNumId w:val="23"/>
  </w:num>
  <w:num w:numId="16" w16cid:durableId="39939210">
    <w:abstractNumId w:val="27"/>
  </w:num>
  <w:num w:numId="17" w16cid:durableId="125053945">
    <w:abstractNumId w:val="12"/>
  </w:num>
  <w:num w:numId="18" w16cid:durableId="484975160">
    <w:abstractNumId w:val="2"/>
  </w:num>
  <w:num w:numId="19" w16cid:durableId="993408832">
    <w:abstractNumId w:val="0"/>
  </w:num>
  <w:num w:numId="20" w16cid:durableId="222985174">
    <w:abstractNumId w:val="22"/>
  </w:num>
  <w:num w:numId="21" w16cid:durableId="174922670">
    <w:abstractNumId w:val="26"/>
  </w:num>
  <w:num w:numId="22" w16cid:durableId="1205219865">
    <w:abstractNumId w:val="4"/>
  </w:num>
  <w:num w:numId="23" w16cid:durableId="816529410">
    <w:abstractNumId w:val="10"/>
  </w:num>
  <w:num w:numId="24" w16cid:durableId="1302078751">
    <w:abstractNumId w:val="25"/>
  </w:num>
  <w:num w:numId="25" w16cid:durableId="1687713127">
    <w:abstractNumId w:val="3"/>
  </w:num>
  <w:num w:numId="26" w16cid:durableId="1982729576">
    <w:abstractNumId w:val="5"/>
  </w:num>
  <w:num w:numId="27" w16cid:durableId="1789861072">
    <w:abstractNumId w:val="6"/>
  </w:num>
  <w:num w:numId="28" w16cid:durableId="1010261331">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643"/>
    <w:rsid w:val="0000314F"/>
    <w:rsid w:val="00004919"/>
    <w:rsid w:val="0002056D"/>
    <w:rsid w:val="00022613"/>
    <w:rsid w:val="00022C32"/>
    <w:rsid w:val="00025EAB"/>
    <w:rsid w:val="00026924"/>
    <w:rsid w:val="00026938"/>
    <w:rsid w:val="00030E75"/>
    <w:rsid w:val="000407E4"/>
    <w:rsid w:val="00046F64"/>
    <w:rsid w:val="000514C6"/>
    <w:rsid w:val="00051AC7"/>
    <w:rsid w:val="00053DE5"/>
    <w:rsid w:val="00061D04"/>
    <w:rsid w:val="0006362A"/>
    <w:rsid w:val="00066A8A"/>
    <w:rsid w:val="0006732F"/>
    <w:rsid w:val="00067493"/>
    <w:rsid w:val="000679F0"/>
    <w:rsid w:val="000735DF"/>
    <w:rsid w:val="00075CB0"/>
    <w:rsid w:val="000760FA"/>
    <w:rsid w:val="00082B38"/>
    <w:rsid w:val="00086990"/>
    <w:rsid w:val="00090207"/>
    <w:rsid w:val="00093334"/>
    <w:rsid w:val="000A07C2"/>
    <w:rsid w:val="000A1624"/>
    <w:rsid w:val="000A3734"/>
    <w:rsid w:val="000A6329"/>
    <w:rsid w:val="000A6869"/>
    <w:rsid w:val="000B2834"/>
    <w:rsid w:val="000B68E8"/>
    <w:rsid w:val="000B6B69"/>
    <w:rsid w:val="000B6DC2"/>
    <w:rsid w:val="000C2688"/>
    <w:rsid w:val="000C5645"/>
    <w:rsid w:val="000D4BD1"/>
    <w:rsid w:val="000D6685"/>
    <w:rsid w:val="000D7D96"/>
    <w:rsid w:val="000E360D"/>
    <w:rsid w:val="000F0D50"/>
    <w:rsid w:val="000F1CEF"/>
    <w:rsid w:val="000F322F"/>
    <w:rsid w:val="000F651B"/>
    <w:rsid w:val="0010108C"/>
    <w:rsid w:val="001017C7"/>
    <w:rsid w:val="00101B41"/>
    <w:rsid w:val="00102316"/>
    <w:rsid w:val="00110794"/>
    <w:rsid w:val="001210D7"/>
    <w:rsid w:val="00123398"/>
    <w:rsid w:val="001239D8"/>
    <w:rsid w:val="0012486F"/>
    <w:rsid w:val="00126499"/>
    <w:rsid w:val="001314CC"/>
    <w:rsid w:val="00131889"/>
    <w:rsid w:val="00133A23"/>
    <w:rsid w:val="001433A6"/>
    <w:rsid w:val="00144990"/>
    <w:rsid w:val="00152F3D"/>
    <w:rsid w:val="001532C3"/>
    <w:rsid w:val="00153C09"/>
    <w:rsid w:val="001565EC"/>
    <w:rsid w:val="00166322"/>
    <w:rsid w:val="00171F3B"/>
    <w:rsid w:val="00176024"/>
    <w:rsid w:val="00176724"/>
    <w:rsid w:val="00183BE2"/>
    <w:rsid w:val="001926D0"/>
    <w:rsid w:val="00193DD0"/>
    <w:rsid w:val="00193F63"/>
    <w:rsid w:val="00197248"/>
    <w:rsid w:val="001A0924"/>
    <w:rsid w:val="001A1B7D"/>
    <w:rsid w:val="001A39C0"/>
    <w:rsid w:val="001A3C1C"/>
    <w:rsid w:val="001A408D"/>
    <w:rsid w:val="001A6550"/>
    <w:rsid w:val="001A6BB8"/>
    <w:rsid w:val="001A7465"/>
    <w:rsid w:val="001B0971"/>
    <w:rsid w:val="001B60B1"/>
    <w:rsid w:val="001B63AD"/>
    <w:rsid w:val="001B7A73"/>
    <w:rsid w:val="001C0504"/>
    <w:rsid w:val="001C39C2"/>
    <w:rsid w:val="001C40F0"/>
    <w:rsid w:val="001C4B38"/>
    <w:rsid w:val="001C6577"/>
    <w:rsid w:val="001D04B7"/>
    <w:rsid w:val="001D5B29"/>
    <w:rsid w:val="001E019D"/>
    <w:rsid w:val="001E1835"/>
    <w:rsid w:val="001E233D"/>
    <w:rsid w:val="001E51B2"/>
    <w:rsid w:val="001E6958"/>
    <w:rsid w:val="001F012C"/>
    <w:rsid w:val="001F04BC"/>
    <w:rsid w:val="001F1401"/>
    <w:rsid w:val="001F7823"/>
    <w:rsid w:val="002013D3"/>
    <w:rsid w:val="0020167D"/>
    <w:rsid w:val="002024E4"/>
    <w:rsid w:val="0020508B"/>
    <w:rsid w:val="00207A0C"/>
    <w:rsid w:val="002127CB"/>
    <w:rsid w:val="002130DB"/>
    <w:rsid w:val="00221E7C"/>
    <w:rsid w:val="002267D2"/>
    <w:rsid w:val="00227DC7"/>
    <w:rsid w:val="00232090"/>
    <w:rsid w:val="00233474"/>
    <w:rsid w:val="00233E36"/>
    <w:rsid w:val="002341AA"/>
    <w:rsid w:val="00234B05"/>
    <w:rsid w:val="0024494E"/>
    <w:rsid w:val="002454DA"/>
    <w:rsid w:val="00246B7F"/>
    <w:rsid w:val="00250995"/>
    <w:rsid w:val="00250D40"/>
    <w:rsid w:val="002622C1"/>
    <w:rsid w:val="002626AA"/>
    <w:rsid w:val="002635A5"/>
    <w:rsid w:val="00264EEF"/>
    <w:rsid w:val="00264FC2"/>
    <w:rsid w:val="0026672E"/>
    <w:rsid w:val="00273BB9"/>
    <w:rsid w:val="00273C99"/>
    <w:rsid w:val="00274818"/>
    <w:rsid w:val="002816E5"/>
    <w:rsid w:val="00281AD6"/>
    <w:rsid w:val="00282382"/>
    <w:rsid w:val="002826BE"/>
    <w:rsid w:val="002849BB"/>
    <w:rsid w:val="0028564F"/>
    <w:rsid w:val="00290507"/>
    <w:rsid w:val="002907BC"/>
    <w:rsid w:val="002918E9"/>
    <w:rsid w:val="00292CD3"/>
    <w:rsid w:val="002A0F6D"/>
    <w:rsid w:val="002A171D"/>
    <w:rsid w:val="002A567D"/>
    <w:rsid w:val="002B0D06"/>
    <w:rsid w:val="002B2CA7"/>
    <w:rsid w:val="002B3201"/>
    <w:rsid w:val="002B3365"/>
    <w:rsid w:val="002B4B12"/>
    <w:rsid w:val="002B5750"/>
    <w:rsid w:val="002B5CCC"/>
    <w:rsid w:val="002C7B9D"/>
    <w:rsid w:val="002D04D3"/>
    <w:rsid w:val="002D0DFA"/>
    <w:rsid w:val="002D20FA"/>
    <w:rsid w:val="002D2E94"/>
    <w:rsid w:val="002D4AEE"/>
    <w:rsid w:val="002D58F6"/>
    <w:rsid w:val="002D6FC1"/>
    <w:rsid w:val="002E18BF"/>
    <w:rsid w:val="002E5043"/>
    <w:rsid w:val="002E6745"/>
    <w:rsid w:val="002F175B"/>
    <w:rsid w:val="00302924"/>
    <w:rsid w:val="003053AA"/>
    <w:rsid w:val="00306C53"/>
    <w:rsid w:val="00306EBB"/>
    <w:rsid w:val="003078EE"/>
    <w:rsid w:val="00307F37"/>
    <w:rsid w:val="0031325C"/>
    <w:rsid w:val="00316245"/>
    <w:rsid w:val="00320405"/>
    <w:rsid w:val="00320B52"/>
    <w:rsid w:val="00321807"/>
    <w:rsid w:val="00322B31"/>
    <w:rsid w:val="00323E59"/>
    <w:rsid w:val="00324BAA"/>
    <w:rsid w:val="00326376"/>
    <w:rsid w:val="00326D84"/>
    <w:rsid w:val="00330FC0"/>
    <w:rsid w:val="00332505"/>
    <w:rsid w:val="00333637"/>
    <w:rsid w:val="00334071"/>
    <w:rsid w:val="00334B73"/>
    <w:rsid w:val="00336A4C"/>
    <w:rsid w:val="00342344"/>
    <w:rsid w:val="0034237D"/>
    <w:rsid w:val="00355982"/>
    <w:rsid w:val="00365BFD"/>
    <w:rsid w:val="00371234"/>
    <w:rsid w:val="00374EB5"/>
    <w:rsid w:val="00375332"/>
    <w:rsid w:val="003753CD"/>
    <w:rsid w:val="00376480"/>
    <w:rsid w:val="003777E9"/>
    <w:rsid w:val="00381CC3"/>
    <w:rsid w:val="0038676E"/>
    <w:rsid w:val="003870CE"/>
    <w:rsid w:val="00387A7B"/>
    <w:rsid w:val="0039493F"/>
    <w:rsid w:val="00394BED"/>
    <w:rsid w:val="003958A1"/>
    <w:rsid w:val="003958FF"/>
    <w:rsid w:val="00396209"/>
    <w:rsid w:val="003A0FF3"/>
    <w:rsid w:val="003A2087"/>
    <w:rsid w:val="003A494A"/>
    <w:rsid w:val="003A74F8"/>
    <w:rsid w:val="003A7B6E"/>
    <w:rsid w:val="003B0E13"/>
    <w:rsid w:val="003B324E"/>
    <w:rsid w:val="003B794D"/>
    <w:rsid w:val="003C4D4A"/>
    <w:rsid w:val="003C51A7"/>
    <w:rsid w:val="003C698D"/>
    <w:rsid w:val="003C7888"/>
    <w:rsid w:val="003D08C3"/>
    <w:rsid w:val="003D1255"/>
    <w:rsid w:val="003D375C"/>
    <w:rsid w:val="003D4C9A"/>
    <w:rsid w:val="003E11AF"/>
    <w:rsid w:val="003E1CC7"/>
    <w:rsid w:val="003E1FF2"/>
    <w:rsid w:val="003E21F3"/>
    <w:rsid w:val="003E3039"/>
    <w:rsid w:val="003E3E2A"/>
    <w:rsid w:val="003E443E"/>
    <w:rsid w:val="003E4775"/>
    <w:rsid w:val="003E543F"/>
    <w:rsid w:val="003E7CAB"/>
    <w:rsid w:val="003F16B0"/>
    <w:rsid w:val="003F1EC5"/>
    <w:rsid w:val="003F21DF"/>
    <w:rsid w:val="003F491B"/>
    <w:rsid w:val="003F610A"/>
    <w:rsid w:val="00401271"/>
    <w:rsid w:val="00401D7D"/>
    <w:rsid w:val="00415D4A"/>
    <w:rsid w:val="004172DA"/>
    <w:rsid w:val="00420809"/>
    <w:rsid w:val="00420CA4"/>
    <w:rsid w:val="00420E90"/>
    <w:rsid w:val="00422B0C"/>
    <w:rsid w:val="00424175"/>
    <w:rsid w:val="004331CC"/>
    <w:rsid w:val="0043484A"/>
    <w:rsid w:val="0044081D"/>
    <w:rsid w:val="00442B9E"/>
    <w:rsid w:val="00447E5D"/>
    <w:rsid w:val="00451F9D"/>
    <w:rsid w:val="0046106C"/>
    <w:rsid w:val="00461B9B"/>
    <w:rsid w:val="00462E45"/>
    <w:rsid w:val="004676C5"/>
    <w:rsid w:val="0047080F"/>
    <w:rsid w:val="004729A4"/>
    <w:rsid w:val="004745BE"/>
    <w:rsid w:val="004760C0"/>
    <w:rsid w:val="00485AE1"/>
    <w:rsid w:val="00485D49"/>
    <w:rsid w:val="00493475"/>
    <w:rsid w:val="0049555D"/>
    <w:rsid w:val="004956BE"/>
    <w:rsid w:val="00497F07"/>
    <w:rsid w:val="004A0283"/>
    <w:rsid w:val="004A23DB"/>
    <w:rsid w:val="004A6DB2"/>
    <w:rsid w:val="004A7A6A"/>
    <w:rsid w:val="004B1F35"/>
    <w:rsid w:val="004B3C68"/>
    <w:rsid w:val="004B5B31"/>
    <w:rsid w:val="004B6286"/>
    <w:rsid w:val="004B7ABE"/>
    <w:rsid w:val="004C0993"/>
    <w:rsid w:val="004C10EA"/>
    <w:rsid w:val="004C65C1"/>
    <w:rsid w:val="004C7FE8"/>
    <w:rsid w:val="004E49F8"/>
    <w:rsid w:val="004E62C4"/>
    <w:rsid w:val="004E771F"/>
    <w:rsid w:val="004F6E5C"/>
    <w:rsid w:val="0050535A"/>
    <w:rsid w:val="00506579"/>
    <w:rsid w:val="00510485"/>
    <w:rsid w:val="005113C5"/>
    <w:rsid w:val="0051549F"/>
    <w:rsid w:val="0052344D"/>
    <w:rsid w:val="00525257"/>
    <w:rsid w:val="0052584D"/>
    <w:rsid w:val="005259BC"/>
    <w:rsid w:val="00527566"/>
    <w:rsid w:val="005314CF"/>
    <w:rsid w:val="00531722"/>
    <w:rsid w:val="005337D5"/>
    <w:rsid w:val="0054015C"/>
    <w:rsid w:val="00541ABA"/>
    <w:rsid w:val="00546CAE"/>
    <w:rsid w:val="00547432"/>
    <w:rsid w:val="00550D1E"/>
    <w:rsid w:val="005537AD"/>
    <w:rsid w:val="00553A35"/>
    <w:rsid w:val="00556721"/>
    <w:rsid w:val="0055696F"/>
    <w:rsid w:val="00561ECB"/>
    <w:rsid w:val="00565762"/>
    <w:rsid w:val="005669DE"/>
    <w:rsid w:val="0056754A"/>
    <w:rsid w:val="00571E6D"/>
    <w:rsid w:val="00572C14"/>
    <w:rsid w:val="005761B0"/>
    <w:rsid w:val="00576A81"/>
    <w:rsid w:val="0058128F"/>
    <w:rsid w:val="0058160A"/>
    <w:rsid w:val="00583CE1"/>
    <w:rsid w:val="00585769"/>
    <w:rsid w:val="00590E18"/>
    <w:rsid w:val="00594A6D"/>
    <w:rsid w:val="00596594"/>
    <w:rsid w:val="005A3F9E"/>
    <w:rsid w:val="005A611F"/>
    <w:rsid w:val="005A7309"/>
    <w:rsid w:val="005B0259"/>
    <w:rsid w:val="005B1D2C"/>
    <w:rsid w:val="005B519A"/>
    <w:rsid w:val="005C762C"/>
    <w:rsid w:val="005C7AB5"/>
    <w:rsid w:val="005D0551"/>
    <w:rsid w:val="005D37E8"/>
    <w:rsid w:val="005D7110"/>
    <w:rsid w:val="005D7F0F"/>
    <w:rsid w:val="005E047F"/>
    <w:rsid w:val="005E055E"/>
    <w:rsid w:val="005E1075"/>
    <w:rsid w:val="005E1DF3"/>
    <w:rsid w:val="005E7F4C"/>
    <w:rsid w:val="005F3429"/>
    <w:rsid w:val="005F3EC0"/>
    <w:rsid w:val="005F4D8F"/>
    <w:rsid w:val="005F6B11"/>
    <w:rsid w:val="005F7253"/>
    <w:rsid w:val="005F7331"/>
    <w:rsid w:val="00600A45"/>
    <w:rsid w:val="0060793C"/>
    <w:rsid w:val="00610AB4"/>
    <w:rsid w:val="00611CB3"/>
    <w:rsid w:val="00612D55"/>
    <w:rsid w:val="00613A86"/>
    <w:rsid w:val="006144AE"/>
    <w:rsid w:val="00617496"/>
    <w:rsid w:val="00617B54"/>
    <w:rsid w:val="00621020"/>
    <w:rsid w:val="0062760A"/>
    <w:rsid w:val="0063405E"/>
    <w:rsid w:val="00635FB3"/>
    <w:rsid w:val="006369BD"/>
    <w:rsid w:val="006400BB"/>
    <w:rsid w:val="00642205"/>
    <w:rsid w:val="00642C3B"/>
    <w:rsid w:val="00644E1D"/>
    <w:rsid w:val="006457E5"/>
    <w:rsid w:val="00650529"/>
    <w:rsid w:val="006532FE"/>
    <w:rsid w:val="00653562"/>
    <w:rsid w:val="006548A6"/>
    <w:rsid w:val="006574AB"/>
    <w:rsid w:val="00657666"/>
    <w:rsid w:val="00663088"/>
    <w:rsid w:val="00665ACB"/>
    <w:rsid w:val="00666F92"/>
    <w:rsid w:val="006707B7"/>
    <w:rsid w:val="0067112C"/>
    <w:rsid w:val="00671386"/>
    <w:rsid w:val="00673BE0"/>
    <w:rsid w:val="0067472C"/>
    <w:rsid w:val="00675C22"/>
    <w:rsid w:val="00676EE2"/>
    <w:rsid w:val="00677145"/>
    <w:rsid w:val="00681DC7"/>
    <w:rsid w:val="00684291"/>
    <w:rsid w:val="0068557F"/>
    <w:rsid w:val="006857DB"/>
    <w:rsid w:val="00691197"/>
    <w:rsid w:val="0069670A"/>
    <w:rsid w:val="006A3C8B"/>
    <w:rsid w:val="006A7525"/>
    <w:rsid w:val="006B02EB"/>
    <w:rsid w:val="006B2EAD"/>
    <w:rsid w:val="006C02C6"/>
    <w:rsid w:val="006C56AB"/>
    <w:rsid w:val="006C717E"/>
    <w:rsid w:val="006C78FC"/>
    <w:rsid w:val="006D521A"/>
    <w:rsid w:val="006D6194"/>
    <w:rsid w:val="006D6BD6"/>
    <w:rsid w:val="006E1827"/>
    <w:rsid w:val="006E1F91"/>
    <w:rsid w:val="006E3CC6"/>
    <w:rsid w:val="006E5E3D"/>
    <w:rsid w:val="006E6496"/>
    <w:rsid w:val="006F0B9E"/>
    <w:rsid w:val="006F0D1B"/>
    <w:rsid w:val="006F59E0"/>
    <w:rsid w:val="0070193E"/>
    <w:rsid w:val="00701FFD"/>
    <w:rsid w:val="007041C6"/>
    <w:rsid w:val="00704765"/>
    <w:rsid w:val="00707631"/>
    <w:rsid w:val="00721E60"/>
    <w:rsid w:val="007225DA"/>
    <w:rsid w:val="007228A4"/>
    <w:rsid w:val="00725D51"/>
    <w:rsid w:val="007261AD"/>
    <w:rsid w:val="007268FE"/>
    <w:rsid w:val="00726FC2"/>
    <w:rsid w:val="00744C72"/>
    <w:rsid w:val="00746700"/>
    <w:rsid w:val="00751F3C"/>
    <w:rsid w:val="00764A06"/>
    <w:rsid w:val="0076518E"/>
    <w:rsid w:val="0077180E"/>
    <w:rsid w:val="00772C1A"/>
    <w:rsid w:val="00774D3B"/>
    <w:rsid w:val="007768FD"/>
    <w:rsid w:val="00777CFA"/>
    <w:rsid w:val="0078200F"/>
    <w:rsid w:val="00786E09"/>
    <w:rsid w:val="007941F1"/>
    <w:rsid w:val="007963B9"/>
    <w:rsid w:val="007A0FA9"/>
    <w:rsid w:val="007A73D8"/>
    <w:rsid w:val="007B39AD"/>
    <w:rsid w:val="007B5BE6"/>
    <w:rsid w:val="007C02DF"/>
    <w:rsid w:val="007C746C"/>
    <w:rsid w:val="007C7FC6"/>
    <w:rsid w:val="007D2311"/>
    <w:rsid w:val="007D2701"/>
    <w:rsid w:val="007E0924"/>
    <w:rsid w:val="007E2292"/>
    <w:rsid w:val="007E43F6"/>
    <w:rsid w:val="007F3007"/>
    <w:rsid w:val="007F6368"/>
    <w:rsid w:val="00801E6F"/>
    <w:rsid w:val="00803987"/>
    <w:rsid w:val="00803C20"/>
    <w:rsid w:val="00803F01"/>
    <w:rsid w:val="00806A60"/>
    <w:rsid w:val="008113AF"/>
    <w:rsid w:val="0081282D"/>
    <w:rsid w:val="00815821"/>
    <w:rsid w:val="00816DDB"/>
    <w:rsid w:val="00817FCC"/>
    <w:rsid w:val="008223BF"/>
    <w:rsid w:val="00822F5A"/>
    <w:rsid w:val="0082568F"/>
    <w:rsid w:val="00831539"/>
    <w:rsid w:val="00840165"/>
    <w:rsid w:val="008417B9"/>
    <w:rsid w:val="00842930"/>
    <w:rsid w:val="00845B82"/>
    <w:rsid w:val="00846906"/>
    <w:rsid w:val="00851416"/>
    <w:rsid w:val="00851C2B"/>
    <w:rsid w:val="00852134"/>
    <w:rsid w:val="00854B3E"/>
    <w:rsid w:val="0085723D"/>
    <w:rsid w:val="0086347E"/>
    <w:rsid w:val="00865309"/>
    <w:rsid w:val="00865DA8"/>
    <w:rsid w:val="00870051"/>
    <w:rsid w:val="00871A23"/>
    <w:rsid w:val="00871DE1"/>
    <w:rsid w:val="00872DD2"/>
    <w:rsid w:val="00872F25"/>
    <w:rsid w:val="00873E88"/>
    <w:rsid w:val="00874299"/>
    <w:rsid w:val="00876AF9"/>
    <w:rsid w:val="008813AD"/>
    <w:rsid w:val="00886EAB"/>
    <w:rsid w:val="00890932"/>
    <w:rsid w:val="00892BB8"/>
    <w:rsid w:val="00892C80"/>
    <w:rsid w:val="00892FA8"/>
    <w:rsid w:val="00894293"/>
    <w:rsid w:val="008A1409"/>
    <w:rsid w:val="008A1C8D"/>
    <w:rsid w:val="008A414C"/>
    <w:rsid w:val="008A5464"/>
    <w:rsid w:val="008B00AE"/>
    <w:rsid w:val="008B173B"/>
    <w:rsid w:val="008B39D3"/>
    <w:rsid w:val="008B4295"/>
    <w:rsid w:val="008B50A6"/>
    <w:rsid w:val="008B596A"/>
    <w:rsid w:val="008B641D"/>
    <w:rsid w:val="008C094D"/>
    <w:rsid w:val="008C1969"/>
    <w:rsid w:val="008C25A9"/>
    <w:rsid w:val="008C4490"/>
    <w:rsid w:val="008C51EA"/>
    <w:rsid w:val="008C68E4"/>
    <w:rsid w:val="008C7A5D"/>
    <w:rsid w:val="008D3626"/>
    <w:rsid w:val="008D3A2D"/>
    <w:rsid w:val="008D680B"/>
    <w:rsid w:val="008D6D50"/>
    <w:rsid w:val="008D7E94"/>
    <w:rsid w:val="008E6EF2"/>
    <w:rsid w:val="008F25E0"/>
    <w:rsid w:val="008F3625"/>
    <w:rsid w:val="008F4547"/>
    <w:rsid w:val="009003F4"/>
    <w:rsid w:val="00902703"/>
    <w:rsid w:val="00902C23"/>
    <w:rsid w:val="00903C7A"/>
    <w:rsid w:val="00911C6D"/>
    <w:rsid w:val="009149A6"/>
    <w:rsid w:val="009167E5"/>
    <w:rsid w:val="009173E4"/>
    <w:rsid w:val="00920161"/>
    <w:rsid w:val="009204C4"/>
    <w:rsid w:val="00921378"/>
    <w:rsid w:val="009235CA"/>
    <w:rsid w:val="00933069"/>
    <w:rsid w:val="00935B54"/>
    <w:rsid w:val="009368A9"/>
    <w:rsid w:val="00942692"/>
    <w:rsid w:val="009447EA"/>
    <w:rsid w:val="00950073"/>
    <w:rsid w:val="00953287"/>
    <w:rsid w:val="00960BF5"/>
    <w:rsid w:val="009614B4"/>
    <w:rsid w:val="00971F0B"/>
    <w:rsid w:val="00971F5D"/>
    <w:rsid w:val="00973E68"/>
    <w:rsid w:val="00974C46"/>
    <w:rsid w:val="009758AF"/>
    <w:rsid w:val="00985332"/>
    <w:rsid w:val="0099046F"/>
    <w:rsid w:val="00991FFC"/>
    <w:rsid w:val="00992F7C"/>
    <w:rsid w:val="00993531"/>
    <w:rsid w:val="00995DED"/>
    <w:rsid w:val="00997384"/>
    <w:rsid w:val="0099744E"/>
    <w:rsid w:val="009974E4"/>
    <w:rsid w:val="00997EA5"/>
    <w:rsid w:val="009A0143"/>
    <w:rsid w:val="009A06BD"/>
    <w:rsid w:val="009A22A9"/>
    <w:rsid w:val="009A378C"/>
    <w:rsid w:val="009A75F9"/>
    <w:rsid w:val="009B065B"/>
    <w:rsid w:val="009B453A"/>
    <w:rsid w:val="009B4D08"/>
    <w:rsid w:val="009B6E4C"/>
    <w:rsid w:val="009B70DD"/>
    <w:rsid w:val="009B7481"/>
    <w:rsid w:val="009C1039"/>
    <w:rsid w:val="009C1ACE"/>
    <w:rsid w:val="009C6D32"/>
    <w:rsid w:val="009D0258"/>
    <w:rsid w:val="009D7134"/>
    <w:rsid w:val="009D7805"/>
    <w:rsid w:val="009E07BF"/>
    <w:rsid w:val="009E0D55"/>
    <w:rsid w:val="009E2DAA"/>
    <w:rsid w:val="009E57A6"/>
    <w:rsid w:val="009E598A"/>
    <w:rsid w:val="009E6B5A"/>
    <w:rsid w:val="009E728D"/>
    <w:rsid w:val="009E75DE"/>
    <w:rsid w:val="009F00B0"/>
    <w:rsid w:val="009F2AF4"/>
    <w:rsid w:val="009F3680"/>
    <w:rsid w:val="009F3C0D"/>
    <w:rsid w:val="00A0668F"/>
    <w:rsid w:val="00A06AA7"/>
    <w:rsid w:val="00A11622"/>
    <w:rsid w:val="00A12A1F"/>
    <w:rsid w:val="00A14529"/>
    <w:rsid w:val="00A15178"/>
    <w:rsid w:val="00A1562A"/>
    <w:rsid w:val="00A20C87"/>
    <w:rsid w:val="00A216AA"/>
    <w:rsid w:val="00A33597"/>
    <w:rsid w:val="00A3535C"/>
    <w:rsid w:val="00A366F8"/>
    <w:rsid w:val="00A46944"/>
    <w:rsid w:val="00A47FCC"/>
    <w:rsid w:val="00A50766"/>
    <w:rsid w:val="00A52EDE"/>
    <w:rsid w:val="00A57B92"/>
    <w:rsid w:val="00A607E5"/>
    <w:rsid w:val="00A62321"/>
    <w:rsid w:val="00A62F26"/>
    <w:rsid w:val="00A67235"/>
    <w:rsid w:val="00A7024C"/>
    <w:rsid w:val="00A71C89"/>
    <w:rsid w:val="00A8169F"/>
    <w:rsid w:val="00A8205C"/>
    <w:rsid w:val="00A82C33"/>
    <w:rsid w:val="00A82F92"/>
    <w:rsid w:val="00A92585"/>
    <w:rsid w:val="00A94440"/>
    <w:rsid w:val="00A95B44"/>
    <w:rsid w:val="00AA0622"/>
    <w:rsid w:val="00AA1D5B"/>
    <w:rsid w:val="00AA2CC1"/>
    <w:rsid w:val="00AA60D7"/>
    <w:rsid w:val="00AA669B"/>
    <w:rsid w:val="00AB52EC"/>
    <w:rsid w:val="00AC0ADB"/>
    <w:rsid w:val="00AC1823"/>
    <w:rsid w:val="00AC7413"/>
    <w:rsid w:val="00AD2F79"/>
    <w:rsid w:val="00AD3109"/>
    <w:rsid w:val="00AD3BF4"/>
    <w:rsid w:val="00AE0A84"/>
    <w:rsid w:val="00AE6AB7"/>
    <w:rsid w:val="00AE6F74"/>
    <w:rsid w:val="00AE708F"/>
    <w:rsid w:val="00AF3DF1"/>
    <w:rsid w:val="00AF5FF8"/>
    <w:rsid w:val="00AF655B"/>
    <w:rsid w:val="00B0109A"/>
    <w:rsid w:val="00B05CA7"/>
    <w:rsid w:val="00B06FE4"/>
    <w:rsid w:val="00B07502"/>
    <w:rsid w:val="00B12F00"/>
    <w:rsid w:val="00B1386B"/>
    <w:rsid w:val="00B1427C"/>
    <w:rsid w:val="00B155AC"/>
    <w:rsid w:val="00B177C1"/>
    <w:rsid w:val="00B17C36"/>
    <w:rsid w:val="00B17EEE"/>
    <w:rsid w:val="00B20E7B"/>
    <w:rsid w:val="00B24A19"/>
    <w:rsid w:val="00B25F39"/>
    <w:rsid w:val="00B27EBB"/>
    <w:rsid w:val="00B302F0"/>
    <w:rsid w:val="00B308F2"/>
    <w:rsid w:val="00B32105"/>
    <w:rsid w:val="00B32FA1"/>
    <w:rsid w:val="00B34722"/>
    <w:rsid w:val="00B34814"/>
    <w:rsid w:val="00B3519D"/>
    <w:rsid w:val="00B351D1"/>
    <w:rsid w:val="00B35BAC"/>
    <w:rsid w:val="00B36358"/>
    <w:rsid w:val="00B36977"/>
    <w:rsid w:val="00B40F63"/>
    <w:rsid w:val="00B41325"/>
    <w:rsid w:val="00B43CD4"/>
    <w:rsid w:val="00B43DEE"/>
    <w:rsid w:val="00B4792E"/>
    <w:rsid w:val="00B513B3"/>
    <w:rsid w:val="00B524C3"/>
    <w:rsid w:val="00B54FE1"/>
    <w:rsid w:val="00B56E2D"/>
    <w:rsid w:val="00B61440"/>
    <w:rsid w:val="00B62912"/>
    <w:rsid w:val="00B63C7B"/>
    <w:rsid w:val="00B6599E"/>
    <w:rsid w:val="00B67238"/>
    <w:rsid w:val="00B700FE"/>
    <w:rsid w:val="00B7374E"/>
    <w:rsid w:val="00B74C62"/>
    <w:rsid w:val="00B74C67"/>
    <w:rsid w:val="00B80860"/>
    <w:rsid w:val="00B8088C"/>
    <w:rsid w:val="00B83A48"/>
    <w:rsid w:val="00B83F04"/>
    <w:rsid w:val="00B85598"/>
    <w:rsid w:val="00B86683"/>
    <w:rsid w:val="00B87CF3"/>
    <w:rsid w:val="00B90950"/>
    <w:rsid w:val="00B916AD"/>
    <w:rsid w:val="00B926FE"/>
    <w:rsid w:val="00B92E71"/>
    <w:rsid w:val="00B93F86"/>
    <w:rsid w:val="00B947CB"/>
    <w:rsid w:val="00B94D08"/>
    <w:rsid w:val="00B96C3B"/>
    <w:rsid w:val="00BA3753"/>
    <w:rsid w:val="00BA407F"/>
    <w:rsid w:val="00BA4CEA"/>
    <w:rsid w:val="00BA5EFD"/>
    <w:rsid w:val="00BA63C9"/>
    <w:rsid w:val="00BB4B39"/>
    <w:rsid w:val="00BC1ABE"/>
    <w:rsid w:val="00BC3349"/>
    <w:rsid w:val="00BC6972"/>
    <w:rsid w:val="00BD0210"/>
    <w:rsid w:val="00BE0914"/>
    <w:rsid w:val="00BE1640"/>
    <w:rsid w:val="00BE2945"/>
    <w:rsid w:val="00BE6084"/>
    <w:rsid w:val="00BF263F"/>
    <w:rsid w:val="00BF3FF4"/>
    <w:rsid w:val="00BF781F"/>
    <w:rsid w:val="00C01AF5"/>
    <w:rsid w:val="00C14B84"/>
    <w:rsid w:val="00C16775"/>
    <w:rsid w:val="00C17234"/>
    <w:rsid w:val="00C210D5"/>
    <w:rsid w:val="00C221A6"/>
    <w:rsid w:val="00C25DF7"/>
    <w:rsid w:val="00C2674B"/>
    <w:rsid w:val="00C26D55"/>
    <w:rsid w:val="00C2763C"/>
    <w:rsid w:val="00C30FF8"/>
    <w:rsid w:val="00C35D0C"/>
    <w:rsid w:val="00C367BB"/>
    <w:rsid w:val="00C409D3"/>
    <w:rsid w:val="00C426E9"/>
    <w:rsid w:val="00C42AFA"/>
    <w:rsid w:val="00C44670"/>
    <w:rsid w:val="00C452DD"/>
    <w:rsid w:val="00C45AC3"/>
    <w:rsid w:val="00C45AD0"/>
    <w:rsid w:val="00C45E06"/>
    <w:rsid w:val="00C479CD"/>
    <w:rsid w:val="00C50092"/>
    <w:rsid w:val="00C50B53"/>
    <w:rsid w:val="00C51FAC"/>
    <w:rsid w:val="00C54E94"/>
    <w:rsid w:val="00C55643"/>
    <w:rsid w:val="00C55D8E"/>
    <w:rsid w:val="00C5793B"/>
    <w:rsid w:val="00C60498"/>
    <w:rsid w:val="00C64A2F"/>
    <w:rsid w:val="00C64AEA"/>
    <w:rsid w:val="00C6681C"/>
    <w:rsid w:val="00C6691B"/>
    <w:rsid w:val="00C66EC0"/>
    <w:rsid w:val="00C80AF3"/>
    <w:rsid w:val="00C83A33"/>
    <w:rsid w:val="00C87E54"/>
    <w:rsid w:val="00C9089E"/>
    <w:rsid w:val="00C91647"/>
    <w:rsid w:val="00C9168F"/>
    <w:rsid w:val="00C93C77"/>
    <w:rsid w:val="00C95281"/>
    <w:rsid w:val="00C95A96"/>
    <w:rsid w:val="00CA141F"/>
    <w:rsid w:val="00CA1C13"/>
    <w:rsid w:val="00CA3EA0"/>
    <w:rsid w:val="00CA52CA"/>
    <w:rsid w:val="00CA5385"/>
    <w:rsid w:val="00CA5427"/>
    <w:rsid w:val="00CB221D"/>
    <w:rsid w:val="00CB34FC"/>
    <w:rsid w:val="00CB705F"/>
    <w:rsid w:val="00CC067F"/>
    <w:rsid w:val="00CC254B"/>
    <w:rsid w:val="00CC520F"/>
    <w:rsid w:val="00CC55CF"/>
    <w:rsid w:val="00CC646B"/>
    <w:rsid w:val="00CD016F"/>
    <w:rsid w:val="00CD293C"/>
    <w:rsid w:val="00CD4CE5"/>
    <w:rsid w:val="00CD52DD"/>
    <w:rsid w:val="00CD60B3"/>
    <w:rsid w:val="00CD6DF7"/>
    <w:rsid w:val="00CE0552"/>
    <w:rsid w:val="00CE5799"/>
    <w:rsid w:val="00CF360E"/>
    <w:rsid w:val="00CF531F"/>
    <w:rsid w:val="00CF58F7"/>
    <w:rsid w:val="00CF6B3D"/>
    <w:rsid w:val="00CF7403"/>
    <w:rsid w:val="00D045F1"/>
    <w:rsid w:val="00D046F9"/>
    <w:rsid w:val="00D04C0E"/>
    <w:rsid w:val="00D06C19"/>
    <w:rsid w:val="00D07B8D"/>
    <w:rsid w:val="00D13F5C"/>
    <w:rsid w:val="00D13F80"/>
    <w:rsid w:val="00D15F92"/>
    <w:rsid w:val="00D167BD"/>
    <w:rsid w:val="00D16CF2"/>
    <w:rsid w:val="00D2026A"/>
    <w:rsid w:val="00D20924"/>
    <w:rsid w:val="00D22AD7"/>
    <w:rsid w:val="00D2383D"/>
    <w:rsid w:val="00D2508B"/>
    <w:rsid w:val="00D2643B"/>
    <w:rsid w:val="00D31427"/>
    <w:rsid w:val="00D32708"/>
    <w:rsid w:val="00D36BD6"/>
    <w:rsid w:val="00D411EB"/>
    <w:rsid w:val="00D44253"/>
    <w:rsid w:val="00D523B5"/>
    <w:rsid w:val="00D60720"/>
    <w:rsid w:val="00D62C5D"/>
    <w:rsid w:val="00D64001"/>
    <w:rsid w:val="00D656E1"/>
    <w:rsid w:val="00D71492"/>
    <w:rsid w:val="00D74349"/>
    <w:rsid w:val="00D758EA"/>
    <w:rsid w:val="00D775BF"/>
    <w:rsid w:val="00D777AF"/>
    <w:rsid w:val="00D81A50"/>
    <w:rsid w:val="00D85A7B"/>
    <w:rsid w:val="00D868D7"/>
    <w:rsid w:val="00D920DA"/>
    <w:rsid w:val="00D932F5"/>
    <w:rsid w:val="00D93D69"/>
    <w:rsid w:val="00D95A8A"/>
    <w:rsid w:val="00D9625C"/>
    <w:rsid w:val="00DA08E4"/>
    <w:rsid w:val="00DA0E51"/>
    <w:rsid w:val="00DA4B9D"/>
    <w:rsid w:val="00DA503E"/>
    <w:rsid w:val="00DB1E89"/>
    <w:rsid w:val="00DB278E"/>
    <w:rsid w:val="00DB3C65"/>
    <w:rsid w:val="00DB3E53"/>
    <w:rsid w:val="00DB4CBD"/>
    <w:rsid w:val="00DB57FF"/>
    <w:rsid w:val="00DC380D"/>
    <w:rsid w:val="00DC3CA7"/>
    <w:rsid w:val="00DC5A97"/>
    <w:rsid w:val="00DC5D6C"/>
    <w:rsid w:val="00DC7962"/>
    <w:rsid w:val="00DD76AC"/>
    <w:rsid w:val="00DD78CB"/>
    <w:rsid w:val="00DE3418"/>
    <w:rsid w:val="00DE7D52"/>
    <w:rsid w:val="00DF1CDC"/>
    <w:rsid w:val="00DF6F94"/>
    <w:rsid w:val="00DF7297"/>
    <w:rsid w:val="00E01012"/>
    <w:rsid w:val="00E0170C"/>
    <w:rsid w:val="00E01879"/>
    <w:rsid w:val="00E03EB7"/>
    <w:rsid w:val="00E073A1"/>
    <w:rsid w:val="00E11F40"/>
    <w:rsid w:val="00E12ADC"/>
    <w:rsid w:val="00E14D2F"/>
    <w:rsid w:val="00E20ECD"/>
    <w:rsid w:val="00E22B35"/>
    <w:rsid w:val="00E301A1"/>
    <w:rsid w:val="00E33CF2"/>
    <w:rsid w:val="00E33F46"/>
    <w:rsid w:val="00E34D64"/>
    <w:rsid w:val="00E35031"/>
    <w:rsid w:val="00E36238"/>
    <w:rsid w:val="00E4239D"/>
    <w:rsid w:val="00E435AF"/>
    <w:rsid w:val="00E51267"/>
    <w:rsid w:val="00E5740E"/>
    <w:rsid w:val="00E616D4"/>
    <w:rsid w:val="00E63399"/>
    <w:rsid w:val="00E64192"/>
    <w:rsid w:val="00E6425C"/>
    <w:rsid w:val="00E66011"/>
    <w:rsid w:val="00E66EFC"/>
    <w:rsid w:val="00E70CEC"/>
    <w:rsid w:val="00E723DB"/>
    <w:rsid w:val="00E72C7B"/>
    <w:rsid w:val="00E74C01"/>
    <w:rsid w:val="00E80E34"/>
    <w:rsid w:val="00E82C32"/>
    <w:rsid w:val="00E838E2"/>
    <w:rsid w:val="00E848AC"/>
    <w:rsid w:val="00E85127"/>
    <w:rsid w:val="00E8559B"/>
    <w:rsid w:val="00E90C98"/>
    <w:rsid w:val="00E93175"/>
    <w:rsid w:val="00E941BE"/>
    <w:rsid w:val="00E94847"/>
    <w:rsid w:val="00E94D40"/>
    <w:rsid w:val="00E94F27"/>
    <w:rsid w:val="00E9505A"/>
    <w:rsid w:val="00E95CF7"/>
    <w:rsid w:val="00E9704D"/>
    <w:rsid w:val="00EA2BF1"/>
    <w:rsid w:val="00EA6FBB"/>
    <w:rsid w:val="00EB01EA"/>
    <w:rsid w:val="00EB5CC3"/>
    <w:rsid w:val="00EB6411"/>
    <w:rsid w:val="00EC0924"/>
    <w:rsid w:val="00EC19BC"/>
    <w:rsid w:val="00EC320B"/>
    <w:rsid w:val="00ED55B6"/>
    <w:rsid w:val="00ED75E1"/>
    <w:rsid w:val="00EE1C79"/>
    <w:rsid w:val="00EE2686"/>
    <w:rsid w:val="00EE374E"/>
    <w:rsid w:val="00EE4D3C"/>
    <w:rsid w:val="00EE7FFC"/>
    <w:rsid w:val="00EF31F8"/>
    <w:rsid w:val="00EF50F5"/>
    <w:rsid w:val="00EF5ECA"/>
    <w:rsid w:val="00EF6699"/>
    <w:rsid w:val="00EF6C3B"/>
    <w:rsid w:val="00F00FE8"/>
    <w:rsid w:val="00F02891"/>
    <w:rsid w:val="00F06505"/>
    <w:rsid w:val="00F13AB2"/>
    <w:rsid w:val="00F14807"/>
    <w:rsid w:val="00F15229"/>
    <w:rsid w:val="00F155BC"/>
    <w:rsid w:val="00F1618A"/>
    <w:rsid w:val="00F179DF"/>
    <w:rsid w:val="00F22D41"/>
    <w:rsid w:val="00F23BD7"/>
    <w:rsid w:val="00F24552"/>
    <w:rsid w:val="00F26380"/>
    <w:rsid w:val="00F2654E"/>
    <w:rsid w:val="00F31552"/>
    <w:rsid w:val="00F33767"/>
    <w:rsid w:val="00F3408E"/>
    <w:rsid w:val="00F35B83"/>
    <w:rsid w:val="00F36110"/>
    <w:rsid w:val="00F37301"/>
    <w:rsid w:val="00F42732"/>
    <w:rsid w:val="00F45922"/>
    <w:rsid w:val="00F50051"/>
    <w:rsid w:val="00F5244C"/>
    <w:rsid w:val="00F533F2"/>
    <w:rsid w:val="00F5601C"/>
    <w:rsid w:val="00F56268"/>
    <w:rsid w:val="00F64DAA"/>
    <w:rsid w:val="00F6616A"/>
    <w:rsid w:val="00F700AE"/>
    <w:rsid w:val="00F72B6B"/>
    <w:rsid w:val="00F81A66"/>
    <w:rsid w:val="00F83126"/>
    <w:rsid w:val="00F85EED"/>
    <w:rsid w:val="00F870E1"/>
    <w:rsid w:val="00F873E9"/>
    <w:rsid w:val="00F9039E"/>
    <w:rsid w:val="00F91276"/>
    <w:rsid w:val="00F91AE5"/>
    <w:rsid w:val="00F93720"/>
    <w:rsid w:val="00F9531E"/>
    <w:rsid w:val="00F95B8F"/>
    <w:rsid w:val="00FB670D"/>
    <w:rsid w:val="00FB7C4B"/>
    <w:rsid w:val="00FC12DE"/>
    <w:rsid w:val="00FC3642"/>
    <w:rsid w:val="00FC3E8B"/>
    <w:rsid w:val="00FC6AE6"/>
    <w:rsid w:val="00FC6BE3"/>
    <w:rsid w:val="00FD7B5D"/>
    <w:rsid w:val="00FE4C97"/>
    <w:rsid w:val="00FE5FD1"/>
    <w:rsid w:val="00FF325E"/>
    <w:rsid w:val="00FF501E"/>
    <w:rsid w:val="00FF753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8DFE1"/>
  <w15:docId w15:val="{60FE4A18-3E54-41C2-997E-4B3BBA956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E0924"/>
    <w:pPr>
      <w:spacing w:line="260" w:lineRule="exact"/>
    </w:pPr>
    <w:rPr>
      <w:rFonts w:ascii="Arial" w:eastAsia="Times New Roman" w:hAnsi="Arial"/>
      <w:szCs w:val="24"/>
      <w:lang w:val="en-US" w:eastAsia="en-US"/>
    </w:rPr>
  </w:style>
  <w:style w:type="paragraph" w:styleId="Naslov1">
    <w:name w:val="heading 1"/>
    <w:basedOn w:val="Navaden"/>
    <w:next w:val="Navaden"/>
    <w:link w:val="Naslov1Znak"/>
    <w:uiPriority w:val="9"/>
    <w:qFormat/>
    <w:rsid w:val="00911C6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iPriority w:val="9"/>
    <w:semiHidden/>
    <w:unhideWhenUsed/>
    <w:qFormat/>
    <w:rsid w:val="00E848AC"/>
    <w:pPr>
      <w:keepNext/>
      <w:spacing w:before="240" w:after="60"/>
      <w:outlineLvl w:val="1"/>
    </w:pPr>
    <w:rPr>
      <w:rFonts w:ascii="Calibri Light" w:hAnsi="Calibri Light"/>
      <w:b/>
      <w:bCs/>
      <w:i/>
      <w:iCs/>
      <w:sz w:val="28"/>
      <w:szCs w:val="28"/>
    </w:rPr>
  </w:style>
  <w:style w:type="paragraph" w:styleId="Naslov4">
    <w:name w:val="heading 4"/>
    <w:aliases w:val="Grafika"/>
    <w:basedOn w:val="Navaden"/>
    <w:next w:val="Odstavek"/>
    <w:link w:val="Naslov4Znak"/>
    <w:rsid w:val="00675C22"/>
    <w:pPr>
      <w:framePr w:vSpace="425" w:wrap="notBeside" w:vAnchor="text" w:hAnchor="page" w:xAlign="center" w:y="1"/>
      <w:spacing w:before="100" w:beforeAutospacing="1" w:after="100" w:afterAutospacing="1" w:line="240" w:lineRule="auto"/>
      <w:jc w:val="center"/>
      <w:outlineLvl w:val="3"/>
    </w:pPr>
    <w:rPr>
      <w:bCs/>
      <w:color w:val="000000"/>
      <w:sz w:val="22"/>
      <w:szCs w:val="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C55643"/>
    <w:pPr>
      <w:tabs>
        <w:tab w:val="center" w:pos="4320"/>
        <w:tab w:val="right" w:pos="8640"/>
      </w:tabs>
    </w:pPr>
  </w:style>
  <w:style w:type="character" w:customStyle="1" w:styleId="HeaderChar">
    <w:name w:val="Header Char"/>
    <w:uiPriority w:val="99"/>
    <w:rsid w:val="002B5750"/>
    <w:rPr>
      <w:rFonts w:ascii="Arial" w:eastAsia="Times New Roman" w:hAnsi="Arial" w:cs="Times New Roman"/>
      <w:sz w:val="20"/>
      <w:szCs w:val="24"/>
      <w:lang w:val="en-US"/>
    </w:rPr>
  </w:style>
  <w:style w:type="character" w:customStyle="1" w:styleId="GlavaZnak">
    <w:name w:val="Glava Znak"/>
    <w:link w:val="Glava"/>
    <w:uiPriority w:val="99"/>
    <w:locked/>
    <w:rsid w:val="00C55643"/>
    <w:rPr>
      <w:rFonts w:ascii="Arial" w:eastAsia="Times New Roman" w:hAnsi="Arial" w:cs="Times New Roman"/>
      <w:sz w:val="20"/>
      <w:szCs w:val="24"/>
      <w:lang w:val="en-US"/>
    </w:rPr>
  </w:style>
  <w:style w:type="paragraph" w:styleId="Noga">
    <w:name w:val="footer"/>
    <w:basedOn w:val="Navaden"/>
    <w:link w:val="NogaZnak"/>
    <w:uiPriority w:val="99"/>
    <w:rsid w:val="00C55643"/>
    <w:pPr>
      <w:tabs>
        <w:tab w:val="center" w:pos="4320"/>
        <w:tab w:val="right" w:pos="8640"/>
      </w:tabs>
    </w:pPr>
  </w:style>
  <w:style w:type="character" w:customStyle="1" w:styleId="FooterChar">
    <w:name w:val="Footer Char"/>
    <w:uiPriority w:val="99"/>
    <w:semiHidden/>
    <w:rsid w:val="00C55643"/>
    <w:rPr>
      <w:rFonts w:ascii="Arial" w:eastAsia="Times New Roman" w:hAnsi="Arial" w:cs="Times New Roman"/>
      <w:sz w:val="20"/>
      <w:szCs w:val="24"/>
      <w:lang w:val="en-US"/>
    </w:rPr>
  </w:style>
  <w:style w:type="character" w:customStyle="1" w:styleId="NogaZnak">
    <w:name w:val="Noga Znak"/>
    <w:link w:val="Noga"/>
    <w:uiPriority w:val="99"/>
    <w:locked/>
    <w:rsid w:val="00C55643"/>
    <w:rPr>
      <w:rFonts w:ascii="Arial" w:eastAsia="Times New Roman" w:hAnsi="Arial" w:cs="Times New Roman"/>
      <w:sz w:val="20"/>
      <w:szCs w:val="24"/>
      <w:lang w:val="en-US"/>
    </w:rPr>
  </w:style>
  <w:style w:type="paragraph" w:customStyle="1" w:styleId="Neotevilenodstavek">
    <w:name w:val="Neoštevilčen odstavek"/>
    <w:basedOn w:val="Navaden"/>
    <w:link w:val="NeotevilenodstavekZnak"/>
    <w:qFormat/>
    <w:rsid w:val="00C55643"/>
    <w:pPr>
      <w:overflowPunct w:val="0"/>
      <w:autoSpaceDE w:val="0"/>
      <w:autoSpaceDN w:val="0"/>
      <w:adjustRightInd w:val="0"/>
      <w:spacing w:before="60" w:after="60" w:line="200" w:lineRule="exact"/>
      <w:jc w:val="both"/>
      <w:textAlignment w:val="baseline"/>
    </w:pPr>
    <w:rPr>
      <w:szCs w:val="20"/>
      <w:lang w:eastAsia="sl-SI"/>
    </w:rPr>
  </w:style>
  <w:style w:type="character" w:customStyle="1" w:styleId="NeotevilenodstavekZnak">
    <w:name w:val="Neoštevilčen odstavek Znak"/>
    <w:link w:val="Neotevilenodstavek"/>
    <w:rsid w:val="00C55643"/>
    <w:rPr>
      <w:rFonts w:ascii="Arial" w:eastAsia="Times New Roman" w:hAnsi="Arial" w:cs="Arial"/>
      <w:lang w:eastAsia="sl-SI"/>
    </w:rPr>
  </w:style>
  <w:style w:type="character" w:styleId="tevilkastrani">
    <w:name w:val="page number"/>
    <w:rsid w:val="00C55643"/>
  </w:style>
  <w:style w:type="paragraph" w:customStyle="1" w:styleId="Naslovpredpisa">
    <w:name w:val="Naslov_predpisa"/>
    <w:basedOn w:val="Navaden"/>
    <w:link w:val="NaslovpredpisaZnak"/>
    <w:qFormat/>
    <w:rsid w:val="00C55643"/>
    <w:pPr>
      <w:suppressAutoHyphens/>
      <w:overflowPunct w:val="0"/>
      <w:autoSpaceDE w:val="0"/>
      <w:autoSpaceDN w:val="0"/>
      <w:adjustRightInd w:val="0"/>
      <w:spacing w:before="120" w:after="160" w:line="200" w:lineRule="exact"/>
      <w:jc w:val="center"/>
      <w:textAlignment w:val="baseline"/>
    </w:pPr>
    <w:rPr>
      <w:b/>
      <w:szCs w:val="20"/>
      <w:lang w:eastAsia="sl-SI"/>
    </w:rPr>
  </w:style>
  <w:style w:type="character" w:customStyle="1" w:styleId="NaslovpredpisaZnak">
    <w:name w:val="Naslov_predpisa Znak"/>
    <w:link w:val="Naslovpredpisa"/>
    <w:rsid w:val="00C55643"/>
    <w:rPr>
      <w:rFonts w:ascii="Arial" w:eastAsia="Times New Roman" w:hAnsi="Arial" w:cs="Arial"/>
      <w:b/>
      <w:lang w:eastAsia="sl-SI"/>
    </w:rPr>
  </w:style>
  <w:style w:type="paragraph" w:customStyle="1" w:styleId="Odstavek">
    <w:name w:val="Odstavek"/>
    <w:basedOn w:val="Navaden"/>
    <w:link w:val="OdstavekZnak"/>
    <w:qFormat/>
    <w:rsid w:val="00995DED"/>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sid w:val="00995DED"/>
    <w:rPr>
      <w:rFonts w:ascii="Arial" w:eastAsia="Times New Roman" w:hAnsi="Arial" w:cs="Arial"/>
      <w:sz w:val="22"/>
      <w:szCs w:val="22"/>
    </w:rPr>
  </w:style>
  <w:style w:type="paragraph" w:customStyle="1" w:styleId="len">
    <w:name w:val="Člen"/>
    <w:basedOn w:val="Navaden"/>
    <w:link w:val="lenZnak"/>
    <w:qFormat/>
    <w:rsid w:val="0099046F"/>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
    <w:rsid w:val="0099046F"/>
    <w:rPr>
      <w:rFonts w:ascii="Arial" w:eastAsia="Times New Roman" w:hAnsi="Arial" w:cs="Arial"/>
      <w:b/>
      <w:sz w:val="22"/>
      <w:szCs w:val="22"/>
    </w:rPr>
  </w:style>
  <w:style w:type="paragraph" w:customStyle="1" w:styleId="lennaslov">
    <w:name w:val="Člen_naslov"/>
    <w:basedOn w:val="len"/>
    <w:qFormat/>
    <w:rsid w:val="0099046F"/>
    <w:pPr>
      <w:spacing w:before="0"/>
    </w:pPr>
  </w:style>
  <w:style w:type="paragraph" w:styleId="Brezrazmikov">
    <w:name w:val="No Spacing"/>
    <w:link w:val="BrezrazmikovZnak"/>
    <w:uiPriority w:val="1"/>
    <w:qFormat/>
    <w:rsid w:val="0099046F"/>
    <w:rPr>
      <w:rFonts w:ascii="Arial" w:eastAsia="Times New Roman" w:hAnsi="Arial"/>
      <w:szCs w:val="24"/>
      <w:lang w:val="en-US" w:eastAsia="en-US"/>
    </w:rPr>
  </w:style>
  <w:style w:type="paragraph" w:customStyle="1" w:styleId="tevilnatoka111">
    <w:name w:val="Številčna točka 1.1.1"/>
    <w:basedOn w:val="Navaden"/>
    <w:qFormat/>
    <w:rsid w:val="003D1255"/>
    <w:pPr>
      <w:widowControl w:val="0"/>
      <w:numPr>
        <w:ilvl w:val="2"/>
        <w:numId w:val="2"/>
      </w:numPr>
      <w:overflowPunct w:val="0"/>
      <w:autoSpaceDE w:val="0"/>
      <w:autoSpaceDN w:val="0"/>
      <w:adjustRightInd w:val="0"/>
      <w:spacing w:line="240" w:lineRule="auto"/>
      <w:jc w:val="both"/>
      <w:textAlignment w:val="baseline"/>
    </w:pPr>
    <w:rPr>
      <w:sz w:val="22"/>
      <w:szCs w:val="16"/>
      <w:lang w:val="sl-SI" w:eastAsia="sl-SI"/>
    </w:rPr>
  </w:style>
  <w:style w:type="paragraph" w:customStyle="1" w:styleId="Alineazatevilnotoko">
    <w:name w:val="Alinea za številčno točko"/>
    <w:basedOn w:val="Alineazaodstavkom"/>
    <w:link w:val="AlineazatevilnotokoZnak"/>
    <w:qFormat/>
    <w:rsid w:val="003D1255"/>
    <w:pPr>
      <w:tabs>
        <w:tab w:val="left" w:pos="567"/>
      </w:tabs>
    </w:pPr>
  </w:style>
  <w:style w:type="paragraph" w:customStyle="1" w:styleId="tevilnatoka">
    <w:name w:val="Številčna točka"/>
    <w:basedOn w:val="Navaden"/>
    <w:link w:val="tevilnatokaZnak"/>
    <w:qFormat/>
    <w:rsid w:val="003D1255"/>
    <w:pPr>
      <w:numPr>
        <w:numId w:val="2"/>
      </w:numPr>
      <w:spacing w:line="240" w:lineRule="auto"/>
      <w:jc w:val="both"/>
    </w:pPr>
    <w:rPr>
      <w:sz w:val="22"/>
      <w:szCs w:val="22"/>
    </w:rPr>
  </w:style>
  <w:style w:type="character" w:customStyle="1" w:styleId="AlineazatevilnotokoZnak">
    <w:name w:val="Alinea za številčno točko Znak"/>
    <w:link w:val="Alineazatevilnotoko"/>
    <w:rsid w:val="003D1255"/>
    <w:rPr>
      <w:rFonts w:ascii="Arial" w:eastAsia="Times New Roman" w:hAnsi="Arial"/>
      <w:sz w:val="22"/>
      <w:szCs w:val="22"/>
    </w:rPr>
  </w:style>
  <w:style w:type="character" w:customStyle="1" w:styleId="tevilnatokaZnak">
    <w:name w:val="Številčna točka Znak"/>
    <w:link w:val="tevilnatoka"/>
    <w:rsid w:val="003D1255"/>
    <w:rPr>
      <w:rFonts w:ascii="Arial" w:eastAsia="Times New Roman" w:hAnsi="Arial"/>
      <w:sz w:val="22"/>
      <w:szCs w:val="22"/>
    </w:rPr>
  </w:style>
  <w:style w:type="paragraph" w:customStyle="1" w:styleId="Alineazaodstavkom">
    <w:name w:val="Alinea za odstavkom"/>
    <w:basedOn w:val="Navaden"/>
    <w:link w:val="AlineazaodstavkomZnak"/>
    <w:qFormat/>
    <w:rsid w:val="003D1255"/>
    <w:pPr>
      <w:numPr>
        <w:numId w:val="1"/>
      </w:numPr>
      <w:spacing w:line="240" w:lineRule="auto"/>
      <w:jc w:val="both"/>
    </w:pPr>
    <w:rPr>
      <w:sz w:val="22"/>
      <w:szCs w:val="22"/>
    </w:rPr>
  </w:style>
  <w:style w:type="character" w:styleId="Pripombasklic">
    <w:name w:val="annotation reference"/>
    <w:uiPriority w:val="99"/>
    <w:semiHidden/>
    <w:rsid w:val="003D1255"/>
    <w:rPr>
      <w:sz w:val="16"/>
      <w:szCs w:val="16"/>
    </w:rPr>
  </w:style>
  <w:style w:type="paragraph" w:styleId="Pripombabesedilo">
    <w:name w:val="annotation text"/>
    <w:basedOn w:val="Navaden"/>
    <w:link w:val="PripombabesediloZnak"/>
    <w:uiPriority w:val="99"/>
    <w:rsid w:val="003D1255"/>
    <w:pPr>
      <w:spacing w:line="240" w:lineRule="auto"/>
      <w:jc w:val="both"/>
    </w:pPr>
    <w:rPr>
      <w:szCs w:val="20"/>
    </w:rPr>
  </w:style>
  <w:style w:type="character" w:customStyle="1" w:styleId="PripombabesediloZnak">
    <w:name w:val="Pripomba – besedilo Znak"/>
    <w:link w:val="Pripombabesedilo"/>
    <w:uiPriority w:val="99"/>
    <w:rsid w:val="003D1255"/>
    <w:rPr>
      <w:rFonts w:ascii="Arial" w:eastAsia="Times New Roman" w:hAnsi="Arial"/>
      <w:lang w:eastAsia="en-US"/>
    </w:rPr>
  </w:style>
  <w:style w:type="paragraph" w:customStyle="1" w:styleId="tevilnatoka11Nova">
    <w:name w:val="Številčna točka 1.1 Nova"/>
    <w:basedOn w:val="tevilnatoka"/>
    <w:link w:val="tevilnatoka11NovaZnak"/>
    <w:qFormat/>
    <w:rsid w:val="003D1255"/>
    <w:pPr>
      <w:numPr>
        <w:ilvl w:val="1"/>
      </w:numPr>
      <w:tabs>
        <w:tab w:val="num" w:pos="360"/>
      </w:tabs>
    </w:pPr>
  </w:style>
  <w:style w:type="character" w:customStyle="1" w:styleId="highlight1">
    <w:name w:val="highlight1"/>
    <w:rsid w:val="003D1255"/>
    <w:rPr>
      <w:rFonts w:cs="Times New Roman"/>
      <w:color w:val="FF0000"/>
      <w:shd w:val="clear" w:color="auto" w:fill="FFFFFF"/>
    </w:rPr>
  </w:style>
  <w:style w:type="paragraph" w:styleId="Besedilooblaka">
    <w:name w:val="Balloon Text"/>
    <w:basedOn w:val="Navaden"/>
    <w:link w:val="BesedilooblakaZnak"/>
    <w:uiPriority w:val="99"/>
    <w:semiHidden/>
    <w:unhideWhenUsed/>
    <w:rsid w:val="003D1255"/>
    <w:pPr>
      <w:spacing w:line="240" w:lineRule="auto"/>
    </w:pPr>
    <w:rPr>
      <w:rFonts w:ascii="Tahoma" w:hAnsi="Tahoma"/>
      <w:sz w:val="16"/>
      <w:szCs w:val="16"/>
    </w:rPr>
  </w:style>
  <w:style w:type="character" w:customStyle="1" w:styleId="BesedilooblakaZnak">
    <w:name w:val="Besedilo oblačka Znak"/>
    <w:link w:val="Besedilooblaka"/>
    <w:uiPriority w:val="99"/>
    <w:semiHidden/>
    <w:rsid w:val="003D1255"/>
    <w:rPr>
      <w:rFonts w:ascii="Tahoma" w:eastAsia="Times New Roman" w:hAnsi="Tahoma" w:cs="Tahoma"/>
      <w:sz w:val="16"/>
      <w:szCs w:val="16"/>
      <w:lang w:val="en-US" w:eastAsia="en-US"/>
    </w:rPr>
  </w:style>
  <w:style w:type="character" w:customStyle="1" w:styleId="AlineazaodstavkomZnak">
    <w:name w:val="Alinea za odstavkom Znak"/>
    <w:link w:val="Alineazaodstavkom"/>
    <w:rsid w:val="0055696F"/>
    <w:rPr>
      <w:rFonts w:ascii="Arial" w:eastAsia="Times New Roman" w:hAnsi="Arial" w:cs="Arial"/>
      <w:sz w:val="22"/>
      <w:szCs w:val="22"/>
    </w:rPr>
  </w:style>
  <w:style w:type="character" w:customStyle="1" w:styleId="Naslov4Znak">
    <w:name w:val="Naslov 4 Znak"/>
    <w:aliases w:val="Grafika Znak"/>
    <w:link w:val="Naslov4"/>
    <w:rsid w:val="00675C22"/>
    <w:rPr>
      <w:rFonts w:ascii="Arial" w:eastAsia="Times New Roman" w:hAnsi="Arial" w:cs="Arial"/>
      <w:bCs/>
      <w:color w:val="000000"/>
      <w:sz w:val="22"/>
      <w:szCs w:val="27"/>
    </w:rPr>
  </w:style>
  <w:style w:type="numbering" w:customStyle="1" w:styleId="Brezseznama1">
    <w:name w:val="Brez seznama1"/>
    <w:next w:val="Brezseznama"/>
    <w:uiPriority w:val="99"/>
    <w:semiHidden/>
    <w:unhideWhenUsed/>
    <w:rsid w:val="00675C22"/>
  </w:style>
  <w:style w:type="paragraph" w:customStyle="1" w:styleId="Alinejazarkovnotoko">
    <w:name w:val="Alineja za črkovno točko"/>
    <w:basedOn w:val="Alineazatevilnotoko"/>
    <w:link w:val="AlinejazarkovnotokoZnak"/>
    <w:qFormat/>
    <w:rsid w:val="00675C22"/>
    <w:pPr>
      <w:numPr>
        <w:numId w:val="0"/>
      </w:numPr>
      <w:ind w:left="567" w:hanging="142"/>
    </w:pPr>
  </w:style>
  <w:style w:type="paragraph" w:customStyle="1" w:styleId="Vrstapredpisa">
    <w:name w:val="Vrsta predpisa"/>
    <w:basedOn w:val="Navaden"/>
    <w:link w:val="VrstapredpisaZnak"/>
    <w:qFormat/>
    <w:rsid w:val="00675C22"/>
    <w:pPr>
      <w:suppressAutoHyphens/>
      <w:overflowPunct w:val="0"/>
      <w:autoSpaceDE w:val="0"/>
      <w:autoSpaceDN w:val="0"/>
      <w:adjustRightInd w:val="0"/>
      <w:spacing w:before="480" w:line="240" w:lineRule="auto"/>
      <w:jc w:val="center"/>
      <w:textAlignment w:val="baseline"/>
    </w:pPr>
    <w:rPr>
      <w:b/>
      <w:bCs/>
      <w:color w:val="000000"/>
      <w:spacing w:val="40"/>
      <w:sz w:val="22"/>
      <w:szCs w:val="22"/>
    </w:rPr>
  </w:style>
  <w:style w:type="character" w:customStyle="1" w:styleId="VrstapredpisaZnak">
    <w:name w:val="Vrsta predpisa Znak"/>
    <w:link w:val="Vrstapredpisa"/>
    <w:rsid w:val="00675C22"/>
    <w:rPr>
      <w:rFonts w:ascii="Arial" w:eastAsia="Times New Roman" w:hAnsi="Arial" w:cs="Arial"/>
      <w:b/>
      <w:bCs/>
      <w:color w:val="000000"/>
      <w:spacing w:val="40"/>
      <w:sz w:val="22"/>
      <w:szCs w:val="22"/>
    </w:rPr>
  </w:style>
  <w:style w:type="paragraph" w:customStyle="1" w:styleId="Poglavje">
    <w:name w:val="Poglavje"/>
    <w:basedOn w:val="Navaden"/>
    <w:qFormat/>
    <w:rsid w:val="00675C22"/>
    <w:pPr>
      <w:suppressAutoHyphens/>
      <w:overflowPunct w:val="0"/>
      <w:autoSpaceDE w:val="0"/>
      <w:autoSpaceDN w:val="0"/>
      <w:adjustRightInd w:val="0"/>
      <w:spacing w:before="480" w:line="240" w:lineRule="auto"/>
      <w:jc w:val="center"/>
      <w:textAlignment w:val="baseline"/>
    </w:pPr>
    <w:rPr>
      <w:rFonts w:cs="Arial"/>
      <w:sz w:val="22"/>
      <w:szCs w:val="22"/>
      <w:lang w:val="sl-SI" w:eastAsia="sl-SI"/>
    </w:rPr>
  </w:style>
  <w:style w:type="paragraph" w:customStyle="1" w:styleId="Pravnapodlaga">
    <w:name w:val="Pravna podlaga"/>
    <w:basedOn w:val="Odstavek"/>
    <w:link w:val="PravnapodlagaZnak"/>
    <w:qFormat/>
    <w:rsid w:val="00675C22"/>
    <w:pPr>
      <w:spacing w:before="480"/>
    </w:pPr>
  </w:style>
  <w:style w:type="character" w:customStyle="1" w:styleId="AlinejazarkovnotokoZnak">
    <w:name w:val="Alineja za črkovno točko Znak"/>
    <w:basedOn w:val="AlineazatevilnotokoZnak"/>
    <w:link w:val="Alinejazarkovnotoko"/>
    <w:rsid w:val="00675C22"/>
    <w:rPr>
      <w:rFonts w:ascii="Arial" w:eastAsia="Times New Roman" w:hAnsi="Arial"/>
      <w:sz w:val="22"/>
      <w:szCs w:val="22"/>
    </w:rPr>
  </w:style>
  <w:style w:type="paragraph" w:customStyle="1" w:styleId="rkovnatokazatevilnotokoa2">
    <w:name w:val="Črkovna točka za številčno točko (a)"/>
    <w:basedOn w:val="rkovnatokazatevilnotoko"/>
    <w:rsid w:val="00675C22"/>
    <w:pPr>
      <w:numPr>
        <w:numId w:val="6"/>
      </w:numPr>
      <w:tabs>
        <w:tab w:val="clear" w:pos="782"/>
      </w:tabs>
      <w:ind w:left="360" w:hanging="360"/>
    </w:pPr>
  </w:style>
  <w:style w:type="paragraph" w:styleId="Odstavekseznama">
    <w:name w:val="List Paragraph"/>
    <w:basedOn w:val="Navaden"/>
    <w:uiPriority w:val="34"/>
    <w:qFormat/>
    <w:rsid w:val="00675C22"/>
    <w:pPr>
      <w:overflowPunct w:val="0"/>
      <w:autoSpaceDE w:val="0"/>
      <w:autoSpaceDN w:val="0"/>
      <w:adjustRightInd w:val="0"/>
      <w:spacing w:line="240" w:lineRule="auto"/>
      <w:ind w:left="708"/>
      <w:jc w:val="both"/>
      <w:textAlignment w:val="baseline"/>
    </w:pPr>
    <w:rPr>
      <w:sz w:val="22"/>
      <w:szCs w:val="16"/>
      <w:lang w:val="sl-SI" w:eastAsia="sl-SI"/>
    </w:rPr>
  </w:style>
  <w:style w:type="paragraph" w:customStyle="1" w:styleId="Prehodneinkoncnedolocbe">
    <w:name w:val="Prehodne in koncne dolocbe"/>
    <w:basedOn w:val="Navaden"/>
    <w:rsid w:val="00675C22"/>
    <w:pPr>
      <w:overflowPunct w:val="0"/>
      <w:autoSpaceDE w:val="0"/>
      <w:autoSpaceDN w:val="0"/>
      <w:adjustRightInd w:val="0"/>
      <w:spacing w:before="400" w:after="600" w:line="240" w:lineRule="auto"/>
      <w:jc w:val="both"/>
      <w:textAlignment w:val="baseline"/>
    </w:pPr>
    <w:rPr>
      <w:b/>
      <w:sz w:val="22"/>
      <w:szCs w:val="16"/>
      <w:lang w:val="sl-SI" w:eastAsia="sl-SI"/>
    </w:rPr>
  </w:style>
  <w:style w:type="paragraph" w:customStyle="1" w:styleId="Oddelek">
    <w:name w:val="Oddelek"/>
    <w:basedOn w:val="Navaden"/>
    <w:link w:val="OddelekZnak1"/>
    <w:qFormat/>
    <w:rsid w:val="00675C22"/>
    <w:pPr>
      <w:overflowPunct w:val="0"/>
      <w:autoSpaceDE w:val="0"/>
      <w:autoSpaceDN w:val="0"/>
      <w:adjustRightInd w:val="0"/>
      <w:spacing w:before="480" w:line="240" w:lineRule="auto"/>
      <w:jc w:val="center"/>
      <w:textAlignment w:val="baseline"/>
    </w:pPr>
    <w:rPr>
      <w:sz w:val="22"/>
      <w:szCs w:val="22"/>
    </w:rPr>
  </w:style>
  <w:style w:type="paragraph" w:customStyle="1" w:styleId="Odsek">
    <w:name w:val="Odsek"/>
    <w:basedOn w:val="Navaden"/>
    <w:link w:val="OdsekZnak"/>
    <w:qFormat/>
    <w:rsid w:val="00675C22"/>
    <w:pPr>
      <w:overflowPunct w:val="0"/>
      <w:autoSpaceDE w:val="0"/>
      <w:autoSpaceDN w:val="0"/>
      <w:adjustRightInd w:val="0"/>
      <w:spacing w:before="480" w:line="240" w:lineRule="atLeast"/>
      <w:jc w:val="center"/>
      <w:textAlignment w:val="baseline"/>
    </w:pPr>
    <w:rPr>
      <w:rFonts w:cs="Arial"/>
      <w:sz w:val="22"/>
      <w:szCs w:val="22"/>
      <w:lang w:val="sl-SI" w:eastAsia="sl-SI"/>
    </w:rPr>
  </w:style>
  <w:style w:type="paragraph" w:customStyle="1" w:styleId="Del">
    <w:name w:val="Del"/>
    <w:basedOn w:val="Poglavje"/>
    <w:link w:val="DelZnak"/>
    <w:qFormat/>
    <w:rsid w:val="00675C22"/>
    <w:rPr>
      <w:rFonts w:cs="Times New Roman"/>
    </w:rPr>
  </w:style>
  <w:style w:type="character" w:customStyle="1" w:styleId="OddelekZnak1">
    <w:name w:val="Oddelek Znak1"/>
    <w:link w:val="Oddelek"/>
    <w:rsid w:val="00675C22"/>
    <w:rPr>
      <w:rFonts w:ascii="Arial" w:eastAsia="Times New Roman" w:hAnsi="Arial" w:cs="Arial"/>
      <w:sz w:val="22"/>
      <w:szCs w:val="22"/>
    </w:rPr>
  </w:style>
  <w:style w:type="character" w:customStyle="1" w:styleId="OdsekZnak">
    <w:name w:val="Odsek Znak"/>
    <w:basedOn w:val="OddelekZnak1"/>
    <w:link w:val="Odsek"/>
    <w:rsid w:val="00675C22"/>
    <w:rPr>
      <w:rFonts w:ascii="Arial" w:eastAsia="Times New Roman" w:hAnsi="Arial" w:cs="Arial"/>
      <w:sz w:val="22"/>
      <w:szCs w:val="22"/>
    </w:rPr>
  </w:style>
  <w:style w:type="paragraph" w:customStyle="1" w:styleId="Naslovnadlenom">
    <w:name w:val="Naslov nad členom"/>
    <w:basedOn w:val="Navaden"/>
    <w:link w:val="NaslovnadlenomZnak"/>
    <w:qFormat/>
    <w:rsid w:val="00675C22"/>
    <w:pPr>
      <w:overflowPunct w:val="0"/>
      <w:autoSpaceDE w:val="0"/>
      <w:autoSpaceDN w:val="0"/>
      <w:adjustRightInd w:val="0"/>
      <w:spacing w:before="480" w:line="240" w:lineRule="auto"/>
      <w:jc w:val="center"/>
      <w:textAlignment w:val="baseline"/>
    </w:pPr>
    <w:rPr>
      <w:b/>
      <w:sz w:val="22"/>
      <w:szCs w:val="22"/>
    </w:rPr>
  </w:style>
  <w:style w:type="character" w:customStyle="1" w:styleId="DelZnak">
    <w:name w:val="Del Znak"/>
    <w:link w:val="Del"/>
    <w:rsid w:val="00675C22"/>
    <w:rPr>
      <w:rFonts w:ascii="Arial" w:eastAsia="Times New Roman" w:hAnsi="Arial" w:cs="Arial"/>
      <w:sz w:val="22"/>
      <w:szCs w:val="22"/>
    </w:rPr>
  </w:style>
  <w:style w:type="character" w:customStyle="1" w:styleId="NaslovnadlenomZnak">
    <w:name w:val="Naslov nad členom Znak"/>
    <w:link w:val="Naslovnadlenom"/>
    <w:rsid w:val="00675C22"/>
    <w:rPr>
      <w:rFonts w:ascii="Arial" w:eastAsia="Times New Roman" w:hAnsi="Arial" w:cs="Arial"/>
      <w:b/>
      <w:sz w:val="22"/>
      <w:szCs w:val="22"/>
    </w:rPr>
  </w:style>
  <w:style w:type="paragraph" w:customStyle="1" w:styleId="Nazivpodpisnika">
    <w:name w:val="Naziv podpisnika"/>
    <w:basedOn w:val="Navaden"/>
    <w:link w:val="NazivpodpisnikaZnak"/>
    <w:rsid w:val="00675C22"/>
    <w:pPr>
      <w:overflowPunct w:val="0"/>
      <w:autoSpaceDE w:val="0"/>
      <w:autoSpaceDN w:val="0"/>
      <w:adjustRightInd w:val="0"/>
      <w:spacing w:line="240" w:lineRule="auto"/>
      <w:ind w:left="5670"/>
      <w:jc w:val="center"/>
      <w:textAlignment w:val="baseline"/>
    </w:pPr>
    <w:rPr>
      <w:sz w:val="22"/>
      <w:szCs w:val="22"/>
    </w:rPr>
  </w:style>
  <w:style w:type="character" w:customStyle="1" w:styleId="NazivpodpisnikaZnak">
    <w:name w:val="Naziv podpisnika Znak"/>
    <w:link w:val="Nazivpodpisnika"/>
    <w:rsid w:val="00675C22"/>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675C22"/>
    <w:pPr>
      <w:numPr>
        <w:numId w:val="11"/>
      </w:numPr>
      <w:overflowPunct w:val="0"/>
      <w:autoSpaceDE w:val="0"/>
      <w:autoSpaceDN w:val="0"/>
      <w:adjustRightInd w:val="0"/>
      <w:spacing w:line="240" w:lineRule="auto"/>
      <w:contextualSpacing/>
      <w:jc w:val="both"/>
      <w:textAlignment w:val="baseline"/>
    </w:pPr>
    <w:rPr>
      <w:sz w:val="22"/>
      <w:szCs w:val="22"/>
    </w:rPr>
  </w:style>
  <w:style w:type="character" w:customStyle="1" w:styleId="rkovnatokazaodstavkomZnak">
    <w:name w:val="Črkovna točka_za odstavkom Znak"/>
    <w:link w:val="rkovnatokazaodstavkom"/>
    <w:rsid w:val="00675C22"/>
    <w:rPr>
      <w:rFonts w:ascii="Arial" w:eastAsia="Times New Roman" w:hAnsi="Arial"/>
      <w:sz w:val="22"/>
      <w:szCs w:val="22"/>
    </w:rPr>
  </w:style>
  <w:style w:type="paragraph" w:customStyle="1" w:styleId="rkovnatokazatevilnotoko">
    <w:name w:val="Črkovna točka za številčno točko"/>
    <w:link w:val="rkovnatokazatevilnotokoZnak"/>
    <w:qFormat/>
    <w:rsid w:val="00675C22"/>
    <w:pPr>
      <w:numPr>
        <w:numId w:val="7"/>
      </w:numPr>
      <w:jc w:val="both"/>
    </w:pPr>
    <w:rPr>
      <w:rFonts w:ascii="Arial" w:eastAsia="Times New Roman" w:hAnsi="Arial"/>
      <w:sz w:val="22"/>
      <w:szCs w:val="22"/>
    </w:rPr>
  </w:style>
  <w:style w:type="character" w:customStyle="1" w:styleId="rkovnatokazatevilnotokoZnak">
    <w:name w:val="Črkovna točka za številčno točko Znak"/>
    <w:link w:val="rkovnatokazatevilnotoko"/>
    <w:rsid w:val="00675C22"/>
    <w:rPr>
      <w:rFonts w:ascii="Arial" w:eastAsia="Times New Roman" w:hAnsi="Arial"/>
      <w:sz w:val="22"/>
      <w:szCs w:val="22"/>
      <w:lang w:bidi="ar-SA"/>
    </w:rPr>
  </w:style>
  <w:style w:type="paragraph" w:customStyle="1" w:styleId="tevilkanakoncupredpisa">
    <w:name w:val="Številka na koncu predpisa"/>
    <w:basedOn w:val="Datumsprejetja"/>
    <w:link w:val="tevilkanakoncupredpisaZnak"/>
    <w:qFormat/>
    <w:rsid w:val="00675C22"/>
    <w:pPr>
      <w:spacing w:before="480"/>
    </w:pPr>
  </w:style>
  <w:style w:type="paragraph" w:customStyle="1" w:styleId="Datumsprejetja">
    <w:name w:val="Datum sprejetja"/>
    <w:basedOn w:val="Navaden"/>
    <w:link w:val="DatumsprejetjaZnak"/>
    <w:qFormat/>
    <w:rsid w:val="00675C22"/>
    <w:pPr>
      <w:overflowPunct w:val="0"/>
      <w:autoSpaceDE w:val="0"/>
      <w:autoSpaceDN w:val="0"/>
      <w:adjustRightInd w:val="0"/>
      <w:spacing w:line="240" w:lineRule="auto"/>
      <w:jc w:val="both"/>
      <w:textAlignment w:val="baseline"/>
    </w:pPr>
    <w:rPr>
      <w:snapToGrid w:val="0"/>
      <w:color w:val="000000"/>
      <w:sz w:val="22"/>
      <w:szCs w:val="22"/>
    </w:rPr>
  </w:style>
  <w:style w:type="character" w:customStyle="1" w:styleId="tevilkanakoncupredpisaZnak">
    <w:name w:val="Številka na koncu predpisa Znak"/>
    <w:link w:val="tevilkanakoncupredpisa"/>
    <w:rsid w:val="00675C22"/>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675C22"/>
    <w:pPr>
      <w:overflowPunct w:val="0"/>
      <w:autoSpaceDE w:val="0"/>
      <w:autoSpaceDN w:val="0"/>
      <w:adjustRightInd w:val="0"/>
      <w:spacing w:line="240" w:lineRule="auto"/>
      <w:ind w:left="5670"/>
      <w:jc w:val="center"/>
      <w:textAlignment w:val="baseline"/>
    </w:pPr>
    <w:rPr>
      <w:rFonts w:cs="Arial"/>
      <w:sz w:val="22"/>
      <w:szCs w:val="22"/>
      <w:lang w:val="sl-SI" w:eastAsia="sl-SI"/>
    </w:rPr>
  </w:style>
  <w:style w:type="character" w:customStyle="1" w:styleId="DatumsprejetjaZnak">
    <w:name w:val="Datum sprejetja Znak"/>
    <w:link w:val="Datumsprejetja"/>
    <w:rsid w:val="00675C22"/>
    <w:rPr>
      <w:rFonts w:ascii="Arial" w:eastAsia="Times New Roman" w:hAnsi="Arial" w:cs="Arial"/>
      <w:snapToGrid w:val="0"/>
      <w:color w:val="000000"/>
      <w:sz w:val="22"/>
      <w:szCs w:val="22"/>
    </w:rPr>
  </w:style>
  <w:style w:type="character" w:customStyle="1" w:styleId="PodpisnikZnak">
    <w:name w:val="Podpisnik Znak"/>
    <w:basedOn w:val="NazivpodpisnikaZnak"/>
    <w:link w:val="Podpisnik"/>
    <w:rsid w:val="00675C22"/>
    <w:rPr>
      <w:rFonts w:ascii="Arial" w:eastAsia="Times New Roman" w:hAnsi="Arial" w:cs="Arial"/>
      <w:sz w:val="22"/>
      <w:szCs w:val="22"/>
    </w:rPr>
  </w:style>
  <w:style w:type="character" w:customStyle="1" w:styleId="PravnapodlagaZnak">
    <w:name w:val="Pravna podlaga Znak"/>
    <w:basedOn w:val="OdstavekZnak"/>
    <w:link w:val="Pravnapodlaga"/>
    <w:rsid w:val="00675C22"/>
    <w:rPr>
      <w:rFonts w:ascii="Arial" w:eastAsia="Times New Roman" w:hAnsi="Arial" w:cs="Arial"/>
      <w:sz w:val="22"/>
      <w:szCs w:val="22"/>
    </w:rPr>
  </w:style>
  <w:style w:type="paragraph" w:customStyle="1" w:styleId="Pododdelek">
    <w:name w:val="Pododdelek"/>
    <w:basedOn w:val="Navaden"/>
    <w:link w:val="PododdelekZnak"/>
    <w:qFormat/>
    <w:rsid w:val="00675C22"/>
    <w:pPr>
      <w:tabs>
        <w:tab w:val="left" w:pos="540"/>
        <w:tab w:val="left" w:pos="900"/>
      </w:tabs>
      <w:overflowPunct w:val="0"/>
      <w:autoSpaceDE w:val="0"/>
      <w:autoSpaceDN w:val="0"/>
      <w:adjustRightInd w:val="0"/>
      <w:spacing w:before="480" w:line="240" w:lineRule="auto"/>
      <w:jc w:val="center"/>
      <w:textAlignment w:val="baseline"/>
    </w:pPr>
    <w:rPr>
      <w:sz w:val="22"/>
      <w:szCs w:val="22"/>
    </w:rPr>
  </w:style>
  <w:style w:type="character" w:customStyle="1" w:styleId="PododdelekZnak">
    <w:name w:val="Pododdelek Znak"/>
    <w:link w:val="Pododdelek"/>
    <w:rsid w:val="00675C22"/>
    <w:rPr>
      <w:rFonts w:ascii="Arial" w:eastAsia="Times New Roman" w:hAnsi="Arial" w:cs="Arial"/>
      <w:sz w:val="22"/>
      <w:szCs w:val="22"/>
    </w:rPr>
  </w:style>
  <w:style w:type="paragraph" w:customStyle="1" w:styleId="EVA">
    <w:name w:val="EVA"/>
    <w:basedOn w:val="Navaden"/>
    <w:link w:val="EVAZnak"/>
    <w:qFormat/>
    <w:rsid w:val="00675C22"/>
    <w:pPr>
      <w:overflowPunct w:val="0"/>
      <w:autoSpaceDE w:val="0"/>
      <w:autoSpaceDN w:val="0"/>
      <w:adjustRightInd w:val="0"/>
      <w:spacing w:line="240" w:lineRule="auto"/>
      <w:jc w:val="both"/>
      <w:textAlignment w:val="baseline"/>
    </w:pPr>
    <w:rPr>
      <w:sz w:val="22"/>
      <w:szCs w:val="22"/>
    </w:rPr>
  </w:style>
  <w:style w:type="paragraph" w:styleId="Navadensplet">
    <w:name w:val="Normal (Web)"/>
    <w:basedOn w:val="Navaden"/>
    <w:uiPriority w:val="99"/>
    <w:unhideWhenUsed/>
    <w:rsid w:val="00675C22"/>
    <w:pPr>
      <w:spacing w:after="161" w:line="240" w:lineRule="auto"/>
      <w:jc w:val="both"/>
    </w:pPr>
    <w:rPr>
      <w:rFonts w:ascii="Times New Roman" w:hAnsi="Times New Roman"/>
      <w:color w:val="333333"/>
      <w:sz w:val="14"/>
      <w:szCs w:val="14"/>
      <w:lang w:val="sl-SI" w:eastAsia="sl-SI"/>
    </w:rPr>
  </w:style>
  <w:style w:type="character" w:customStyle="1" w:styleId="EVAZnak">
    <w:name w:val="EVA Znak"/>
    <w:link w:val="EVA"/>
    <w:rsid w:val="00675C22"/>
    <w:rPr>
      <w:rFonts w:ascii="Arial" w:eastAsia="Times New Roman" w:hAnsi="Arial" w:cs="Arial"/>
      <w:sz w:val="22"/>
      <w:szCs w:val="22"/>
    </w:rPr>
  </w:style>
  <w:style w:type="paragraph" w:customStyle="1" w:styleId="Imeorgana">
    <w:name w:val="Ime organa"/>
    <w:basedOn w:val="Navaden"/>
    <w:link w:val="ImeorganaZnak"/>
    <w:qFormat/>
    <w:rsid w:val="00675C22"/>
    <w:pPr>
      <w:overflowPunct w:val="0"/>
      <w:autoSpaceDE w:val="0"/>
      <w:autoSpaceDN w:val="0"/>
      <w:adjustRightInd w:val="0"/>
      <w:spacing w:before="480" w:line="240" w:lineRule="auto"/>
      <w:ind w:left="5670"/>
      <w:jc w:val="center"/>
      <w:textAlignment w:val="baseline"/>
    </w:pPr>
    <w:rPr>
      <w:sz w:val="22"/>
      <w:szCs w:val="22"/>
    </w:rPr>
  </w:style>
  <w:style w:type="paragraph" w:customStyle="1" w:styleId="esegmenth4">
    <w:name w:val="esegment_h4"/>
    <w:basedOn w:val="Navaden"/>
    <w:rsid w:val="00675C22"/>
    <w:pPr>
      <w:spacing w:after="168" w:line="240" w:lineRule="auto"/>
      <w:jc w:val="center"/>
    </w:pPr>
    <w:rPr>
      <w:rFonts w:ascii="Times New Roman" w:hAnsi="Times New Roman"/>
      <w:b/>
      <w:bCs/>
      <w:color w:val="333333"/>
      <w:sz w:val="14"/>
      <w:szCs w:val="14"/>
      <w:lang w:val="sl-SI" w:eastAsia="sl-SI"/>
    </w:rPr>
  </w:style>
  <w:style w:type="paragraph" w:customStyle="1" w:styleId="BesediloTocke">
    <w:name w:val="BesediloTocke"/>
    <w:basedOn w:val="Navaden"/>
    <w:rsid w:val="00675C22"/>
    <w:pPr>
      <w:widowControl w:val="0"/>
      <w:overflowPunct w:val="0"/>
      <w:autoSpaceDE w:val="0"/>
      <w:autoSpaceDN w:val="0"/>
      <w:adjustRightInd w:val="0"/>
      <w:spacing w:before="120" w:after="240" w:line="240" w:lineRule="auto"/>
      <w:ind w:left="426"/>
      <w:jc w:val="both"/>
      <w:textAlignment w:val="baseline"/>
    </w:pPr>
    <w:rPr>
      <w:rFonts w:ascii="Tahoma" w:hAnsi="Tahoma"/>
      <w:sz w:val="22"/>
      <w:szCs w:val="20"/>
      <w:lang w:val="sl-SI" w:eastAsia="sl-SI"/>
    </w:rPr>
  </w:style>
  <w:style w:type="paragraph" w:customStyle="1" w:styleId="Opozorilo">
    <w:name w:val="Opozorilo"/>
    <w:basedOn w:val="Navaden"/>
    <w:link w:val="OpozoriloZnak"/>
    <w:qFormat/>
    <w:rsid w:val="00675C22"/>
    <w:pPr>
      <w:overflowPunct w:val="0"/>
      <w:autoSpaceDE w:val="0"/>
      <w:autoSpaceDN w:val="0"/>
      <w:adjustRightInd w:val="0"/>
      <w:spacing w:before="480" w:line="240" w:lineRule="auto"/>
      <w:jc w:val="both"/>
      <w:textAlignment w:val="baseline"/>
    </w:pPr>
    <w:rPr>
      <w:color w:val="808080"/>
      <w:sz w:val="22"/>
      <w:szCs w:val="22"/>
    </w:rPr>
  </w:style>
  <w:style w:type="character" w:customStyle="1" w:styleId="OpozoriloZnak">
    <w:name w:val="Opozorilo Znak"/>
    <w:link w:val="Opozorilo"/>
    <w:rsid w:val="00675C22"/>
    <w:rPr>
      <w:rFonts w:ascii="Arial" w:eastAsia="Times New Roman" w:hAnsi="Arial" w:cs="Arial"/>
      <w:color w:val="808080"/>
      <w:sz w:val="22"/>
      <w:szCs w:val="22"/>
    </w:rPr>
  </w:style>
  <w:style w:type="paragraph" w:customStyle="1" w:styleId="lennovele">
    <w:name w:val="Člen_novele"/>
    <w:basedOn w:val="len"/>
    <w:link w:val="lennoveleZnak"/>
    <w:qFormat/>
    <w:rsid w:val="00675C22"/>
    <w:rPr>
      <w:b w:val="0"/>
    </w:rPr>
  </w:style>
  <w:style w:type="paragraph" w:customStyle="1" w:styleId="Priloga">
    <w:name w:val="Priloga"/>
    <w:basedOn w:val="Navaden"/>
    <w:link w:val="PrilogaZnak"/>
    <w:qFormat/>
    <w:rsid w:val="00675C22"/>
    <w:pPr>
      <w:overflowPunct w:val="0"/>
      <w:autoSpaceDE w:val="0"/>
      <w:autoSpaceDN w:val="0"/>
      <w:adjustRightInd w:val="0"/>
      <w:spacing w:before="380" w:after="60" w:line="200" w:lineRule="exact"/>
      <w:jc w:val="both"/>
      <w:textAlignment w:val="baseline"/>
    </w:pPr>
    <w:rPr>
      <w:sz w:val="22"/>
      <w:szCs w:val="17"/>
    </w:rPr>
  </w:style>
  <w:style w:type="character" w:customStyle="1" w:styleId="lennoveleZnak">
    <w:name w:val="Člen_novele Znak"/>
    <w:link w:val="lennovele"/>
    <w:rsid w:val="00675C22"/>
    <w:rPr>
      <w:rFonts w:ascii="Arial" w:eastAsia="Times New Roman" w:hAnsi="Arial" w:cs="Arial"/>
      <w:b w:val="0"/>
      <w:sz w:val="22"/>
      <w:szCs w:val="22"/>
    </w:rPr>
  </w:style>
  <w:style w:type="character" w:customStyle="1" w:styleId="PrilogaZnak">
    <w:name w:val="Priloga Znak"/>
    <w:link w:val="Priloga"/>
    <w:rsid w:val="00675C22"/>
    <w:rPr>
      <w:rFonts w:ascii="Arial" w:eastAsia="Times New Roman" w:hAnsi="Arial" w:cs="Arial"/>
      <w:sz w:val="22"/>
      <w:szCs w:val="17"/>
    </w:rPr>
  </w:style>
  <w:style w:type="paragraph" w:customStyle="1" w:styleId="rta">
    <w:name w:val="Črta"/>
    <w:basedOn w:val="Navaden"/>
    <w:link w:val="rtaZnak"/>
    <w:qFormat/>
    <w:rsid w:val="00675C22"/>
    <w:pPr>
      <w:overflowPunct w:val="0"/>
      <w:autoSpaceDE w:val="0"/>
      <w:autoSpaceDN w:val="0"/>
      <w:adjustRightInd w:val="0"/>
      <w:spacing w:before="360" w:line="240" w:lineRule="auto"/>
      <w:jc w:val="center"/>
      <w:textAlignment w:val="baseline"/>
    </w:pPr>
    <w:rPr>
      <w:sz w:val="22"/>
      <w:szCs w:val="22"/>
    </w:rPr>
  </w:style>
  <w:style w:type="paragraph" w:customStyle="1" w:styleId="NPB">
    <w:name w:val="NPB"/>
    <w:basedOn w:val="Vrstapredpisa"/>
    <w:qFormat/>
    <w:rsid w:val="00675C22"/>
    <w:rPr>
      <w:spacing w:val="0"/>
    </w:rPr>
  </w:style>
  <w:style w:type="character" w:customStyle="1" w:styleId="rtaZnak">
    <w:name w:val="Črta Znak"/>
    <w:link w:val="rta"/>
    <w:rsid w:val="00675C22"/>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675C22"/>
    <w:pPr>
      <w:numPr>
        <w:numId w:val="0"/>
      </w:numPr>
    </w:pPr>
  </w:style>
  <w:style w:type="paragraph" w:customStyle="1" w:styleId="Zamaknjenadolobadruginivo">
    <w:name w:val="Zamaknjena določba_drugi nivo"/>
    <w:basedOn w:val="rkovnatokazatevilnotoko"/>
    <w:link w:val="ZamaknjenadolobadruginivoZnak"/>
    <w:qFormat/>
    <w:rsid w:val="00675C22"/>
    <w:pPr>
      <w:numPr>
        <w:numId w:val="0"/>
      </w:numPr>
      <w:ind w:left="425"/>
    </w:pPr>
  </w:style>
  <w:style w:type="character" w:customStyle="1" w:styleId="ZamaknjenadolobaprvinivoZnak">
    <w:name w:val="Zamaknjena določba_prvi nivo Znak"/>
    <w:basedOn w:val="OdstavekZnak"/>
    <w:link w:val="Zamaknjenadolobaprvinivo"/>
    <w:rsid w:val="00675C22"/>
    <w:rPr>
      <w:rFonts w:ascii="Arial" w:eastAsia="Times New Roman" w:hAnsi="Arial" w:cs="Arial"/>
      <w:sz w:val="22"/>
      <w:szCs w:val="22"/>
    </w:rPr>
  </w:style>
  <w:style w:type="character" w:customStyle="1" w:styleId="ZamaknjenadolobadruginivoZnak">
    <w:name w:val="Zamaknjena določba_drugi nivo Znak"/>
    <w:link w:val="Zamaknjenadolobadruginivo"/>
    <w:rsid w:val="00675C22"/>
    <w:rPr>
      <w:rFonts w:ascii="Arial" w:eastAsia="Times New Roman" w:hAnsi="Arial" w:cs="Arial"/>
      <w:sz w:val="22"/>
      <w:szCs w:val="22"/>
    </w:rPr>
  </w:style>
  <w:style w:type="paragraph" w:customStyle="1" w:styleId="Alineazapodtoko">
    <w:name w:val="Alinea za podtočko"/>
    <w:basedOn w:val="Alineazaodstavkom"/>
    <w:link w:val="AlineazapodtokoZnak"/>
    <w:qFormat/>
    <w:rsid w:val="00675C22"/>
    <w:pPr>
      <w:numPr>
        <w:numId w:val="0"/>
      </w:numPr>
      <w:tabs>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675C22"/>
    <w:pPr>
      <w:ind w:left="993"/>
    </w:pPr>
  </w:style>
  <w:style w:type="character" w:customStyle="1" w:styleId="AlineazapodtokoZnak">
    <w:name w:val="Alinea za podtočko Znak"/>
    <w:link w:val="Alineazapodtoko"/>
    <w:rsid w:val="00675C22"/>
    <w:rPr>
      <w:rFonts w:ascii="Arial" w:eastAsia="Times New Roman" w:hAnsi="Arial" w:cs="Arial"/>
      <w:sz w:val="22"/>
      <w:szCs w:val="22"/>
    </w:rPr>
  </w:style>
  <w:style w:type="numbering" w:customStyle="1" w:styleId="Alinejazaodstavkom">
    <w:name w:val="Alineja za odstavkom"/>
    <w:uiPriority w:val="99"/>
    <w:rsid w:val="00675C22"/>
    <w:pPr>
      <w:numPr>
        <w:numId w:val="3"/>
      </w:numPr>
    </w:pPr>
  </w:style>
  <w:style w:type="character" w:customStyle="1" w:styleId="ZamakanjenadolobatretjinivoZnak">
    <w:name w:val="Zamakanjena določba_tretji nivo Znak"/>
    <w:basedOn w:val="ZamaknjenadolobadruginivoZnak"/>
    <w:link w:val="Zamakanjenadolobatretjinivo"/>
    <w:rsid w:val="00675C22"/>
    <w:rPr>
      <w:rFonts w:ascii="Arial" w:eastAsia="Times New Roman" w:hAnsi="Arial" w:cs="Arial"/>
      <w:sz w:val="22"/>
      <w:szCs w:val="22"/>
    </w:rPr>
  </w:style>
  <w:style w:type="character" w:customStyle="1" w:styleId="ImeorganaZnak">
    <w:name w:val="Ime organa Znak"/>
    <w:link w:val="Imeorgana"/>
    <w:rsid w:val="00675C22"/>
    <w:rPr>
      <w:rFonts w:ascii="Arial" w:eastAsia="Times New Roman" w:hAnsi="Arial" w:cs="Arial"/>
      <w:sz w:val="22"/>
      <w:szCs w:val="22"/>
    </w:rPr>
  </w:style>
  <w:style w:type="paragraph" w:customStyle="1" w:styleId="rkovnatokazaodstavkoma">
    <w:name w:val="Črkovna točka za odstavkom (a)"/>
    <w:link w:val="rkovnatokazaodstavkomaZnak"/>
    <w:qFormat/>
    <w:rsid w:val="00675C22"/>
    <w:pPr>
      <w:numPr>
        <w:numId w:val="4"/>
      </w:numPr>
      <w:jc w:val="both"/>
    </w:pPr>
    <w:rPr>
      <w:rFonts w:ascii="Arial" w:eastAsia="Times New Roman" w:hAnsi="Arial"/>
      <w:sz w:val="22"/>
      <w:szCs w:val="16"/>
    </w:rPr>
  </w:style>
  <w:style w:type="paragraph" w:customStyle="1" w:styleId="rkovnatokazaodstavkomA2">
    <w:name w:val="Črkovna točka za odstavkom A."/>
    <w:basedOn w:val="Navaden"/>
    <w:rsid w:val="00675C22"/>
    <w:pPr>
      <w:numPr>
        <w:numId w:val="5"/>
      </w:numPr>
      <w:overflowPunct w:val="0"/>
      <w:autoSpaceDE w:val="0"/>
      <w:autoSpaceDN w:val="0"/>
      <w:adjustRightInd w:val="0"/>
      <w:spacing w:line="240" w:lineRule="auto"/>
      <w:jc w:val="both"/>
      <w:textAlignment w:val="baseline"/>
    </w:pPr>
    <w:rPr>
      <w:sz w:val="22"/>
      <w:szCs w:val="16"/>
      <w:lang w:val="sl-SI" w:eastAsia="sl-SI"/>
    </w:rPr>
  </w:style>
  <w:style w:type="character" w:customStyle="1" w:styleId="rkovnatokazaodstavkomaZnak">
    <w:name w:val="Črkovna točka za odstavkom (a) Znak"/>
    <w:link w:val="rkovnatokazaodstavkoma"/>
    <w:rsid w:val="00675C22"/>
    <w:rPr>
      <w:rFonts w:ascii="Arial" w:eastAsia="Times New Roman" w:hAnsi="Arial"/>
      <w:sz w:val="22"/>
      <w:szCs w:val="16"/>
      <w:lang w:bidi="ar-SA"/>
    </w:rPr>
  </w:style>
  <w:style w:type="character" w:styleId="Hiperpovezava">
    <w:name w:val="Hyperlink"/>
    <w:uiPriority w:val="99"/>
    <w:unhideWhenUsed/>
    <w:rsid w:val="00675C22"/>
    <w:rPr>
      <w:b/>
      <w:color w:val="0000FF"/>
      <w:u w:val="single"/>
    </w:rPr>
  </w:style>
  <w:style w:type="paragraph" w:customStyle="1" w:styleId="lennaslovnovele">
    <w:name w:val="Člen naslov novele"/>
    <w:basedOn w:val="lennaslov"/>
    <w:rsid w:val="00675C22"/>
    <w:rPr>
      <w:b w:val="0"/>
    </w:rPr>
  </w:style>
  <w:style w:type="paragraph" w:customStyle="1" w:styleId="rkovnatokazaodstavkoma1">
    <w:name w:val="Črkovna točka za odstavkom a."/>
    <w:rsid w:val="00675C22"/>
    <w:pPr>
      <w:numPr>
        <w:numId w:val="10"/>
      </w:numPr>
      <w:jc w:val="both"/>
    </w:pPr>
    <w:rPr>
      <w:rFonts w:ascii="Arial" w:eastAsia="Times New Roman" w:hAnsi="Arial" w:cs="Arial"/>
      <w:sz w:val="22"/>
      <w:szCs w:val="22"/>
    </w:rPr>
  </w:style>
  <w:style w:type="paragraph" w:customStyle="1" w:styleId="rkovnatokazatevilnotokoa">
    <w:name w:val="Črkovna točka za številčno točko a."/>
    <w:rsid w:val="00675C22"/>
    <w:pPr>
      <w:numPr>
        <w:numId w:val="8"/>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675C22"/>
    <w:pPr>
      <w:numPr>
        <w:numId w:val="9"/>
      </w:numPr>
      <w:overflowPunct w:val="0"/>
      <w:autoSpaceDE w:val="0"/>
      <w:autoSpaceDN w:val="0"/>
      <w:adjustRightInd w:val="0"/>
      <w:spacing w:line="240" w:lineRule="auto"/>
      <w:jc w:val="both"/>
      <w:textAlignment w:val="baseline"/>
    </w:pPr>
    <w:rPr>
      <w:sz w:val="22"/>
      <w:szCs w:val="16"/>
      <w:lang w:val="sl-SI" w:eastAsia="sl-SI"/>
    </w:rPr>
  </w:style>
  <w:style w:type="paragraph" w:customStyle="1" w:styleId="rkovnatokazaodstavkomi">
    <w:name w:val="Črkovna točka za odstavkom (i)"/>
    <w:basedOn w:val="Alineazaodstavkom"/>
    <w:link w:val="rkovnatokazaodstavkomiZnak"/>
    <w:rsid w:val="00675C22"/>
    <w:pPr>
      <w:numPr>
        <w:numId w:val="13"/>
      </w:numPr>
    </w:pPr>
  </w:style>
  <w:style w:type="character" w:customStyle="1" w:styleId="Neuvrsceno">
    <w:name w:val="Neuvrsceno"/>
    <w:uiPriority w:val="1"/>
    <w:rsid w:val="00675C22"/>
    <w:rPr>
      <w:bdr w:val="none" w:sz="0" w:space="0" w:color="auto"/>
      <w:shd w:val="clear" w:color="auto" w:fill="FFFF00"/>
    </w:rPr>
  </w:style>
  <w:style w:type="character" w:customStyle="1" w:styleId="tevilnatoka11NovaZnak">
    <w:name w:val="Številčna točka 1.1 Nova Znak"/>
    <w:basedOn w:val="tevilnatokaZnak"/>
    <w:link w:val="tevilnatoka11Nova"/>
    <w:rsid w:val="00675C22"/>
    <w:rPr>
      <w:rFonts w:ascii="Arial" w:eastAsia="Times New Roman" w:hAnsi="Arial"/>
      <w:sz w:val="22"/>
      <w:szCs w:val="22"/>
    </w:rPr>
  </w:style>
  <w:style w:type="paragraph" w:customStyle="1" w:styleId="rkovnatokazatevilnotokoi">
    <w:name w:val="Črkovna točka za številčno točko (i)"/>
    <w:rsid w:val="00675C22"/>
    <w:pPr>
      <w:numPr>
        <w:numId w:val="12"/>
      </w:numPr>
    </w:pPr>
    <w:rPr>
      <w:rFonts w:ascii="Arial" w:eastAsia="Times New Roman" w:hAnsi="Arial" w:cs="Arial"/>
      <w:sz w:val="22"/>
      <w:szCs w:val="22"/>
    </w:rPr>
  </w:style>
  <w:style w:type="character" w:customStyle="1" w:styleId="rkovnatokazaodstavkomiZnak">
    <w:name w:val="Črkovna točka za odstavkom (i) Znak"/>
    <w:basedOn w:val="AlineazaodstavkomZnak"/>
    <w:link w:val="rkovnatokazaodstavkomi"/>
    <w:rsid w:val="00675C22"/>
    <w:rPr>
      <w:rFonts w:ascii="Arial" w:eastAsia="Times New Roman" w:hAnsi="Arial" w:cs="Arial"/>
      <w:sz w:val="22"/>
      <w:szCs w:val="22"/>
    </w:rPr>
  </w:style>
  <w:style w:type="paragraph" w:customStyle="1" w:styleId="rkovnatokazaodstavkomA0">
    <w:name w:val="Črkovna točka za odstavkom (A)"/>
    <w:link w:val="rkovnatokazaodstavkomAZnak0"/>
    <w:qFormat/>
    <w:rsid w:val="00675C22"/>
    <w:pPr>
      <w:numPr>
        <w:numId w:val="14"/>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675C22"/>
    <w:pPr>
      <w:numPr>
        <w:numId w:val="15"/>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675C22"/>
    <w:rPr>
      <w:rFonts w:ascii="Arial" w:eastAsia="Times New Roman" w:hAnsi="Arial"/>
      <w:sz w:val="22"/>
      <w:szCs w:val="16"/>
      <w:lang w:bidi="ar-SA"/>
    </w:rPr>
  </w:style>
  <w:style w:type="paragraph" w:customStyle="1" w:styleId="rkovnatokazatevilnotokoA1">
    <w:name w:val="Črkovna točka za številčno točko (A)"/>
    <w:link w:val="rkovnatokazatevilnotokoAZnak"/>
    <w:qFormat/>
    <w:rsid w:val="00675C22"/>
    <w:pPr>
      <w:numPr>
        <w:numId w:val="16"/>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675C22"/>
    <w:rPr>
      <w:rFonts w:ascii="Arial" w:eastAsia="Times New Roman" w:hAnsi="Arial"/>
      <w:sz w:val="22"/>
      <w:szCs w:val="16"/>
      <w:lang w:bidi="ar-SA"/>
    </w:rPr>
  </w:style>
  <w:style w:type="paragraph" w:customStyle="1" w:styleId="rkovnatokazatevilnotokoA0">
    <w:name w:val="Črkovna točka za številčno točko A)"/>
    <w:link w:val="rkovnatokazatevilnotokoAZnak0"/>
    <w:qFormat/>
    <w:rsid w:val="00675C22"/>
    <w:pPr>
      <w:numPr>
        <w:numId w:val="17"/>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675C22"/>
    <w:rPr>
      <w:rFonts w:ascii="Arial" w:eastAsia="Times New Roman" w:hAnsi="Arial"/>
      <w:sz w:val="22"/>
      <w:szCs w:val="16"/>
      <w:lang w:bidi="ar-SA"/>
    </w:rPr>
  </w:style>
  <w:style w:type="paragraph" w:customStyle="1" w:styleId="Slikanasredino">
    <w:name w:val="Slika_na sredino"/>
    <w:basedOn w:val="Navaden"/>
    <w:qFormat/>
    <w:rsid w:val="00675C22"/>
    <w:pPr>
      <w:overflowPunct w:val="0"/>
      <w:autoSpaceDE w:val="0"/>
      <w:autoSpaceDN w:val="0"/>
      <w:adjustRightInd w:val="0"/>
      <w:spacing w:before="400" w:after="400" w:line="240" w:lineRule="auto"/>
      <w:jc w:val="center"/>
      <w:textAlignment w:val="baseline"/>
    </w:pPr>
    <w:rPr>
      <w:sz w:val="22"/>
      <w:szCs w:val="16"/>
      <w:lang w:val="sl-SI" w:eastAsia="sl-SI"/>
    </w:rPr>
  </w:style>
  <w:style w:type="character" w:customStyle="1" w:styleId="rkovnatokazatevilnotokoAZnak0">
    <w:name w:val="Črkovna točka za številčno točko A) Znak"/>
    <w:link w:val="rkovnatokazatevilnotokoA0"/>
    <w:rsid w:val="00675C22"/>
    <w:rPr>
      <w:rFonts w:ascii="Arial" w:eastAsia="Times New Roman" w:hAnsi="Arial"/>
      <w:sz w:val="22"/>
      <w:szCs w:val="16"/>
      <w:lang w:bidi="ar-SA"/>
    </w:rPr>
  </w:style>
  <w:style w:type="paragraph" w:styleId="Zadevapripombe">
    <w:name w:val="annotation subject"/>
    <w:basedOn w:val="Pripombabesedilo"/>
    <w:next w:val="Pripombabesedilo"/>
    <w:link w:val="ZadevapripombeZnak"/>
    <w:uiPriority w:val="99"/>
    <w:semiHidden/>
    <w:unhideWhenUsed/>
    <w:rsid w:val="00675C22"/>
    <w:pPr>
      <w:overflowPunct w:val="0"/>
      <w:autoSpaceDE w:val="0"/>
      <w:autoSpaceDN w:val="0"/>
      <w:adjustRightInd w:val="0"/>
      <w:textAlignment w:val="baseline"/>
    </w:pPr>
    <w:rPr>
      <w:b/>
      <w:bCs/>
    </w:rPr>
  </w:style>
  <w:style w:type="character" w:customStyle="1" w:styleId="ZadevapripombeZnak">
    <w:name w:val="Zadeva pripombe Znak"/>
    <w:link w:val="Zadevapripombe"/>
    <w:uiPriority w:val="99"/>
    <w:semiHidden/>
    <w:rsid w:val="00675C22"/>
    <w:rPr>
      <w:rFonts w:ascii="Arial" w:eastAsia="Times New Roman" w:hAnsi="Arial"/>
      <w:b/>
      <w:bCs/>
      <w:lang w:eastAsia="en-US"/>
    </w:rPr>
  </w:style>
  <w:style w:type="paragraph" w:customStyle="1" w:styleId="msolistparagraph0">
    <w:name w:val="msolistparagraph"/>
    <w:basedOn w:val="Navaden"/>
    <w:rsid w:val="00675C22"/>
    <w:pPr>
      <w:spacing w:line="240" w:lineRule="auto"/>
      <w:ind w:left="720"/>
    </w:pPr>
    <w:rPr>
      <w:rFonts w:ascii="Calibri" w:hAnsi="Calibri"/>
      <w:sz w:val="22"/>
      <w:szCs w:val="22"/>
      <w:lang w:val="sl-SI"/>
    </w:rPr>
  </w:style>
  <w:style w:type="character" w:customStyle="1" w:styleId="BrezrazmikovZnak">
    <w:name w:val="Brez razmikov Znak"/>
    <w:link w:val="Brezrazmikov"/>
    <w:uiPriority w:val="1"/>
    <w:rsid w:val="00675C22"/>
    <w:rPr>
      <w:rFonts w:ascii="Arial" w:eastAsia="Times New Roman" w:hAnsi="Arial"/>
      <w:szCs w:val="24"/>
      <w:lang w:val="en-US" w:eastAsia="en-US" w:bidi="ar-SA"/>
    </w:rPr>
  </w:style>
  <w:style w:type="paragraph" w:customStyle="1" w:styleId="Brezrazmikov1">
    <w:name w:val="Brez razmikov1"/>
    <w:rsid w:val="00675C22"/>
    <w:pPr>
      <w:suppressAutoHyphens/>
      <w:jc w:val="both"/>
    </w:pPr>
    <w:rPr>
      <w:rFonts w:ascii="Arial" w:hAnsi="Arial" w:cs="Arial"/>
      <w:sz w:val="22"/>
      <w:szCs w:val="22"/>
      <w:lang w:eastAsia="zh-CN"/>
    </w:rPr>
  </w:style>
  <w:style w:type="paragraph" w:styleId="Telobesedila-zamik">
    <w:name w:val="Body Text Indent"/>
    <w:basedOn w:val="Navaden"/>
    <w:link w:val="Telobesedila-zamikZnak"/>
    <w:rsid w:val="00675C22"/>
    <w:pPr>
      <w:spacing w:after="120"/>
      <w:ind w:left="283"/>
    </w:pPr>
    <w:rPr>
      <w:rFonts w:eastAsia="Calibri"/>
    </w:rPr>
  </w:style>
  <w:style w:type="character" w:customStyle="1" w:styleId="Telobesedila-zamikZnak">
    <w:name w:val="Telo besedila - zamik Znak"/>
    <w:link w:val="Telobesedila-zamik"/>
    <w:rsid w:val="00675C22"/>
    <w:rPr>
      <w:rFonts w:ascii="Arial" w:hAnsi="Arial"/>
      <w:szCs w:val="24"/>
      <w:lang w:val="en-US" w:eastAsia="en-US"/>
    </w:rPr>
  </w:style>
  <w:style w:type="paragraph" w:customStyle="1" w:styleId="Odstavekseznama1">
    <w:name w:val="Odstavek seznama1"/>
    <w:basedOn w:val="Navaden"/>
    <w:qFormat/>
    <w:rsid w:val="00675C22"/>
    <w:pPr>
      <w:spacing w:line="240" w:lineRule="auto"/>
      <w:ind w:left="720"/>
      <w:contextualSpacing/>
    </w:pPr>
    <w:rPr>
      <w:rFonts w:ascii="Times New Roman" w:hAnsi="Times New Roman"/>
      <w:sz w:val="24"/>
      <w:lang w:val="sl-SI" w:eastAsia="sl-SI"/>
    </w:rPr>
  </w:style>
  <w:style w:type="paragraph" w:customStyle="1" w:styleId="odstavek-otevilen">
    <w:name w:val="odstavek - oštevilčen"/>
    <w:basedOn w:val="Navaden"/>
    <w:rsid w:val="00675C22"/>
    <w:pPr>
      <w:numPr>
        <w:numId w:val="18"/>
      </w:numPr>
      <w:suppressAutoHyphens/>
      <w:autoSpaceDE w:val="0"/>
      <w:spacing w:line="240" w:lineRule="auto"/>
      <w:jc w:val="both"/>
    </w:pPr>
    <w:rPr>
      <w:rFonts w:ascii="Times New Roman" w:hAnsi="Times New Roman"/>
      <w:sz w:val="22"/>
      <w:szCs w:val="22"/>
      <w:lang w:val="sl-SI" w:eastAsia="zh-CN"/>
    </w:rPr>
  </w:style>
  <w:style w:type="paragraph" w:customStyle="1" w:styleId="len-naslovlena">
    <w:name w:val="člen - naslov člena"/>
    <w:basedOn w:val="Navaden"/>
    <w:rsid w:val="00675C22"/>
    <w:pPr>
      <w:suppressAutoHyphens/>
      <w:autoSpaceDE w:val="0"/>
      <w:spacing w:line="240" w:lineRule="auto"/>
      <w:jc w:val="center"/>
    </w:pPr>
    <w:rPr>
      <w:rFonts w:ascii="Times New Roman" w:hAnsi="Times New Roman"/>
      <w:sz w:val="22"/>
      <w:szCs w:val="22"/>
      <w:lang w:val="sl-SI" w:eastAsia="zh-CN"/>
    </w:rPr>
  </w:style>
  <w:style w:type="paragraph" w:styleId="Revizija">
    <w:name w:val="Revision"/>
    <w:hidden/>
    <w:uiPriority w:val="99"/>
    <w:semiHidden/>
    <w:rsid w:val="00675C22"/>
    <w:rPr>
      <w:rFonts w:ascii="Arial" w:eastAsia="Times New Roman" w:hAnsi="Arial"/>
      <w:sz w:val="22"/>
      <w:szCs w:val="16"/>
    </w:rPr>
  </w:style>
  <w:style w:type="paragraph" w:customStyle="1" w:styleId="lenzakona">
    <w:name w:val="člen zakona"/>
    <w:basedOn w:val="Navaden"/>
    <w:rsid w:val="00675C22"/>
    <w:pPr>
      <w:numPr>
        <w:numId w:val="19"/>
      </w:numPr>
      <w:suppressAutoHyphens/>
      <w:autoSpaceDE w:val="0"/>
      <w:spacing w:line="240" w:lineRule="auto"/>
      <w:jc w:val="center"/>
    </w:pPr>
    <w:rPr>
      <w:rFonts w:ascii="Times New Roman" w:hAnsi="Times New Roman"/>
      <w:color w:val="FF0000"/>
      <w:sz w:val="22"/>
      <w:szCs w:val="22"/>
      <w:lang w:val="sl-SI" w:eastAsia="zh-CN"/>
    </w:rPr>
  </w:style>
  <w:style w:type="paragraph" w:styleId="Seznam">
    <w:name w:val="List"/>
    <w:basedOn w:val="Navaden"/>
    <w:uiPriority w:val="99"/>
    <w:semiHidden/>
    <w:unhideWhenUsed/>
    <w:rsid w:val="00675C22"/>
    <w:pPr>
      <w:overflowPunct w:val="0"/>
      <w:autoSpaceDE w:val="0"/>
      <w:autoSpaceDN w:val="0"/>
      <w:adjustRightInd w:val="0"/>
      <w:spacing w:line="240" w:lineRule="auto"/>
      <w:ind w:left="283" w:hanging="283"/>
      <w:contextualSpacing/>
      <w:jc w:val="both"/>
      <w:textAlignment w:val="baseline"/>
    </w:pPr>
    <w:rPr>
      <w:sz w:val="22"/>
      <w:szCs w:val="16"/>
      <w:lang w:val="sl-SI" w:eastAsia="sl-SI"/>
    </w:rPr>
  </w:style>
  <w:style w:type="paragraph" w:customStyle="1" w:styleId="odstavek1">
    <w:name w:val="odstavek1"/>
    <w:basedOn w:val="Navaden"/>
    <w:rsid w:val="00675C22"/>
    <w:pPr>
      <w:spacing w:before="240" w:line="240" w:lineRule="auto"/>
      <w:ind w:firstLine="1021"/>
      <w:jc w:val="both"/>
    </w:pPr>
    <w:rPr>
      <w:rFonts w:cs="Arial"/>
      <w:sz w:val="22"/>
      <w:szCs w:val="22"/>
      <w:lang w:val="sl-SI" w:eastAsia="sl-SI"/>
    </w:rPr>
  </w:style>
  <w:style w:type="paragraph" w:customStyle="1" w:styleId="esegmentc1">
    <w:name w:val="esegment_c1"/>
    <w:basedOn w:val="Navaden"/>
    <w:rsid w:val="001532C3"/>
    <w:pPr>
      <w:spacing w:before="100" w:beforeAutospacing="1" w:after="100" w:afterAutospacing="1" w:line="240" w:lineRule="auto"/>
    </w:pPr>
    <w:rPr>
      <w:rFonts w:ascii="Times New Roman" w:hAnsi="Times New Roman"/>
      <w:sz w:val="24"/>
      <w:lang w:val="sl-SI" w:eastAsia="sl-SI"/>
    </w:rPr>
  </w:style>
  <w:style w:type="paragraph" w:customStyle="1" w:styleId="esegmentp1">
    <w:name w:val="esegment_p1"/>
    <w:basedOn w:val="Navaden"/>
    <w:rsid w:val="001532C3"/>
    <w:pPr>
      <w:spacing w:before="100" w:beforeAutospacing="1" w:after="100" w:afterAutospacing="1" w:line="240" w:lineRule="auto"/>
    </w:pPr>
    <w:rPr>
      <w:rFonts w:ascii="Times New Roman" w:hAnsi="Times New Roman"/>
      <w:sz w:val="24"/>
      <w:lang w:val="sl-SI" w:eastAsia="sl-SI"/>
    </w:rPr>
  </w:style>
  <w:style w:type="paragraph" w:customStyle="1" w:styleId="len1">
    <w:name w:val="len1"/>
    <w:basedOn w:val="Navaden"/>
    <w:rsid w:val="000F0D50"/>
    <w:pPr>
      <w:spacing w:before="480" w:line="240" w:lineRule="auto"/>
      <w:jc w:val="center"/>
    </w:pPr>
    <w:rPr>
      <w:rFonts w:cs="Arial"/>
      <w:b/>
      <w:bCs/>
      <w:sz w:val="22"/>
      <w:szCs w:val="22"/>
      <w:lang w:val="sl-SI" w:eastAsia="sl-SI"/>
    </w:rPr>
  </w:style>
  <w:style w:type="paragraph" w:customStyle="1" w:styleId="tevilnatoka1">
    <w:name w:val="tevilnatoka1"/>
    <w:basedOn w:val="Navaden"/>
    <w:rsid w:val="000F0D50"/>
    <w:pPr>
      <w:spacing w:line="240" w:lineRule="auto"/>
      <w:ind w:left="425" w:hanging="425"/>
      <w:jc w:val="both"/>
    </w:pPr>
    <w:rPr>
      <w:rFonts w:cs="Arial"/>
      <w:sz w:val="22"/>
      <w:szCs w:val="22"/>
      <w:lang w:val="sl-SI" w:eastAsia="sl-SI"/>
    </w:rPr>
  </w:style>
  <w:style w:type="paragraph" w:customStyle="1" w:styleId="lennaslov1">
    <w:name w:val="lennaslov1"/>
    <w:basedOn w:val="Navaden"/>
    <w:rsid w:val="000F0D50"/>
    <w:pPr>
      <w:spacing w:line="240" w:lineRule="auto"/>
      <w:jc w:val="center"/>
    </w:pPr>
    <w:rPr>
      <w:rFonts w:cs="Arial"/>
      <w:b/>
      <w:bCs/>
      <w:sz w:val="22"/>
      <w:szCs w:val="22"/>
      <w:lang w:val="sl-SI" w:eastAsia="sl-SI"/>
    </w:rPr>
  </w:style>
  <w:style w:type="paragraph" w:customStyle="1" w:styleId="alineazaodstavkom1">
    <w:name w:val="alineazaodstavkom1"/>
    <w:basedOn w:val="Navaden"/>
    <w:rsid w:val="002127CB"/>
    <w:pPr>
      <w:spacing w:line="240" w:lineRule="auto"/>
      <w:ind w:left="425" w:hanging="425"/>
      <w:jc w:val="both"/>
    </w:pPr>
    <w:rPr>
      <w:rFonts w:cs="Arial"/>
      <w:sz w:val="22"/>
      <w:szCs w:val="22"/>
      <w:lang w:val="sl-SI" w:eastAsia="sl-SI"/>
    </w:rPr>
  </w:style>
  <w:style w:type="paragraph" w:customStyle="1" w:styleId="rkovnatokazatevilnotoko1">
    <w:name w:val="rkovnatokazatevilnotoko1"/>
    <w:basedOn w:val="Navaden"/>
    <w:rsid w:val="0054015C"/>
    <w:pPr>
      <w:spacing w:line="240" w:lineRule="auto"/>
      <w:ind w:left="782" w:hanging="356"/>
      <w:jc w:val="both"/>
    </w:pPr>
    <w:rPr>
      <w:rFonts w:cs="Arial"/>
      <w:sz w:val="22"/>
      <w:szCs w:val="22"/>
      <w:lang w:val="sl-SI" w:eastAsia="sl-SI"/>
    </w:rPr>
  </w:style>
  <w:style w:type="paragraph" w:styleId="Telobesedila">
    <w:name w:val="Body Text"/>
    <w:basedOn w:val="Navaden"/>
    <w:link w:val="TelobesedilaZnak"/>
    <w:uiPriority w:val="99"/>
    <w:unhideWhenUsed/>
    <w:rsid w:val="009758AF"/>
    <w:pPr>
      <w:spacing w:after="120"/>
    </w:pPr>
  </w:style>
  <w:style w:type="character" w:customStyle="1" w:styleId="TelobesedilaZnak">
    <w:name w:val="Telo besedila Znak"/>
    <w:link w:val="Telobesedila"/>
    <w:uiPriority w:val="99"/>
    <w:rsid w:val="009758AF"/>
    <w:rPr>
      <w:rFonts w:ascii="Arial" w:eastAsia="Times New Roman" w:hAnsi="Arial"/>
      <w:szCs w:val="24"/>
      <w:lang w:val="en-US" w:eastAsia="en-US"/>
    </w:rPr>
  </w:style>
  <w:style w:type="character" w:customStyle="1" w:styleId="Naslov2Znak">
    <w:name w:val="Naslov 2 Znak"/>
    <w:link w:val="Naslov2"/>
    <w:uiPriority w:val="9"/>
    <w:semiHidden/>
    <w:rsid w:val="00E848AC"/>
    <w:rPr>
      <w:rFonts w:ascii="Calibri Light" w:eastAsia="Times New Roman" w:hAnsi="Calibri Light" w:cs="Times New Roman"/>
      <w:b/>
      <w:bCs/>
      <w:i/>
      <w:iCs/>
      <w:sz w:val="28"/>
      <w:szCs w:val="28"/>
      <w:lang w:val="en-US" w:eastAsia="en-US"/>
    </w:rPr>
  </w:style>
  <w:style w:type="paragraph" w:styleId="Telobesedila2">
    <w:name w:val="Body Text 2"/>
    <w:basedOn w:val="Navaden"/>
    <w:link w:val="Telobesedila2Znak"/>
    <w:uiPriority w:val="99"/>
    <w:unhideWhenUsed/>
    <w:rsid w:val="00903C7A"/>
    <w:pPr>
      <w:spacing w:after="120" w:line="480" w:lineRule="auto"/>
    </w:pPr>
  </w:style>
  <w:style w:type="character" w:customStyle="1" w:styleId="Telobesedila2Znak">
    <w:name w:val="Telo besedila 2 Znak"/>
    <w:link w:val="Telobesedila2"/>
    <w:uiPriority w:val="99"/>
    <w:rsid w:val="00903C7A"/>
    <w:rPr>
      <w:rFonts w:ascii="Arial" w:eastAsia="Times New Roman" w:hAnsi="Arial"/>
      <w:szCs w:val="24"/>
      <w:lang w:val="en-US" w:eastAsia="en-US"/>
    </w:rPr>
  </w:style>
  <w:style w:type="paragraph" w:styleId="Oznaenseznam2">
    <w:name w:val="List Bullet 2"/>
    <w:basedOn w:val="Navaden"/>
    <w:autoRedefine/>
    <w:uiPriority w:val="99"/>
    <w:rsid w:val="00903C7A"/>
    <w:pPr>
      <w:widowControl w:val="0"/>
      <w:spacing w:line="240" w:lineRule="auto"/>
      <w:ind w:right="-22"/>
      <w:jc w:val="both"/>
    </w:pPr>
    <w:rPr>
      <w:rFonts w:cs="Arial"/>
      <w:iCs/>
      <w:szCs w:val="20"/>
      <w:lang w:val="sl-SI"/>
    </w:rPr>
  </w:style>
  <w:style w:type="paragraph" w:customStyle="1" w:styleId="ParagraphNumbering">
    <w:name w:val="Paragraph Numbering"/>
    <w:basedOn w:val="Navaden"/>
    <w:rsid w:val="00D85A7B"/>
    <w:pPr>
      <w:tabs>
        <w:tab w:val="left" w:pos="851"/>
      </w:tabs>
      <w:spacing w:after="240" w:line="240" w:lineRule="auto"/>
      <w:jc w:val="both"/>
    </w:pPr>
    <w:rPr>
      <w:rFonts w:ascii="Times New Roman" w:hAnsi="Times New Roman" w:cs="Arial"/>
      <w:sz w:val="22"/>
      <w:szCs w:val="20"/>
    </w:rPr>
  </w:style>
  <w:style w:type="character" w:customStyle="1" w:styleId="Naslov1Znak">
    <w:name w:val="Naslov 1 Znak"/>
    <w:basedOn w:val="Privzetapisavaodstavka"/>
    <w:link w:val="Naslov1"/>
    <w:uiPriority w:val="9"/>
    <w:rsid w:val="00911C6D"/>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95170">
      <w:bodyDiv w:val="1"/>
      <w:marLeft w:val="0"/>
      <w:marRight w:val="0"/>
      <w:marTop w:val="0"/>
      <w:marBottom w:val="0"/>
      <w:divBdr>
        <w:top w:val="none" w:sz="0" w:space="0" w:color="auto"/>
        <w:left w:val="none" w:sz="0" w:space="0" w:color="auto"/>
        <w:bottom w:val="none" w:sz="0" w:space="0" w:color="auto"/>
        <w:right w:val="none" w:sz="0" w:space="0" w:color="auto"/>
      </w:divBdr>
      <w:divsChild>
        <w:div w:id="1812861816">
          <w:marLeft w:val="0"/>
          <w:marRight w:val="0"/>
          <w:marTop w:val="0"/>
          <w:marBottom w:val="0"/>
          <w:divBdr>
            <w:top w:val="none" w:sz="0" w:space="0" w:color="auto"/>
            <w:left w:val="none" w:sz="0" w:space="0" w:color="auto"/>
            <w:bottom w:val="none" w:sz="0" w:space="0" w:color="auto"/>
            <w:right w:val="none" w:sz="0" w:space="0" w:color="auto"/>
          </w:divBdr>
          <w:divsChild>
            <w:div w:id="1779829620">
              <w:marLeft w:val="0"/>
              <w:marRight w:val="0"/>
              <w:marTop w:val="100"/>
              <w:marBottom w:val="100"/>
              <w:divBdr>
                <w:top w:val="none" w:sz="0" w:space="0" w:color="auto"/>
                <w:left w:val="none" w:sz="0" w:space="0" w:color="auto"/>
                <w:bottom w:val="none" w:sz="0" w:space="0" w:color="auto"/>
                <w:right w:val="none" w:sz="0" w:space="0" w:color="auto"/>
              </w:divBdr>
              <w:divsChild>
                <w:div w:id="343366929">
                  <w:marLeft w:val="0"/>
                  <w:marRight w:val="0"/>
                  <w:marTop w:val="0"/>
                  <w:marBottom w:val="0"/>
                  <w:divBdr>
                    <w:top w:val="none" w:sz="0" w:space="0" w:color="auto"/>
                    <w:left w:val="none" w:sz="0" w:space="0" w:color="auto"/>
                    <w:bottom w:val="none" w:sz="0" w:space="0" w:color="auto"/>
                    <w:right w:val="none" w:sz="0" w:space="0" w:color="auto"/>
                  </w:divBdr>
                  <w:divsChild>
                    <w:div w:id="1143623069">
                      <w:marLeft w:val="0"/>
                      <w:marRight w:val="0"/>
                      <w:marTop w:val="0"/>
                      <w:marBottom w:val="0"/>
                      <w:divBdr>
                        <w:top w:val="none" w:sz="0" w:space="0" w:color="auto"/>
                        <w:left w:val="none" w:sz="0" w:space="0" w:color="auto"/>
                        <w:bottom w:val="none" w:sz="0" w:space="0" w:color="auto"/>
                        <w:right w:val="none" w:sz="0" w:space="0" w:color="auto"/>
                      </w:divBdr>
                      <w:divsChild>
                        <w:div w:id="973413913">
                          <w:marLeft w:val="0"/>
                          <w:marRight w:val="0"/>
                          <w:marTop w:val="0"/>
                          <w:marBottom w:val="0"/>
                          <w:divBdr>
                            <w:top w:val="none" w:sz="0" w:space="0" w:color="auto"/>
                            <w:left w:val="none" w:sz="0" w:space="0" w:color="auto"/>
                            <w:bottom w:val="none" w:sz="0" w:space="0" w:color="auto"/>
                            <w:right w:val="none" w:sz="0" w:space="0" w:color="auto"/>
                          </w:divBdr>
                          <w:divsChild>
                            <w:div w:id="814879129">
                              <w:marLeft w:val="0"/>
                              <w:marRight w:val="0"/>
                              <w:marTop w:val="0"/>
                              <w:marBottom w:val="0"/>
                              <w:divBdr>
                                <w:top w:val="none" w:sz="0" w:space="0" w:color="auto"/>
                                <w:left w:val="none" w:sz="0" w:space="0" w:color="auto"/>
                                <w:bottom w:val="none" w:sz="0" w:space="0" w:color="auto"/>
                                <w:right w:val="none" w:sz="0" w:space="0" w:color="auto"/>
                              </w:divBdr>
                              <w:divsChild>
                                <w:div w:id="1712339810">
                                  <w:marLeft w:val="0"/>
                                  <w:marRight w:val="0"/>
                                  <w:marTop w:val="0"/>
                                  <w:marBottom w:val="0"/>
                                  <w:divBdr>
                                    <w:top w:val="none" w:sz="0" w:space="0" w:color="auto"/>
                                    <w:left w:val="none" w:sz="0" w:space="0" w:color="auto"/>
                                    <w:bottom w:val="none" w:sz="0" w:space="0" w:color="auto"/>
                                    <w:right w:val="none" w:sz="0" w:space="0" w:color="auto"/>
                                  </w:divBdr>
                                  <w:divsChild>
                                    <w:div w:id="1573857442">
                                      <w:marLeft w:val="0"/>
                                      <w:marRight w:val="0"/>
                                      <w:marTop w:val="0"/>
                                      <w:marBottom w:val="0"/>
                                      <w:divBdr>
                                        <w:top w:val="none" w:sz="0" w:space="0" w:color="auto"/>
                                        <w:left w:val="none" w:sz="0" w:space="0" w:color="auto"/>
                                        <w:bottom w:val="none" w:sz="0" w:space="0" w:color="auto"/>
                                        <w:right w:val="none" w:sz="0" w:space="0" w:color="auto"/>
                                      </w:divBdr>
                                      <w:divsChild>
                                        <w:div w:id="18266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629909">
      <w:bodyDiv w:val="1"/>
      <w:marLeft w:val="0"/>
      <w:marRight w:val="0"/>
      <w:marTop w:val="0"/>
      <w:marBottom w:val="0"/>
      <w:divBdr>
        <w:top w:val="none" w:sz="0" w:space="0" w:color="auto"/>
        <w:left w:val="none" w:sz="0" w:space="0" w:color="auto"/>
        <w:bottom w:val="none" w:sz="0" w:space="0" w:color="auto"/>
        <w:right w:val="none" w:sz="0" w:space="0" w:color="auto"/>
      </w:divBdr>
      <w:divsChild>
        <w:div w:id="227156080">
          <w:marLeft w:val="0"/>
          <w:marRight w:val="0"/>
          <w:marTop w:val="0"/>
          <w:marBottom w:val="0"/>
          <w:divBdr>
            <w:top w:val="none" w:sz="0" w:space="0" w:color="auto"/>
            <w:left w:val="none" w:sz="0" w:space="0" w:color="auto"/>
            <w:bottom w:val="none" w:sz="0" w:space="0" w:color="auto"/>
            <w:right w:val="none" w:sz="0" w:space="0" w:color="auto"/>
          </w:divBdr>
          <w:divsChild>
            <w:div w:id="188491275">
              <w:marLeft w:val="0"/>
              <w:marRight w:val="0"/>
              <w:marTop w:val="100"/>
              <w:marBottom w:val="100"/>
              <w:divBdr>
                <w:top w:val="none" w:sz="0" w:space="0" w:color="auto"/>
                <w:left w:val="none" w:sz="0" w:space="0" w:color="auto"/>
                <w:bottom w:val="none" w:sz="0" w:space="0" w:color="auto"/>
                <w:right w:val="none" w:sz="0" w:space="0" w:color="auto"/>
              </w:divBdr>
              <w:divsChild>
                <w:div w:id="721295585">
                  <w:marLeft w:val="0"/>
                  <w:marRight w:val="0"/>
                  <w:marTop w:val="0"/>
                  <w:marBottom w:val="0"/>
                  <w:divBdr>
                    <w:top w:val="none" w:sz="0" w:space="0" w:color="auto"/>
                    <w:left w:val="none" w:sz="0" w:space="0" w:color="auto"/>
                    <w:bottom w:val="none" w:sz="0" w:space="0" w:color="auto"/>
                    <w:right w:val="none" w:sz="0" w:space="0" w:color="auto"/>
                  </w:divBdr>
                  <w:divsChild>
                    <w:div w:id="1935477505">
                      <w:marLeft w:val="0"/>
                      <w:marRight w:val="0"/>
                      <w:marTop w:val="0"/>
                      <w:marBottom w:val="0"/>
                      <w:divBdr>
                        <w:top w:val="none" w:sz="0" w:space="0" w:color="auto"/>
                        <w:left w:val="none" w:sz="0" w:space="0" w:color="auto"/>
                        <w:bottom w:val="none" w:sz="0" w:space="0" w:color="auto"/>
                        <w:right w:val="none" w:sz="0" w:space="0" w:color="auto"/>
                      </w:divBdr>
                      <w:divsChild>
                        <w:div w:id="1654019968">
                          <w:marLeft w:val="0"/>
                          <w:marRight w:val="0"/>
                          <w:marTop w:val="0"/>
                          <w:marBottom w:val="0"/>
                          <w:divBdr>
                            <w:top w:val="none" w:sz="0" w:space="0" w:color="auto"/>
                            <w:left w:val="none" w:sz="0" w:space="0" w:color="auto"/>
                            <w:bottom w:val="none" w:sz="0" w:space="0" w:color="auto"/>
                            <w:right w:val="none" w:sz="0" w:space="0" w:color="auto"/>
                          </w:divBdr>
                          <w:divsChild>
                            <w:div w:id="1530993645">
                              <w:marLeft w:val="0"/>
                              <w:marRight w:val="0"/>
                              <w:marTop w:val="0"/>
                              <w:marBottom w:val="0"/>
                              <w:divBdr>
                                <w:top w:val="none" w:sz="0" w:space="0" w:color="auto"/>
                                <w:left w:val="none" w:sz="0" w:space="0" w:color="auto"/>
                                <w:bottom w:val="none" w:sz="0" w:space="0" w:color="auto"/>
                                <w:right w:val="none" w:sz="0" w:space="0" w:color="auto"/>
                              </w:divBdr>
                              <w:divsChild>
                                <w:div w:id="1757246137">
                                  <w:marLeft w:val="0"/>
                                  <w:marRight w:val="0"/>
                                  <w:marTop w:val="0"/>
                                  <w:marBottom w:val="0"/>
                                  <w:divBdr>
                                    <w:top w:val="none" w:sz="0" w:space="0" w:color="auto"/>
                                    <w:left w:val="none" w:sz="0" w:space="0" w:color="auto"/>
                                    <w:bottom w:val="none" w:sz="0" w:space="0" w:color="auto"/>
                                    <w:right w:val="none" w:sz="0" w:space="0" w:color="auto"/>
                                  </w:divBdr>
                                  <w:divsChild>
                                    <w:div w:id="2022662540">
                                      <w:marLeft w:val="0"/>
                                      <w:marRight w:val="0"/>
                                      <w:marTop w:val="0"/>
                                      <w:marBottom w:val="0"/>
                                      <w:divBdr>
                                        <w:top w:val="none" w:sz="0" w:space="0" w:color="auto"/>
                                        <w:left w:val="none" w:sz="0" w:space="0" w:color="auto"/>
                                        <w:bottom w:val="none" w:sz="0" w:space="0" w:color="auto"/>
                                        <w:right w:val="none" w:sz="0" w:space="0" w:color="auto"/>
                                      </w:divBdr>
                                      <w:divsChild>
                                        <w:div w:id="159127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169322">
      <w:bodyDiv w:val="1"/>
      <w:marLeft w:val="0"/>
      <w:marRight w:val="0"/>
      <w:marTop w:val="0"/>
      <w:marBottom w:val="0"/>
      <w:divBdr>
        <w:top w:val="none" w:sz="0" w:space="0" w:color="auto"/>
        <w:left w:val="none" w:sz="0" w:space="0" w:color="auto"/>
        <w:bottom w:val="none" w:sz="0" w:space="0" w:color="auto"/>
        <w:right w:val="none" w:sz="0" w:space="0" w:color="auto"/>
      </w:divBdr>
      <w:divsChild>
        <w:div w:id="521208128">
          <w:marLeft w:val="0"/>
          <w:marRight w:val="0"/>
          <w:marTop w:val="0"/>
          <w:marBottom w:val="0"/>
          <w:divBdr>
            <w:top w:val="none" w:sz="0" w:space="0" w:color="auto"/>
            <w:left w:val="none" w:sz="0" w:space="0" w:color="auto"/>
            <w:bottom w:val="none" w:sz="0" w:space="0" w:color="auto"/>
            <w:right w:val="none" w:sz="0" w:space="0" w:color="auto"/>
          </w:divBdr>
          <w:divsChild>
            <w:div w:id="651178612">
              <w:marLeft w:val="0"/>
              <w:marRight w:val="0"/>
              <w:marTop w:val="100"/>
              <w:marBottom w:val="100"/>
              <w:divBdr>
                <w:top w:val="none" w:sz="0" w:space="0" w:color="auto"/>
                <w:left w:val="none" w:sz="0" w:space="0" w:color="auto"/>
                <w:bottom w:val="none" w:sz="0" w:space="0" w:color="auto"/>
                <w:right w:val="none" w:sz="0" w:space="0" w:color="auto"/>
              </w:divBdr>
              <w:divsChild>
                <w:div w:id="319239893">
                  <w:marLeft w:val="0"/>
                  <w:marRight w:val="0"/>
                  <w:marTop w:val="0"/>
                  <w:marBottom w:val="0"/>
                  <w:divBdr>
                    <w:top w:val="none" w:sz="0" w:space="0" w:color="auto"/>
                    <w:left w:val="none" w:sz="0" w:space="0" w:color="auto"/>
                    <w:bottom w:val="none" w:sz="0" w:space="0" w:color="auto"/>
                    <w:right w:val="none" w:sz="0" w:space="0" w:color="auto"/>
                  </w:divBdr>
                  <w:divsChild>
                    <w:div w:id="738985398">
                      <w:marLeft w:val="0"/>
                      <w:marRight w:val="0"/>
                      <w:marTop w:val="0"/>
                      <w:marBottom w:val="0"/>
                      <w:divBdr>
                        <w:top w:val="none" w:sz="0" w:space="0" w:color="auto"/>
                        <w:left w:val="none" w:sz="0" w:space="0" w:color="auto"/>
                        <w:bottom w:val="none" w:sz="0" w:space="0" w:color="auto"/>
                        <w:right w:val="none" w:sz="0" w:space="0" w:color="auto"/>
                      </w:divBdr>
                      <w:divsChild>
                        <w:div w:id="1480682641">
                          <w:marLeft w:val="0"/>
                          <w:marRight w:val="0"/>
                          <w:marTop w:val="0"/>
                          <w:marBottom w:val="0"/>
                          <w:divBdr>
                            <w:top w:val="none" w:sz="0" w:space="0" w:color="auto"/>
                            <w:left w:val="none" w:sz="0" w:space="0" w:color="auto"/>
                            <w:bottom w:val="none" w:sz="0" w:space="0" w:color="auto"/>
                            <w:right w:val="none" w:sz="0" w:space="0" w:color="auto"/>
                          </w:divBdr>
                          <w:divsChild>
                            <w:div w:id="970407249">
                              <w:marLeft w:val="0"/>
                              <w:marRight w:val="0"/>
                              <w:marTop w:val="0"/>
                              <w:marBottom w:val="0"/>
                              <w:divBdr>
                                <w:top w:val="none" w:sz="0" w:space="0" w:color="auto"/>
                                <w:left w:val="none" w:sz="0" w:space="0" w:color="auto"/>
                                <w:bottom w:val="none" w:sz="0" w:space="0" w:color="auto"/>
                                <w:right w:val="none" w:sz="0" w:space="0" w:color="auto"/>
                              </w:divBdr>
                              <w:divsChild>
                                <w:div w:id="302466725">
                                  <w:marLeft w:val="0"/>
                                  <w:marRight w:val="0"/>
                                  <w:marTop w:val="0"/>
                                  <w:marBottom w:val="0"/>
                                  <w:divBdr>
                                    <w:top w:val="none" w:sz="0" w:space="0" w:color="auto"/>
                                    <w:left w:val="none" w:sz="0" w:space="0" w:color="auto"/>
                                    <w:bottom w:val="none" w:sz="0" w:space="0" w:color="auto"/>
                                    <w:right w:val="none" w:sz="0" w:space="0" w:color="auto"/>
                                  </w:divBdr>
                                  <w:divsChild>
                                    <w:div w:id="611326421">
                                      <w:marLeft w:val="0"/>
                                      <w:marRight w:val="0"/>
                                      <w:marTop w:val="0"/>
                                      <w:marBottom w:val="0"/>
                                      <w:divBdr>
                                        <w:top w:val="none" w:sz="0" w:space="0" w:color="auto"/>
                                        <w:left w:val="none" w:sz="0" w:space="0" w:color="auto"/>
                                        <w:bottom w:val="none" w:sz="0" w:space="0" w:color="auto"/>
                                        <w:right w:val="none" w:sz="0" w:space="0" w:color="auto"/>
                                      </w:divBdr>
                                      <w:divsChild>
                                        <w:div w:id="24310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038191">
      <w:bodyDiv w:val="1"/>
      <w:marLeft w:val="0"/>
      <w:marRight w:val="0"/>
      <w:marTop w:val="0"/>
      <w:marBottom w:val="0"/>
      <w:divBdr>
        <w:top w:val="none" w:sz="0" w:space="0" w:color="auto"/>
        <w:left w:val="none" w:sz="0" w:space="0" w:color="auto"/>
        <w:bottom w:val="none" w:sz="0" w:space="0" w:color="auto"/>
        <w:right w:val="none" w:sz="0" w:space="0" w:color="auto"/>
      </w:divBdr>
      <w:divsChild>
        <w:div w:id="1967269440">
          <w:marLeft w:val="0"/>
          <w:marRight w:val="0"/>
          <w:marTop w:val="0"/>
          <w:marBottom w:val="0"/>
          <w:divBdr>
            <w:top w:val="none" w:sz="0" w:space="0" w:color="auto"/>
            <w:left w:val="none" w:sz="0" w:space="0" w:color="auto"/>
            <w:bottom w:val="none" w:sz="0" w:space="0" w:color="auto"/>
            <w:right w:val="none" w:sz="0" w:space="0" w:color="auto"/>
          </w:divBdr>
          <w:divsChild>
            <w:div w:id="1025208454">
              <w:marLeft w:val="0"/>
              <w:marRight w:val="0"/>
              <w:marTop w:val="100"/>
              <w:marBottom w:val="100"/>
              <w:divBdr>
                <w:top w:val="none" w:sz="0" w:space="0" w:color="auto"/>
                <w:left w:val="none" w:sz="0" w:space="0" w:color="auto"/>
                <w:bottom w:val="none" w:sz="0" w:space="0" w:color="auto"/>
                <w:right w:val="none" w:sz="0" w:space="0" w:color="auto"/>
              </w:divBdr>
              <w:divsChild>
                <w:div w:id="687102186">
                  <w:marLeft w:val="0"/>
                  <w:marRight w:val="0"/>
                  <w:marTop w:val="0"/>
                  <w:marBottom w:val="0"/>
                  <w:divBdr>
                    <w:top w:val="none" w:sz="0" w:space="0" w:color="auto"/>
                    <w:left w:val="none" w:sz="0" w:space="0" w:color="auto"/>
                    <w:bottom w:val="none" w:sz="0" w:space="0" w:color="auto"/>
                    <w:right w:val="none" w:sz="0" w:space="0" w:color="auto"/>
                  </w:divBdr>
                  <w:divsChild>
                    <w:div w:id="826433230">
                      <w:marLeft w:val="0"/>
                      <w:marRight w:val="0"/>
                      <w:marTop w:val="0"/>
                      <w:marBottom w:val="0"/>
                      <w:divBdr>
                        <w:top w:val="none" w:sz="0" w:space="0" w:color="auto"/>
                        <w:left w:val="none" w:sz="0" w:space="0" w:color="auto"/>
                        <w:bottom w:val="none" w:sz="0" w:space="0" w:color="auto"/>
                        <w:right w:val="none" w:sz="0" w:space="0" w:color="auto"/>
                      </w:divBdr>
                      <w:divsChild>
                        <w:div w:id="113525322">
                          <w:marLeft w:val="0"/>
                          <w:marRight w:val="0"/>
                          <w:marTop w:val="0"/>
                          <w:marBottom w:val="0"/>
                          <w:divBdr>
                            <w:top w:val="none" w:sz="0" w:space="0" w:color="auto"/>
                            <w:left w:val="none" w:sz="0" w:space="0" w:color="auto"/>
                            <w:bottom w:val="none" w:sz="0" w:space="0" w:color="auto"/>
                            <w:right w:val="none" w:sz="0" w:space="0" w:color="auto"/>
                          </w:divBdr>
                          <w:divsChild>
                            <w:div w:id="1984505232">
                              <w:marLeft w:val="0"/>
                              <w:marRight w:val="0"/>
                              <w:marTop w:val="0"/>
                              <w:marBottom w:val="0"/>
                              <w:divBdr>
                                <w:top w:val="none" w:sz="0" w:space="0" w:color="auto"/>
                                <w:left w:val="none" w:sz="0" w:space="0" w:color="auto"/>
                                <w:bottom w:val="none" w:sz="0" w:space="0" w:color="auto"/>
                                <w:right w:val="none" w:sz="0" w:space="0" w:color="auto"/>
                              </w:divBdr>
                              <w:divsChild>
                                <w:div w:id="411659488">
                                  <w:marLeft w:val="0"/>
                                  <w:marRight w:val="0"/>
                                  <w:marTop w:val="0"/>
                                  <w:marBottom w:val="0"/>
                                  <w:divBdr>
                                    <w:top w:val="none" w:sz="0" w:space="0" w:color="auto"/>
                                    <w:left w:val="none" w:sz="0" w:space="0" w:color="auto"/>
                                    <w:bottom w:val="none" w:sz="0" w:space="0" w:color="auto"/>
                                    <w:right w:val="none" w:sz="0" w:space="0" w:color="auto"/>
                                  </w:divBdr>
                                  <w:divsChild>
                                    <w:div w:id="726799452">
                                      <w:marLeft w:val="0"/>
                                      <w:marRight w:val="0"/>
                                      <w:marTop w:val="0"/>
                                      <w:marBottom w:val="0"/>
                                      <w:divBdr>
                                        <w:top w:val="none" w:sz="0" w:space="0" w:color="auto"/>
                                        <w:left w:val="none" w:sz="0" w:space="0" w:color="auto"/>
                                        <w:bottom w:val="none" w:sz="0" w:space="0" w:color="auto"/>
                                        <w:right w:val="none" w:sz="0" w:space="0" w:color="auto"/>
                                      </w:divBdr>
                                      <w:divsChild>
                                        <w:div w:id="124283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457909">
      <w:bodyDiv w:val="1"/>
      <w:marLeft w:val="0"/>
      <w:marRight w:val="0"/>
      <w:marTop w:val="0"/>
      <w:marBottom w:val="0"/>
      <w:divBdr>
        <w:top w:val="none" w:sz="0" w:space="0" w:color="auto"/>
        <w:left w:val="none" w:sz="0" w:space="0" w:color="auto"/>
        <w:bottom w:val="none" w:sz="0" w:space="0" w:color="auto"/>
        <w:right w:val="none" w:sz="0" w:space="0" w:color="auto"/>
      </w:divBdr>
      <w:divsChild>
        <w:div w:id="1358965827">
          <w:marLeft w:val="0"/>
          <w:marRight w:val="0"/>
          <w:marTop w:val="0"/>
          <w:marBottom w:val="0"/>
          <w:divBdr>
            <w:top w:val="none" w:sz="0" w:space="0" w:color="auto"/>
            <w:left w:val="none" w:sz="0" w:space="0" w:color="auto"/>
            <w:bottom w:val="none" w:sz="0" w:space="0" w:color="auto"/>
            <w:right w:val="none" w:sz="0" w:space="0" w:color="auto"/>
          </w:divBdr>
          <w:divsChild>
            <w:div w:id="1005129164">
              <w:marLeft w:val="0"/>
              <w:marRight w:val="0"/>
              <w:marTop w:val="100"/>
              <w:marBottom w:val="100"/>
              <w:divBdr>
                <w:top w:val="none" w:sz="0" w:space="0" w:color="auto"/>
                <w:left w:val="none" w:sz="0" w:space="0" w:color="auto"/>
                <w:bottom w:val="none" w:sz="0" w:space="0" w:color="auto"/>
                <w:right w:val="none" w:sz="0" w:space="0" w:color="auto"/>
              </w:divBdr>
              <w:divsChild>
                <w:div w:id="104354353">
                  <w:marLeft w:val="0"/>
                  <w:marRight w:val="0"/>
                  <w:marTop w:val="0"/>
                  <w:marBottom w:val="0"/>
                  <w:divBdr>
                    <w:top w:val="none" w:sz="0" w:space="0" w:color="auto"/>
                    <w:left w:val="none" w:sz="0" w:space="0" w:color="auto"/>
                    <w:bottom w:val="none" w:sz="0" w:space="0" w:color="auto"/>
                    <w:right w:val="none" w:sz="0" w:space="0" w:color="auto"/>
                  </w:divBdr>
                  <w:divsChild>
                    <w:div w:id="1555970272">
                      <w:marLeft w:val="0"/>
                      <w:marRight w:val="0"/>
                      <w:marTop w:val="0"/>
                      <w:marBottom w:val="0"/>
                      <w:divBdr>
                        <w:top w:val="none" w:sz="0" w:space="0" w:color="auto"/>
                        <w:left w:val="none" w:sz="0" w:space="0" w:color="auto"/>
                        <w:bottom w:val="none" w:sz="0" w:space="0" w:color="auto"/>
                        <w:right w:val="none" w:sz="0" w:space="0" w:color="auto"/>
                      </w:divBdr>
                      <w:divsChild>
                        <w:div w:id="1835678079">
                          <w:marLeft w:val="0"/>
                          <w:marRight w:val="0"/>
                          <w:marTop w:val="0"/>
                          <w:marBottom w:val="0"/>
                          <w:divBdr>
                            <w:top w:val="none" w:sz="0" w:space="0" w:color="auto"/>
                            <w:left w:val="none" w:sz="0" w:space="0" w:color="auto"/>
                            <w:bottom w:val="none" w:sz="0" w:space="0" w:color="auto"/>
                            <w:right w:val="none" w:sz="0" w:space="0" w:color="auto"/>
                          </w:divBdr>
                          <w:divsChild>
                            <w:div w:id="704983223">
                              <w:marLeft w:val="0"/>
                              <w:marRight w:val="0"/>
                              <w:marTop w:val="0"/>
                              <w:marBottom w:val="0"/>
                              <w:divBdr>
                                <w:top w:val="none" w:sz="0" w:space="0" w:color="auto"/>
                                <w:left w:val="none" w:sz="0" w:space="0" w:color="auto"/>
                                <w:bottom w:val="none" w:sz="0" w:space="0" w:color="auto"/>
                                <w:right w:val="none" w:sz="0" w:space="0" w:color="auto"/>
                              </w:divBdr>
                              <w:divsChild>
                                <w:div w:id="359475110">
                                  <w:marLeft w:val="0"/>
                                  <w:marRight w:val="0"/>
                                  <w:marTop w:val="0"/>
                                  <w:marBottom w:val="0"/>
                                  <w:divBdr>
                                    <w:top w:val="none" w:sz="0" w:space="0" w:color="auto"/>
                                    <w:left w:val="none" w:sz="0" w:space="0" w:color="auto"/>
                                    <w:bottom w:val="none" w:sz="0" w:space="0" w:color="auto"/>
                                    <w:right w:val="none" w:sz="0" w:space="0" w:color="auto"/>
                                  </w:divBdr>
                                  <w:divsChild>
                                    <w:div w:id="1935016904">
                                      <w:marLeft w:val="0"/>
                                      <w:marRight w:val="0"/>
                                      <w:marTop w:val="0"/>
                                      <w:marBottom w:val="0"/>
                                      <w:divBdr>
                                        <w:top w:val="none" w:sz="0" w:space="0" w:color="auto"/>
                                        <w:left w:val="none" w:sz="0" w:space="0" w:color="auto"/>
                                        <w:bottom w:val="none" w:sz="0" w:space="0" w:color="auto"/>
                                        <w:right w:val="none" w:sz="0" w:space="0" w:color="auto"/>
                                      </w:divBdr>
                                      <w:divsChild>
                                        <w:div w:id="9066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6771853">
      <w:bodyDiv w:val="1"/>
      <w:marLeft w:val="0"/>
      <w:marRight w:val="0"/>
      <w:marTop w:val="0"/>
      <w:marBottom w:val="0"/>
      <w:divBdr>
        <w:top w:val="none" w:sz="0" w:space="0" w:color="auto"/>
        <w:left w:val="none" w:sz="0" w:space="0" w:color="auto"/>
        <w:bottom w:val="none" w:sz="0" w:space="0" w:color="auto"/>
        <w:right w:val="none" w:sz="0" w:space="0" w:color="auto"/>
      </w:divBdr>
      <w:divsChild>
        <w:div w:id="715935103">
          <w:marLeft w:val="0"/>
          <w:marRight w:val="0"/>
          <w:marTop w:val="0"/>
          <w:marBottom w:val="0"/>
          <w:divBdr>
            <w:top w:val="none" w:sz="0" w:space="0" w:color="auto"/>
            <w:left w:val="none" w:sz="0" w:space="0" w:color="auto"/>
            <w:bottom w:val="none" w:sz="0" w:space="0" w:color="auto"/>
            <w:right w:val="none" w:sz="0" w:space="0" w:color="auto"/>
          </w:divBdr>
          <w:divsChild>
            <w:div w:id="958416422">
              <w:marLeft w:val="0"/>
              <w:marRight w:val="0"/>
              <w:marTop w:val="100"/>
              <w:marBottom w:val="100"/>
              <w:divBdr>
                <w:top w:val="none" w:sz="0" w:space="0" w:color="auto"/>
                <w:left w:val="none" w:sz="0" w:space="0" w:color="auto"/>
                <w:bottom w:val="none" w:sz="0" w:space="0" w:color="auto"/>
                <w:right w:val="none" w:sz="0" w:space="0" w:color="auto"/>
              </w:divBdr>
              <w:divsChild>
                <w:div w:id="335378702">
                  <w:marLeft w:val="0"/>
                  <w:marRight w:val="0"/>
                  <w:marTop w:val="0"/>
                  <w:marBottom w:val="0"/>
                  <w:divBdr>
                    <w:top w:val="none" w:sz="0" w:space="0" w:color="auto"/>
                    <w:left w:val="none" w:sz="0" w:space="0" w:color="auto"/>
                    <w:bottom w:val="none" w:sz="0" w:space="0" w:color="auto"/>
                    <w:right w:val="none" w:sz="0" w:space="0" w:color="auto"/>
                  </w:divBdr>
                  <w:divsChild>
                    <w:div w:id="1010176829">
                      <w:marLeft w:val="0"/>
                      <w:marRight w:val="0"/>
                      <w:marTop w:val="0"/>
                      <w:marBottom w:val="0"/>
                      <w:divBdr>
                        <w:top w:val="none" w:sz="0" w:space="0" w:color="auto"/>
                        <w:left w:val="none" w:sz="0" w:space="0" w:color="auto"/>
                        <w:bottom w:val="none" w:sz="0" w:space="0" w:color="auto"/>
                        <w:right w:val="none" w:sz="0" w:space="0" w:color="auto"/>
                      </w:divBdr>
                      <w:divsChild>
                        <w:div w:id="1608460312">
                          <w:marLeft w:val="0"/>
                          <w:marRight w:val="0"/>
                          <w:marTop w:val="0"/>
                          <w:marBottom w:val="0"/>
                          <w:divBdr>
                            <w:top w:val="none" w:sz="0" w:space="0" w:color="auto"/>
                            <w:left w:val="none" w:sz="0" w:space="0" w:color="auto"/>
                            <w:bottom w:val="none" w:sz="0" w:space="0" w:color="auto"/>
                            <w:right w:val="none" w:sz="0" w:space="0" w:color="auto"/>
                          </w:divBdr>
                          <w:divsChild>
                            <w:div w:id="1786119191">
                              <w:marLeft w:val="0"/>
                              <w:marRight w:val="0"/>
                              <w:marTop w:val="0"/>
                              <w:marBottom w:val="0"/>
                              <w:divBdr>
                                <w:top w:val="none" w:sz="0" w:space="0" w:color="auto"/>
                                <w:left w:val="none" w:sz="0" w:space="0" w:color="auto"/>
                                <w:bottom w:val="none" w:sz="0" w:space="0" w:color="auto"/>
                                <w:right w:val="none" w:sz="0" w:space="0" w:color="auto"/>
                              </w:divBdr>
                              <w:divsChild>
                                <w:div w:id="843937780">
                                  <w:marLeft w:val="0"/>
                                  <w:marRight w:val="0"/>
                                  <w:marTop w:val="0"/>
                                  <w:marBottom w:val="0"/>
                                  <w:divBdr>
                                    <w:top w:val="none" w:sz="0" w:space="0" w:color="auto"/>
                                    <w:left w:val="none" w:sz="0" w:space="0" w:color="auto"/>
                                    <w:bottom w:val="none" w:sz="0" w:space="0" w:color="auto"/>
                                    <w:right w:val="none" w:sz="0" w:space="0" w:color="auto"/>
                                  </w:divBdr>
                                  <w:divsChild>
                                    <w:div w:id="490370001">
                                      <w:marLeft w:val="0"/>
                                      <w:marRight w:val="0"/>
                                      <w:marTop w:val="0"/>
                                      <w:marBottom w:val="0"/>
                                      <w:divBdr>
                                        <w:top w:val="none" w:sz="0" w:space="0" w:color="auto"/>
                                        <w:left w:val="none" w:sz="0" w:space="0" w:color="auto"/>
                                        <w:bottom w:val="none" w:sz="0" w:space="0" w:color="auto"/>
                                        <w:right w:val="none" w:sz="0" w:space="0" w:color="auto"/>
                                      </w:divBdr>
                                      <w:divsChild>
                                        <w:div w:id="77733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4506549">
      <w:bodyDiv w:val="1"/>
      <w:marLeft w:val="0"/>
      <w:marRight w:val="0"/>
      <w:marTop w:val="0"/>
      <w:marBottom w:val="0"/>
      <w:divBdr>
        <w:top w:val="none" w:sz="0" w:space="0" w:color="auto"/>
        <w:left w:val="none" w:sz="0" w:space="0" w:color="auto"/>
        <w:bottom w:val="none" w:sz="0" w:space="0" w:color="auto"/>
        <w:right w:val="none" w:sz="0" w:space="0" w:color="auto"/>
      </w:divBdr>
      <w:divsChild>
        <w:div w:id="1546023991">
          <w:marLeft w:val="0"/>
          <w:marRight w:val="0"/>
          <w:marTop w:val="0"/>
          <w:marBottom w:val="0"/>
          <w:divBdr>
            <w:top w:val="none" w:sz="0" w:space="0" w:color="auto"/>
            <w:left w:val="none" w:sz="0" w:space="0" w:color="auto"/>
            <w:bottom w:val="none" w:sz="0" w:space="0" w:color="auto"/>
            <w:right w:val="none" w:sz="0" w:space="0" w:color="auto"/>
          </w:divBdr>
          <w:divsChild>
            <w:div w:id="1805002030">
              <w:marLeft w:val="0"/>
              <w:marRight w:val="0"/>
              <w:marTop w:val="100"/>
              <w:marBottom w:val="100"/>
              <w:divBdr>
                <w:top w:val="none" w:sz="0" w:space="0" w:color="auto"/>
                <w:left w:val="none" w:sz="0" w:space="0" w:color="auto"/>
                <w:bottom w:val="none" w:sz="0" w:space="0" w:color="auto"/>
                <w:right w:val="none" w:sz="0" w:space="0" w:color="auto"/>
              </w:divBdr>
              <w:divsChild>
                <w:div w:id="1134174903">
                  <w:marLeft w:val="0"/>
                  <w:marRight w:val="0"/>
                  <w:marTop w:val="0"/>
                  <w:marBottom w:val="0"/>
                  <w:divBdr>
                    <w:top w:val="none" w:sz="0" w:space="0" w:color="auto"/>
                    <w:left w:val="none" w:sz="0" w:space="0" w:color="auto"/>
                    <w:bottom w:val="none" w:sz="0" w:space="0" w:color="auto"/>
                    <w:right w:val="none" w:sz="0" w:space="0" w:color="auto"/>
                  </w:divBdr>
                  <w:divsChild>
                    <w:div w:id="1023869964">
                      <w:marLeft w:val="0"/>
                      <w:marRight w:val="0"/>
                      <w:marTop w:val="0"/>
                      <w:marBottom w:val="0"/>
                      <w:divBdr>
                        <w:top w:val="none" w:sz="0" w:space="0" w:color="auto"/>
                        <w:left w:val="none" w:sz="0" w:space="0" w:color="auto"/>
                        <w:bottom w:val="none" w:sz="0" w:space="0" w:color="auto"/>
                        <w:right w:val="none" w:sz="0" w:space="0" w:color="auto"/>
                      </w:divBdr>
                      <w:divsChild>
                        <w:div w:id="2017800787">
                          <w:marLeft w:val="0"/>
                          <w:marRight w:val="0"/>
                          <w:marTop w:val="0"/>
                          <w:marBottom w:val="0"/>
                          <w:divBdr>
                            <w:top w:val="none" w:sz="0" w:space="0" w:color="auto"/>
                            <w:left w:val="none" w:sz="0" w:space="0" w:color="auto"/>
                            <w:bottom w:val="none" w:sz="0" w:space="0" w:color="auto"/>
                            <w:right w:val="none" w:sz="0" w:space="0" w:color="auto"/>
                          </w:divBdr>
                          <w:divsChild>
                            <w:div w:id="1298300493">
                              <w:marLeft w:val="0"/>
                              <w:marRight w:val="0"/>
                              <w:marTop w:val="0"/>
                              <w:marBottom w:val="0"/>
                              <w:divBdr>
                                <w:top w:val="none" w:sz="0" w:space="0" w:color="auto"/>
                                <w:left w:val="none" w:sz="0" w:space="0" w:color="auto"/>
                                <w:bottom w:val="none" w:sz="0" w:space="0" w:color="auto"/>
                                <w:right w:val="none" w:sz="0" w:space="0" w:color="auto"/>
                              </w:divBdr>
                              <w:divsChild>
                                <w:div w:id="1166019473">
                                  <w:marLeft w:val="0"/>
                                  <w:marRight w:val="0"/>
                                  <w:marTop w:val="0"/>
                                  <w:marBottom w:val="0"/>
                                  <w:divBdr>
                                    <w:top w:val="none" w:sz="0" w:space="0" w:color="auto"/>
                                    <w:left w:val="none" w:sz="0" w:space="0" w:color="auto"/>
                                    <w:bottom w:val="none" w:sz="0" w:space="0" w:color="auto"/>
                                    <w:right w:val="none" w:sz="0" w:space="0" w:color="auto"/>
                                  </w:divBdr>
                                  <w:divsChild>
                                    <w:div w:id="883759891">
                                      <w:marLeft w:val="0"/>
                                      <w:marRight w:val="0"/>
                                      <w:marTop w:val="0"/>
                                      <w:marBottom w:val="0"/>
                                      <w:divBdr>
                                        <w:top w:val="none" w:sz="0" w:space="0" w:color="auto"/>
                                        <w:left w:val="none" w:sz="0" w:space="0" w:color="auto"/>
                                        <w:bottom w:val="none" w:sz="0" w:space="0" w:color="auto"/>
                                        <w:right w:val="none" w:sz="0" w:space="0" w:color="auto"/>
                                      </w:divBdr>
                                      <w:divsChild>
                                        <w:div w:id="172517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6283794">
      <w:bodyDiv w:val="1"/>
      <w:marLeft w:val="0"/>
      <w:marRight w:val="0"/>
      <w:marTop w:val="0"/>
      <w:marBottom w:val="0"/>
      <w:divBdr>
        <w:top w:val="none" w:sz="0" w:space="0" w:color="auto"/>
        <w:left w:val="none" w:sz="0" w:space="0" w:color="auto"/>
        <w:bottom w:val="none" w:sz="0" w:space="0" w:color="auto"/>
        <w:right w:val="none" w:sz="0" w:space="0" w:color="auto"/>
      </w:divBdr>
      <w:divsChild>
        <w:div w:id="2079282766">
          <w:marLeft w:val="0"/>
          <w:marRight w:val="0"/>
          <w:marTop w:val="0"/>
          <w:marBottom w:val="0"/>
          <w:divBdr>
            <w:top w:val="none" w:sz="0" w:space="0" w:color="auto"/>
            <w:left w:val="none" w:sz="0" w:space="0" w:color="auto"/>
            <w:bottom w:val="none" w:sz="0" w:space="0" w:color="auto"/>
            <w:right w:val="none" w:sz="0" w:space="0" w:color="auto"/>
          </w:divBdr>
          <w:divsChild>
            <w:div w:id="1088693847">
              <w:marLeft w:val="0"/>
              <w:marRight w:val="0"/>
              <w:marTop w:val="100"/>
              <w:marBottom w:val="100"/>
              <w:divBdr>
                <w:top w:val="none" w:sz="0" w:space="0" w:color="auto"/>
                <w:left w:val="none" w:sz="0" w:space="0" w:color="auto"/>
                <w:bottom w:val="none" w:sz="0" w:space="0" w:color="auto"/>
                <w:right w:val="none" w:sz="0" w:space="0" w:color="auto"/>
              </w:divBdr>
              <w:divsChild>
                <w:div w:id="93786508">
                  <w:marLeft w:val="0"/>
                  <w:marRight w:val="0"/>
                  <w:marTop w:val="0"/>
                  <w:marBottom w:val="0"/>
                  <w:divBdr>
                    <w:top w:val="none" w:sz="0" w:space="0" w:color="auto"/>
                    <w:left w:val="none" w:sz="0" w:space="0" w:color="auto"/>
                    <w:bottom w:val="none" w:sz="0" w:space="0" w:color="auto"/>
                    <w:right w:val="none" w:sz="0" w:space="0" w:color="auto"/>
                  </w:divBdr>
                  <w:divsChild>
                    <w:div w:id="689180086">
                      <w:marLeft w:val="0"/>
                      <w:marRight w:val="0"/>
                      <w:marTop w:val="0"/>
                      <w:marBottom w:val="0"/>
                      <w:divBdr>
                        <w:top w:val="none" w:sz="0" w:space="0" w:color="auto"/>
                        <w:left w:val="none" w:sz="0" w:space="0" w:color="auto"/>
                        <w:bottom w:val="none" w:sz="0" w:space="0" w:color="auto"/>
                        <w:right w:val="none" w:sz="0" w:space="0" w:color="auto"/>
                      </w:divBdr>
                      <w:divsChild>
                        <w:div w:id="1645549974">
                          <w:marLeft w:val="0"/>
                          <w:marRight w:val="0"/>
                          <w:marTop w:val="0"/>
                          <w:marBottom w:val="0"/>
                          <w:divBdr>
                            <w:top w:val="none" w:sz="0" w:space="0" w:color="auto"/>
                            <w:left w:val="none" w:sz="0" w:space="0" w:color="auto"/>
                            <w:bottom w:val="none" w:sz="0" w:space="0" w:color="auto"/>
                            <w:right w:val="none" w:sz="0" w:space="0" w:color="auto"/>
                          </w:divBdr>
                          <w:divsChild>
                            <w:div w:id="742341445">
                              <w:marLeft w:val="0"/>
                              <w:marRight w:val="0"/>
                              <w:marTop w:val="0"/>
                              <w:marBottom w:val="0"/>
                              <w:divBdr>
                                <w:top w:val="none" w:sz="0" w:space="0" w:color="auto"/>
                                <w:left w:val="none" w:sz="0" w:space="0" w:color="auto"/>
                                <w:bottom w:val="none" w:sz="0" w:space="0" w:color="auto"/>
                                <w:right w:val="none" w:sz="0" w:space="0" w:color="auto"/>
                              </w:divBdr>
                              <w:divsChild>
                                <w:div w:id="590891051">
                                  <w:marLeft w:val="0"/>
                                  <w:marRight w:val="0"/>
                                  <w:marTop w:val="0"/>
                                  <w:marBottom w:val="0"/>
                                  <w:divBdr>
                                    <w:top w:val="none" w:sz="0" w:space="0" w:color="auto"/>
                                    <w:left w:val="none" w:sz="0" w:space="0" w:color="auto"/>
                                    <w:bottom w:val="none" w:sz="0" w:space="0" w:color="auto"/>
                                    <w:right w:val="none" w:sz="0" w:space="0" w:color="auto"/>
                                  </w:divBdr>
                                  <w:divsChild>
                                    <w:div w:id="977152417">
                                      <w:marLeft w:val="0"/>
                                      <w:marRight w:val="0"/>
                                      <w:marTop w:val="0"/>
                                      <w:marBottom w:val="0"/>
                                      <w:divBdr>
                                        <w:top w:val="none" w:sz="0" w:space="0" w:color="auto"/>
                                        <w:left w:val="none" w:sz="0" w:space="0" w:color="auto"/>
                                        <w:bottom w:val="none" w:sz="0" w:space="0" w:color="auto"/>
                                        <w:right w:val="none" w:sz="0" w:space="0" w:color="auto"/>
                                      </w:divBdr>
                                      <w:divsChild>
                                        <w:div w:id="25606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767076">
      <w:bodyDiv w:val="1"/>
      <w:marLeft w:val="0"/>
      <w:marRight w:val="0"/>
      <w:marTop w:val="0"/>
      <w:marBottom w:val="0"/>
      <w:divBdr>
        <w:top w:val="none" w:sz="0" w:space="0" w:color="auto"/>
        <w:left w:val="none" w:sz="0" w:space="0" w:color="auto"/>
        <w:bottom w:val="none" w:sz="0" w:space="0" w:color="auto"/>
        <w:right w:val="none" w:sz="0" w:space="0" w:color="auto"/>
      </w:divBdr>
      <w:divsChild>
        <w:div w:id="996301364">
          <w:marLeft w:val="0"/>
          <w:marRight w:val="0"/>
          <w:marTop w:val="0"/>
          <w:marBottom w:val="0"/>
          <w:divBdr>
            <w:top w:val="none" w:sz="0" w:space="0" w:color="auto"/>
            <w:left w:val="none" w:sz="0" w:space="0" w:color="auto"/>
            <w:bottom w:val="none" w:sz="0" w:space="0" w:color="auto"/>
            <w:right w:val="none" w:sz="0" w:space="0" w:color="auto"/>
          </w:divBdr>
          <w:divsChild>
            <w:div w:id="1715348167">
              <w:marLeft w:val="0"/>
              <w:marRight w:val="0"/>
              <w:marTop w:val="100"/>
              <w:marBottom w:val="100"/>
              <w:divBdr>
                <w:top w:val="none" w:sz="0" w:space="0" w:color="auto"/>
                <w:left w:val="none" w:sz="0" w:space="0" w:color="auto"/>
                <w:bottom w:val="none" w:sz="0" w:space="0" w:color="auto"/>
                <w:right w:val="none" w:sz="0" w:space="0" w:color="auto"/>
              </w:divBdr>
              <w:divsChild>
                <w:div w:id="1582518594">
                  <w:marLeft w:val="0"/>
                  <w:marRight w:val="0"/>
                  <w:marTop w:val="0"/>
                  <w:marBottom w:val="0"/>
                  <w:divBdr>
                    <w:top w:val="none" w:sz="0" w:space="0" w:color="auto"/>
                    <w:left w:val="none" w:sz="0" w:space="0" w:color="auto"/>
                    <w:bottom w:val="none" w:sz="0" w:space="0" w:color="auto"/>
                    <w:right w:val="none" w:sz="0" w:space="0" w:color="auto"/>
                  </w:divBdr>
                  <w:divsChild>
                    <w:div w:id="1459034606">
                      <w:marLeft w:val="0"/>
                      <w:marRight w:val="0"/>
                      <w:marTop w:val="0"/>
                      <w:marBottom w:val="0"/>
                      <w:divBdr>
                        <w:top w:val="none" w:sz="0" w:space="0" w:color="auto"/>
                        <w:left w:val="none" w:sz="0" w:space="0" w:color="auto"/>
                        <w:bottom w:val="none" w:sz="0" w:space="0" w:color="auto"/>
                        <w:right w:val="none" w:sz="0" w:space="0" w:color="auto"/>
                      </w:divBdr>
                      <w:divsChild>
                        <w:div w:id="984504025">
                          <w:marLeft w:val="0"/>
                          <w:marRight w:val="0"/>
                          <w:marTop w:val="0"/>
                          <w:marBottom w:val="0"/>
                          <w:divBdr>
                            <w:top w:val="none" w:sz="0" w:space="0" w:color="auto"/>
                            <w:left w:val="none" w:sz="0" w:space="0" w:color="auto"/>
                            <w:bottom w:val="none" w:sz="0" w:space="0" w:color="auto"/>
                            <w:right w:val="none" w:sz="0" w:space="0" w:color="auto"/>
                          </w:divBdr>
                          <w:divsChild>
                            <w:div w:id="1335843898">
                              <w:marLeft w:val="0"/>
                              <w:marRight w:val="0"/>
                              <w:marTop w:val="0"/>
                              <w:marBottom w:val="0"/>
                              <w:divBdr>
                                <w:top w:val="none" w:sz="0" w:space="0" w:color="auto"/>
                                <w:left w:val="none" w:sz="0" w:space="0" w:color="auto"/>
                                <w:bottom w:val="none" w:sz="0" w:space="0" w:color="auto"/>
                                <w:right w:val="none" w:sz="0" w:space="0" w:color="auto"/>
                              </w:divBdr>
                              <w:divsChild>
                                <w:div w:id="1957369843">
                                  <w:marLeft w:val="0"/>
                                  <w:marRight w:val="0"/>
                                  <w:marTop w:val="0"/>
                                  <w:marBottom w:val="0"/>
                                  <w:divBdr>
                                    <w:top w:val="none" w:sz="0" w:space="0" w:color="auto"/>
                                    <w:left w:val="none" w:sz="0" w:space="0" w:color="auto"/>
                                    <w:bottom w:val="none" w:sz="0" w:space="0" w:color="auto"/>
                                    <w:right w:val="none" w:sz="0" w:space="0" w:color="auto"/>
                                  </w:divBdr>
                                  <w:divsChild>
                                    <w:div w:id="1274553066">
                                      <w:marLeft w:val="0"/>
                                      <w:marRight w:val="0"/>
                                      <w:marTop w:val="0"/>
                                      <w:marBottom w:val="0"/>
                                      <w:divBdr>
                                        <w:top w:val="none" w:sz="0" w:space="0" w:color="auto"/>
                                        <w:left w:val="none" w:sz="0" w:space="0" w:color="auto"/>
                                        <w:bottom w:val="none" w:sz="0" w:space="0" w:color="auto"/>
                                        <w:right w:val="none" w:sz="0" w:space="0" w:color="auto"/>
                                      </w:divBdr>
                                      <w:divsChild>
                                        <w:div w:id="16891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2050609">
      <w:bodyDiv w:val="1"/>
      <w:marLeft w:val="0"/>
      <w:marRight w:val="0"/>
      <w:marTop w:val="0"/>
      <w:marBottom w:val="0"/>
      <w:divBdr>
        <w:top w:val="none" w:sz="0" w:space="0" w:color="auto"/>
        <w:left w:val="none" w:sz="0" w:space="0" w:color="auto"/>
        <w:bottom w:val="none" w:sz="0" w:space="0" w:color="auto"/>
        <w:right w:val="none" w:sz="0" w:space="0" w:color="auto"/>
      </w:divBdr>
      <w:divsChild>
        <w:div w:id="644897138">
          <w:marLeft w:val="0"/>
          <w:marRight w:val="0"/>
          <w:marTop w:val="0"/>
          <w:marBottom w:val="0"/>
          <w:divBdr>
            <w:top w:val="none" w:sz="0" w:space="0" w:color="auto"/>
            <w:left w:val="none" w:sz="0" w:space="0" w:color="auto"/>
            <w:bottom w:val="none" w:sz="0" w:space="0" w:color="auto"/>
            <w:right w:val="none" w:sz="0" w:space="0" w:color="auto"/>
          </w:divBdr>
          <w:divsChild>
            <w:div w:id="2116708207">
              <w:marLeft w:val="0"/>
              <w:marRight w:val="0"/>
              <w:marTop w:val="100"/>
              <w:marBottom w:val="100"/>
              <w:divBdr>
                <w:top w:val="none" w:sz="0" w:space="0" w:color="auto"/>
                <w:left w:val="none" w:sz="0" w:space="0" w:color="auto"/>
                <w:bottom w:val="none" w:sz="0" w:space="0" w:color="auto"/>
                <w:right w:val="none" w:sz="0" w:space="0" w:color="auto"/>
              </w:divBdr>
              <w:divsChild>
                <w:div w:id="994407338">
                  <w:marLeft w:val="0"/>
                  <w:marRight w:val="0"/>
                  <w:marTop w:val="0"/>
                  <w:marBottom w:val="0"/>
                  <w:divBdr>
                    <w:top w:val="none" w:sz="0" w:space="0" w:color="auto"/>
                    <w:left w:val="none" w:sz="0" w:space="0" w:color="auto"/>
                    <w:bottom w:val="none" w:sz="0" w:space="0" w:color="auto"/>
                    <w:right w:val="none" w:sz="0" w:space="0" w:color="auto"/>
                  </w:divBdr>
                  <w:divsChild>
                    <w:div w:id="1007517116">
                      <w:marLeft w:val="0"/>
                      <w:marRight w:val="0"/>
                      <w:marTop w:val="0"/>
                      <w:marBottom w:val="0"/>
                      <w:divBdr>
                        <w:top w:val="none" w:sz="0" w:space="0" w:color="auto"/>
                        <w:left w:val="none" w:sz="0" w:space="0" w:color="auto"/>
                        <w:bottom w:val="none" w:sz="0" w:space="0" w:color="auto"/>
                        <w:right w:val="none" w:sz="0" w:space="0" w:color="auto"/>
                      </w:divBdr>
                      <w:divsChild>
                        <w:div w:id="480973106">
                          <w:marLeft w:val="0"/>
                          <w:marRight w:val="0"/>
                          <w:marTop w:val="0"/>
                          <w:marBottom w:val="0"/>
                          <w:divBdr>
                            <w:top w:val="none" w:sz="0" w:space="0" w:color="auto"/>
                            <w:left w:val="none" w:sz="0" w:space="0" w:color="auto"/>
                            <w:bottom w:val="none" w:sz="0" w:space="0" w:color="auto"/>
                            <w:right w:val="none" w:sz="0" w:space="0" w:color="auto"/>
                          </w:divBdr>
                          <w:divsChild>
                            <w:div w:id="1136484760">
                              <w:marLeft w:val="0"/>
                              <w:marRight w:val="0"/>
                              <w:marTop w:val="0"/>
                              <w:marBottom w:val="0"/>
                              <w:divBdr>
                                <w:top w:val="none" w:sz="0" w:space="0" w:color="auto"/>
                                <w:left w:val="none" w:sz="0" w:space="0" w:color="auto"/>
                                <w:bottom w:val="none" w:sz="0" w:space="0" w:color="auto"/>
                                <w:right w:val="none" w:sz="0" w:space="0" w:color="auto"/>
                              </w:divBdr>
                              <w:divsChild>
                                <w:div w:id="101195620">
                                  <w:marLeft w:val="0"/>
                                  <w:marRight w:val="0"/>
                                  <w:marTop w:val="0"/>
                                  <w:marBottom w:val="0"/>
                                  <w:divBdr>
                                    <w:top w:val="none" w:sz="0" w:space="0" w:color="auto"/>
                                    <w:left w:val="none" w:sz="0" w:space="0" w:color="auto"/>
                                    <w:bottom w:val="none" w:sz="0" w:space="0" w:color="auto"/>
                                    <w:right w:val="none" w:sz="0" w:space="0" w:color="auto"/>
                                  </w:divBdr>
                                  <w:divsChild>
                                    <w:div w:id="936182631">
                                      <w:marLeft w:val="0"/>
                                      <w:marRight w:val="0"/>
                                      <w:marTop w:val="0"/>
                                      <w:marBottom w:val="0"/>
                                      <w:divBdr>
                                        <w:top w:val="none" w:sz="0" w:space="0" w:color="auto"/>
                                        <w:left w:val="none" w:sz="0" w:space="0" w:color="auto"/>
                                        <w:bottom w:val="none" w:sz="0" w:space="0" w:color="auto"/>
                                        <w:right w:val="none" w:sz="0" w:space="0" w:color="auto"/>
                                      </w:divBdr>
                                      <w:divsChild>
                                        <w:div w:id="1063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4377042">
      <w:bodyDiv w:val="1"/>
      <w:marLeft w:val="0"/>
      <w:marRight w:val="0"/>
      <w:marTop w:val="0"/>
      <w:marBottom w:val="0"/>
      <w:divBdr>
        <w:top w:val="none" w:sz="0" w:space="0" w:color="auto"/>
        <w:left w:val="none" w:sz="0" w:space="0" w:color="auto"/>
        <w:bottom w:val="none" w:sz="0" w:space="0" w:color="auto"/>
        <w:right w:val="none" w:sz="0" w:space="0" w:color="auto"/>
      </w:divBdr>
      <w:divsChild>
        <w:div w:id="1118990431">
          <w:marLeft w:val="0"/>
          <w:marRight w:val="0"/>
          <w:marTop w:val="0"/>
          <w:marBottom w:val="0"/>
          <w:divBdr>
            <w:top w:val="none" w:sz="0" w:space="0" w:color="auto"/>
            <w:left w:val="none" w:sz="0" w:space="0" w:color="auto"/>
            <w:bottom w:val="none" w:sz="0" w:space="0" w:color="auto"/>
            <w:right w:val="none" w:sz="0" w:space="0" w:color="auto"/>
          </w:divBdr>
          <w:divsChild>
            <w:div w:id="965739942">
              <w:marLeft w:val="0"/>
              <w:marRight w:val="0"/>
              <w:marTop w:val="100"/>
              <w:marBottom w:val="100"/>
              <w:divBdr>
                <w:top w:val="none" w:sz="0" w:space="0" w:color="auto"/>
                <w:left w:val="none" w:sz="0" w:space="0" w:color="auto"/>
                <w:bottom w:val="none" w:sz="0" w:space="0" w:color="auto"/>
                <w:right w:val="none" w:sz="0" w:space="0" w:color="auto"/>
              </w:divBdr>
              <w:divsChild>
                <w:div w:id="631710000">
                  <w:marLeft w:val="0"/>
                  <w:marRight w:val="0"/>
                  <w:marTop w:val="0"/>
                  <w:marBottom w:val="0"/>
                  <w:divBdr>
                    <w:top w:val="none" w:sz="0" w:space="0" w:color="auto"/>
                    <w:left w:val="none" w:sz="0" w:space="0" w:color="auto"/>
                    <w:bottom w:val="none" w:sz="0" w:space="0" w:color="auto"/>
                    <w:right w:val="none" w:sz="0" w:space="0" w:color="auto"/>
                  </w:divBdr>
                  <w:divsChild>
                    <w:div w:id="1855413876">
                      <w:marLeft w:val="0"/>
                      <w:marRight w:val="0"/>
                      <w:marTop w:val="0"/>
                      <w:marBottom w:val="0"/>
                      <w:divBdr>
                        <w:top w:val="none" w:sz="0" w:space="0" w:color="auto"/>
                        <w:left w:val="none" w:sz="0" w:space="0" w:color="auto"/>
                        <w:bottom w:val="none" w:sz="0" w:space="0" w:color="auto"/>
                        <w:right w:val="none" w:sz="0" w:space="0" w:color="auto"/>
                      </w:divBdr>
                      <w:divsChild>
                        <w:div w:id="2003968889">
                          <w:marLeft w:val="0"/>
                          <w:marRight w:val="0"/>
                          <w:marTop w:val="0"/>
                          <w:marBottom w:val="0"/>
                          <w:divBdr>
                            <w:top w:val="none" w:sz="0" w:space="0" w:color="auto"/>
                            <w:left w:val="none" w:sz="0" w:space="0" w:color="auto"/>
                            <w:bottom w:val="none" w:sz="0" w:space="0" w:color="auto"/>
                            <w:right w:val="none" w:sz="0" w:space="0" w:color="auto"/>
                          </w:divBdr>
                          <w:divsChild>
                            <w:div w:id="288823604">
                              <w:marLeft w:val="0"/>
                              <w:marRight w:val="0"/>
                              <w:marTop w:val="0"/>
                              <w:marBottom w:val="0"/>
                              <w:divBdr>
                                <w:top w:val="none" w:sz="0" w:space="0" w:color="auto"/>
                                <w:left w:val="none" w:sz="0" w:space="0" w:color="auto"/>
                                <w:bottom w:val="none" w:sz="0" w:space="0" w:color="auto"/>
                                <w:right w:val="none" w:sz="0" w:space="0" w:color="auto"/>
                              </w:divBdr>
                              <w:divsChild>
                                <w:div w:id="1258633804">
                                  <w:marLeft w:val="0"/>
                                  <w:marRight w:val="0"/>
                                  <w:marTop w:val="0"/>
                                  <w:marBottom w:val="0"/>
                                  <w:divBdr>
                                    <w:top w:val="none" w:sz="0" w:space="0" w:color="auto"/>
                                    <w:left w:val="none" w:sz="0" w:space="0" w:color="auto"/>
                                    <w:bottom w:val="none" w:sz="0" w:space="0" w:color="auto"/>
                                    <w:right w:val="none" w:sz="0" w:space="0" w:color="auto"/>
                                  </w:divBdr>
                                  <w:divsChild>
                                    <w:div w:id="936909004">
                                      <w:marLeft w:val="0"/>
                                      <w:marRight w:val="0"/>
                                      <w:marTop w:val="0"/>
                                      <w:marBottom w:val="0"/>
                                      <w:divBdr>
                                        <w:top w:val="none" w:sz="0" w:space="0" w:color="auto"/>
                                        <w:left w:val="none" w:sz="0" w:space="0" w:color="auto"/>
                                        <w:bottom w:val="none" w:sz="0" w:space="0" w:color="auto"/>
                                        <w:right w:val="none" w:sz="0" w:space="0" w:color="auto"/>
                                      </w:divBdr>
                                      <w:divsChild>
                                        <w:div w:id="6345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9795853">
      <w:bodyDiv w:val="1"/>
      <w:marLeft w:val="0"/>
      <w:marRight w:val="0"/>
      <w:marTop w:val="0"/>
      <w:marBottom w:val="0"/>
      <w:divBdr>
        <w:top w:val="none" w:sz="0" w:space="0" w:color="auto"/>
        <w:left w:val="none" w:sz="0" w:space="0" w:color="auto"/>
        <w:bottom w:val="none" w:sz="0" w:space="0" w:color="auto"/>
        <w:right w:val="none" w:sz="0" w:space="0" w:color="auto"/>
      </w:divBdr>
      <w:divsChild>
        <w:div w:id="794130818">
          <w:marLeft w:val="0"/>
          <w:marRight w:val="0"/>
          <w:marTop w:val="0"/>
          <w:marBottom w:val="0"/>
          <w:divBdr>
            <w:top w:val="none" w:sz="0" w:space="0" w:color="auto"/>
            <w:left w:val="none" w:sz="0" w:space="0" w:color="auto"/>
            <w:bottom w:val="none" w:sz="0" w:space="0" w:color="auto"/>
            <w:right w:val="none" w:sz="0" w:space="0" w:color="auto"/>
          </w:divBdr>
          <w:divsChild>
            <w:div w:id="468285526">
              <w:marLeft w:val="0"/>
              <w:marRight w:val="0"/>
              <w:marTop w:val="100"/>
              <w:marBottom w:val="100"/>
              <w:divBdr>
                <w:top w:val="none" w:sz="0" w:space="0" w:color="auto"/>
                <w:left w:val="none" w:sz="0" w:space="0" w:color="auto"/>
                <w:bottom w:val="none" w:sz="0" w:space="0" w:color="auto"/>
                <w:right w:val="none" w:sz="0" w:space="0" w:color="auto"/>
              </w:divBdr>
              <w:divsChild>
                <w:div w:id="1345934636">
                  <w:marLeft w:val="0"/>
                  <w:marRight w:val="0"/>
                  <w:marTop w:val="0"/>
                  <w:marBottom w:val="0"/>
                  <w:divBdr>
                    <w:top w:val="none" w:sz="0" w:space="0" w:color="auto"/>
                    <w:left w:val="none" w:sz="0" w:space="0" w:color="auto"/>
                    <w:bottom w:val="none" w:sz="0" w:space="0" w:color="auto"/>
                    <w:right w:val="none" w:sz="0" w:space="0" w:color="auto"/>
                  </w:divBdr>
                  <w:divsChild>
                    <w:div w:id="890114882">
                      <w:marLeft w:val="0"/>
                      <w:marRight w:val="0"/>
                      <w:marTop w:val="0"/>
                      <w:marBottom w:val="0"/>
                      <w:divBdr>
                        <w:top w:val="none" w:sz="0" w:space="0" w:color="auto"/>
                        <w:left w:val="none" w:sz="0" w:space="0" w:color="auto"/>
                        <w:bottom w:val="none" w:sz="0" w:space="0" w:color="auto"/>
                        <w:right w:val="none" w:sz="0" w:space="0" w:color="auto"/>
                      </w:divBdr>
                      <w:divsChild>
                        <w:div w:id="579608479">
                          <w:marLeft w:val="0"/>
                          <w:marRight w:val="0"/>
                          <w:marTop w:val="0"/>
                          <w:marBottom w:val="0"/>
                          <w:divBdr>
                            <w:top w:val="none" w:sz="0" w:space="0" w:color="auto"/>
                            <w:left w:val="none" w:sz="0" w:space="0" w:color="auto"/>
                            <w:bottom w:val="none" w:sz="0" w:space="0" w:color="auto"/>
                            <w:right w:val="none" w:sz="0" w:space="0" w:color="auto"/>
                          </w:divBdr>
                          <w:divsChild>
                            <w:div w:id="1219515212">
                              <w:marLeft w:val="0"/>
                              <w:marRight w:val="0"/>
                              <w:marTop w:val="0"/>
                              <w:marBottom w:val="0"/>
                              <w:divBdr>
                                <w:top w:val="none" w:sz="0" w:space="0" w:color="auto"/>
                                <w:left w:val="none" w:sz="0" w:space="0" w:color="auto"/>
                                <w:bottom w:val="none" w:sz="0" w:space="0" w:color="auto"/>
                                <w:right w:val="none" w:sz="0" w:space="0" w:color="auto"/>
                              </w:divBdr>
                              <w:divsChild>
                                <w:div w:id="89132769">
                                  <w:marLeft w:val="0"/>
                                  <w:marRight w:val="0"/>
                                  <w:marTop w:val="0"/>
                                  <w:marBottom w:val="0"/>
                                  <w:divBdr>
                                    <w:top w:val="none" w:sz="0" w:space="0" w:color="auto"/>
                                    <w:left w:val="none" w:sz="0" w:space="0" w:color="auto"/>
                                    <w:bottom w:val="none" w:sz="0" w:space="0" w:color="auto"/>
                                    <w:right w:val="none" w:sz="0" w:space="0" w:color="auto"/>
                                  </w:divBdr>
                                  <w:divsChild>
                                    <w:div w:id="1179273308">
                                      <w:marLeft w:val="0"/>
                                      <w:marRight w:val="0"/>
                                      <w:marTop w:val="0"/>
                                      <w:marBottom w:val="0"/>
                                      <w:divBdr>
                                        <w:top w:val="none" w:sz="0" w:space="0" w:color="auto"/>
                                        <w:left w:val="none" w:sz="0" w:space="0" w:color="auto"/>
                                        <w:bottom w:val="none" w:sz="0" w:space="0" w:color="auto"/>
                                        <w:right w:val="none" w:sz="0" w:space="0" w:color="auto"/>
                                      </w:divBdr>
                                      <w:divsChild>
                                        <w:div w:id="1154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1343615">
      <w:bodyDiv w:val="1"/>
      <w:marLeft w:val="0"/>
      <w:marRight w:val="0"/>
      <w:marTop w:val="0"/>
      <w:marBottom w:val="0"/>
      <w:divBdr>
        <w:top w:val="none" w:sz="0" w:space="0" w:color="auto"/>
        <w:left w:val="none" w:sz="0" w:space="0" w:color="auto"/>
        <w:bottom w:val="none" w:sz="0" w:space="0" w:color="auto"/>
        <w:right w:val="none" w:sz="0" w:space="0" w:color="auto"/>
      </w:divBdr>
      <w:divsChild>
        <w:div w:id="251862599">
          <w:marLeft w:val="0"/>
          <w:marRight w:val="0"/>
          <w:marTop w:val="0"/>
          <w:marBottom w:val="0"/>
          <w:divBdr>
            <w:top w:val="none" w:sz="0" w:space="0" w:color="auto"/>
            <w:left w:val="none" w:sz="0" w:space="0" w:color="auto"/>
            <w:bottom w:val="none" w:sz="0" w:space="0" w:color="auto"/>
            <w:right w:val="none" w:sz="0" w:space="0" w:color="auto"/>
          </w:divBdr>
          <w:divsChild>
            <w:div w:id="1869637623">
              <w:marLeft w:val="0"/>
              <w:marRight w:val="0"/>
              <w:marTop w:val="100"/>
              <w:marBottom w:val="100"/>
              <w:divBdr>
                <w:top w:val="none" w:sz="0" w:space="0" w:color="auto"/>
                <w:left w:val="none" w:sz="0" w:space="0" w:color="auto"/>
                <w:bottom w:val="none" w:sz="0" w:space="0" w:color="auto"/>
                <w:right w:val="none" w:sz="0" w:space="0" w:color="auto"/>
              </w:divBdr>
              <w:divsChild>
                <w:div w:id="1022781367">
                  <w:marLeft w:val="0"/>
                  <w:marRight w:val="0"/>
                  <w:marTop w:val="0"/>
                  <w:marBottom w:val="0"/>
                  <w:divBdr>
                    <w:top w:val="none" w:sz="0" w:space="0" w:color="auto"/>
                    <w:left w:val="none" w:sz="0" w:space="0" w:color="auto"/>
                    <w:bottom w:val="none" w:sz="0" w:space="0" w:color="auto"/>
                    <w:right w:val="none" w:sz="0" w:space="0" w:color="auto"/>
                  </w:divBdr>
                  <w:divsChild>
                    <w:div w:id="1909731620">
                      <w:marLeft w:val="0"/>
                      <w:marRight w:val="0"/>
                      <w:marTop w:val="0"/>
                      <w:marBottom w:val="0"/>
                      <w:divBdr>
                        <w:top w:val="none" w:sz="0" w:space="0" w:color="auto"/>
                        <w:left w:val="none" w:sz="0" w:space="0" w:color="auto"/>
                        <w:bottom w:val="none" w:sz="0" w:space="0" w:color="auto"/>
                        <w:right w:val="none" w:sz="0" w:space="0" w:color="auto"/>
                      </w:divBdr>
                      <w:divsChild>
                        <w:div w:id="1886284634">
                          <w:marLeft w:val="0"/>
                          <w:marRight w:val="0"/>
                          <w:marTop w:val="0"/>
                          <w:marBottom w:val="0"/>
                          <w:divBdr>
                            <w:top w:val="none" w:sz="0" w:space="0" w:color="auto"/>
                            <w:left w:val="none" w:sz="0" w:space="0" w:color="auto"/>
                            <w:bottom w:val="none" w:sz="0" w:space="0" w:color="auto"/>
                            <w:right w:val="none" w:sz="0" w:space="0" w:color="auto"/>
                          </w:divBdr>
                          <w:divsChild>
                            <w:div w:id="1893421001">
                              <w:marLeft w:val="0"/>
                              <w:marRight w:val="0"/>
                              <w:marTop w:val="0"/>
                              <w:marBottom w:val="0"/>
                              <w:divBdr>
                                <w:top w:val="none" w:sz="0" w:space="0" w:color="auto"/>
                                <w:left w:val="none" w:sz="0" w:space="0" w:color="auto"/>
                                <w:bottom w:val="none" w:sz="0" w:space="0" w:color="auto"/>
                                <w:right w:val="none" w:sz="0" w:space="0" w:color="auto"/>
                              </w:divBdr>
                              <w:divsChild>
                                <w:div w:id="1380016471">
                                  <w:marLeft w:val="0"/>
                                  <w:marRight w:val="0"/>
                                  <w:marTop w:val="0"/>
                                  <w:marBottom w:val="0"/>
                                  <w:divBdr>
                                    <w:top w:val="none" w:sz="0" w:space="0" w:color="auto"/>
                                    <w:left w:val="none" w:sz="0" w:space="0" w:color="auto"/>
                                    <w:bottom w:val="none" w:sz="0" w:space="0" w:color="auto"/>
                                    <w:right w:val="none" w:sz="0" w:space="0" w:color="auto"/>
                                  </w:divBdr>
                                  <w:divsChild>
                                    <w:div w:id="870219767">
                                      <w:marLeft w:val="0"/>
                                      <w:marRight w:val="0"/>
                                      <w:marTop w:val="0"/>
                                      <w:marBottom w:val="0"/>
                                      <w:divBdr>
                                        <w:top w:val="none" w:sz="0" w:space="0" w:color="auto"/>
                                        <w:left w:val="none" w:sz="0" w:space="0" w:color="auto"/>
                                        <w:bottom w:val="none" w:sz="0" w:space="0" w:color="auto"/>
                                        <w:right w:val="none" w:sz="0" w:space="0" w:color="auto"/>
                                      </w:divBdr>
                                      <w:divsChild>
                                        <w:div w:id="65218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8697628">
      <w:bodyDiv w:val="1"/>
      <w:marLeft w:val="0"/>
      <w:marRight w:val="0"/>
      <w:marTop w:val="0"/>
      <w:marBottom w:val="0"/>
      <w:divBdr>
        <w:top w:val="none" w:sz="0" w:space="0" w:color="auto"/>
        <w:left w:val="none" w:sz="0" w:space="0" w:color="auto"/>
        <w:bottom w:val="none" w:sz="0" w:space="0" w:color="auto"/>
        <w:right w:val="none" w:sz="0" w:space="0" w:color="auto"/>
      </w:divBdr>
      <w:divsChild>
        <w:div w:id="1244756311">
          <w:marLeft w:val="0"/>
          <w:marRight w:val="0"/>
          <w:marTop w:val="0"/>
          <w:marBottom w:val="0"/>
          <w:divBdr>
            <w:top w:val="none" w:sz="0" w:space="0" w:color="auto"/>
            <w:left w:val="none" w:sz="0" w:space="0" w:color="auto"/>
            <w:bottom w:val="none" w:sz="0" w:space="0" w:color="auto"/>
            <w:right w:val="none" w:sz="0" w:space="0" w:color="auto"/>
          </w:divBdr>
          <w:divsChild>
            <w:div w:id="992837056">
              <w:marLeft w:val="0"/>
              <w:marRight w:val="0"/>
              <w:marTop w:val="100"/>
              <w:marBottom w:val="100"/>
              <w:divBdr>
                <w:top w:val="none" w:sz="0" w:space="0" w:color="auto"/>
                <w:left w:val="none" w:sz="0" w:space="0" w:color="auto"/>
                <w:bottom w:val="none" w:sz="0" w:space="0" w:color="auto"/>
                <w:right w:val="none" w:sz="0" w:space="0" w:color="auto"/>
              </w:divBdr>
              <w:divsChild>
                <w:div w:id="1203208076">
                  <w:marLeft w:val="0"/>
                  <w:marRight w:val="0"/>
                  <w:marTop w:val="0"/>
                  <w:marBottom w:val="0"/>
                  <w:divBdr>
                    <w:top w:val="none" w:sz="0" w:space="0" w:color="auto"/>
                    <w:left w:val="none" w:sz="0" w:space="0" w:color="auto"/>
                    <w:bottom w:val="none" w:sz="0" w:space="0" w:color="auto"/>
                    <w:right w:val="none" w:sz="0" w:space="0" w:color="auto"/>
                  </w:divBdr>
                  <w:divsChild>
                    <w:div w:id="1272787807">
                      <w:marLeft w:val="0"/>
                      <w:marRight w:val="0"/>
                      <w:marTop w:val="0"/>
                      <w:marBottom w:val="0"/>
                      <w:divBdr>
                        <w:top w:val="none" w:sz="0" w:space="0" w:color="auto"/>
                        <w:left w:val="none" w:sz="0" w:space="0" w:color="auto"/>
                        <w:bottom w:val="none" w:sz="0" w:space="0" w:color="auto"/>
                        <w:right w:val="none" w:sz="0" w:space="0" w:color="auto"/>
                      </w:divBdr>
                      <w:divsChild>
                        <w:div w:id="1456369140">
                          <w:marLeft w:val="0"/>
                          <w:marRight w:val="0"/>
                          <w:marTop w:val="0"/>
                          <w:marBottom w:val="0"/>
                          <w:divBdr>
                            <w:top w:val="none" w:sz="0" w:space="0" w:color="auto"/>
                            <w:left w:val="none" w:sz="0" w:space="0" w:color="auto"/>
                            <w:bottom w:val="none" w:sz="0" w:space="0" w:color="auto"/>
                            <w:right w:val="none" w:sz="0" w:space="0" w:color="auto"/>
                          </w:divBdr>
                          <w:divsChild>
                            <w:div w:id="579750132">
                              <w:marLeft w:val="0"/>
                              <w:marRight w:val="0"/>
                              <w:marTop w:val="0"/>
                              <w:marBottom w:val="0"/>
                              <w:divBdr>
                                <w:top w:val="none" w:sz="0" w:space="0" w:color="auto"/>
                                <w:left w:val="none" w:sz="0" w:space="0" w:color="auto"/>
                                <w:bottom w:val="none" w:sz="0" w:space="0" w:color="auto"/>
                                <w:right w:val="none" w:sz="0" w:space="0" w:color="auto"/>
                              </w:divBdr>
                              <w:divsChild>
                                <w:div w:id="1306396880">
                                  <w:marLeft w:val="0"/>
                                  <w:marRight w:val="0"/>
                                  <w:marTop w:val="0"/>
                                  <w:marBottom w:val="0"/>
                                  <w:divBdr>
                                    <w:top w:val="none" w:sz="0" w:space="0" w:color="auto"/>
                                    <w:left w:val="none" w:sz="0" w:space="0" w:color="auto"/>
                                    <w:bottom w:val="none" w:sz="0" w:space="0" w:color="auto"/>
                                    <w:right w:val="none" w:sz="0" w:space="0" w:color="auto"/>
                                  </w:divBdr>
                                  <w:divsChild>
                                    <w:div w:id="574046925">
                                      <w:marLeft w:val="0"/>
                                      <w:marRight w:val="0"/>
                                      <w:marTop w:val="0"/>
                                      <w:marBottom w:val="0"/>
                                      <w:divBdr>
                                        <w:top w:val="none" w:sz="0" w:space="0" w:color="auto"/>
                                        <w:left w:val="none" w:sz="0" w:space="0" w:color="auto"/>
                                        <w:bottom w:val="none" w:sz="0" w:space="0" w:color="auto"/>
                                        <w:right w:val="none" w:sz="0" w:space="0" w:color="auto"/>
                                      </w:divBdr>
                                      <w:divsChild>
                                        <w:div w:id="62149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5254150">
      <w:bodyDiv w:val="1"/>
      <w:marLeft w:val="0"/>
      <w:marRight w:val="0"/>
      <w:marTop w:val="0"/>
      <w:marBottom w:val="0"/>
      <w:divBdr>
        <w:top w:val="none" w:sz="0" w:space="0" w:color="auto"/>
        <w:left w:val="none" w:sz="0" w:space="0" w:color="auto"/>
        <w:bottom w:val="none" w:sz="0" w:space="0" w:color="auto"/>
        <w:right w:val="none" w:sz="0" w:space="0" w:color="auto"/>
      </w:divBdr>
      <w:divsChild>
        <w:div w:id="1277247733">
          <w:marLeft w:val="0"/>
          <w:marRight w:val="0"/>
          <w:marTop w:val="0"/>
          <w:marBottom w:val="0"/>
          <w:divBdr>
            <w:top w:val="none" w:sz="0" w:space="0" w:color="auto"/>
            <w:left w:val="none" w:sz="0" w:space="0" w:color="auto"/>
            <w:bottom w:val="none" w:sz="0" w:space="0" w:color="auto"/>
            <w:right w:val="none" w:sz="0" w:space="0" w:color="auto"/>
          </w:divBdr>
          <w:divsChild>
            <w:div w:id="1699162674">
              <w:marLeft w:val="0"/>
              <w:marRight w:val="0"/>
              <w:marTop w:val="100"/>
              <w:marBottom w:val="100"/>
              <w:divBdr>
                <w:top w:val="none" w:sz="0" w:space="0" w:color="auto"/>
                <w:left w:val="none" w:sz="0" w:space="0" w:color="auto"/>
                <w:bottom w:val="none" w:sz="0" w:space="0" w:color="auto"/>
                <w:right w:val="none" w:sz="0" w:space="0" w:color="auto"/>
              </w:divBdr>
              <w:divsChild>
                <w:div w:id="250819910">
                  <w:marLeft w:val="0"/>
                  <w:marRight w:val="0"/>
                  <w:marTop w:val="0"/>
                  <w:marBottom w:val="0"/>
                  <w:divBdr>
                    <w:top w:val="none" w:sz="0" w:space="0" w:color="auto"/>
                    <w:left w:val="none" w:sz="0" w:space="0" w:color="auto"/>
                    <w:bottom w:val="none" w:sz="0" w:space="0" w:color="auto"/>
                    <w:right w:val="none" w:sz="0" w:space="0" w:color="auto"/>
                  </w:divBdr>
                  <w:divsChild>
                    <w:div w:id="1431003847">
                      <w:marLeft w:val="0"/>
                      <w:marRight w:val="0"/>
                      <w:marTop w:val="0"/>
                      <w:marBottom w:val="0"/>
                      <w:divBdr>
                        <w:top w:val="none" w:sz="0" w:space="0" w:color="auto"/>
                        <w:left w:val="none" w:sz="0" w:space="0" w:color="auto"/>
                        <w:bottom w:val="none" w:sz="0" w:space="0" w:color="auto"/>
                        <w:right w:val="none" w:sz="0" w:space="0" w:color="auto"/>
                      </w:divBdr>
                      <w:divsChild>
                        <w:div w:id="1308975526">
                          <w:marLeft w:val="0"/>
                          <w:marRight w:val="0"/>
                          <w:marTop w:val="0"/>
                          <w:marBottom w:val="0"/>
                          <w:divBdr>
                            <w:top w:val="none" w:sz="0" w:space="0" w:color="auto"/>
                            <w:left w:val="none" w:sz="0" w:space="0" w:color="auto"/>
                            <w:bottom w:val="none" w:sz="0" w:space="0" w:color="auto"/>
                            <w:right w:val="none" w:sz="0" w:space="0" w:color="auto"/>
                          </w:divBdr>
                          <w:divsChild>
                            <w:div w:id="1639408812">
                              <w:marLeft w:val="0"/>
                              <w:marRight w:val="0"/>
                              <w:marTop w:val="0"/>
                              <w:marBottom w:val="0"/>
                              <w:divBdr>
                                <w:top w:val="none" w:sz="0" w:space="0" w:color="auto"/>
                                <w:left w:val="none" w:sz="0" w:space="0" w:color="auto"/>
                                <w:bottom w:val="none" w:sz="0" w:space="0" w:color="auto"/>
                                <w:right w:val="none" w:sz="0" w:space="0" w:color="auto"/>
                              </w:divBdr>
                              <w:divsChild>
                                <w:div w:id="1603997646">
                                  <w:marLeft w:val="0"/>
                                  <w:marRight w:val="0"/>
                                  <w:marTop w:val="0"/>
                                  <w:marBottom w:val="0"/>
                                  <w:divBdr>
                                    <w:top w:val="none" w:sz="0" w:space="0" w:color="auto"/>
                                    <w:left w:val="none" w:sz="0" w:space="0" w:color="auto"/>
                                    <w:bottom w:val="none" w:sz="0" w:space="0" w:color="auto"/>
                                    <w:right w:val="none" w:sz="0" w:space="0" w:color="auto"/>
                                  </w:divBdr>
                                  <w:divsChild>
                                    <w:div w:id="888763706">
                                      <w:marLeft w:val="0"/>
                                      <w:marRight w:val="0"/>
                                      <w:marTop w:val="0"/>
                                      <w:marBottom w:val="0"/>
                                      <w:divBdr>
                                        <w:top w:val="none" w:sz="0" w:space="0" w:color="auto"/>
                                        <w:left w:val="none" w:sz="0" w:space="0" w:color="auto"/>
                                        <w:bottom w:val="none" w:sz="0" w:space="0" w:color="auto"/>
                                        <w:right w:val="none" w:sz="0" w:space="0" w:color="auto"/>
                                      </w:divBdr>
                                      <w:divsChild>
                                        <w:div w:id="150123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7216489">
      <w:bodyDiv w:val="1"/>
      <w:marLeft w:val="0"/>
      <w:marRight w:val="0"/>
      <w:marTop w:val="0"/>
      <w:marBottom w:val="0"/>
      <w:divBdr>
        <w:top w:val="none" w:sz="0" w:space="0" w:color="auto"/>
        <w:left w:val="none" w:sz="0" w:space="0" w:color="auto"/>
        <w:bottom w:val="none" w:sz="0" w:space="0" w:color="auto"/>
        <w:right w:val="none" w:sz="0" w:space="0" w:color="auto"/>
      </w:divBdr>
      <w:divsChild>
        <w:div w:id="659772249">
          <w:marLeft w:val="0"/>
          <w:marRight w:val="0"/>
          <w:marTop w:val="0"/>
          <w:marBottom w:val="0"/>
          <w:divBdr>
            <w:top w:val="none" w:sz="0" w:space="0" w:color="auto"/>
            <w:left w:val="none" w:sz="0" w:space="0" w:color="auto"/>
            <w:bottom w:val="none" w:sz="0" w:space="0" w:color="auto"/>
            <w:right w:val="none" w:sz="0" w:space="0" w:color="auto"/>
          </w:divBdr>
          <w:divsChild>
            <w:div w:id="1724207261">
              <w:marLeft w:val="0"/>
              <w:marRight w:val="0"/>
              <w:marTop w:val="100"/>
              <w:marBottom w:val="100"/>
              <w:divBdr>
                <w:top w:val="none" w:sz="0" w:space="0" w:color="auto"/>
                <w:left w:val="none" w:sz="0" w:space="0" w:color="auto"/>
                <w:bottom w:val="none" w:sz="0" w:space="0" w:color="auto"/>
                <w:right w:val="none" w:sz="0" w:space="0" w:color="auto"/>
              </w:divBdr>
              <w:divsChild>
                <w:div w:id="618754836">
                  <w:marLeft w:val="0"/>
                  <w:marRight w:val="0"/>
                  <w:marTop w:val="0"/>
                  <w:marBottom w:val="0"/>
                  <w:divBdr>
                    <w:top w:val="none" w:sz="0" w:space="0" w:color="auto"/>
                    <w:left w:val="none" w:sz="0" w:space="0" w:color="auto"/>
                    <w:bottom w:val="none" w:sz="0" w:space="0" w:color="auto"/>
                    <w:right w:val="none" w:sz="0" w:space="0" w:color="auto"/>
                  </w:divBdr>
                  <w:divsChild>
                    <w:div w:id="1201236250">
                      <w:marLeft w:val="0"/>
                      <w:marRight w:val="0"/>
                      <w:marTop w:val="0"/>
                      <w:marBottom w:val="0"/>
                      <w:divBdr>
                        <w:top w:val="none" w:sz="0" w:space="0" w:color="auto"/>
                        <w:left w:val="none" w:sz="0" w:space="0" w:color="auto"/>
                        <w:bottom w:val="none" w:sz="0" w:space="0" w:color="auto"/>
                        <w:right w:val="none" w:sz="0" w:space="0" w:color="auto"/>
                      </w:divBdr>
                      <w:divsChild>
                        <w:div w:id="171072086">
                          <w:marLeft w:val="0"/>
                          <w:marRight w:val="0"/>
                          <w:marTop w:val="0"/>
                          <w:marBottom w:val="0"/>
                          <w:divBdr>
                            <w:top w:val="none" w:sz="0" w:space="0" w:color="auto"/>
                            <w:left w:val="none" w:sz="0" w:space="0" w:color="auto"/>
                            <w:bottom w:val="none" w:sz="0" w:space="0" w:color="auto"/>
                            <w:right w:val="none" w:sz="0" w:space="0" w:color="auto"/>
                          </w:divBdr>
                          <w:divsChild>
                            <w:div w:id="1446265440">
                              <w:marLeft w:val="0"/>
                              <w:marRight w:val="0"/>
                              <w:marTop w:val="0"/>
                              <w:marBottom w:val="0"/>
                              <w:divBdr>
                                <w:top w:val="none" w:sz="0" w:space="0" w:color="auto"/>
                                <w:left w:val="none" w:sz="0" w:space="0" w:color="auto"/>
                                <w:bottom w:val="none" w:sz="0" w:space="0" w:color="auto"/>
                                <w:right w:val="none" w:sz="0" w:space="0" w:color="auto"/>
                              </w:divBdr>
                              <w:divsChild>
                                <w:div w:id="209149630">
                                  <w:marLeft w:val="0"/>
                                  <w:marRight w:val="0"/>
                                  <w:marTop w:val="0"/>
                                  <w:marBottom w:val="0"/>
                                  <w:divBdr>
                                    <w:top w:val="none" w:sz="0" w:space="0" w:color="auto"/>
                                    <w:left w:val="none" w:sz="0" w:space="0" w:color="auto"/>
                                    <w:bottom w:val="none" w:sz="0" w:space="0" w:color="auto"/>
                                    <w:right w:val="none" w:sz="0" w:space="0" w:color="auto"/>
                                  </w:divBdr>
                                  <w:divsChild>
                                    <w:div w:id="1451322372">
                                      <w:marLeft w:val="0"/>
                                      <w:marRight w:val="0"/>
                                      <w:marTop w:val="0"/>
                                      <w:marBottom w:val="0"/>
                                      <w:divBdr>
                                        <w:top w:val="none" w:sz="0" w:space="0" w:color="auto"/>
                                        <w:left w:val="none" w:sz="0" w:space="0" w:color="auto"/>
                                        <w:bottom w:val="none" w:sz="0" w:space="0" w:color="auto"/>
                                        <w:right w:val="none" w:sz="0" w:space="0" w:color="auto"/>
                                      </w:divBdr>
                                      <w:divsChild>
                                        <w:div w:id="200280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3396633">
      <w:bodyDiv w:val="1"/>
      <w:marLeft w:val="0"/>
      <w:marRight w:val="0"/>
      <w:marTop w:val="0"/>
      <w:marBottom w:val="0"/>
      <w:divBdr>
        <w:top w:val="none" w:sz="0" w:space="0" w:color="auto"/>
        <w:left w:val="none" w:sz="0" w:space="0" w:color="auto"/>
        <w:bottom w:val="none" w:sz="0" w:space="0" w:color="auto"/>
        <w:right w:val="none" w:sz="0" w:space="0" w:color="auto"/>
      </w:divBdr>
      <w:divsChild>
        <w:div w:id="733741487">
          <w:marLeft w:val="0"/>
          <w:marRight w:val="0"/>
          <w:marTop w:val="0"/>
          <w:marBottom w:val="0"/>
          <w:divBdr>
            <w:top w:val="none" w:sz="0" w:space="0" w:color="auto"/>
            <w:left w:val="none" w:sz="0" w:space="0" w:color="auto"/>
            <w:bottom w:val="none" w:sz="0" w:space="0" w:color="auto"/>
            <w:right w:val="none" w:sz="0" w:space="0" w:color="auto"/>
          </w:divBdr>
          <w:divsChild>
            <w:div w:id="936599233">
              <w:marLeft w:val="0"/>
              <w:marRight w:val="0"/>
              <w:marTop w:val="100"/>
              <w:marBottom w:val="100"/>
              <w:divBdr>
                <w:top w:val="none" w:sz="0" w:space="0" w:color="auto"/>
                <w:left w:val="none" w:sz="0" w:space="0" w:color="auto"/>
                <w:bottom w:val="none" w:sz="0" w:space="0" w:color="auto"/>
                <w:right w:val="none" w:sz="0" w:space="0" w:color="auto"/>
              </w:divBdr>
              <w:divsChild>
                <w:div w:id="211113614">
                  <w:marLeft w:val="0"/>
                  <w:marRight w:val="0"/>
                  <w:marTop w:val="0"/>
                  <w:marBottom w:val="0"/>
                  <w:divBdr>
                    <w:top w:val="none" w:sz="0" w:space="0" w:color="auto"/>
                    <w:left w:val="none" w:sz="0" w:space="0" w:color="auto"/>
                    <w:bottom w:val="none" w:sz="0" w:space="0" w:color="auto"/>
                    <w:right w:val="none" w:sz="0" w:space="0" w:color="auto"/>
                  </w:divBdr>
                  <w:divsChild>
                    <w:div w:id="1902204547">
                      <w:marLeft w:val="0"/>
                      <w:marRight w:val="0"/>
                      <w:marTop w:val="0"/>
                      <w:marBottom w:val="0"/>
                      <w:divBdr>
                        <w:top w:val="none" w:sz="0" w:space="0" w:color="auto"/>
                        <w:left w:val="none" w:sz="0" w:space="0" w:color="auto"/>
                        <w:bottom w:val="none" w:sz="0" w:space="0" w:color="auto"/>
                        <w:right w:val="none" w:sz="0" w:space="0" w:color="auto"/>
                      </w:divBdr>
                      <w:divsChild>
                        <w:div w:id="446584170">
                          <w:marLeft w:val="0"/>
                          <w:marRight w:val="0"/>
                          <w:marTop w:val="0"/>
                          <w:marBottom w:val="0"/>
                          <w:divBdr>
                            <w:top w:val="none" w:sz="0" w:space="0" w:color="auto"/>
                            <w:left w:val="none" w:sz="0" w:space="0" w:color="auto"/>
                            <w:bottom w:val="none" w:sz="0" w:space="0" w:color="auto"/>
                            <w:right w:val="none" w:sz="0" w:space="0" w:color="auto"/>
                          </w:divBdr>
                          <w:divsChild>
                            <w:div w:id="383800260">
                              <w:marLeft w:val="0"/>
                              <w:marRight w:val="0"/>
                              <w:marTop w:val="0"/>
                              <w:marBottom w:val="0"/>
                              <w:divBdr>
                                <w:top w:val="none" w:sz="0" w:space="0" w:color="auto"/>
                                <w:left w:val="none" w:sz="0" w:space="0" w:color="auto"/>
                                <w:bottom w:val="none" w:sz="0" w:space="0" w:color="auto"/>
                                <w:right w:val="none" w:sz="0" w:space="0" w:color="auto"/>
                              </w:divBdr>
                              <w:divsChild>
                                <w:div w:id="1148353305">
                                  <w:marLeft w:val="0"/>
                                  <w:marRight w:val="0"/>
                                  <w:marTop w:val="0"/>
                                  <w:marBottom w:val="0"/>
                                  <w:divBdr>
                                    <w:top w:val="none" w:sz="0" w:space="0" w:color="auto"/>
                                    <w:left w:val="none" w:sz="0" w:space="0" w:color="auto"/>
                                    <w:bottom w:val="none" w:sz="0" w:space="0" w:color="auto"/>
                                    <w:right w:val="none" w:sz="0" w:space="0" w:color="auto"/>
                                  </w:divBdr>
                                  <w:divsChild>
                                    <w:div w:id="664433127">
                                      <w:marLeft w:val="0"/>
                                      <w:marRight w:val="0"/>
                                      <w:marTop w:val="0"/>
                                      <w:marBottom w:val="0"/>
                                      <w:divBdr>
                                        <w:top w:val="none" w:sz="0" w:space="0" w:color="auto"/>
                                        <w:left w:val="none" w:sz="0" w:space="0" w:color="auto"/>
                                        <w:bottom w:val="none" w:sz="0" w:space="0" w:color="auto"/>
                                        <w:right w:val="none" w:sz="0" w:space="0" w:color="auto"/>
                                      </w:divBdr>
                                      <w:divsChild>
                                        <w:div w:id="199455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2810161">
      <w:bodyDiv w:val="1"/>
      <w:marLeft w:val="0"/>
      <w:marRight w:val="0"/>
      <w:marTop w:val="0"/>
      <w:marBottom w:val="0"/>
      <w:divBdr>
        <w:top w:val="none" w:sz="0" w:space="0" w:color="auto"/>
        <w:left w:val="none" w:sz="0" w:space="0" w:color="auto"/>
        <w:bottom w:val="none" w:sz="0" w:space="0" w:color="auto"/>
        <w:right w:val="none" w:sz="0" w:space="0" w:color="auto"/>
      </w:divBdr>
      <w:divsChild>
        <w:div w:id="132211973">
          <w:marLeft w:val="0"/>
          <w:marRight w:val="0"/>
          <w:marTop w:val="0"/>
          <w:marBottom w:val="0"/>
          <w:divBdr>
            <w:top w:val="none" w:sz="0" w:space="0" w:color="auto"/>
            <w:left w:val="none" w:sz="0" w:space="0" w:color="auto"/>
            <w:bottom w:val="none" w:sz="0" w:space="0" w:color="auto"/>
            <w:right w:val="none" w:sz="0" w:space="0" w:color="auto"/>
          </w:divBdr>
          <w:divsChild>
            <w:div w:id="1298755305">
              <w:marLeft w:val="0"/>
              <w:marRight w:val="0"/>
              <w:marTop w:val="100"/>
              <w:marBottom w:val="100"/>
              <w:divBdr>
                <w:top w:val="none" w:sz="0" w:space="0" w:color="auto"/>
                <w:left w:val="none" w:sz="0" w:space="0" w:color="auto"/>
                <w:bottom w:val="none" w:sz="0" w:space="0" w:color="auto"/>
                <w:right w:val="none" w:sz="0" w:space="0" w:color="auto"/>
              </w:divBdr>
              <w:divsChild>
                <w:div w:id="1402753452">
                  <w:marLeft w:val="0"/>
                  <w:marRight w:val="0"/>
                  <w:marTop w:val="0"/>
                  <w:marBottom w:val="0"/>
                  <w:divBdr>
                    <w:top w:val="none" w:sz="0" w:space="0" w:color="auto"/>
                    <w:left w:val="none" w:sz="0" w:space="0" w:color="auto"/>
                    <w:bottom w:val="none" w:sz="0" w:space="0" w:color="auto"/>
                    <w:right w:val="none" w:sz="0" w:space="0" w:color="auto"/>
                  </w:divBdr>
                  <w:divsChild>
                    <w:div w:id="1703555721">
                      <w:marLeft w:val="0"/>
                      <w:marRight w:val="0"/>
                      <w:marTop w:val="0"/>
                      <w:marBottom w:val="0"/>
                      <w:divBdr>
                        <w:top w:val="none" w:sz="0" w:space="0" w:color="auto"/>
                        <w:left w:val="none" w:sz="0" w:space="0" w:color="auto"/>
                        <w:bottom w:val="none" w:sz="0" w:space="0" w:color="auto"/>
                        <w:right w:val="none" w:sz="0" w:space="0" w:color="auto"/>
                      </w:divBdr>
                      <w:divsChild>
                        <w:div w:id="2038457941">
                          <w:marLeft w:val="0"/>
                          <w:marRight w:val="0"/>
                          <w:marTop w:val="0"/>
                          <w:marBottom w:val="0"/>
                          <w:divBdr>
                            <w:top w:val="none" w:sz="0" w:space="0" w:color="auto"/>
                            <w:left w:val="none" w:sz="0" w:space="0" w:color="auto"/>
                            <w:bottom w:val="none" w:sz="0" w:space="0" w:color="auto"/>
                            <w:right w:val="none" w:sz="0" w:space="0" w:color="auto"/>
                          </w:divBdr>
                          <w:divsChild>
                            <w:div w:id="345641541">
                              <w:marLeft w:val="0"/>
                              <w:marRight w:val="0"/>
                              <w:marTop w:val="0"/>
                              <w:marBottom w:val="0"/>
                              <w:divBdr>
                                <w:top w:val="none" w:sz="0" w:space="0" w:color="auto"/>
                                <w:left w:val="none" w:sz="0" w:space="0" w:color="auto"/>
                                <w:bottom w:val="none" w:sz="0" w:space="0" w:color="auto"/>
                                <w:right w:val="none" w:sz="0" w:space="0" w:color="auto"/>
                              </w:divBdr>
                              <w:divsChild>
                                <w:div w:id="1835343101">
                                  <w:marLeft w:val="0"/>
                                  <w:marRight w:val="0"/>
                                  <w:marTop w:val="0"/>
                                  <w:marBottom w:val="0"/>
                                  <w:divBdr>
                                    <w:top w:val="none" w:sz="0" w:space="0" w:color="auto"/>
                                    <w:left w:val="none" w:sz="0" w:space="0" w:color="auto"/>
                                    <w:bottom w:val="none" w:sz="0" w:space="0" w:color="auto"/>
                                    <w:right w:val="none" w:sz="0" w:space="0" w:color="auto"/>
                                  </w:divBdr>
                                  <w:divsChild>
                                    <w:div w:id="419303601">
                                      <w:marLeft w:val="0"/>
                                      <w:marRight w:val="0"/>
                                      <w:marTop w:val="0"/>
                                      <w:marBottom w:val="0"/>
                                      <w:divBdr>
                                        <w:top w:val="none" w:sz="0" w:space="0" w:color="auto"/>
                                        <w:left w:val="none" w:sz="0" w:space="0" w:color="auto"/>
                                        <w:bottom w:val="none" w:sz="0" w:space="0" w:color="auto"/>
                                        <w:right w:val="none" w:sz="0" w:space="0" w:color="auto"/>
                                      </w:divBdr>
                                      <w:divsChild>
                                        <w:div w:id="20841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1516035">
      <w:bodyDiv w:val="1"/>
      <w:marLeft w:val="0"/>
      <w:marRight w:val="0"/>
      <w:marTop w:val="0"/>
      <w:marBottom w:val="0"/>
      <w:divBdr>
        <w:top w:val="none" w:sz="0" w:space="0" w:color="auto"/>
        <w:left w:val="none" w:sz="0" w:space="0" w:color="auto"/>
        <w:bottom w:val="none" w:sz="0" w:space="0" w:color="auto"/>
        <w:right w:val="none" w:sz="0" w:space="0" w:color="auto"/>
      </w:divBdr>
      <w:divsChild>
        <w:div w:id="405885762">
          <w:marLeft w:val="0"/>
          <w:marRight w:val="0"/>
          <w:marTop w:val="0"/>
          <w:marBottom w:val="0"/>
          <w:divBdr>
            <w:top w:val="none" w:sz="0" w:space="0" w:color="auto"/>
            <w:left w:val="none" w:sz="0" w:space="0" w:color="auto"/>
            <w:bottom w:val="none" w:sz="0" w:space="0" w:color="auto"/>
            <w:right w:val="none" w:sz="0" w:space="0" w:color="auto"/>
          </w:divBdr>
          <w:divsChild>
            <w:div w:id="677197501">
              <w:marLeft w:val="0"/>
              <w:marRight w:val="0"/>
              <w:marTop w:val="100"/>
              <w:marBottom w:val="100"/>
              <w:divBdr>
                <w:top w:val="none" w:sz="0" w:space="0" w:color="auto"/>
                <w:left w:val="none" w:sz="0" w:space="0" w:color="auto"/>
                <w:bottom w:val="none" w:sz="0" w:space="0" w:color="auto"/>
                <w:right w:val="none" w:sz="0" w:space="0" w:color="auto"/>
              </w:divBdr>
              <w:divsChild>
                <w:div w:id="1526096453">
                  <w:marLeft w:val="0"/>
                  <w:marRight w:val="0"/>
                  <w:marTop w:val="0"/>
                  <w:marBottom w:val="0"/>
                  <w:divBdr>
                    <w:top w:val="none" w:sz="0" w:space="0" w:color="auto"/>
                    <w:left w:val="none" w:sz="0" w:space="0" w:color="auto"/>
                    <w:bottom w:val="none" w:sz="0" w:space="0" w:color="auto"/>
                    <w:right w:val="none" w:sz="0" w:space="0" w:color="auto"/>
                  </w:divBdr>
                  <w:divsChild>
                    <w:div w:id="1808013743">
                      <w:marLeft w:val="0"/>
                      <w:marRight w:val="0"/>
                      <w:marTop w:val="0"/>
                      <w:marBottom w:val="0"/>
                      <w:divBdr>
                        <w:top w:val="none" w:sz="0" w:space="0" w:color="auto"/>
                        <w:left w:val="none" w:sz="0" w:space="0" w:color="auto"/>
                        <w:bottom w:val="none" w:sz="0" w:space="0" w:color="auto"/>
                        <w:right w:val="none" w:sz="0" w:space="0" w:color="auto"/>
                      </w:divBdr>
                      <w:divsChild>
                        <w:div w:id="1085568708">
                          <w:marLeft w:val="0"/>
                          <w:marRight w:val="0"/>
                          <w:marTop w:val="0"/>
                          <w:marBottom w:val="0"/>
                          <w:divBdr>
                            <w:top w:val="none" w:sz="0" w:space="0" w:color="auto"/>
                            <w:left w:val="none" w:sz="0" w:space="0" w:color="auto"/>
                            <w:bottom w:val="none" w:sz="0" w:space="0" w:color="auto"/>
                            <w:right w:val="none" w:sz="0" w:space="0" w:color="auto"/>
                          </w:divBdr>
                          <w:divsChild>
                            <w:div w:id="41683116">
                              <w:marLeft w:val="0"/>
                              <w:marRight w:val="0"/>
                              <w:marTop w:val="0"/>
                              <w:marBottom w:val="0"/>
                              <w:divBdr>
                                <w:top w:val="none" w:sz="0" w:space="0" w:color="auto"/>
                                <w:left w:val="none" w:sz="0" w:space="0" w:color="auto"/>
                                <w:bottom w:val="none" w:sz="0" w:space="0" w:color="auto"/>
                                <w:right w:val="none" w:sz="0" w:space="0" w:color="auto"/>
                              </w:divBdr>
                              <w:divsChild>
                                <w:div w:id="1189030718">
                                  <w:marLeft w:val="0"/>
                                  <w:marRight w:val="0"/>
                                  <w:marTop w:val="0"/>
                                  <w:marBottom w:val="0"/>
                                  <w:divBdr>
                                    <w:top w:val="none" w:sz="0" w:space="0" w:color="auto"/>
                                    <w:left w:val="none" w:sz="0" w:space="0" w:color="auto"/>
                                    <w:bottom w:val="none" w:sz="0" w:space="0" w:color="auto"/>
                                    <w:right w:val="none" w:sz="0" w:space="0" w:color="auto"/>
                                  </w:divBdr>
                                  <w:divsChild>
                                    <w:div w:id="463623666">
                                      <w:marLeft w:val="0"/>
                                      <w:marRight w:val="0"/>
                                      <w:marTop w:val="0"/>
                                      <w:marBottom w:val="0"/>
                                      <w:divBdr>
                                        <w:top w:val="none" w:sz="0" w:space="0" w:color="auto"/>
                                        <w:left w:val="none" w:sz="0" w:space="0" w:color="auto"/>
                                        <w:bottom w:val="none" w:sz="0" w:space="0" w:color="auto"/>
                                        <w:right w:val="none" w:sz="0" w:space="0" w:color="auto"/>
                                      </w:divBdr>
                                      <w:divsChild>
                                        <w:div w:id="33476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8733151">
      <w:bodyDiv w:val="1"/>
      <w:marLeft w:val="0"/>
      <w:marRight w:val="0"/>
      <w:marTop w:val="0"/>
      <w:marBottom w:val="0"/>
      <w:divBdr>
        <w:top w:val="none" w:sz="0" w:space="0" w:color="auto"/>
        <w:left w:val="none" w:sz="0" w:space="0" w:color="auto"/>
        <w:bottom w:val="none" w:sz="0" w:space="0" w:color="auto"/>
        <w:right w:val="none" w:sz="0" w:space="0" w:color="auto"/>
      </w:divBdr>
      <w:divsChild>
        <w:div w:id="1774938477">
          <w:marLeft w:val="0"/>
          <w:marRight w:val="0"/>
          <w:marTop w:val="0"/>
          <w:marBottom w:val="0"/>
          <w:divBdr>
            <w:top w:val="none" w:sz="0" w:space="0" w:color="auto"/>
            <w:left w:val="none" w:sz="0" w:space="0" w:color="auto"/>
            <w:bottom w:val="none" w:sz="0" w:space="0" w:color="auto"/>
            <w:right w:val="none" w:sz="0" w:space="0" w:color="auto"/>
          </w:divBdr>
          <w:divsChild>
            <w:div w:id="486437955">
              <w:marLeft w:val="0"/>
              <w:marRight w:val="0"/>
              <w:marTop w:val="100"/>
              <w:marBottom w:val="100"/>
              <w:divBdr>
                <w:top w:val="none" w:sz="0" w:space="0" w:color="auto"/>
                <w:left w:val="none" w:sz="0" w:space="0" w:color="auto"/>
                <w:bottom w:val="none" w:sz="0" w:space="0" w:color="auto"/>
                <w:right w:val="none" w:sz="0" w:space="0" w:color="auto"/>
              </w:divBdr>
              <w:divsChild>
                <w:div w:id="1944261854">
                  <w:marLeft w:val="0"/>
                  <w:marRight w:val="0"/>
                  <w:marTop w:val="0"/>
                  <w:marBottom w:val="0"/>
                  <w:divBdr>
                    <w:top w:val="none" w:sz="0" w:space="0" w:color="auto"/>
                    <w:left w:val="none" w:sz="0" w:space="0" w:color="auto"/>
                    <w:bottom w:val="none" w:sz="0" w:space="0" w:color="auto"/>
                    <w:right w:val="none" w:sz="0" w:space="0" w:color="auto"/>
                  </w:divBdr>
                  <w:divsChild>
                    <w:div w:id="1275868981">
                      <w:marLeft w:val="0"/>
                      <w:marRight w:val="0"/>
                      <w:marTop w:val="0"/>
                      <w:marBottom w:val="0"/>
                      <w:divBdr>
                        <w:top w:val="none" w:sz="0" w:space="0" w:color="auto"/>
                        <w:left w:val="none" w:sz="0" w:space="0" w:color="auto"/>
                        <w:bottom w:val="none" w:sz="0" w:space="0" w:color="auto"/>
                        <w:right w:val="none" w:sz="0" w:space="0" w:color="auto"/>
                      </w:divBdr>
                      <w:divsChild>
                        <w:div w:id="1091895615">
                          <w:marLeft w:val="0"/>
                          <w:marRight w:val="0"/>
                          <w:marTop w:val="0"/>
                          <w:marBottom w:val="0"/>
                          <w:divBdr>
                            <w:top w:val="none" w:sz="0" w:space="0" w:color="auto"/>
                            <w:left w:val="none" w:sz="0" w:space="0" w:color="auto"/>
                            <w:bottom w:val="none" w:sz="0" w:space="0" w:color="auto"/>
                            <w:right w:val="none" w:sz="0" w:space="0" w:color="auto"/>
                          </w:divBdr>
                          <w:divsChild>
                            <w:div w:id="2051343412">
                              <w:marLeft w:val="0"/>
                              <w:marRight w:val="0"/>
                              <w:marTop w:val="0"/>
                              <w:marBottom w:val="0"/>
                              <w:divBdr>
                                <w:top w:val="none" w:sz="0" w:space="0" w:color="auto"/>
                                <w:left w:val="none" w:sz="0" w:space="0" w:color="auto"/>
                                <w:bottom w:val="none" w:sz="0" w:space="0" w:color="auto"/>
                                <w:right w:val="none" w:sz="0" w:space="0" w:color="auto"/>
                              </w:divBdr>
                              <w:divsChild>
                                <w:div w:id="1099642510">
                                  <w:marLeft w:val="0"/>
                                  <w:marRight w:val="0"/>
                                  <w:marTop w:val="0"/>
                                  <w:marBottom w:val="0"/>
                                  <w:divBdr>
                                    <w:top w:val="none" w:sz="0" w:space="0" w:color="auto"/>
                                    <w:left w:val="none" w:sz="0" w:space="0" w:color="auto"/>
                                    <w:bottom w:val="none" w:sz="0" w:space="0" w:color="auto"/>
                                    <w:right w:val="none" w:sz="0" w:space="0" w:color="auto"/>
                                  </w:divBdr>
                                  <w:divsChild>
                                    <w:div w:id="1923568744">
                                      <w:marLeft w:val="0"/>
                                      <w:marRight w:val="0"/>
                                      <w:marTop w:val="0"/>
                                      <w:marBottom w:val="0"/>
                                      <w:divBdr>
                                        <w:top w:val="none" w:sz="0" w:space="0" w:color="auto"/>
                                        <w:left w:val="none" w:sz="0" w:space="0" w:color="auto"/>
                                        <w:bottom w:val="none" w:sz="0" w:space="0" w:color="auto"/>
                                        <w:right w:val="none" w:sz="0" w:space="0" w:color="auto"/>
                                      </w:divBdr>
                                      <w:divsChild>
                                        <w:div w:id="31106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4501494">
      <w:bodyDiv w:val="1"/>
      <w:marLeft w:val="0"/>
      <w:marRight w:val="0"/>
      <w:marTop w:val="0"/>
      <w:marBottom w:val="0"/>
      <w:divBdr>
        <w:top w:val="none" w:sz="0" w:space="0" w:color="auto"/>
        <w:left w:val="none" w:sz="0" w:space="0" w:color="auto"/>
        <w:bottom w:val="none" w:sz="0" w:space="0" w:color="auto"/>
        <w:right w:val="none" w:sz="0" w:space="0" w:color="auto"/>
      </w:divBdr>
      <w:divsChild>
        <w:div w:id="767967604">
          <w:marLeft w:val="0"/>
          <w:marRight w:val="0"/>
          <w:marTop w:val="0"/>
          <w:marBottom w:val="0"/>
          <w:divBdr>
            <w:top w:val="none" w:sz="0" w:space="0" w:color="auto"/>
            <w:left w:val="none" w:sz="0" w:space="0" w:color="auto"/>
            <w:bottom w:val="none" w:sz="0" w:space="0" w:color="auto"/>
            <w:right w:val="none" w:sz="0" w:space="0" w:color="auto"/>
          </w:divBdr>
          <w:divsChild>
            <w:div w:id="531655385">
              <w:marLeft w:val="0"/>
              <w:marRight w:val="0"/>
              <w:marTop w:val="100"/>
              <w:marBottom w:val="100"/>
              <w:divBdr>
                <w:top w:val="none" w:sz="0" w:space="0" w:color="auto"/>
                <w:left w:val="none" w:sz="0" w:space="0" w:color="auto"/>
                <w:bottom w:val="none" w:sz="0" w:space="0" w:color="auto"/>
                <w:right w:val="none" w:sz="0" w:space="0" w:color="auto"/>
              </w:divBdr>
              <w:divsChild>
                <w:div w:id="944575246">
                  <w:marLeft w:val="0"/>
                  <w:marRight w:val="0"/>
                  <w:marTop w:val="0"/>
                  <w:marBottom w:val="0"/>
                  <w:divBdr>
                    <w:top w:val="none" w:sz="0" w:space="0" w:color="auto"/>
                    <w:left w:val="none" w:sz="0" w:space="0" w:color="auto"/>
                    <w:bottom w:val="none" w:sz="0" w:space="0" w:color="auto"/>
                    <w:right w:val="none" w:sz="0" w:space="0" w:color="auto"/>
                  </w:divBdr>
                  <w:divsChild>
                    <w:div w:id="1931348771">
                      <w:marLeft w:val="0"/>
                      <w:marRight w:val="0"/>
                      <w:marTop w:val="0"/>
                      <w:marBottom w:val="0"/>
                      <w:divBdr>
                        <w:top w:val="none" w:sz="0" w:space="0" w:color="auto"/>
                        <w:left w:val="none" w:sz="0" w:space="0" w:color="auto"/>
                        <w:bottom w:val="none" w:sz="0" w:space="0" w:color="auto"/>
                        <w:right w:val="none" w:sz="0" w:space="0" w:color="auto"/>
                      </w:divBdr>
                      <w:divsChild>
                        <w:div w:id="1115826629">
                          <w:marLeft w:val="0"/>
                          <w:marRight w:val="0"/>
                          <w:marTop w:val="0"/>
                          <w:marBottom w:val="0"/>
                          <w:divBdr>
                            <w:top w:val="none" w:sz="0" w:space="0" w:color="auto"/>
                            <w:left w:val="none" w:sz="0" w:space="0" w:color="auto"/>
                            <w:bottom w:val="none" w:sz="0" w:space="0" w:color="auto"/>
                            <w:right w:val="none" w:sz="0" w:space="0" w:color="auto"/>
                          </w:divBdr>
                          <w:divsChild>
                            <w:div w:id="867990058">
                              <w:marLeft w:val="0"/>
                              <w:marRight w:val="0"/>
                              <w:marTop w:val="0"/>
                              <w:marBottom w:val="0"/>
                              <w:divBdr>
                                <w:top w:val="none" w:sz="0" w:space="0" w:color="auto"/>
                                <w:left w:val="none" w:sz="0" w:space="0" w:color="auto"/>
                                <w:bottom w:val="none" w:sz="0" w:space="0" w:color="auto"/>
                                <w:right w:val="none" w:sz="0" w:space="0" w:color="auto"/>
                              </w:divBdr>
                              <w:divsChild>
                                <w:div w:id="1693604725">
                                  <w:marLeft w:val="0"/>
                                  <w:marRight w:val="0"/>
                                  <w:marTop w:val="0"/>
                                  <w:marBottom w:val="0"/>
                                  <w:divBdr>
                                    <w:top w:val="none" w:sz="0" w:space="0" w:color="auto"/>
                                    <w:left w:val="none" w:sz="0" w:space="0" w:color="auto"/>
                                    <w:bottom w:val="none" w:sz="0" w:space="0" w:color="auto"/>
                                    <w:right w:val="none" w:sz="0" w:space="0" w:color="auto"/>
                                  </w:divBdr>
                                  <w:divsChild>
                                    <w:div w:id="402527453">
                                      <w:marLeft w:val="0"/>
                                      <w:marRight w:val="0"/>
                                      <w:marTop w:val="0"/>
                                      <w:marBottom w:val="0"/>
                                      <w:divBdr>
                                        <w:top w:val="none" w:sz="0" w:space="0" w:color="auto"/>
                                        <w:left w:val="none" w:sz="0" w:space="0" w:color="auto"/>
                                        <w:bottom w:val="none" w:sz="0" w:space="0" w:color="auto"/>
                                        <w:right w:val="none" w:sz="0" w:space="0" w:color="auto"/>
                                      </w:divBdr>
                                      <w:divsChild>
                                        <w:div w:id="163764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5496560">
      <w:bodyDiv w:val="1"/>
      <w:marLeft w:val="0"/>
      <w:marRight w:val="0"/>
      <w:marTop w:val="0"/>
      <w:marBottom w:val="0"/>
      <w:divBdr>
        <w:top w:val="none" w:sz="0" w:space="0" w:color="auto"/>
        <w:left w:val="none" w:sz="0" w:space="0" w:color="auto"/>
        <w:bottom w:val="none" w:sz="0" w:space="0" w:color="auto"/>
        <w:right w:val="none" w:sz="0" w:space="0" w:color="auto"/>
      </w:divBdr>
      <w:divsChild>
        <w:div w:id="1372001579">
          <w:marLeft w:val="0"/>
          <w:marRight w:val="0"/>
          <w:marTop w:val="0"/>
          <w:marBottom w:val="0"/>
          <w:divBdr>
            <w:top w:val="none" w:sz="0" w:space="0" w:color="auto"/>
            <w:left w:val="none" w:sz="0" w:space="0" w:color="auto"/>
            <w:bottom w:val="none" w:sz="0" w:space="0" w:color="auto"/>
            <w:right w:val="none" w:sz="0" w:space="0" w:color="auto"/>
          </w:divBdr>
          <w:divsChild>
            <w:div w:id="1259679306">
              <w:marLeft w:val="0"/>
              <w:marRight w:val="0"/>
              <w:marTop w:val="100"/>
              <w:marBottom w:val="100"/>
              <w:divBdr>
                <w:top w:val="none" w:sz="0" w:space="0" w:color="auto"/>
                <w:left w:val="none" w:sz="0" w:space="0" w:color="auto"/>
                <w:bottom w:val="none" w:sz="0" w:space="0" w:color="auto"/>
                <w:right w:val="none" w:sz="0" w:space="0" w:color="auto"/>
              </w:divBdr>
              <w:divsChild>
                <w:div w:id="1374497336">
                  <w:marLeft w:val="0"/>
                  <w:marRight w:val="0"/>
                  <w:marTop w:val="0"/>
                  <w:marBottom w:val="0"/>
                  <w:divBdr>
                    <w:top w:val="none" w:sz="0" w:space="0" w:color="auto"/>
                    <w:left w:val="none" w:sz="0" w:space="0" w:color="auto"/>
                    <w:bottom w:val="none" w:sz="0" w:space="0" w:color="auto"/>
                    <w:right w:val="none" w:sz="0" w:space="0" w:color="auto"/>
                  </w:divBdr>
                  <w:divsChild>
                    <w:div w:id="509682125">
                      <w:marLeft w:val="0"/>
                      <w:marRight w:val="0"/>
                      <w:marTop w:val="0"/>
                      <w:marBottom w:val="0"/>
                      <w:divBdr>
                        <w:top w:val="none" w:sz="0" w:space="0" w:color="auto"/>
                        <w:left w:val="none" w:sz="0" w:space="0" w:color="auto"/>
                        <w:bottom w:val="none" w:sz="0" w:space="0" w:color="auto"/>
                        <w:right w:val="none" w:sz="0" w:space="0" w:color="auto"/>
                      </w:divBdr>
                      <w:divsChild>
                        <w:div w:id="579607748">
                          <w:marLeft w:val="0"/>
                          <w:marRight w:val="0"/>
                          <w:marTop w:val="0"/>
                          <w:marBottom w:val="0"/>
                          <w:divBdr>
                            <w:top w:val="none" w:sz="0" w:space="0" w:color="auto"/>
                            <w:left w:val="none" w:sz="0" w:space="0" w:color="auto"/>
                            <w:bottom w:val="none" w:sz="0" w:space="0" w:color="auto"/>
                            <w:right w:val="none" w:sz="0" w:space="0" w:color="auto"/>
                          </w:divBdr>
                          <w:divsChild>
                            <w:div w:id="756097137">
                              <w:marLeft w:val="0"/>
                              <w:marRight w:val="0"/>
                              <w:marTop w:val="0"/>
                              <w:marBottom w:val="0"/>
                              <w:divBdr>
                                <w:top w:val="none" w:sz="0" w:space="0" w:color="auto"/>
                                <w:left w:val="none" w:sz="0" w:space="0" w:color="auto"/>
                                <w:bottom w:val="none" w:sz="0" w:space="0" w:color="auto"/>
                                <w:right w:val="none" w:sz="0" w:space="0" w:color="auto"/>
                              </w:divBdr>
                              <w:divsChild>
                                <w:div w:id="195436727">
                                  <w:marLeft w:val="0"/>
                                  <w:marRight w:val="0"/>
                                  <w:marTop w:val="0"/>
                                  <w:marBottom w:val="0"/>
                                  <w:divBdr>
                                    <w:top w:val="none" w:sz="0" w:space="0" w:color="auto"/>
                                    <w:left w:val="none" w:sz="0" w:space="0" w:color="auto"/>
                                    <w:bottom w:val="none" w:sz="0" w:space="0" w:color="auto"/>
                                    <w:right w:val="none" w:sz="0" w:space="0" w:color="auto"/>
                                  </w:divBdr>
                                  <w:divsChild>
                                    <w:div w:id="1298140895">
                                      <w:marLeft w:val="0"/>
                                      <w:marRight w:val="0"/>
                                      <w:marTop w:val="0"/>
                                      <w:marBottom w:val="0"/>
                                      <w:divBdr>
                                        <w:top w:val="none" w:sz="0" w:space="0" w:color="auto"/>
                                        <w:left w:val="none" w:sz="0" w:space="0" w:color="auto"/>
                                        <w:bottom w:val="none" w:sz="0" w:space="0" w:color="auto"/>
                                        <w:right w:val="none" w:sz="0" w:space="0" w:color="auto"/>
                                      </w:divBdr>
                                      <w:divsChild>
                                        <w:div w:id="208368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3041092">
      <w:bodyDiv w:val="1"/>
      <w:marLeft w:val="0"/>
      <w:marRight w:val="0"/>
      <w:marTop w:val="0"/>
      <w:marBottom w:val="0"/>
      <w:divBdr>
        <w:top w:val="none" w:sz="0" w:space="0" w:color="auto"/>
        <w:left w:val="none" w:sz="0" w:space="0" w:color="auto"/>
        <w:bottom w:val="none" w:sz="0" w:space="0" w:color="auto"/>
        <w:right w:val="none" w:sz="0" w:space="0" w:color="auto"/>
      </w:divBdr>
      <w:divsChild>
        <w:div w:id="311640974">
          <w:marLeft w:val="0"/>
          <w:marRight w:val="0"/>
          <w:marTop w:val="0"/>
          <w:marBottom w:val="0"/>
          <w:divBdr>
            <w:top w:val="none" w:sz="0" w:space="0" w:color="auto"/>
            <w:left w:val="none" w:sz="0" w:space="0" w:color="auto"/>
            <w:bottom w:val="none" w:sz="0" w:space="0" w:color="auto"/>
            <w:right w:val="none" w:sz="0" w:space="0" w:color="auto"/>
          </w:divBdr>
          <w:divsChild>
            <w:div w:id="1335179996">
              <w:marLeft w:val="0"/>
              <w:marRight w:val="0"/>
              <w:marTop w:val="100"/>
              <w:marBottom w:val="100"/>
              <w:divBdr>
                <w:top w:val="none" w:sz="0" w:space="0" w:color="auto"/>
                <w:left w:val="none" w:sz="0" w:space="0" w:color="auto"/>
                <w:bottom w:val="none" w:sz="0" w:space="0" w:color="auto"/>
                <w:right w:val="none" w:sz="0" w:space="0" w:color="auto"/>
              </w:divBdr>
              <w:divsChild>
                <w:div w:id="892273669">
                  <w:marLeft w:val="0"/>
                  <w:marRight w:val="0"/>
                  <w:marTop w:val="0"/>
                  <w:marBottom w:val="0"/>
                  <w:divBdr>
                    <w:top w:val="none" w:sz="0" w:space="0" w:color="auto"/>
                    <w:left w:val="none" w:sz="0" w:space="0" w:color="auto"/>
                    <w:bottom w:val="none" w:sz="0" w:space="0" w:color="auto"/>
                    <w:right w:val="none" w:sz="0" w:space="0" w:color="auto"/>
                  </w:divBdr>
                  <w:divsChild>
                    <w:div w:id="1094478577">
                      <w:marLeft w:val="0"/>
                      <w:marRight w:val="0"/>
                      <w:marTop w:val="0"/>
                      <w:marBottom w:val="0"/>
                      <w:divBdr>
                        <w:top w:val="none" w:sz="0" w:space="0" w:color="auto"/>
                        <w:left w:val="none" w:sz="0" w:space="0" w:color="auto"/>
                        <w:bottom w:val="none" w:sz="0" w:space="0" w:color="auto"/>
                        <w:right w:val="none" w:sz="0" w:space="0" w:color="auto"/>
                      </w:divBdr>
                      <w:divsChild>
                        <w:div w:id="1836802970">
                          <w:marLeft w:val="0"/>
                          <w:marRight w:val="0"/>
                          <w:marTop w:val="0"/>
                          <w:marBottom w:val="0"/>
                          <w:divBdr>
                            <w:top w:val="none" w:sz="0" w:space="0" w:color="auto"/>
                            <w:left w:val="none" w:sz="0" w:space="0" w:color="auto"/>
                            <w:bottom w:val="none" w:sz="0" w:space="0" w:color="auto"/>
                            <w:right w:val="none" w:sz="0" w:space="0" w:color="auto"/>
                          </w:divBdr>
                          <w:divsChild>
                            <w:div w:id="1242981763">
                              <w:marLeft w:val="0"/>
                              <w:marRight w:val="0"/>
                              <w:marTop w:val="0"/>
                              <w:marBottom w:val="0"/>
                              <w:divBdr>
                                <w:top w:val="none" w:sz="0" w:space="0" w:color="auto"/>
                                <w:left w:val="none" w:sz="0" w:space="0" w:color="auto"/>
                                <w:bottom w:val="none" w:sz="0" w:space="0" w:color="auto"/>
                                <w:right w:val="none" w:sz="0" w:space="0" w:color="auto"/>
                              </w:divBdr>
                              <w:divsChild>
                                <w:div w:id="856892330">
                                  <w:marLeft w:val="0"/>
                                  <w:marRight w:val="0"/>
                                  <w:marTop w:val="0"/>
                                  <w:marBottom w:val="0"/>
                                  <w:divBdr>
                                    <w:top w:val="none" w:sz="0" w:space="0" w:color="auto"/>
                                    <w:left w:val="none" w:sz="0" w:space="0" w:color="auto"/>
                                    <w:bottom w:val="none" w:sz="0" w:space="0" w:color="auto"/>
                                    <w:right w:val="none" w:sz="0" w:space="0" w:color="auto"/>
                                  </w:divBdr>
                                  <w:divsChild>
                                    <w:div w:id="415439898">
                                      <w:marLeft w:val="0"/>
                                      <w:marRight w:val="0"/>
                                      <w:marTop w:val="0"/>
                                      <w:marBottom w:val="0"/>
                                      <w:divBdr>
                                        <w:top w:val="none" w:sz="0" w:space="0" w:color="auto"/>
                                        <w:left w:val="none" w:sz="0" w:space="0" w:color="auto"/>
                                        <w:bottom w:val="none" w:sz="0" w:space="0" w:color="auto"/>
                                        <w:right w:val="none" w:sz="0" w:space="0" w:color="auto"/>
                                      </w:divBdr>
                                      <w:divsChild>
                                        <w:div w:id="186058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9782309">
      <w:bodyDiv w:val="1"/>
      <w:marLeft w:val="0"/>
      <w:marRight w:val="0"/>
      <w:marTop w:val="0"/>
      <w:marBottom w:val="0"/>
      <w:divBdr>
        <w:top w:val="none" w:sz="0" w:space="0" w:color="auto"/>
        <w:left w:val="none" w:sz="0" w:space="0" w:color="auto"/>
        <w:bottom w:val="none" w:sz="0" w:space="0" w:color="auto"/>
        <w:right w:val="none" w:sz="0" w:space="0" w:color="auto"/>
      </w:divBdr>
      <w:divsChild>
        <w:div w:id="1182817581">
          <w:marLeft w:val="0"/>
          <w:marRight w:val="0"/>
          <w:marTop w:val="0"/>
          <w:marBottom w:val="0"/>
          <w:divBdr>
            <w:top w:val="none" w:sz="0" w:space="0" w:color="auto"/>
            <w:left w:val="none" w:sz="0" w:space="0" w:color="auto"/>
            <w:bottom w:val="none" w:sz="0" w:space="0" w:color="auto"/>
            <w:right w:val="none" w:sz="0" w:space="0" w:color="auto"/>
          </w:divBdr>
          <w:divsChild>
            <w:div w:id="1571883924">
              <w:marLeft w:val="0"/>
              <w:marRight w:val="0"/>
              <w:marTop w:val="100"/>
              <w:marBottom w:val="100"/>
              <w:divBdr>
                <w:top w:val="none" w:sz="0" w:space="0" w:color="auto"/>
                <w:left w:val="none" w:sz="0" w:space="0" w:color="auto"/>
                <w:bottom w:val="none" w:sz="0" w:space="0" w:color="auto"/>
                <w:right w:val="none" w:sz="0" w:space="0" w:color="auto"/>
              </w:divBdr>
              <w:divsChild>
                <w:div w:id="2090615101">
                  <w:marLeft w:val="0"/>
                  <w:marRight w:val="0"/>
                  <w:marTop w:val="0"/>
                  <w:marBottom w:val="0"/>
                  <w:divBdr>
                    <w:top w:val="none" w:sz="0" w:space="0" w:color="auto"/>
                    <w:left w:val="none" w:sz="0" w:space="0" w:color="auto"/>
                    <w:bottom w:val="none" w:sz="0" w:space="0" w:color="auto"/>
                    <w:right w:val="none" w:sz="0" w:space="0" w:color="auto"/>
                  </w:divBdr>
                  <w:divsChild>
                    <w:div w:id="1330670269">
                      <w:marLeft w:val="0"/>
                      <w:marRight w:val="0"/>
                      <w:marTop w:val="0"/>
                      <w:marBottom w:val="0"/>
                      <w:divBdr>
                        <w:top w:val="none" w:sz="0" w:space="0" w:color="auto"/>
                        <w:left w:val="none" w:sz="0" w:space="0" w:color="auto"/>
                        <w:bottom w:val="none" w:sz="0" w:space="0" w:color="auto"/>
                        <w:right w:val="none" w:sz="0" w:space="0" w:color="auto"/>
                      </w:divBdr>
                      <w:divsChild>
                        <w:div w:id="1802648352">
                          <w:marLeft w:val="0"/>
                          <w:marRight w:val="0"/>
                          <w:marTop w:val="0"/>
                          <w:marBottom w:val="0"/>
                          <w:divBdr>
                            <w:top w:val="none" w:sz="0" w:space="0" w:color="auto"/>
                            <w:left w:val="none" w:sz="0" w:space="0" w:color="auto"/>
                            <w:bottom w:val="none" w:sz="0" w:space="0" w:color="auto"/>
                            <w:right w:val="none" w:sz="0" w:space="0" w:color="auto"/>
                          </w:divBdr>
                          <w:divsChild>
                            <w:div w:id="584724983">
                              <w:marLeft w:val="0"/>
                              <w:marRight w:val="0"/>
                              <w:marTop w:val="0"/>
                              <w:marBottom w:val="0"/>
                              <w:divBdr>
                                <w:top w:val="none" w:sz="0" w:space="0" w:color="auto"/>
                                <w:left w:val="none" w:sz="0" w:space="0" w:color="auto"/>
                                <w:bottom w:val="none" w:sz="0" w:space="0" w:color="auto"/>
                                <w:right w:val="none" w:sz="0" w:space="0" w:color="auto"/>
                              </w:divBdr>
                              <w:divsChild>
                                <w:div w:id="25716510">
                                  <w:marLeft w:val="0"/>
                                  <w:marRight w:val="0"/>
                                  <w:marTop w:val="0"/>
                                  <w:marBottom w:val="0"/>
                                  <w:divBdr>
                                    <w:top w:val="none" w:sz="0" w:space="0" w:color="auto"/>
                                    <w:left w:val="none" w:sz="0" w:space="0" w:color="auto"/>
                                    <w:bottom w:val="none" w:sz="0" w:space="0" w:color="auto"/>
                                    <w:right w:val="none" w:sz="0" w:space="0" w:color="auto"/>
                                  </w:divBdr>
                                  <w:divsChild>
                                    <w:div w:id="625086739">
                                      <w:marLeft w:val="0"/>
                                      <w:marRight w:val="0"/>
                                      <w:marTop w:val="0"/>
                                      <w:marBottom w:val="0"/>
                                      <w:divBdr>
                                        <w:top w:val="none" w:sz="0" w:space="0" w:color="auto"/>
                                        <w:left w:val="none" w:sz="0" w:space="0" w:color="auto"/>
                                        <w:bottom w:val="none" w:sz="0" w:space="0" w:color="auto"/>
                                        <w:right w:val="none" w:sz="0" w:space="0" w:color="auto"/>
                                      </w:divBdr>
                                      <w:divsChild>
                                        <w:div w:id="87341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3033758">
      <w:bodyDiv w:val="1"/>
      <w:marLeft w:val="0"/>
      <w:marRight w:val="0"/>
      <w:marTop w:val="0"/>
      <w:marBottom w:val="0"/>
      <w:divBdr>
        <w:top w:val="none" w:sz="0" w:space="0" w:color="auto"/>
        <w:left w:val="none" w:sz="0" w:space="0" w:color="auto"/>
        <w:bottom w:val="none" w:sz="0" w:space="0" w:color="auto"/>
        <w:right w:val="none" w:sz="0" w:space="0" w:color="auto"/>
      </w:divBdr>
      <w:divsChild>
        <w:div w:id="1904950241">
          <w:marLeft w:val="0"/>
          <w:marRight w:val="0"/>
          <w:marTop w:val="0"/>
          <w:marBottom w:val="0"/>
          <w:divBdr>
            <w:top w:val="none" w:sz="0" w:space="0" w:color="auto"/>
            <w:left w:val="none" w:sz="0" w:space="0" w:color="auto"/>
            <w:bottom w:val="none" w:sz="0" w:space="0" w:color="auto"/>
            <w:right w:val="none" w:sz="0" w:space="0" w:color="auto"/>
          </w:divBdr>
          <w:divsChild>
            <w:div w:id="1686905081">
              <w:marLeft w:val="0"/>
              <w:marRight w:val="0"/>
              <w:marTop w:val="100"/>
              <w:marBottom w:val="100"/>
              <w:divBdr>
                <w:top w:val="none" w:sz="0" w:space="0" w:color="auto"/>
                <w:left w:val="none" w:sz="0" w:space="0" w:color="auto"/>
                <w:bottom w:val="none" w:sz="0" w:space="0" w:color="auto"/>
                <w:right w:val="none" w:sz="0" w:space="0" w:color="auto"/>
              </w:divBdr>
              <w:divsChild>
                <w:div w:id="813764785">
                  <w:marLeft w:val="0"/>
                  <w:marRight w:val="0"/>
                  <w:marTop w:val="0"/>
                  <w:marBottom w:val="0"/>
                  <w:divBdr>
                    <w:top w:val="none" w:sz="0" w:space="0" w:color="auto"/>
                    <w:left w:val="none" w:sz="0" w:space="0" w:color="auto"/>
                    <w:bottom w:val="none" w:sz="0" w:space="0" w:color="auto"/>
                    <w:right w:val="none" w:sz="0" w:space="0" w:color="auto"/>
                  </w:divBdr>
                  <w:divsChild>
                    <w:div w:id="403916432">
                      <w:marLeft w:val="0"/>
                      <w:marRight w:val="0"/>
                      <w:marTop w:val="0"/>
                      <w:marBottom w:val="0"/>
                      <w:divBdr>
                        <w:top w:val="none" w:sz="0" w:space="0" w:color="auto"/>
                        <w:left w:val="none" w:sz="0" w:space="0" w:color="auto"/>
                        <w:bottom w:val="none" w:sz="0" w:space="0" w:color="auto"/>
                        <w:right w:val="none" w:sz="0" w:space="0" w:color="auto"/>
                      </w:divBdr>
                      <w:divsChild>
                        <w:div w:id="1345981218">
                          <w:marLeft w:val="0"/>
                          <w:marRight w:val="0"/>
                          <w:marTop w:val="0"/>
                          <w:marBottom w:val="0"/>
                          <w:divBdr>
                            <w:top w:val="none" w:sz="0" w:space="0" w:color="auto"/>
                            <w:left w:val="none" w:sz="0" w:space="0" w:color="auto"/>
                            <w:bottom w:val="none" w:sz="0" w:space="0" w:color="auto"/>
                            <w:right w:val="none" w:sz="0" w:space="0" w:color="auto"/>
                          </w:divBdr>
                          <w:divsChild>
                            <w:div w:id="227497732">
                              <w:marLeft w:val="0"/>
                              <w:marRight w:val="0"/>
                              <w:marTop w:val="0"/>
                              <w:marBottom w:val="0"/>
                              <w:divBdr>
                                <w:top w:val="none" w:sz="0" w:space="0" w:color="auto"/>
                                <w:left w:val="none" w:sz="0" w:space="0" w:color="auto"/>
                                <w:bottom w:val="none" w:sz="0" w:space="0" w:color="auto"/>
                                <w:right w:val="none" w:sz="0" w:space="0" w:color="auto"/>
                              </w:divBdr>
                              <w:divsChild>
                                <w:div w:id="938758991">
                                  <w:marLeft w:val="0"/>
                                  <w:marRight w:val="0"/>
                                  <w:marTop w:val="0"/>
                                  <w:marBottom w:val="0"/>
                                  <w:divBdr>
                                    <w:top w:val="none" w:sz="0" w:space="0" w:color="auto"/>
                                    <w:left w:val="none" w:sz="0" w:space="0" w:color="auto"/>
                                    <w:bottom w:val="none" w:sz="0" w:space="0" w:color="auto"/>
                                    <w:right w:val="none" w:sz="0" w:space="0" w:color="auto"/>
                                  </w:divBdr>
                                  <w:divsChild>
                                    <w:div w:id="1097598924">
                                      <w:marLeft w:val="0"/>
                                      <w:marRight w:val="0"/>
                                      <w:marTop w:val="0"/>
                                      <w:marBottom w:val="0"/>
                                      <w:divBdr>
                                        <w:top w:val="none" w:sz="0" w:space="0" w:color="auto"/>
                                        <w:left w:val="none" w:sz="0" w:space="0" w:color="auto"/>
                                        <w:bottom w:val="none" w:sz="0" w:space="0" w:color="auto"/>
                                        <w:right w:val="none" w:sz="0" w:space="0" w:color="auto"/>
                                      </w:divBdr>
                                      <w:divsChild>
                                        <w:div w:id="49730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6332048">
      <w:bodyDiv w:val="1"/>
      <w:marLeft w:val="0"/>
      <w:marRight w:val="0"/>
      <w:marTop w:val="0"/>
      <w:marBottom w:val="0"/>
      <w:divBdr>
        <w:top w:val="none" w:sz="0" w:space="0" w:color="auto"/>
        <w:left w:val="none" w:sz="0" w:space="0" w:color="auto"/>
        <w:bottom w:val="none" w:sz="0" w:space="0" w:color="auto"/>
        <w:right w:val="none" w:sz="0" w:space="0" w:color="auto"/>
      </w:divBdr>
      <w:divsChild>
        <w:div w:id="1693993817">
          <w:marLeft w:val="0"/>
          <w:marRight w:val="0"/>
          <w:marTop w:val="0"/>
          <w:marBottom w:val="0"/>
          <w:divBdr>
            <w:top w:val="none" w:sz="0" w:space="0" w:color="auto"/>
            <w:left w:val="none" w:sz="0" w:space="0" w:color="auto"/>
            <w:bottom w:val="none" w:sz="0" w:space="0" w:color="auto"/>
            <w:right w:val="none" w:sz="0" w:space="0" w:color="auto"/>
          </w:divBdr>
          <w:divsChild>
            <w:div w:id="1545405002">
              <w:marLeft w:val="0"/>
              <w:marRight w:val="0"/>
              <w:marTop w:val="100"/>
              <w:marBottom w:val="100"/>
              <w:divBdr>
                <w:top w:val="none" w:sz="0" w:space="0" w:color="auto"/>
                <w:left w:val="none" w:sz="0" w:space="0" w:color="auto"/>
                <w:bottom w:val="none" w:sz="0" w:space="0" w:color="auto"/>
                <w:right w:val="none" w:sz="0" w:space="0" w:color="auto"/>
              </w:divBdr>
              <w:divsChild>
                <w:div w:id="2069380583">
                  <w:marLeft w:val="0"/>
                  <w:marRight w:val="0"/>
                  <w:marTop w:val="0"/>
                  <w:marBottom w:val="0"/>
                  <w:divBdr>
                    <w:top w:val="none" w:sz="0" w:space="0" w:color="auto"/>
                    <w:left w:val="none" w:sz="0" w:space="0" w:color="auto"/>
                    <w:bottom w:val="none" w:sz="0" w:space="0" w:color="auto"/>
                    <w:right w:val="none" w:sz="0" w:space="0" w:color="auto"/>
                  </w:divBdr>
                  <w:divsChild>
                    <w:div w:id="1712657289">
                      <w:marLeft w:val="0"/>
                      <w:marRight w:val="0"/>
                      <w:marTop w:val="0"/>
                      <w:marBottom w:val="0"/>
                      <w:divBdr>
                        <w:top w:val="none" w:sz="0" w:space="0" w:color="auto"/>
                        <w:left w:val="none" w:sz="0" w:space="0" w:color="auto"/>
                        <w:bottom w:val="none" w:sz="0" w:space="0" w:color="auto"/>
                        <w:right w:val="none" w:sz="0" w:space="0" w:color="auto"/>
                      </w:divBdr>
                      <w:divsChild>
                        <w:div w:id="165945742">
                          <w:marLeft w:val="0"/>
                          <w:marRight w:val="0"/>
                          <w:marTop w:val="0"/>
                          <w:marBottom w:val="0"/>
                          <w:divBdr>
                            <w:top w:val="none" w:sz="0" w:space="0" w:color="auto"/>
                            <w:left w:val="none" w:sz="0" w:space="0" w:color="auto"/>
                            <w:bottom w:val="none" w:sz="0" w:space="0" w:color="auto"/>
                            <w:right w:val="none" w:sz="0" w:space="0" w:color="auto"/>
                          </w:divBdr>
                          <w:divsChild>
                            <w:div w:id="1437215273">
                              <w:marLeft w:val="0"/>
                              <w:marRight w:val="0"/>
                              <w:marTop w:val="0"/>
                              <w:marBottom w:val="0"/>
                              <w:divBdr>
                                <w:top w:val="none" w:sz="0" w:space="0" w:color="auto"/>
                                <w:left w:val="none" w:sz="0" w:space="0" w:color="auto"/>
                                <w:bottom w:val="none" w:sz="0" w:space="0" w:color="auto"/>
                                <w:right w:val="none" w:sz="0" w:space="0" w:color="auto"/>
                              </w:divBdr>
                              <w:divsChild>
                                <w:div w:id="318727487">
                                  <w:marLeft w:val="0"/>
                                  <w:marRight w:val="0"/>
                                  <w:marTop w:val="0"/>
                                  <w:marBottom w:val="0"/>
                                  <w:divBdr>
                                    <w:top w:val="none" w:sz="0" w:space="0" w:color="auto"/>
                                    <w:left w:val="none" w:sz="0" w:space="0" w:color="auto"/>
                                    <w:bottom w:val="none" w:sz="0" w:space="0" w:color="auto"/>
                                    <w:right w:val="none" w:sz="0" w:space="0" w:color="auto"/>
                                  </w:divBdr>
                                  <w:divsChild>
                                    <w:div w:id="2114282607">
                                      <w:marLeft w:val="0"/>
                                      <w:marRight w:val="0"/>
                                      <w:marTop w:val="0"/>
                                      <w:marBottom w:val="0"/>
                                      <w:divBdr>
                                        <w:top w:val="none" w:sz="0" w:space="0" w:color="auto"/>
                                        <w:left w:val="none" w:sz="0" w:space="0" w:color="auto"/>
                                        <w:bottom w:val="none" w:sz="0" w:space="0" w:color="auto"/>
                                        <w:right w:val="none" w:sz="0" w:space="0" w:color="auto"/>
                                      </w:divBdr>
                                      <w:divsChild>
                                        <w:div w:id="156028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2691742">
      <w:bodyDiv w:val="1"/>
      <w:marLeft w:val="0"/>
      <w:marRight w:val="0"/>
      <w:marTop w:val="0"/>
      <w:marBottom w:val="0"/>
      <w:divBdr>
        <w:top w:val="none" w:sz="0" w:space="0" w:color="auto"/>
        <w:left w:val="none" w:sz="0" w:space="0" w:color="auto"/>
        <w:bottom w:val="none" w:sz="0" w:space="0" w:color="auto"/>
        <w:right w:val="none" w:sz="0" w:space="0" w:color="auto"/>
      </w:divBdr>
      <w:divsChild>
        <w:div w:id="1548252495">
          <w:marLeft w:val="0"/>
          <w:marRight w:val="0"/>
          <w:marTop w:val="0"/>
          <w:marBottom w:val="0"/>
          <w:divBdr>
            <w:top w:val="none" w:sz="0" w:space="0" w:color="auto"/>
            <w:left w:val="none" w:sz="0" w:space="0" w:color="auto"/>
            <w:bottom w:val="none" w:sz="0" w:space="0" w:color="auto"/>
            <w:right w:val="none" w:sz="0" w:space="0" w:color="auto"/>
          </w:divBdr>
          <w:divsChild>
            <w:div w:id="38044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1746342317">
          <w:marLeft w:val="0"/>
          <w:marRight w:val="0"/>
          <w:marTop w:val="0"/>
          <w:marBottom w:val="0"/>
          <w:divBdr>
            <w:top w:val="none" w:sz="0" w:space="0" w:color="auto"/>
            <w:left w:val="none" w:sz="0" w:space="0" w:color="auto"/>
            <w:bottom w:val="none" w:sz="0" w:space="0" w:color="auto"/>
            <w:right w:val="none" w:sz="0" w:space="0" w:color="auto"/>
          </w:divBdr>
          <w:divsChild>
            <w:div w:id="26293871">
              <w:marLeft w:val="0"/>
              <w:marRight w:val="0"/>
              <w:marTop w:val="100"/>
              <w:marBottom w:val="100"/>
              <w:divBdr>
                <w:top w:val="none" w:sz="0" w:space="0" w:color="auto"/>
                <w:left w:val="none" w:sz="0" w:space="0" w:color="auto"/>
                <w:bottom w:val="none" w:sz="0" w:space="0" w:color="auto"/>
                <w:right w:val="none" w:sz="0" w:space="0" w:color="auto"/>
              </w:divBdr>
              <w:divsChild>
                <w:div w:id="672605086">
                  <w:marLeft w:val="0"/>
                  <w:marRight w:val="0"/>
                  <w:marTop w:val="0"/>
                  <w:marBottom w:val="0"/>
                  <w:divBdr>
                    <w:top w:val="none" w:sz="0" w:space="0" w:color="auto"/>
                    <w:left w:val="none" w:sz="0" w:space="0" w:color="auto"/>
                    <w:bottom w:val="none" w:sz="0" w:space="0" w:color="auto"/>
                    <w:right w:val="none" w:sz="0" w:space="0" w:color="auto"/>
                  </w:divBdr>
                  <w:divsChild>
                    <w:div w:id="1786923091">
                      <w:marLeft w:val="0"/>
                      <w:marRight w:val="0"/>
                      <w:marTop w:val="0"/>
                      <w:marBottom w:val="0"/>
                      <w:divBdr>
                        <w:top w:val="none" w:sz="0" w:space="0" w:color="auto"/>
                        <w:left w:val="none" w:sz="0" w:space="0" w:color="auto"/>
                        <w:bottom w:val="none" w:sz="0" w:space="0" w:color="auto"/>
                        <w:right w:val="none" w:sz="0" w:space="0" w:color="auto"/>
                      </w:divBdr>
                      <w:divsChild>
                        <w:div w:id="1087926646">
                          <w:marLeft w:val="0"/>
                          <w:marRight w:val="0"/>
                          <w:marTop w:val="0"/>
                          <w:marBottom w:val="0"/>
                          <w:divBdr>
                            <w:top w:val="none" w:sz="0" w:space="0" w:color="auto"/>
                            <w:left w:val="none" w:sz="0" w:space="0" w:color="auto"/>
                            <w:bottom w:val="none" w:sz="0" w:space="0" w:color="auto"/>
                            <w:right w:val="none" w:sz="0" w:space="0" w:color="auto"/>
                          </w:divBdr>
                          <w:divsChild>
                            <w:div w:id="162478579">
                              <w:marLeft w:val="0"/>
                              <w:marRight w:val="0"/>
                              <w:marTop w:val="0"/>
                              <w:marBottom w:val="0"/>
                              <w:divBdr>
                                <w:top w:val="none" w:sz="0" w:space="0" w:color="auto"/>
                                <w:left w:val="none" w:sz="0" w:space="0" w:color="auto"/>
                                <w:bottom w:val="none" w:sz="0" w:space="0" w:color="auto"/>
                                <w:right w:val="none" w:sz="0" w:space="0" w:color="auto"/>
                              </w:divBdr>
                              <w:divsChild>
                                <w:div w:id="1133064769">
                                  <w:marLeft w:val="0"/>
                                  <w:marRight w:val="0"/>
                                  <w:marTop w:val="0"/>
                                  <w:marBottom w:val="0"/>
                                  <w:divBdr>
                                    <w:top w:val="none" w:sz="0" w:space="0" w:color="auto"/>
                                    <w:left w:val="none" w:sz="0" w:space="0" w:color="auto"/>
                                    <w:bottom w:val="none" w:sz="0" w:space="0" w:color="auto"/>
                                    <w:right w:val="none" w:sz="0" w:space="0" w:color="auto"/>
                                  </w:divBdr>
                                  <w:divsChild>
                                    <w:div w:id="1073312848">
                                      <w:marLeft w:val="0"/>
                                      <w:marRight w:val="0"/>
                                      <w:marTop w:val="0"/>
                                      <w:marBottom w:val="0"/>
                                      <w:divBdr>
                                        <w:top w:val="none" w:sz="0" w:space="0" w:color="auto"/>
                                        <w:left w:val="none" w:sz="0" w:space="0" w:color="auto"/>
                                        <w:bottom w:val="none" w:sz="0" w:space="0" w:color="auto"/>
                                        <w:right w:val="none" w:sz="0" w:space="0" w:color="auto"/>
                                      </w:divBdr>
                                      <w:divsChild>
                                        <w:div w:id="201715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9515814">
      <w:bodyDiv w:val="1"/>
      <w:marLeft w:val="0"/>
      <w:marRight w:val="0"/>
      <w:marTop w:val="0"/>
      <w:marBottom w:val="0"/>
      <w:divBdr>
        <w:top w:val="none" w:sz="0" w:space="0" w:color="auto"/>
        <w:left w:val="none" w:sz="0" w:space="0" w:color="auto"/>
        <w:bottom w:val="none" w:sz="0" w:space="0" w:color="auto"/>
        <w:right w:val="none" w:sz="0" w:space="0" w:color="auto"/>
      </w:divBdr>
      <w:divsChild>
        <w:div w:id="124083781">
          <w:marLeft w:val="0"/>
          <w:marRight w:val="0"/>
          <w:marTop w:val="0"/>
          <w:marBottom w:val="0"/>
          <w:divBdr>
            <w:top w:val="none" w:sz="0" w:space="0" w:color="auto"/>
            <w:left w:val="none" w:sz="0" w:space="0" w:color="auto"/>
            <w:bottom w:val="none" w:sz="0" w:space="0" w:color="auto"/>
            <w:right w:val="none" w:sz="0" w:space="0" w:color="auto"/>
          </w:divBdr>
          <w:divsChild>
            <w:div w:id="62409343">
              <w:marLeft w:val="0"/>
              <w:marRight w:val="0"/>
              <w:marTop w:val="100"/>
              <w:marBottom w:val="100"/>
              <w:divBdr>
                <w:top w:val="none" w:sz="0" w:space="0" w:color="auto"/>
                <w:left w:val="none" w:sz="0" w:space="0" w:color="auto"/>
                <w:bottom w:val="none" w:sz="0" w:space="0" w:color="auto"/>
                <w:right w:val="none" w:sz="0" w:space="0" w:color="auto"/>
              </w:divBdr>
              <w:divsChild>
                <w:div w:id="2128426131">
                  <w:marLeft w:val="0"/>
                  <w:marRight w:val="0"/>
                  <w:marTop w:val="0"/>
                  <w:marBottom w:val="0"/>
                  <w:divBdr>
                    <w:top w:val="none" w:sz="0" w:space="0" w:color="auto"/>
                    <w:left w:val="none" w:sz="0" w:space="0" w:color="auto"/>
                    <w:bottom w:val="none" w:sz="0" w:space="0" w:color="auto"/>
                    <w:right w:val="none" w:sz="0" w:space="0" w:color="auto"/>
                  </w:divBdr>
                  <w:divsChild>
                    <w:div w:id="1715960383">
                      <w:marLeft w:val="0"/>
                      <w:marRight w:val="0"/>
                      <w:marTop w:val="0"/>
                      <w:marBottom w:val="0"/>
                      <w:divBdr>
                        <w:top w:val="none" w:sz="0" w:space="0" w:color="auto"/>
                        <w:left w:val="none" w:sz="0" w:space="0" w:color="auto"/>
                        <w:bottom w:val="none" w:sz="0" w:space="0" w:color="auto"/>
                        <w:right w:val="none" w:sz="0" w:space="0" w:color="auto"/>
                      </w:divBdr>
                      <w:divsChild>
                        <w:div w:id="1123615703">
                          <w:marLeft w:val="0"/>
                          <w:marRight w:val="0"/>
                          <w:marTop w:val="0"/>
                          <w:marBottom w:val="0"/>
                          <w:divBdr>
                            <w:top w:val="none" w:sz="0" w:space="0" w:color="auto"/>
                            <w:left w:val="none" w:sz="0" w:space="0" w:color="auto"/>
                            <w:bottom w:val="none" w:sz="0" w:space="0" w:color="auto"/>
                            <w:right w:val="none" w:sz="0" w:space="0" w:color="auto"/>
                          </w:divBdr>
                          <w:divsChild>
                            <w:div w:id="1106726816">
                              <w:marLeft w:val="0"/>
                              <w:marRight w:val="0"/>
                              <w:marTop w:val="0"/>
                              <w:marBottom w:val="0"/>
                              <w:divBdr>
                                <w:top w:val="none" w:sz="0" w:space="0" w:color="auto"/>
                                <w:left w:val="none" w:sz="0" w:space="0" w:color="auto"/>
                                <w:bottom w:val="none" w:sz="0" w:space="0" w:color="auto"/>
                                <w:right w:val="none" w:sz="0" w:space="0" w:color="auto"/>
                              </w:divBdr>
                              <w:divsChild>
                                <w:div w:id="811092785">
                                  <w:marLeft w:val="0"/>
                                  <w:marRight w:val="0"/>
                                  <w:marTop w:val="0"/>
                                  <w:marBottom w:val="0"/>
                                  <w:divBdr>
                                    <w:top w:val="none" w:sz="0" w:space="0" w:color="auto"/>
                                    <w:left w:val="none" w:sz="0" w:space="0" w:color="auto"/>
                                    <w:bottom w:val="none" w:sz="0" w:space="0" w:color="auto"/>
                                    <w:right w:val="none" w:sz="0" w:space="0" w:color="auto"/>
                                  </w:divBdr>
                                  <w:divsChild>
                                    <w:div w:id="168520542">
                                      <w:marLeft w:val="0"/>
                                      <w:marRight w:val="0"/>
                                      <w:marTop w:val="0"/>
                                      <w:marBottom w:val="0"/>
                                      <w:divBdr>
                                        <w:top w:val="none" w:sz="0" w:space="0" w:color="auto"/>
                                        <w:left w:val="none" w:sz="0" w:space="0" w:color="auto"/>
                                        <w:bottom w:val="none" w:sz="0" w:space="0" w:color="auto"/>
                                        <w:right w:val="none" w:sz="0" w:space="0" w:color="auto"/>
                                      </w:divBdr>
                                      <w:divsChild>
                                        <w:div w:id="20652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7472278">
      <w:bodyDiv w:val="1"/>
      <w:marLeft w:val="0"/>
      <w:marRight w:val="0"/>
      <w:marTop w:val="0"/>
      <w:marBottom w:val="0"/>
      <w:divBdr>
        <w:top w:val="none" w:sz="0" w:space="0" w:color="auto"/>
        <w:left w:val="none" w:sz="0" w:space="0" w:color="auto"/>
        <w:bottom w:val="none" w:sz="0" w:space="0" w:color="auto"/>
        <w:right w:val="none" w:sz="0" w:space="0" w:color="auto"/>
      </w:divBdr>
      <w:divsChild>
        <w:div w:id="433941826">
          <w:marLeft w:val="0"/>
          <w:marRight w:val="0"/>
          <w:marTop w:val="0"/>
          <w:marBottom w:val="0"/>
          <w:divBdr>
            <w:top w:val="none" w:sz="0" w:space="0" w:color="auto"/>
            <w:left w:val="none" w:sz="0" w:space="0" w:color="auto"/>
            <w:bottom w:val="none" w:sz="0" w:space="0" w:color="auto"/>
            <w:right w:val="none" w:sz="0" w:space="0" w:color="auto"/>
          </w:divBdr>
          <w:divsChild>
            <w:div w:id="1033462084">
              <w:marLeft w:val="0"/>
              <w:marRight w:val="0"/>
              <w:marTop w:val="100"/>
              <w:marBottom w:val="100"/>
              <w:divBdr>
                <w:top w:val="none" w:sz="0" w:space="0" w:color="auto"/>
                <w:left w:val="none" w:sz="0" w:space="0" w:color="auto"/>
                <w:bottom w:val="none" w:sz="0" w:space="0" w:color="auto"/>
                <w:right w:val="none" w:sz="0" w:space="0" w:color="auto"/>
              </w:divBdr>
              <w:divsChild>
                <w:div w:id="821194981">
                  <w:marLeft w:val="0"/>
                  <w:marRight w:val="0"/>
                  <w:marTop w:val="0"/>
                  <w:marBottom w:val="0"/>
                  <w:divBdr>
                    <w:top w:val="none" w:sz="0" w:space="0" w:color="auto"/>
                    <w:left w:val="none" w:sz="0" w:space="0" w:color="auto"/>
                    <w:bottom w:val="none" w:sz="0" w:space="0" w:color="auto"/>
                    <w:right w:val="none" w:sz="0" w:space="0" w:color="auto"/>
                  </w:divBdr>
                  <w:divsChild>
                    <w:div w:id="2142841970">
                      <w:marLeft w:val="0"/>
                      <w:marRight w:val="0"/>
                      <w:marTop w:val="0"/>
                      <w:marBottom w:val="0"/>
                      <w:divBdr>
                        <w:top w:val="none" w:sz="0" w:space="0" w:color="auto"/>
                        <w:left w:val="none" w:sz="0" w:space="0" w:color="auto"/>
                        <w:bottom w:val="none" w:sz="0" w:space="0" w:color="auto"/>
                        <w:right w:val="none" w:sz="0" w:space="0" w:color="auto"/>
                      </w:divBdr>
                      <w:divsChild>
                        <w:div w:id="1972200622">
                          <w:marLeft w:val="0"/>
                          <w:marRight w:val="0"/>
                          <w:marTop w:val="0"/>
                          <w:marBottom w:val="0"/>
                          <w:divBdr>
                            <w:top w:val="none" w:sz="0" w:space="0" w:color="auto"/>
                            <w:left w:val="none" w:sz="0" w:space="0" w:color="auto"/>
                            <w:bottom w:val="none" w:sz="0" w:space="0" w:color="auto"/>
                            <w:right w:val="none" w:sz="0" w:space="0" w:color="auto"/>
                          </w:divBdr>
                          <w:divsChild>
                            <w:div w:id="1393389902">
                              <w:marLeft w:val="0"/>
                              <w:marRight w:val="0"/>
                              <w:marTop w:val="0"/>
                              <w:marBottom w:val="0"/>
                              <w:divBdr>
                                <w:top w:val="none" w:sz="0" w:space="0" w:color="auto"/>
                                <w:left w:val="none" w:sz="0" w:space="0" w:color="auto"/>
                                <w:bottom w:val="none" w:sz="0" w:space="0" w:color="auto"/>
                                <w:right w:val="none" w:sz="0" w:space="0" w:color="auto"/>
                              </w:divBdr>
                              <w:divsChild>
                                <w:div w:id="1514297402">
                                  <w:marLeft w:val="0"/>
                                  <w:marRight w:val="0"/>
                                  <w:marTop w:val="0"/>
                                  <w:marBottom w:val="0"/>
                                  <w:divBdr>
                                    <w:top w:val="none" w:sz="0" w:space="0" w:color="auto"/>
                                    <w:left w:val="none" w:sz="0" w:space="0" w:color="auto"/>
                                    <w:bottom w:val="none" w:sz="0" w:space="0" w:color="auto"/>
                                    <w:right w:val="none" w:sz="0" w:space="0" w:color="auto"/>
                                  </w:divBdr>
                                  <w:divsChild>
                                    <w:div w:id="869032869">
                                      <w:marLeft w:val="0"/>
                                      <w:marRight w:val="0"/>
                                      <w:marTop w:val="0"/>
                                      <w:marBottom w:val="0"/>
                                      <w:divBdr>
                                        <w:top w:val="none" w:sz="0" w:space="0" w:color="auto"/>
                                        <w:left w:val="none" w:sz="0" w:space="0" w:color="auto"/>
                                        <w:bottom w:val="none" w:sz="0" w:space="0" w:color="auto"/>
                                        <w:right w:val="none" w:sz="0" w:space="0" w:color="auto"/>
                                      </w:divBdr>
                                      <w:divsChild>
                                        <w:div w:id="81749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9705590">
      <w:bodyDiv w:val="1"/>
      <w:marLeft w:val="0"/>
      <w:marRight w:val="0"/>
      <w:marTop w:val="0"/>
      <w:marBottom w:val="0"/>
      <w:divBdr>
        <w:top w:val="none" w:sz="0" w:space="0" w:color="auto"/>
        <w:left w:val="none" w:sz="0" w:space="0" w:color="auto"/>
        <w:bottom w:val="none" w:sz="0" w:space="0" w:color="auto"/>
        <w:right w:val="none" w:sz="0" w:space="0" w:color="auto"/>
      </w:divBdr>
      <w:divsChild>
        <w:div w:id="289559506">
          <w:marLeft w:val="0"/>
          <w:marRight w:val="0"/>
          <w:marTop w:val="0"/>
          <w:marBottom w:val="0"/>
          <w:divBdr>
            <w:top w:val="none" w:sz="0" w:space="0" w:color="auto"/>
            <w:left w:val="none" w:sz="0" w:space="0" w:color="auto"/>
            <w:bottom w:val="none" w:sz="0" w:space="0" w:color="auto"/>
            <w:right w:val="none" w:sz="0" w:space="0" w:color="auto"/>
          </w:divBdr>
          <w:divsChild>
            <w:div w:id="2117937969">
              <w:marLeft w:val="0"/>
              <w:marRight w:val="0"/>
              <w:marTop w:val="100"/>
              <w:marBottom w:val="100"/>
              <w:divBdr>
                <w:top w:val="none" w:sz="0" w:space="0" w:color="auto"/>
                <w:left w:val="none" w:sz="0" w:space="0" w:color="auto"/>
                <w:bottom w:val="none" w:sz="0" w:space="0" w:color="auto"/>
                <w:right w:val="none" w:sz="0" w:space="0" w:color="auto"/>
              </w:divBdr>
              <w:divsChild>
                <w:div w:id="144246571">
                  <w:marLeft w:val="0"/>
                  <w:marRight w:val="0"/>
                  <w:marTop w:val="0"/>
                  <w:marBottom w:val="0"/>
                  <w:divBdr>
                    <w:top w:val="none" w:sz="0" w:space="0" w:color="auto"/>
                    <w:left w:val="none" w:sz="0" w:space="0" w:color="auto"/>
                    <w:bottom w:val="none" w:sz="0" w:space="0" w:color="auto"/>
                    <w:right w:val="none" w:sz="0" w:space="0" w:color="auto"/>
                  </w:divBdr>
                  <w:divsChild>
                    <w:div w:id="907108142">
                      <w:marLeft w:val="0"/>
                      <w:marRight w:val="0"/>
                      <w:marTop w:val="0"/>
                      <w:marBottom w:val="0"/>
                      <w:divBdr>
                        <w:top w:val="none" w:sz="0" w:space="0" w:color="auto"/>
                        <w:left w:val="none" w:sz="0" w:space="0" w:color="auto"/>
                        <w:bottom w:val="none" w:sz="0" w:space="0" w:color="auto"/>
                        <w:right w:val="none" w:sz="0" w:space="0" w:color="auto"/>
                      </w:divBdr>
                      <w:divsChild>
                        <w:div w:id="1563253494">
                          <w:marLeft w:val="0"/>
                          <w:marRight w:val="0"/>
                          <w:marTop w:val="0"/>
                          <w:marBottom w:val="0"/>
                          <w:divBdr>
                            <w:top w:val="none" w:sz="0" w:space="0" w:color="auto"/>
                            <w:left w:val="none" w:sz="0" w:space="0" w:color="auto"/>
                            <w:bottom w:val="none" w:sz="0" w:space="0" w:color="auto"/>
                            <w:right w:val="none" w:sz="0" w:space="0" w:color="auto"/>
                          </w:divBdr>
                          <w:divsChild>
                            <w:div w:id="460616294">
                              <w:marLeft w:val="0"/>
                              <w:marRight w:val="0"/>
                              <w:marTop w:val="0"/>
                              <w:marBottom w:val="0"/>
                              <w:divBdr>
                                <w:top w:val="none" w:sz="0" w:space="0" w:color="auto"/>
                                <w:left w:val="none" w:sz="0" w:space="0" w:color="auto"/>
                                <w:bottom w:val="none" w:sz="0" w:space="0" w:color="auto"/>
                                <w:right w:val="none" w:sz="0" w:space="0" w:color="auto"/>
                              </w:divBdr>
                              <w:divsChild>
                                <w:div w:id="1059749864">
                                  <w:marLeft w:val="0"/>
                                  <w:marRight w:val="0"/>
                                  <w:marTop w:val="0"/>
                                  <w:marBottom w:val="0"/>
                                  <w:divBdr>
                                    <w:top w:val="none" w:sz="0" w:space="0" w:color="auto"/>
                                    <w:left w:val="none" w:sz="0" w:space="0" w:color="auto"/>
                                    <w:bottom w:val="none" w:sz="0" w:space="0" w:color="auto"/>
                                    <w:right w:val="none" w:sz="0" w:space="0" w:color="auto"/>
                                  </w:divBdr>
                                  <w:divsChild>
                                    <w:div w:id="174614767">
                                      <w:marLeft w:val="0"/>
                                      <w:marRight w:val="0"/>
                                      <w:marTop w:val="0"/>
                                      <w:marBottom w:val="0"/>
                                      <w:divBdr>
                                        <w:top w:val="none" w:sz="0" w:space="0" w:color="auto"/>
                                        <w:left w:val="none" w:sz="0" w:space="0" w:color="auto"/>
                                        <w:bottom w:val="none" w:sz="0" w:space="0" w:color="auto"/>
                                        <w:right w:val="none" w:sz="0" w:space="0" w:color="auto"/>
                                      </w:divBdr>
                                      <w:divsChild>
                                        <w:div w:id="1710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2317338">
      <w:bodyDiv w:val="1"/>
      <w:marLeft w:val="0"/>
      <w:marRight w:val="0"/>
      <w:marTop w:val="0"/>
      <w:marBottom w:val="0"/>
      <w:divBdr>
        <w:top w:val="none" w:sz="0" w:space="0" w:color="auto"/>
        <w:left w:val="none" w:sz="0" w:space="0" w:color="auto"/>
        <w:bottom w:val="none" w:sz="0" w:space="0" w:color="auto"/>
        <w:right w:val="none" w:sz="0" w:space="0" w:color="auto"/>
      </w:divBdr>
      <w:divsChild>
        <w:div w:id="217325642">
          <w:marLeft w:val="0"/>
          <w:marRight w:val="0"/>
          <w:marTop w:val="0"/>
          <w:marBottom w:val="0"/>
          <w:divBdr>
            <w:top w:val="none" w:sz="0" w:space="0" w:color="auto"/>
            <w:left w:val="none" w:sz="0" w:space="0" w:color="auto"/>
            <w:bottom w:val="none" w:sz="0" w:space="0" w:color="auto"/>
            <w:right w:val="none" w:sz="0" w:space="0" w:color="auto"/>
          </w:divBdr>
          <w:divsChild>
            <w:div w:id="1238369781">
              <w:marLeft w:val="0"/>
              <w:marRight w:val="0"/>
              <w:marTop w:val="100"/>
              <w:marBottom w:val="100"/>
              <w:divBdr>
                <w:top w:val="none" w:sz="0" w:space="0" w:color="auto"/>
                <w:left w:val="none" w:sz="0" w:space="0" w:color="auto"/>
                <w:bottom w:val="none" w:sz="0" w:space="0" w:color="auto"/>
                <w:right w:val="none" w:sz="0" w:space="0" w:color="auto"/>
              </w:divBdr>
              <w:divsChild>
                <w:div w:id="1466123654">
                  <w:marLeft w:val="0"/>
                  <w:marRight w:val="0"/>
                  <w:marTop w:val="0"/>
                  <w:marBottom w:val="0"/>
                  <w:divBdr>
                    <w:top w:val="none" w:sz="0" w:space="0" w:color="auto"/>
                    <w:left w:val="none" w:sz="0" w:space="0" w:color="auto"/>
                    <w:bottom w:val="none" w:sz="0" w:space="0" w:color="auto"/>
                    <w:right w:val="none" w:sz="0" w:space="0" w:color="auto"/>
                  </w:divBdr>
                  <w:divsChild>
                    <w:div w:id="829489571">
                      <w:marLeft w:val="0"/>
                      <w:marRight w:val="0"/>
                      <w:marTop w:val="0"/>
                      <w:marBottom w:val="0"/>
                      <w:divBdr>
                        <w:top w:val="none" w:sz="0" w:space="0" w:color="auto"/>
                        <w:left w:val="none" w:sz="0" w:space="0" w:color="auto"/>
                        <w:bottom w:val="none" w:sz="0" w:space="0" w:color="auto"/>
                        <w:right w:val="none" w:sz="0" w:space="0" w:color="auto"/>
                      </w:divBdr>
                      <w:divsChild>
                        <w:div w:id="2100366908">
                          <w:marLeft w:val="0"/>
                          <w:marRight w:val="0"/>
                          <w:marTop w:val="0"/>
                          <w:marBottom w:val="0"/>
                          <w:divBdr>
                            <w:top w:val="none" w:sz="0" w:space="0" w:color="auto"/>
                            <w:left w:val="none" w:sz="0" w:space="0" w:color="auto"/>
                            <w:bottom w:val="none" w:sz="0" w:space="0" w:color="auto"/>
                            <w:right w:val="none" w:sz="0" w:space="0" w:color="auto"/>
                          </w:divBdr>
                          <w:divsChild>
                            <w:div w:id="853029665">
                              <w:marLeft w:val="0"/>
                              <w:marRight w:val="0"/>
                              <w:marTop w:val="0"/>
                              <w:marBottom w:val="0"/>
                              <w:divBdr>
                                <w:top w:val="none" w:sz="0" w:space="0" w:color="auto"/>
                                <w:left w:val="none" w:sz="0" w:space="0" w:color="auto"/>
                                <w:bottom w:val="none" w:sz="0" w:space="0" w:color="auto"/>
                                <w:right w:val="none" w:sz="0" w:space="0" w:color="auto"/>
                              </w:divBdr>
                              <w:divsChild>
                                <w:div w:id="1338651272">
                                  <w:marLeft w:val="0"/>
                                  <w:marRight w:val="0"/>
                                  <w:marTop w:val="0"/>
                                  <w:marBottom w:val="0"/>
                                  <w:divBdr>
                                    <w:top w:val="none" w:sz="0" w:space="0" w:color="auto"/>
                                    <w:left w:val="none" w:sz="0" w:space="0" w:color="auto"/>
                                    <w:bottom w:val="none" w:sz="0" w:space="0" w:color="auto"/>
                                    <w:right w:val="none" w:sz="0" w:space="0" w:color="auto"/>
                                  </w:divBdr>
                                  <w:divsChild>
                                    <w:div w:id="956446472">
                                      <w:marLeft w:val="0"/>
                                      <w:marRight w:val="0"/>
                                      <w:marTop w:val="0"/>
                                      <w:marBottom w:val="0"/>
                                      <w:divBdr>
                                        <w:top w:val="none" w:sz="0" w:space="0" w:color="auto"/>
                                        <w:left w:val="none" w:sz="0" w:space="0" w:color="auto"/>
                                        <w:bottom w:val="none" w:sz="0" w:space="0" w:color="auto"/>
                                        <w:right w:val="none" w:sz="0" w:space="0" w:color="auto"/>
                                      </w:divBdr>
                                      <w:divsChild>
                                        <w:div w:id="41536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6301445">
      <w:bodyDiv w:val="1"/>
      <w:marLeft w:val="0"/>
      <w:marRight w:val="0"/>
      <w:marTop w:val="0"/>
      <w:marBottom w:val="0"/>
      <w:divBdr>
        <w:top w:val="none" w:sz="0" w:space="0" w:color="auto"/>
        <w:left w:val="none" w:sz="0" w:space="0" w:color="auto"/>
        <w:bottom w:val="none" w:sz="0" w:space="0" w:color="auto"/>
        <w:right w:val="none" w:sz="0" w:space="0" w:color="auto"/>
      </w:divBdr>
      <w:divsChild>
        <w:div w:id="528492608">
          <w:marLeft w:val="0"/>
          <w:marRight w:val="0"/>
          <w:marTop w:val="0"/>
          <w:marBottom w:val="0"/>
          <w:divBdr>
            <w:top w:val="none" w:sz="0" w:space="0" w:color="auto"/>
            <w:left w:val="none" w:sz="0" w:space="0" w:color="auto"/>
            <w:bottom w:val="none" w:sz="0" w:space="0" w:color="auto"/>
            <w:right w:val="none" w:sz="0" w:space="0" w:color="auto"/>
          </w:divBdr>
          <w:divsChild>
            <w:div w:id="1423988886">
              <w:marLeft w:val="0"/>
              <w:marRight w:val="0"/>
              <w:marTop w:val="100"/>
              <w:marBottom w:val="100"/>
              <w:divBdr>
                <w:top w:val="none" w:sz="0" w:space="0" w:color="auto"/>
                <w:left w:val="none" w:sz="0" w:space="0" w:color="auto"/>
                <w:bottom w:val="none" w:sz="0" w:space="0" w:color="auto"/>
                <w:right w:val="none" w:sz="0" w:space="0" w:color="auto"/>
              </w:divBdr>
              <w:divsChild>
                <w:div w:id="238642332">
                  <w:marLeft w:val="0"/>
                  <w:marRight w:val="0"/>
                  <w:marTop w:val="0"/>
                  <w:marBottom w:val="0"/>
                  <w:divBdr>
                    <w:top w:val="none" w:sz="0" w:space="0" w:color="auto"/>
                    <w:left w:val="none" w:sz="0" w:space="0" w:color="auto"/>
                    <w:bottom w:val="none" w:sz="0" w:space="0" w:color="auto"/>
                    <w:right w:val="none" w:sz="0" w:space="0" w:color="auto"/>
                  </w:divBdr>
                  <w:divsChild>
                    <w:div w:id="1792478930">
                      <w:marLeft w:val="0"/>
                      <w:marRight w:val="0"/>
                      <w:marTop w:val="0"/>
                      <w:marBottom w:val="0"/>
                      <w:divBdr>
                        <w:top w:val="none" w:sz="0" w:space="0" w:color="auto"/>
                        <w:left w:val="none" w:sz="0" w:space="0" w:color="auto"/>
                        <w:bottom w:val="none" w:sz="0" w:space="0" w:color="auto"/>
                        <w:right w:val="none" w:sz="0" w:space="0" w:color="auto"/>
                      </w:divBdr>
                      <w:divsChild>
                        <w:div w:id="118450553">
                          <w:marLeft w:val="0"/>
                          <w:marRight w:val="0"/>
                          <w:marTop w:val="0"/>
                          <w:marBottom w:val="0"/>
                          <w:divBdr>
                            <w:top w:val="none" w:sz="0" w:space="0" w:color="auto"/>
                            <w:left w:val="none" w:sz="0" w:space="0" w:color="auto"/>
                            <w:bottom w:val="none" w:sz="0" w:space="0" w:color="auto"/>
                            <w:right w:val="none" w:sz="0" w:space="0" w:color="auto"/>
                          </w:divBdr>
                          <w:divsChild>
                            <w:div w:id="1866206869">
                              <w:marLeft w:val="0"/>
                              <w:marRight w:val="0"/>
                              <w:marTop w:val="0"/>
                              <w:marBottom w:val="0"/>
                              <w:divBdr>
                                <w:top w:val="none" w:sz="0" w:space="0" w:color="auto"/>
                                <w:left w:val="none" w:sz="0" w:space="0" w:color="auto"/>
                                <w:bottom w:val="none" w:sz="0" w:space="0" w:color="auto"/>
                                <w:right w:val="none" w:sz="0" w:space="0" w:color="auto"/>
                              </w:divBdr>
                              <w:divsChild>
                                <w:div w:id="272323723">
                                  <w:marLeft w:val="0"/>
                                  <w:marRight w:val="0"/>
                                  <w:marTop w:val="0"/>
                                  <w:marBottom w:val="0"/>
                                  <w:divBdr>
                                    <w:top w:val="none" w:sz="0" w:space="0" w:color="auto"/>
                                    <w:left w:val="none" w:sz="0" w:space="0" w:color="auto"/>
                                    <w:bottom w:val="none" w:sz="0" w:space="0" w:color="auto"/>
                                    <w:right w:val="none" w:sz="0" w:space="0" w:color="auto"/>
                                  </w:divBdr>
                                  <w:divsChild>
                                    <w:div w:id="2122138696">
                                      <w:marLeft w:val="0"/>
                                      <w:marRight w:val="0"/>
                                      <w:marTop w:val="0"/>
                                      <w:marBottom w:val="0"/>
                                      <w:divBdr>
                                        <w:top w:val="none" w:sz="0" w:space="0" w:color="auto"/>
                                        <w:left w:val="none" w:sz="0" w:space="0" w:color="auto"/>
                                        <w:bottom w:val="none" w:sz="0" w:space="0" w:color="auto"/>
                                        <w:right w:val="none" w:sz="0" w:space="0" w:color="auto"/>
                                      </w:divBdr>
                                      <w:divsChild>
                                        <w:div w:id="36537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9045754">
      <w:bodyDiv w:val="1"/>
      <w:marLeft w:val="0"/>
      <w:marRight w:val="0"/>
      <w:marTop w:val="0"/>
      <w:marBottom w:val="0"/>
      <w:divBdr>
        <w:top w:val="none" w:sz="0" w:space="0" w:color="auto"/>
        <w:left w:val="none" w:sz="0" w:space="0" w:color="auto"/>
        <w:bottom w:val="none" w:sz="0" w:space="0" w:color="auto"/>
        <w:right w:val="none" w:sz="0" w:space="0" w:color="auto"/>
      </w:divBdr>
      <w:divsChild>
        <w:div w:id="1920092470">
          <w:marLeft w:val="0"/>
          <w:marRight w:val="0"/>
          <w:marTop w:val="0"/>
          <w:marBottom w:val="0"/>
          <w:divBdr>
            <w:top w:val="none" w:sz="0" w:space="0" w:color="auto"/>
            <w:left w:val="none" w:sz="0" w:space="0" w:color="auto"/>
            <w:bottom w:val="none" w:sz="0" w:space="0" w:color="auto"/>
            <w:right w:val="none" w:sz="0" w:space="0" w:color="auto"/>
          </w:divBdr>
          <w:divsChild>
            <w:div w:id="919481397">
              <w:marLeft w:val="0"/>
              <w:marRight w:val="0"/>
              <w:marTop w:val="100"/>
              <w:marBottom w:val="100"/>
              <w:divBdr>
                <w:top w:val="none" w:sz="0" w:space="0" w:color="auto"/>
                <w:left w:val="none" w:sz="0" w:space="0" w:color="auto"/>
                <w:bottom w:val="none" w:sz="0" w:space="0" w:color="auto"/>
                <w:right w:val="none" w:sz="0" w:space="0" w:color="auto"/>
              </w:divBdr>
              <w:divsChild>
                <w:div w:id="1118137690">
                  <w:marLeft w:val="0"/>
                  <w:marRight w:val="0"/>
                  <w:marTop w:val="0"/>
                  <w:marBottom w:val="0"/>
                  <w:divBdr>
                    <w:top w:val="none" w:sz="0" w:space="0" w:color="auto"/>
                    <w:left w:val="none" w:sz="0" w:space="0" w:color="auto"/>
                    <w:bottom w:val="none" w:sz="0" w:space="0" w:color="auto"/>
                    <w:right w:val="none" w:sz="0" w:space="0" w:color="auto"/>
                  </w:divBdr>
                  <w:divsChild>
                    <w:div w:id="1859001715">
                      <w:marLeft w:val="0"/>
                      <w:marRight w:val="0"/>
                      <w:marTop w:val="0"/>
                      <w:marBottom w:val="0"/>
                      <w:divBdr>
                        <w:top w:val="none" w:sz="0" w:space="0" w:color="auto"/>
                        <w:left w:val="none" w:sz="0" w:space="0" w:color="auto"/>
                        <w:bottom w:val="none" w:sz="0" w:space="0" w:color="auto"/>
                        <w:right w:val="none" w:sz="0" w:space="0" w:color="auto"/>
                      </w:divBdr>
                      <w:divsChild>
                        <w:div w:id="1990865549">
                          <w:marLeft w:val="0"/>
                          <w:marRight w:val="0"/>
                          <w:marTop w:val="0"/>
                          <w:marBottom w:val="0"/>
                          <w:divBdr>
                            <w:top w:val="none" w:sz="0" w:space="0" w:color="auto"/>
                            <w:left w:val="none" w:sz="0" w:space="0" w:color="auto"/>
                            <w:bottom w:val="none" w:sz="0" w:space="0" w:color="auto"/>
                            <w:right w:val="none" w:sz="0" w:space="0" w:color="auto"/>
                          </w:divBdr>
                          <w:divsChild>
                            <w:div w:id="1301417057">
                              <w:marLeft w:val="0"/>
                              <w:marRight w:val="0"/>
                              <w:marTop w:val="0"/>
                              <w:marBottom w:val="0"/>
                              <w:divBdr>
                                <w:top w:val="none" w:sz="0" w:space="0" w:color="auto"/>
                                <w:left w:val="none" w:sz="0" w:space="0" w:color="auto"/>
                                <w:bottom w:val="none" w:sz="0" w:space="0" w:color="auto"/>
                                <w:right w:val="none" w:sz="0" w:space="0" w:color="auto"/>
                              </w:divBdr>
                              <w:divsChild>
                                <w:div w:id="1808891358">
                                  <w:marLeft w:val="0"/>
                                  <w:marRight w:val="0"/>
                                  <w:marTop w:val="0"/>
                                  <w:marBottom w:val="0"/>
                                  <w:divBdr>
                                    <w:top w:val="none" w:sz="0" w:space="0" w:color="auto"/>
                                    <w:left w:val="none" w:sz="0" w:space="0" w:color="auto"/>
                                    <w:bottom w:val="none" w:sz="0" w:space="0" w:color="auto"/>
                                    <w:right w:val="none" w:sz="0" w:space="0" w:color="auto"/>
                                  </w:divBdr>
                                  <w:divsChild>
                                    <w:div w:id="395132898">
                                      <w:marLeft w:val="0"/>
                                      <w:marRight w:val="0"/>
                                      <w:marTop w:val="0"/>
                                      <w:marBottom w:val="0"/>
                                      <w:divBdr>
                                        <w:top w:val="none" w:sz="0" w:space="0" w:color="auto"/>
                                        <w:left w:val="none" w:sz="0" w:space="0" w:color="auto"/>
                                        <w:bottom w:val="none" w:sz="0" w:space="0" w:color="auto"/>
                                        <w:right w:val="none" w:sz="0" w:space="0" w:color="auto"/>
                                      </w:divBdr>
                                      <w:divsChild>
                                        <w:div w:id="80609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0577101">
      <w:bodyDiv w:val="1"/>
      <w:marLeft w:val="0"/>
      <w:marRight w:val="0"/>
      <w:marTop w:val="0"/>
      <w:marBottom w:val="0"/>
      <w:divBdr>
        <w:top w:val="none" w:sz="0" w:space="0" w:color="auto"/>
        <w:left w:val="none" w:sz="0" w:space="0" w:color="auto"/>
        <w:bottom w:val="none" w:sz="0" w:space="0" w:color="auto"/>
        <w:right w:val="none" w:sz="0" w:space="0" w:color="auto"/>
      </w:divBdr>
      <w:divsChild>
        <w:div w:id="1437755164">
          <w:marLeft w:val="0"/>
          <w:marRight w:val="0"/>
          <w:marTop w:val="0"/>
          <w:marBottom w:val="0"/>
          <w:divBdr>
            <w:top w:val="none" w:sz="0" w:space="0" w:color="auto"/>
            <w:left w:val="none" w:sz="0" w:space="0" w:color="auto"/>
            <w:bottom w:val="none" w:sz="0" w:space="0" w:color="auto"/>
            <w:right w:val="none" w:sz="0" w:space="0" w:color="auto"/>
          </w:divBdr>
          <w:divsChild>
            <w:div w:id="1504003596">
              <w:marLeft w:val="0"/>
              <w:marRight w:val="0"/>
              <w:marTop w:val="100"/>
              <w:marBottom w:val="100"/>
              <w:divBdr>
                <w:top w:val="none" w:sz="0" w:space="0" w:color="auto"/>
                <w:left w:val="none" w:sz="0" w:space="0" w:color="auto"/>
                <w:bottom w:val="none" w:sz="0" w:space="0" w:color="auto"/>
                <w:right w:val="none" w:sz="0" w:space="0" w:color="auto"/>
              </w:divBdr>
              <w:divsChild>
                <w:div w:id="225190773">
                  <w:marLeft w:val="0"/>
                  <w:marRight w:val="0"/>
                  <w:marTop w:val="0"/>
                  <w:marBottom w:val="0"/>
                  <w:divBdr>
                    <w:top w:val="none" w:sz="0" w:space="0" w:color="auto"/>
                    <w:left w:val="none" w:sz="0" w:space="0" w:color="auto"/>
                    <w:bottom w:val="none" w:sz="0" w:space="0" w:color="auto"/>
                    <w:right w:val="none" w:sz="0" w:space="0" w:color="auto"/>
                  </w:divBdr>
                  <w:divsChild>
                    <w:div w:id="1639144825">
                      <w:marLeft w:val="0"/>
                      <w:marRight w:val="0"/>
                      <w:marTop w:val="0"/>
                      <w:marBottom w:val="0"/>
                      <w:divBdr>
                        <w:top w:val="none" w:sz="0" w:space="0" w:color="auto"/>
                        <w:left w:val="none" w:sz="0" w:space="0" w:color="auto"/>
                        <w:bottom w:val="none" w:sz="0" w:space="0" w:color="auto"/>
                        <w:right w:val="none" w:sz="0" w:space="0" w:color="auto"/>
                      </w:divBdr>
                      <w:divsChild>
                        <w:div w:id="189032071">
                          <w:marLeft w:val="0"/>
                          <w:marRight w:val="0"/>
                          <w:marTop w:val="0"/>
                          <w:marBottom w:val="0"/>
                          <w:divBdr>
                            <w:top w:val="none" w:sz="0" w:space="0" w:color="auto"/>
                            <w:left w:val="none" w:sz="0" w:space="0" w:color="auto"/>
                            <w:bottom w:val="none" w:sz="0" w:space="0" w:color="auto"/>
                            <w:right w:val="none" w:sz="0" w:space="0" w:color="auto"/>
                          </w:divBdr>
                          <w:divsChild>
                            <w:div w:id="2006515832">
                              <w:marLeft w:val="0"/>
                              <w:marRight w:val="0"/>
                              <w:marTop w:val="0"/>
                              <w:marBottom w:val="0"/>
                              <w:divBdr>
                                <w:top w:val="none" w:sz="0" w:space="0" w:color="auto"/>
                                <w:left w:val="none" w:sz="0" w:space="0" w:color="auto"/>
                                <w:bottom w:val="none" w:sz="0" w:space="0" w:color="auto"/>
                                <w:right w:val="none" w:sz="0" w:space="0" w:color="auto"/>
                              </w:divBdr>
                              <w:divsChild>
                                <w:div w:id="1302885380">
                                  <w:marLeft w:val="0"/>
                                  <w:marRight w:val="0"/>
                                  <w:marTop w:val="0"/>
                                  <w:marBottom w:val="0"/>
                                  <w:divBdr>
                                    <w:top w:val="none" w:sz="0" w:space="0" w:color="auto"/>
                                    <w:left w:val="none" w:sz="0" w:space="0" w:color="auto"/>
                                    <w:bottom w:val="none" w:sz="0" w:space="0" w:color="auto"/>
                                    <w:right w:val="none" w:sz="0" w:space="0" w:color="auto"/>
                                  </w:divBdr>
                                  <w:divsChild>
                                    <w:div w:id="1009869236">
                                      <w:marLeft w:val="0"/>
                                      <w:marRight w:val="0"/>
                                      <w:marTop w:val="0"/>
                                      <w:marBottom w:val="0"/>
                                      <w:divBdr>
                                        <w:top w:val="none" w:sz="0" w:space="0" w:color="auto"/>
                                        <w:left w:val="none" w:sz="0" w:space="0" w:color="auto"/>
                                        <w:bottom w:val="none" w:sz="0" w:space="0" w:color="auto"/>
                                        <w:right w:val="none" w:sz="0" w:space="0" w:color="auto"/>
                                      </w:divBdr>
                                      <w:divsChild>
                                        <w:div w:id="7244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8651548">
      <w:bodyDiv w:val="1"/>
      <w:marLeft w:val="0"/>
      <w:marRight w:val="0"/>
      <w:marTop w:val="0"/>
      <w:marBottom w:val="0"/>
      <w:divBdr>
        <w:top w:val="none" w:sz="0" w:space="0" w:color="auto"/>
        <w:left w:val="none" w:sz="0" w:space="0" w:color="auto"/>
        <w:bottom w:val="none" w:sz="0" w:space="0" w:color="auto"/>
        <w:right w:val="none" w:sz="0" w:space="0" w:color="auto"/>
      </w:divBdr>
      <w:divsChild>
        <w:div w:id="1010184180">
          <w:marLeft w:val="0"/>
          <w:marRight w:val="0"/>
          <w:marTop w:val="0"/>
          <w:marBottom w:val="0"/>
          <w:divBdr>
            <w:top w:val="none" w:sz="0" w:space="0" w:color="auto"/>
            <w:left w:val="none" w:sz="0" w:space="0" w:color="auto"/>
            <w:bottom w:val="none" w:sz="0" w:space="0" w:color="auto"/>
            <w:right w:val="none" w:sz="0" w:space="0" w:color="auto"/>
          </w:divBdr>
          <w:divsChild>
            <w:div w:id="1027411947">
              <w:marLeft w:val="0"/>
              <w:marRight w:val="0"/>
              <w:marTop w:val="100"/>
              <w:marBottom w:val="100"/>
              <w:divBdr>
                <w:top w:val="none" w:sz="0" w:space="0" w:color="auto"/>
                <w:left w:val="none" w:sz="0" w:space="0" w:color="auto"/>
                <w:bottom w:val="none" w:sz="0" w:space="0" w:color="auto"/>
                <w:right w:val="none" w:sz="0" w:space="0" w:color="auto"/>
              </w:divBdr>
              <w:divsChild>
                <w:div w:id="256865326">
                  <w:marLeft w:val="0"/>
                  <w:marRight w:val="0"/>
                  <w:marTop w:val="0"/>
                  <w:marBottom w:val="0"/>
                  <w:divBdr>
                    <w:top w:val="none" w:sz="0" w:space="0" w:color="auto"/>
                    <w:left w:val="none" w:sz="0" w:space="0" w:color="auto"/>
                    <w:bottom w:val="none" w:sz="0" w:space="0" w:color="auto"/>
                    <w:right w:val="none" w:sz="0" w:space="0" w:color="auto"/>
                  </w:divBdr>
                  <w:divsChild>
                    <w:div w:id="1681933304">
                      <w:marLeft w:val="0"/>
                      <w:marRight w:val="0"/>
                      <w:marTop w:val="0"/>
                      <w:marBottom w:val="0"/>
                      <w:divBdr>
                        <w:top w:val="none" w:sz="0" w:space="0" w:color="auto"/>
                        <w:left w:val="none" w:sz="0" w:space="0" w:color="auto"/>
                        <w:bottom w:val="none" w:sz="0" w:space="0" w:color="auto"/>
                        <w:right w:val="none" w:sz="0" w:space="0" w:color="auto"/>
                      </w:divBdr>
                      <w:divsChild>
                        <w:div w:id="174998936">
                          <w:marLeft w:val="0"/>
                          <w:marRight w:val="0"/>
                          <w:marTop w:val="0"/>
                          <w:marBottom w:val="0"/>
                          <w:divBdr>
                            <w:top w:val="none" w:sz="0" w:space="0" w:color="auto"/>
                            <w:left w:val="none" w:sz="0" w:space="0" w:color="auto"/>
                            <w:bottom w:val="none" w:sz="0" w:space="0" w:color="auto"/>
                            <w:right w:val="none" w:sz="0" w:space="0" w:color="auto"/>
                          </w:divBdr>
                          <w:divsChild>
                            <w:div w:id="1311598249">
                              <w:marLeft w:val="0"/>
                              <w:marRight w:val="0"/>
                              <w:marTop w:val="0"/>
                              <w:marBottom w:val="0"/>
                              <w:divBdr>
                                <w:top w:val="none" w:sz="0" w:space="0" w:color="auto"/>
                                <w:left w:val="none" w:sz="0" w:space="0" w:color="auto"/>
                                <w:bottom w:val="none" w:sz="0" w:space="0" w:color="auto"/>
                                <w:right w:val="none" w:sz="0" w:space="0" w:color="auto"/>
                              </w:divBdr>
                              <w:divsChild>
                                <w:div w:id="36202385">
                                  <w:marLeft w:val="0"/>
                                  <w:marRight w:val="0"/>
                                  <w:marTop w:val="0"/>
                                  <w:marBottom w:val="0"/>
                                  <w:divBdr>
                                    <w:top w:val="none" w:sz="0" w:space="0" w:color="auto"/>
                                    <w:left w:val="none" w:sz="0" w:space="0" w:color="auto"/>
                                    <w:bottom w:val="none" w:sz="0" w:space="0" w:color="auto"/>
                                    <w:right w:val="none" w:sz="0" w:space="0" w:color="auto"/>
                                  </w:divBdr>
                                  <w:divsChild>
                                    <w:div w:id="1485702988">
                                      <w:marLeft w:val="0"/>
                                      <w:marRight w:val="0"/>
                                      <w:marTop w:val="0"/>
                                      <w:marBottom w:val="0"/>
                                      <w:divBdr>
                                        <w:top w:val="none" w:sz="0" w:space="0" w:color="auto"/>
                                        <w:left w:val="none" w:sz="0" w:space="0" w:color="auto"/>
                                        <w:bottom w:val="none" w:sz="0" w:space="0" w:color="auto"/>
                                        <w:right w:val="none" w:sz="0" w:space="0" w:color="auto"/>
                                      </w:divBdr>
                                      <w:divsChild>
                                        <w:div w:id="162634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908081">
      <w:bodyDiv w:val="1"/>
      <w:marLeft w:val="0"/>
      <w:marRight w:val="0"/>
      <w:marTop w:val="0"/>
      <w:marBottom w:val="0"/>
      <w:divBdr>
        <w:top w:val="none" w:sz="0" w:space="0" w:color="auto"/>
        <w:left w:val="none" w:sz="0" w:space="0" w:color="auto"/>
        <w:bottom w:val="none" w:sz="0" w:space="0" w:color="auto"/>
        <w:right w:val="none" w:sz="0" w:space="0" w:color="auto"/>
      </w:divBdr>
    </w:div>
    <w:div w:id="1025400846">
      <w:bodyDiv w:val="1"/>
      <w:marLeft w:val="0"/>
      <w:marRight w:val="0"/>
      <w:marTop w:val="0"/>
      <w:marBottom w:val="0"/>
      <w:divBdr>
        <w:top w:val="none" w:sz="0" w:space="0" w:color="auto"/>
        <w:left w:val="none" w:sz="0" w:space="0" w:color="auto"/>
        <w:bottom w:val="none" w:sz="0" w:space="0" w:color="auto"/>
        <w:right w:val="none" w:sz="0" w:space="0" w:color="auto"/>
      </w:divBdr>
      <w:divsChild>
        <w:div w:id="1027368208">
          <w:marLeft w:val="0"/>
          <w:marRight w:val="0"/>
          <w:marTop w:val="0"/>
          <w:marBottom w:val="0"/>
          <w:divBdr>
            <w:top w:val="none" w:sz="0" w:space="0" w:color="auto"/>
            <w:left w:val="none" w:sz="0" w:space="0" w:color="auto"/>
            <w:bottom w:val="none" w:sz="0" w:space="0" w:color="auto"/>
            <w:right w:val="none" w:sz="0" w:space="0" w:color="auto"/>
          </w:divBdr>
          <w:divsChild>
            <w:div w:id="159585199">
              <w:marLeft w:val="0"/>
              <w:marRight w:val="0"/>
              <w:marTop w:val="100"/>
              <w:marBottom w:val="100"/>
              <w:divBdr>
                <w:top w:val="none" w:sz="0" w:space="0" w:color="auto"/>
                <w:left w:val="none" w:sz="0" w:space="0" w:color="auto"/>
                <w:bottom w:val="none" w:sz="0" w:space="0" w:color="auto"/>
                <w:right w:val="none" w:sz="0" w:space="0" w:color="auto"/>
              </w:divBdr>
              <w:divsChild>
                <w:div w:id="389692567">
                  <w:marLeft w:val="0"/>
                  <w:marRight w:val="0"/>
                  <w:marTop w:val="0"/>
                  <w:marBottom w:val="0"/>
                  <w:divBdr>
                    <w:top w:val="none" w:sz="0" w:space="0" w:color="auto"/>
                    <w:left w:val="none" w:sz="0" w:space="0" w:color="auto"/>
                    <w:bottom w:val="none" w:sz="0" w:space="0" w:color="auto"/>
                    <w:right w:val="none" w:sz="0" w:space="0" w:color="auto"/>
                  </w:divBdr>
                  <w:divsChild>
                    <w:div w:id="1166243976">
                      <w:marLeft w:val="0"/>
                      <w:marRight w:val="0"/>
                      <w:marTop w:val="0"/>
                      <w:marBottom w:val="0"/>
                      <w:divBdr>
                        <w:top w:val="none" w:sz="0" w:space="0" w:color="auto"/>
                        <w:left w:val="none" w:sz="0" w:space="0" w:color="auto"/>
                        <w:bottom w:val="none" w:sz="0" w:space="0" w:color="auto"/>
                        <w:right w:val="none" w:sz="0" w:space="0" w:color="auto"/>
                      </w:divBdr>
                      <w:divsChild>
                        <w:div w:id="392705183">
                          <w:marLeft w:val="0"/>
                          <w:marRight w:val="0"/>
                          <w:marTop w:val="0"/>
                          <w:marBottom w:val="0"/>
                          <w:divBdr>
                            <w:top w:val="none" w:sz="0" w:space="0" w:color="auto"/>
                            <w:left w:val="none" w:sz="0" w:space="0" w:color="auto"/>
                            <w:bottom w:val="none" w:sz="0" w:space="0" w:color="auto"/>
                            <w:right w:val="none" w:sz="0" w:space="0" w:color="auto"/>
                          </w:divBdr>
                          <w:divsChild>
                            <w:div w:id="348414860">
                              <w:marLeft w:val="0"/>
                              <w:marRight w:val="0"/>
                              <w:marTop w:val="0"/>
                              <w:marBottom w:val="0"/>
                              <w:divBdr>
                                <w:top w:val="none" w:sz="0" w:space="0" w:color="auto"/>
                                <w:left w:val="none" w:sz="0" w:space="0" w:color="auto"/>
                                <w:bottom w:val="none" w:sz="0" w:space="0" w:color="auto"/>
                                <w:right w:val="none" w:sz="0" w:space="0" w:color="auto"/>
                              </w:divBdr>
                              <w:divsChild>
                                <w:div w:id="1646658838">
                                  <w:marLeft w:val="0"/>
                                  <w:marRight w:val="0"/>
                                  <w:marTop w:val="0"/>
                                  <w:marBottom w:val="0"/>
                                  <w:divBdr>
                                    <w:top w:val="none" w:sz="0" w:space="0" w:color="auto"/>
                                    <w:left w:val="none" w:sz="0" w:space="0" w:color="auto"/>
                                    <w:bottom w:val="none" w:sz="0" w:space="0" w:color="auto"/>
                                    <w:right w:val="none" w:sz="0" w:space="0" w:color="auto"/>
                                  </w:divBdr>
                                  <w:divsChild>
                                    <w:div w:id="298611679">
                                      <w:marLeft w:val="0"/>
                                      <w:marRight w:val="0"/>
                                      <w:marTop w:val="0"/>
                                      <w:marBottom w:val="0"/>
                                      <w:divBdr>
                                        <w:top w:val="none" w:sz="0" w:space="0" w:color="auto"/>
                                        <w:left w:val="none" w:sz="0" w:space="0" w:color="auto"/>
                                        <w:bottom w:val="none" w:sz="0" w:space="0" w:color="auto"/>
                                        <w:right w:val="none" w:sz="0" w:space="0" w:color="auto"/>
                                      </w:divBdr>
                                      <w:divsChild>
                                        <w:div w:id="102629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1416471">
      <w:bodyDiv w:val="1"/>
      <w:marLeft w:val="0"/>
      <w:marRight w:val="0"/>
      <w:marTop w:val="0"/>
      <w:marBottom w:val="0"/>
      <w:divBdr>
        <w:top w:val="none" w:sz="0" w:space="0" w:color="auto"/>
        <w:left w:val="none" w:sz="0" w:space="0" w:color="auto"/>
        <w:bottom w:val="none" w:sz="0" w:space="0" w:color="auto"/>
        <w:right w:val="none" w:sz="0" w:space="0" w:color="auto"/>
      </w:divBdr>
      <w:divsChild>
        <w:div w:id="1584485023">
          <w:marLeft w:val="0"/>
          <w:marRight w:val="0"/>
          <w:marTop w:val="0"/>
          <w:marBottom w:val="0"/>
          <w:divBdr>
            <w:top w:val="none" w:sz="0" w:space="0" w:color="auto"/>
            <w:left w:val="none" w:sz="0" w:space="0" w:color="auto"/>
            <w:bottom w:val="none" w:sz="0" w:space="0" w:color="auto"/>
            <w:right w:val="none" w:sz="0" w:space="0" w:color="auto"/>
          </w:divBdr>
          <w:divsChild>
            <w:div w:id="716929178">
              <w:marLeft w:val="0"/>
              <w:marRight w:val="0"/>
              <w:marTop w:val="100"/>
              <w:marBottom w:val="100"/>
              <w:divBdr>
                <w:top w:val="none" w:sz="0" w:space="0" w:color="auto"/>
                <w:left w:val="none" w:sz="0" w:space="0" w:color="auto"/>
                <w:bottom w:val="none" w:sz="0" w:space="0" w:color="auto"/>
                <w:right w:val="none" w:sz="0" w:space="0" w:color="auto"/>
              </w:divBdr>
              <w:divsChild>
                <w:div w:id="1190484869">
                  <w:marLeft w:val="0"/>
                  <w:marRight w:val="0"/>
                  <w:marTop w:val="0"/>
                  <w:marBottom w:val="0"/>
                  <w:divBdr>
                    <w:top w:val="none" w:sz="0" w:space="0" w:color="auto"/>
                    <w:left w:val="none" w:sz="0" w:space="0" w:color="auto"/>
                    <w:bottom w:val="none" w:sz="0" w:space="0" w:color="auto"/>
                    <w:right w:val="none" w:sz="0" w:space="0" w:color="auto"/>
                  </w:divBdr>
                  <w:divsChild>
                    <w:div w:id="1641030503">
                      <w:marLeft w:val="0"/>
                      <w:marRight w:val="0"/>
                      <w:marTop w:val="0"/>
                      <w:marBottom w:val="0"/>
                      <w:divBdr>
                        <w:top w:val="none" w:sz="0" w:space="0" w:color="auto"/>
                        <w:left w:val="none" w:sz="0" w:space="0" w:color="auto"/>
                        <w:bottom w:val="none" w:sz="0" w:space="0" w:color="auto"/>
                        <w:right w:val="none" w:sz="0" w:space="0" w:color="auto"/>
                      </w:divBdr>
                      <w:divsChild>
                        <w:div w:id="469981179">
                          <w:marLeft w:val="0"/>
                          <w:marRight w:val="0"/>
                          <w:marTop w:val="0"/>
                          <w:marBottom w:val="0"/>
                          <w:divBdr>
                            <w:top w:val="none" w:sz="0" w:space="0" w:color="auto"/>
                            <w:left w:val="none" w:sz="0" w:space="0" w:color="auto"/>
                            <w:bottom w:val="none" w:sz="0" w:space="0" w:color="auto"/>
                            <w:right w:val="none" w:sz="0" w:space="0" w:color="auto"/>
                          </w:divBdr>
                          <w:divsChild>
                            <w:div w:id="510797033">
                              <w:marLeft w:val="0"/>
                              <w:marRight w:val="0"/>
                              <w:marTop w:val="0"/>
                              <w:marBottom w:val="0"/>
                              <w:divBdr>
                                <w:top w:val="none" w:sz="0" w:space="0" w:color="auto"/>
                                <w:left w:val="none" w:sz="0" w:space="0" w:color="auto"/>
                                <w:bottom w:val="none" w:sz="0" w:space="0" w:color="auto"/>
                                <w:right w:val="none" w:sz="0" w:space="0" w:color="auto"/>
                              </w:divBdr>
                              <w:divsChild>
                                <w:div w:id="611086138">
                                  <w:marLeft w:val="0"/>
                                  <w:marRight w:val="0"/>
                                  <w:marTop w:val="0"/>
                                  <w:marBottom w:val="0"/>
                                  <w:divBdr>
                                    <w:top w:val="none" w:sz="0" w:space="0" w:color="auto"/>
                                    <w:left w:val="none" w:sz="0" w:space="0" w:color="auto"/>
                                    <w:bottom w:val="none" w:sz="0" w:space="0" w:color="auto"/>
                                    <w:right w:val="none" w:sz="0" w:space="0" w:color="auto"/>
                                  </w:divBdr>
                                  <w:divsChild>
                                    <w:div w:id="1076172943">
                                      <w:marLeft w:val="0"/>
                                      <w:marRight w:val="0"/>
                                      <w:marTop w:val="0"/>
                                      <w:marBottom w:val="0"/>
                                      <w:divBdr>
                                        <w:top w:val="none" w:sz="0" w:space="0" w:color="auto"/>
                                        <w:left w:val="none" w:sz="0" w:space="0" w:color="auto"/>
                                        <w:bottom w:val="none" w:sz="0" w:space="0" w:color="auto"/>
                                        <w:right w:val="none" w:sz="0" w:space="0" w:color="auto"/>
                                      </w:divBdr>
                                      <w:divsChild>
                                        <w:div w:id="34906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0749585">
      <w:bodyDiv w:val="1"/>
      <w:marLeft w:val="0"/>
      <w:marRight w:val="0"/>
      <w:marTop w:val="0"/>
      <w:marBottom w:val="0"/>
      <w:divBdr>
        <w:top w:val="none" w:sz="0" w:space="0" w:color="auto"/>
        <w:left w:val="none" w:sz="0" w:space="0" w:color="auto"/>
        <w:bottom w:val="none" w:sz="0" w:space="0" w:color="auto"/>
        <w:right w:val="none" w:sz="0" w:space="0" w:color="auto"/>
      </w:divBdr>
      <w:divsChild>
        <w:div w:id="137577101">
          <w:marLeft w:val="0"/>
          <w:marRight w:val="0"/>
          <w:marTop w:val="0"/>
          <w:marBottom w:val="0"/>
          <w:divBdr>
            <w:top w:val="none" w:sz="0" w:space="0" w:color="auto"/>
            <w:left w:val="none" w:sz="0" w:space="0" w:color="auto"/>
            <w:bottom w:val="none" w:sz="0" w:space="0" w:color="auto"/>
            <w:right w:val="none" w:sz="0" w:space="0" w:color="auto"/>
          </w:divBdr>
          <w:divsChild>
            <w:div w:id="59789858">
              <w:marLeft w:val="0"/>
              <w:marRight w:val="0"/>
              <w:marTop w:val="100"/>
              <w:marBottom w:val="100"/>
              <w:divBdr>
                <w:top w:val="none" w:sz="0" w:space="0" w:color="auto"/>
                <w:left w:val="none" w:sz="0" w:space="0" w:color="auto"/>
                <w:bottom w:val="none" w:sz="0" w:space="0" w:color="auto"/>
                <w:right w:val="none" w:sz="0" w:space="0" w:color="auto"/>
              </w:divBdr>
              <w:divsChild>
                <w:div w:id="1961456014">
                  <w:marLeft w:val="0"/>
                  <w:marRight w:val="0"/>
                  <w:marTop w:val="0"/>
                  <w:marBottom w:val="0"/>
                  <w:divBdr>
                    <w:top w:val="none" w:sz="0" w:space="0" w:color="auto"/>
                    <w:left w:val="none" w:sz="0" w:space="0" w:color="auto"/>
                    <w:bottom w:val="none" w:sz="0" w:space="0" w:color="auto"/>
                    <w:right w:val="none" w:sz="0" w:space="0" w:color="auto"/>
                  </w:divBdr>
                  <w:divsChild>
                    <w:div w:id="1164471590">
                      <w:marLeft w:val="0"/>
                      <w:marRight w:val="0"/>
                      <w:marTop w:val="0"/>
                      <w:marBottom w:val="0"/>
                      <w:divBdr>
                        <w:top w:val="none" w:sz="0" w:space="0" w:color="auto"/>
                        <w:left w:val="none" w:sz="0" w:space="0" w:color="auto"/>
                        <w:bottom w:val="none" w:sz="0" w:space="0" w:color="auto"/>
                        <w:right w:val="none" w:sz="0" w:space="0" w:color="auto"/>
                      </w:divBdr>
                      <w:divsChild>
                        <w:div w:id="98456553">
                          <w:marLeft w:val="0"/>
                          <w:marRight w:val="0"/>
                          <w:marTop w:val="0"/>
                          <w:marBottom w:val="0"/>
                          <w:divBdr>
                            <w:top w:val="none" w:sz="0" w:space="0" w:color="auto"/>
                            <w:left w:val="none" w:sz="0" w:space="0" w:color="auto"/>
                            <w:bottom w:val="none" w:sz="0" w:space="0" w:color="auto"/>
                            <w:right w:val="none" w:sz="0" w:space="0" w:color="auto"/>
                          </w:divBdr>
                          <w:divsChild>
                            <w:div w:id="1737312088">
                              <w:marLeft w:val="0"/>
                              <w:marRight w:val="0"/>
                              <w:marTop w:val="0"/>
                              <w:marBottom w:val="0"/>
                              <w:divBdr>
                                <w:top w:val="none" w:sz="0" w:space="0" w:color="auto"/>
                                <w:left w:val="none" w:sz="0" w:space="0" w:color="auto"/>
                                <w:bottom w:val="none" w:sz="0" w:space="0" w:color="auto"/>
                                <w:right w:val="none" w:sz="0" w:space="0" w:color="auto"/>
                              </w:divBdr>
                              <w:divsChild>
                                <w:div w:id="785931560">
                                  <w:marLeft w:val="0"/>
                                  <w:marRight w:val="0"/>
                                  <w:marTop w:val="0"/>
                                  <w:marBottom w:val="0"/>
                                  <w:divBdr>
                                    <w:top w:val="none" w:sz="0" w:space="0" w:color="auto"/>
                                    <w:left w:val="none" w:sz="0" w:space="0" w:color="auto"/>
                                    <w:bottom w:val="none" w:sz="0" w:space="0" w:color="auto"/>
                                    <w:right w:val="none" w:sz="0" w:space="0" w:color="auto"/>
                                  </w:divBdr>
                                  <w:divsChild>
                                    <w:div w:id="1233001138">
                                      <w:marLeft w:val="0"/>
                                      <w:marRight w:val="0"/>
                                      <w:marTop w:val="0"/>
                                      <w:marBottom w:val="0"/>
                                      <w:divBdr>
                                        <w:top w:val="none" w:sz="0" w:space="0" w:color="auto"/>
                                        <w:left w:val="none" w:sz="0" w:space="0" w:color="auto"/>
                                        <w:bottom w:val="none" w:sz="0" w:space="0" w:color="auto"/>
                                        <w:right w:val="none" w:sz="0" w:space="0" w:color="auto"/>
                                      </w:divBdr>
                                      <w:divsChild>
                                        <w:div w:id="141532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5872533">
      <w:bodyDiv w:val="1"/>
      <w:marLeft w:val="0"/>
      <w:marRight w:val="0"/>
      <w:marTop w:val="0"/>
      <w:marBottom w:val="0"/>
      <w:divBdr>
        <w:top w:val="none" w:sz="0" w:space="0" w:color="auto"/>
        <w:left w:val="none" w:sz="0" w:space="0" w:color="auto"/>
        <w:bottom w:val="none" w:sz="0" w:space="0" w:color="auto"/>
        <w:right w:val="none" w:sz="0" w:space="0" w:color="auto"/>
      </w:divBdr>
      <w:divsChild>
        <w:div w:id="2036077830">
          <w:marLeft w:val="0"/>
          <w:marRight w:val="0"/>
          <w:marTop w:val="0"/>
          <w:marBottom w:val="0"/>
          <w:divBdr>
            <w:top w:val="none" w:sz="0" w:space="0" w:color="auto"/>
            <w:left w:val="none" w:sz="0" w:space="0" w:color="auto"/>
            <w:bottom w:val="none" w:sz="0" w:space="0" w:color="auto"/>
            <w:right w:val="none" w:sz="0" w:space="0" w:color="auto"/>
          </w:divBdr>
          <w:divsChild>
            <w:div w:id="180966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26894">
      <w:bodyDiv w:val="1"/>
      <w:marLeft w:val="0"/>
      <w:marRight w:val="0"/>
      <w:marTop w:val="0"/>
      <w:marBottom w:val="0"/>
      <w:divBdr>
        <w:top w:val="none" w:sz="0" w:space="0" w:color="auto"/>
        <w:left w:val="none" w:sz="0" w:space="0" w:color="auto"/>
        <w:bottom w:val="none" w:sz="0" w:space="0" w:color="auto"/>
        <w:right w:val="none" w:sz="0" w:space="0" w:color="auto"/>
      </w:divBdr>
      <w:divsChild>
        <w:div w:id="1062602067">
          <w:marLeft w:val="0"/>
          <w:marRight w:val="0"/>
          <w:marTop w:val="0"/>
          <w:marBottom w:val="0"/>
          <w:divBdr>
            <w:top w:val="none" w:sz="0" w:space="0" w:color="auto"/>
            <w:left w:val="none" w:sz="0" w:space="0" w:color="auto"/>
            <w:bottom w:val="none" w:sz="0" w:space="0" w:color="auto"/>
            <w:right w:val="none" w:sz="0" w:space="0" w:color="auto"/>
          </w:divBdr>
          <w:divsChild>
            <w:div w:id="858354274">
              <w:marLeft w:val="0"/>
              <w:marRight w:val="0"/>
              <w:marTop w:val="100"/>
              <w:marBottom w:val="100"/>
              <w:divBdr>
                <w:top w:val="none" w:sz="0" w:space="0" w:color="auto"/>
                <w:left w:val="none" w:sz="0" w:space="0" w:color="auto"/>
                <w:bottom w:val="none" w:sz="0" w:space="0" w:color="auto"/>
                <w:right w:val="none" w:sz="0" w:space="0" w:color="auto"/>
              </w:divBdr>
              <w:divsChild>
                <w:div w:id="1932739086">
                  <w:marLeft w:val="0"/>
                  <w:marRight w:val="0"/>
                  <w:marTop w:val="0"/>
                  <w:marBottom w:val="0"/>
                  <w:divBdr>
                    <w:top w:val="none" w:sz="0" w:space="0" w:color="auto"/>
                    <w:left w:val="none" w:sz="0" w:space="0" w:color="auto"/>
                    <w:bottom w:val="none" w:sz="0" w:space="0" w:color="auto"/>
                    <w:right w:val="none" w:sz="0" w:space="0" w:color="auto"/>
                  </w:divBdr>
                  <w:divsChild>
                    <w:div w:id="1138107834">
                      <w:marLeft w:val="0"/>
                      <w:marRight w:val="0"/>
                      <w:marTop w:val="0"/>
                      <w:marBottom w:val="0"/>
                      <w:divBdr>
                        <w:top w:val="none" w:sz="0" w:space="0" w:color="auto"/>
                        <w:left w:val="none" w:sz="0" w:space="0" w:color="auto"/>
                        <w:bottom w:val="none" w:sz="0" w:space="0" w:color="auto"/>
                        <w:right w:val="none" w:sz="0" w:space="0" w:color="auto"/>
                      </w:divBdr>
                      <w:divsChild>
                        <w:div w:id="1949461540">
                          <w:marLeft w:val="0"/>
                          <w:marRight w:val="0"/>
                          <w:marTop w:val="0"/>
                          <w:marBottom w:val="0"/>
                          <w:divBdr>
                            <w:top w:val="none" w:sz="0" w:space="0" w:color="auto"/>
                            <w:left w:val="none" w:sz="0" w:space="0" w:color="auto"/>
                            <w:bottom w:val="none" w:sz="0" w:space="0" w:color="auto"/>
                            <w:right w:val="none" w:sz="0" w:space="0" w:color="auto"/>
                          </w:divBdr>
                          <w:divsChild>
                            <w:div w:id="176234358">
                              <w:marLeft w:val="0"/>
                              <w:marRight w:val="0"/>
                              <w:marTop w:val="0"/>
                              <w:marBottom w:val="0"/>
                              <w:divBdr>
                                <w:top w:val="none" w:sz="0" w:space="0" w:color="auto"/>
                                <w:left w:val="none" w:sz="0" w:space="0" w:color="auto"/>
                                <w:bottom w:val="none" w:sz="0" w:space="0" w:color="auto"/>
                                <w:right w:val="none" w:sz="0" w:space="0" w:color="auto"/>
                              </w:divBdr>
                              <w:divsChild>
                                <w:div w:id="414595233">
                                  <w:marLeft w:val="0"/>
                                  <w:marRight w:val="0"/>
                                  <w:marTop w:val="0"/>
                                  <w:marBottom w:val="0"/>
                                  <w:divBdr>
                                    <w:top w:val="none" w:sz="0" w:space="0" w:color="auto"/>
                                    <w:left w:val="none" w:sz="0" w:space="0" w:color="auto"/>
                                    <w:bottom w:val="none" w:sz="0" w:space="0" w:color="auto"/>
                                    <w:right w:val="none" w:sz="0" w:space="0" w:color="auto"/>
                                  </w:divBdr>
                                  <w:divsChild>
                                    <w:div w:id="705761568">
                                      <w:marLeft w:val="0"/>
                                      <w:marRight w:val="0"/>
                                      <w:marTop w:val="0"/>
                                      <w:marBottom w:val="0"/>
                                      <w:divBdr>
                                        <w:top w:val="none" w:sz="0" w:space="0" w:color="auto"/>
                                        <w:left w:val="none" w:sz="0" w:space="0" w:color="auto"/>
                                        <w:bottom w:val="none" w:sz="0" w:space="0" w:color="auto"/>
                                        <w:right w:val="none" w:sz="0" w:space="0" w:color="auto"/>
                                      </w:divBdr>
                                      <w:divsChild>
                                        <w:div w:id="47160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6821145">
      <w:bodyDiv w:val="1"/>
      <w:marLeft w:val="0"/>
      <w:marRight w:val="0"/>
      <w:marTop w:val="0"/>
      <w:marBottom w:val="0"/>
      <w:divBdr>
        <w:top w:val="none" w:sz="0" w:space="0" w:color="auto"/>
        <w:left w:val="none" w:sz="0" w:space="0" w:color="auto"/>
        <w:bottom w:val="none" w:sz="0" w:space="0" w:color="auto"/>
        <w:right w:val="none" w:sz="0" w:space="0" w:color="auto"/>
      </w:divBdr>
      <w:divsChild>
        <w:div w:id="203098491">
          <w:marLeft w:val="0"/>
          <w:marRight w:val="0"/>
          <w:marTop w:val="0"/>
          <w:marBottom w:val="0"/>
          <w:divBdr>
            <w:top w:val="none" w:sz="0" w:space="0" w:color="auto"/>
            <w:left w:val="none" w:sz="0" w:space="0" w:color="auto"/>
            <w:bottom w:val="none" w:sz="0" w:space="0" w:color="auto"/>
            <w:right w:val="none" w:sz="0" w:space="0" w:color="auto"/>
          </w:divBdr>
          <w:divsChild>
            <w:div w:id="953292024">
              <w:marLeft w:val="0"/>
              <w:marRight w:val="0"/>
              <w:marTop w:val="100"/>
              <w:marBottom w:val="100"/>
              <w:divBdr>
                <w:top w:val="none" w:sz="0" w:space="0" w:color="auto"/>
                <w:left w:val="none" w:sz="0" w:space="0" w:color="auto"/>
                <w:bottom w:val="none" w:sz="0" w:space="0" w:color="auto"/>
                <w:right w:val="none" w:sz="0" w:space="0" w:color="auto"/>
              </w:divBdr>
              <w:divsChild>
                <w:div w:id="1976908435">
                  <w:marLeft w:val="0"/>
                  <w:marRight w:val="0"/>
                  <w:marTop w:val="0"/>
                  <w:marBottom w:val="0"/>
                  <w:divBdr>
                    <w:top w:val="none" w:sz="0" w:space="0" w:color="auto"/>
                    <w:left w:val="none" w:sz="0" w:space="0" w:color="auto"/>
                    <w:bottom w:val="none" w:sz="0" w:space="0" w:color="auto"/>
                    <w:right w:val="none" w:sz="0" w:space="0" w:color="auto"/>
                  </w:divBdr>
                  <w:divsChild>
                    <w:div w:id="1944610382">
                      <w:marLeft w:val="0"/>
                      <w:marRight w:val="0"/>
                      <w:marTop w:val="0"/>
                      <w:marBottom w:val="0"/>
                      <w:divBdr>
                        <w:top w:val="none" w:sz="0" w:space="0" w:color="auto"/>
                        <w:left w:val="none" w:sz="0" w:space="0" w:color="auto"/>
                        <w:bottom w:val="none" w:sz="0" w:space="0" w:color="auto"/>
                        <w:right w:val="none" w:sz="0" w:space="0" w:color="auto"/>
                      </w:divBdr>
                      <w:divsChild>
                        <w:div w:id="1732001169">
                          <w:marLeft w:val="0"/>
                          <w:marRight w:val="0"/>
                          <w:marTop w:val="0"/>
                          <w:marBottom w:val="0"/>
                          <w:divBdr>
                            <w:top w:val="none" w:sz="0" w:space="0" w:color="auto"/>
                            <w:left w:val="none" w:sz="0" w:space="0" w:color="auto"/>
                            <w:bottom w:val="none" w:sz="0" w:space="0" w:color="auto"/>
                            <w:right w:val="none" w:sz="0" w:space="0" w:color="auto"/>
                          </w:divBdr>
                          <w:divsChild>
                            <w:div w:id="741948790">
                              <w:marLeft w:val="0"/>
                              <w:marRight w:val="0"/>
                              <w:marTop w:val="0"/>
                              <w:marBottom w:val="0"/>
                              <w:divBdr>
                                <w:top w:val="none" w:sz="0" w:space="0" w:color="auto"/>
                                <w:left w:val="none" w:sz="0" w:space="0" w:color="auto"/>
                                <w:bottom w:val="none" w:sz="0" w:space="0" w:color="auto"/>
                                <w:right w:val="none" w:sz="0" w:space="0" w:color="auto"/>
                              </w:divBdr>
                              <w:divsChild>
                                <w:div w:id="1298532073">
                                  <w:marLeft w:val="0"/>
                                  <w:marRight w:val="0"/>
                                  <w:marTop w:val="0"/>
                                  <w:marBottom w:val="0"/>
                                  <w:divBdr>
                                    <w:top w:val="none" w:sz="0" w:space="0" w:color="auto"/>
                                    <w:left w:val="none" w:sz="0" w:space="0" w:color="auto"/>
                                    <w:bottom w:val="none" w:sz="0" w:space="0" w:color="auto"/>
                                    <w:right w:val="none" w:sz="0" w:space="0" w:color="auto"/>
                                  </w:divBdr>
                                  <w:divsChild>
                                    <w:div w:id="965743306">
                                      <w:marLeft w:val="0"/>
                                      <w:marRight w:val="0"/>
                                      <w:marTop w:val="0"/>
                                      <w:marBottom w:val="0"/>
                                      <w:divBdr>
                                        <w:top w:val="none" w:sz="0" w:space="0" w:color="auto"/>
                                        <w:left w:val="none" w:sz="0" w:space="0" w:color="auto"/>
                                        <w:bottom w:val="none" w:sz="0" w:space="0" w:color="auto"/>
                                        <w:right w:val="none" w:sz="0" w:space="0" w:color="auto"/>
                                      </w:divBdr>
                                      <w:divsChild>
                                        <w:div w:id="96916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8607173">
      <w:bodyDiv w:val="1"/>
      <w:marLeft w:val="0"/>
      <w:marRight w:val="0"/>
      <w:marTop w:val="0"/>
      <w:marBottom w:val="0"/>
      <w:divBdr>
        <w:top w:val="none" w:sz="0" w:space="0" w:color="auto"/>
        <w:left w:val="none" w:sz="0" w:space="0" w:color="auto"/>
        <w:bottom w:val="none" w:sz="0" w:space="0" w:color="auto"/>
        <w:right w:val="none" w:sz="0" w:space="0" w:color="auto"/>
      </w:divBdr>
      <w:divsChild>
        <w:div w:id="1508593384">
          <w:marLeft w:val="0"/>
          <w:marRight w:val="0"/>
          <w:marTop w:val="0"/>
          <w:marBottom w:val="0"/>
          <w:divBdr>
            <w:top w:val="none" w:sz="0" w:space="0" w:color="auto"/>
            <w:left w:val="none" w:sz="0" w:space="0" w:color="auto"/>
            <w:bottom w:val="none" w:sz="0" w:space="0" w:color="auto"/>
            <w:right w:val="none" w:sz="0" w:space="0" w:color="auto"/>
          </w:divBdr>
          <w:divsChild>
            <w:div w:id="825824670">
              <w:marLeft w:val="0"/>
              <w:marRight w:val="0"/>
              <w:marTop w:val="100"/>
              <w:marBottom w:val="100"/>
              <w:divBdr>
                <w:top w:val="none" w:sz="0" w:space="0" w:color="auto"/>
                <w:left w:val="none" w:sz="0" w:space="0" w:color="auto"/>
                <w:bottom w:val="none" w:sz="0" w:space="0" w:color="auto"/>
                <w:right w:val="none" w:sz="0" w:space="0" w:color="auto"/>
              </w:divBdr>
              <w:divsChild>
                <w:div w:id="778374583">
                  <w:marLeft w:val="0"/>
                  <w:marRight w:val="0"/>
                  <w:marTop w:val="0"/>
                  <w:marBottom w:val="0"/>
                  <w:divBdr>
                    <w:top w:val="none" w:sz="0" w:space="0" w:color="auto"/>
                    <w:left w:val="none" w:sz="0" w:space="0" w:color="auto"/>
                    <w:bottom w:val="none" w:sz="0" w:space="0" w:color="auto"/>
                    <w:right w:val="none" w:sz="0" w:space="0" w:color="auto"/>
                  </w:divBdr>
                  <w:divsChild>
                    <w:div w:id="1137795483">
                      <w:marLeft w:val="0"/>
                      <w:marRight w:val="0"/>
                      <w:marTop w:val="0"/>
                      <w:marBottom w:val="0"/>
                      <w:divBdr>
                        <w:top w:val="none" w:sz="0" w:space="0" w:color="auto"/>
                        <w:left w:val="none" w:sz="0" w:space="0" w:color="auto"/>
                        <w:bottom w:val="none" w:sz="0" w:space="0" w:color="auto"/>
                        <w:right w:val="none" w:sz="0" w:space="0" w:color="auto"/>
                      </w:divBdr>
                      <w:divsChild>
                        <w:div w:id="912424670">
                          <w:marLeft w:val="0"/>
                          <w:marRight w:val="0"/>
                          <w:marTop w:val="0"/>
                          <w:marBottom w:val="0"/>
                          <w:divBdr>
                            <w:top w:val="none" w:sz="0" w:space="0" w:color="auto"/>
                            <w:left w:val="none" w:sz="0" w:space="0" w:color="auto"/>
                            <w:bottom w:val="none" w:sz="0" w:space="0" w:color="auto"/>
                            <w:right w:val="none" w:sz="0" w:space="0" w:color="auto"/>
                          </w:divBdr>
                          <w:divsChild>
                            <w:div w:id="1167600261">
                              <w:marLeft w:val="0"/>
                              <w:marRight w:val="0"/>
                              <w:marTop w:val="0"/>
                              <w:marBottom w:val="0"/>
                              <w:divBdr>
                                <w:top w:val="none" w:sz="0" w:space="0" w:color="auto"/>
                                <w:left w:val="none" w:sz="0" w:space="0" w:color="auto"/>
                                <w:bottom w:val="none" w:sz="0" w:space="0" w:color="auto"/>
                                <w:right w:val="none" w:sz="0" w:space="0" w:color="auto"/>
                              </w:divBdr>
                              <w:divsChild>
                                <w:div w:id="1855680164">
                                  <w:marLeft w:val="0"/>
                                  <w:marRight w:val="0"/>
                                  <w:marTop w:val="0"/>
                                  <w:marBottom w:val="0"/>
                                  <w:divBdr>
                                    <w:top w:val="none" w:sz="0" w:space="0" w:color="auto"/>
                                    <w:left w:val="none" w:sz="0" w:space="0" w:color="auto"/>
                                    <w:bottom w:val="none" w:sz="0" w:space="0" w:color="auto"/>
                                    <w:right w:val="none" w:sz="0" w:space="0" w:color="auto"/>
                                  </w:divBdr>
                                  <w:divsChild>
                                    <w:div w:id="507907886">
                                      <w:marLeft w:val="0"/>
                                      <w:marRight w:val="0"/>
                                      <w:marTop w:val="0"/>
                                      <w:marBottom w:val="0"/>
                                      <w:divBdr>
                                        <w:top w:val="none" w:sz="0" w:space="0" w:color="auto"/>
                                        <w:left w:val="none" w:sz="0" w:space="0" w:color="auto"/>
                                        <w:bottom w:val="none" w:sz="0" w:space="0" w:color="auto"/>
                                        <w:right w:val="none" w:sz="0" w:space="0" w:color="auto"/>
                                      </w:divBdr>
                                      <w:divsChild>
                                        <w:div w:id="13672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7828628">
      <w:bodyDiv w:val="1"/>
      <w:marLeft w:val="0"/>
      <w:marRight w:val="0"/>
      <w:marTop w:val="0"/>
      <w:marBottom w:val="0"/>
      <w:divBdr>
        <w:top w:val="none" w:sz="0" w:space="0" w:color="auto"/>
        <w:left w:val="none" w:sz="0" w:space="0" w:color="auto"/>
        <w:bottom w:val="none" w:sz="0" w:space="0" w:color="auto"/>
        <w:right w:val="none" w:sz="0" w:space="0" w:color="auto"/>
      </w:divBdr>
      <w:divsChild>
        <w:div w:id="1887527268">
          <w:marLeft w:val="0"/>
          <w:marRight w:val="0"/>
          <w:marTop w:val="0"/>
          <w:marBottom w:val="0"/>
          <w:divBdr>
            <w:top w:val="none" w:sz="0" w:space="0" w:color="auto"/>
            <w:left w:val="none" w:sz="0" w:space="0" w:color="auto"/>
            <w:bottom w:val="none" w:sz="0" w:space="0" w:color="auto"/>
            <w:right w:val="none" w:sz="0" w:space="0" w:color="auto"/>
          </w:divBdr>
          <w:divsChild>
            <w:div w:id="1468859395">
              <w:marLeft w:val="0"/>
              <w:marRight w:val="0"/>
              <w:marTop w:val="100"/>
              <w:marBottom w:val="100"/>
              <w:divBdr>
                <w:top w:val="none" w:sz="0" w:space="0" w:color="auto"/>
                <w:left w:val="none" w:sz="0" w:space="0" w:color="auto"/>
                <w:bottom w:val="none" w:sz="0" w:space="0" w:color="auto"/>
                <w:right w:val="none" w:sz="0" w:space="0" w:color="auto"/>
              </w:divBdr>
              <w:divsChild>
                <w:div w:id="2037734275">
                  <w:marLeft w:val="0"/>
                  <w:marRight w:val="0"/>
                  <w:marTop w:val="0"/>
                  <w:marBottom w:val="0"/>
                  <w:divBdr>
                    <w:top w:val="none" w:sz="0" w:space="0" w:color="auto"/>
                    <w:left w:val="none" w:sz="0" w:space="0" w:color="auto"/>
                    <w:bottom w:val="none" w:sz="0" w:space="0" w:color="auto"/>
                    <w:right w:val="none" w:sz="0" w:space="0" w:color="auto"/>
                  </w:divBdr>
                  <w:divsChild>
                    <w:div w:id="1574311077">
                      <w:marLeft w:val="0"/>
                      <w:marRight w:val="0"/>
                      <w:marTop w:val="0"/>
                      <w:marBottom w:val="0"/>
                      <w:divBdr>
                        <w:top w:val="none" w:sz="0" w:space="0" w:color="auto"/>
                        <w:left w:val="none" w:sz="0" w:space="0" w:color="auto"/>
                        <w:bottom w:val="none" w:sz="0" w:space="0" w:color="auto"/>
                        <w:right w:val="none" w:sz="0" w:space="0" w:color="auto"/>
                      </w:divBdr>
                      <w:divsChild>
                        <w:div w:id="1818649716">
                          <w:marLeft w:val="0"/>
                          <w:marRight w:val="0"/>
                          <w:marTop w:val="0"/>
                          <w:marBottom w:val="0"/>
                          <w:divBdr>
                            <w:top w:val="none" w:sz="0" w:space="0" w:color="auto"/>
                            <w:left w:val="none" w:sz="0" w:space="0" w:color="auto"/>
                            <w:bottom w:val="none" w:sz="0" w:space="0" w:color="auto"/>
                            <w:right w:val="none" w:sz="0" w:space="0" w:color="auto"/>
                          </w:divBdr>
                          <w:divsChild>
                            <w:div w:id="49884639">
                              <w:marLeft w:val="0"/>
                              <w:marRight w:val="0"/>
                              <w:marTop w:val="0"/>
                              <w:marBottom w:val="0"/>
                              <w:divBdr>
                                <w:top w:val="none" w:sz="0" w:space="0" w:color="auto"/>
                                <w:left w:val="none" w:sz="0" w:space="0" w:color="auto"/>
                                <w:bottom w:val="none" w:sz="0" w:space="0" w:color="auto"/>
                                <w:right w:val="none" w:sz="0" w:space="0" w:color="auto"/>
                              </w:divBdr>
                              <w:divsChild>
                                <w:div w:id="144395483">
                                  <w:marLeft w:val="0"/>
                                  <w:marRight w:val="0"/>
                                  <w:marTop w:val="0"/>
                                  <w:marBottom w:val="0"/>
                                  <w:divBdr>
                                    <w:top w:val="none" w:sz="0" w:space="0" w:color="auto"/>
                                    <w:left w:val="none" w:sz="0" w:space="0" w:color="auto"/>
                                    <w:bottom w:val="none" w:sz="0" w:space="0" w:color="auto"/>
                                    <w:right w:val="none" w:sz="0" w:space="0" w:color="auto"/>
                                  </w:divBdr>
                                  <w:divsChild>
                                    <w:div w:id="912156786">
                                      <w:marLeft w:val="0"/>
                                      <w:marRight w:val="0"/>
                                      <w:marTop w:val="0"/>
                                      <w:marBottom w:val="0"/>
                                      <w:divBdr>
                                        <w:top w:val="none" w:sz="0" w:space="0" w:color="auto"/>
                                        <w:left w:val="none" w:sz="0" w:space="0" w:color="auto"/>
                                        <w:bottom w:val="none" w:sz="0" w:space="0" w:color="auto"/>
                                        <w:right w:val="none" w:sz="0" w:space="0" w:color="auto"/>
                                      </w:divBdr>
                                      <w:divsChild>
                                        <w:div w:id="194179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3531608">
      <w:bodyDiv w:val="1"/>
      <w:marLeft w:val="0"/>
      <w:marRight w:val="0"/>
      <w:marTop w:val="0"/>
      <w:marBottom w:val="0"/>
      <w:divBdr>
        <w:top w:val="none" w:sz="0" w:space="0" w:color="auto"/>
        <w:left w:val="none" w:sz="0" w:space="0" w:color="auto"/>
        <w:bottom w:val="none" w:sz="0" w:space="0" w:color="auto"/>
        <w:right w:val="none" w:sz="0" w:space="0" w:color="auto"/>
      </w:divBdr>
      <w:divsChild>
        <w:div w:id="1060442349">
          <w:marLeft w:val="0"/>
          <w:marRight w:val="0"/>
          <w:marTop w:val="0"/>
          <w:marBottom w:val="0"/>
          <w:divBdr>
            <w:top w:val="none" w:sz="0" w:space="0" w:color="auto"/>
            <w:left w:val="none" w:sz="0" w:space="0" w:color="auto"/>
            <w:bottom w:val="none" w:sz="0" w:space="0" w:color="auto"/>
            <w:right w:val="none" w:sz="0" w:space="0" w:color="auto"/>
          </w:divBdr>
          <w:divsChild>
            <w:div w:id="1769543319">
              <w:marLeft w:val="0"/>
              <w:marRight w:val="0"/>
              <w:marTop w:val="100"/>
              <w:marBottom w:val="100"/>
              <w:divBdr>
                <w:top w:val="none" w:sz="0" w:space="0" w:color="auto"/>
                <w:left w:val="none" w:sz="0" w:space="0" w:color="auto"/>
                <w:bottom w:val="none" w:sz="0" w:space="0" w:color="auto"/>
                <w:right w:val="none" w:sz="0" w:space="0" w:color="auto"/>
              </w:divBdr>
              <w:divsChild>
                <w:div w:id="2059888657">
                  <w:marLeft w:val="0"/>
                  <w:marRight w:val="0"/>
                  <w:marTop w:val="0"/>
                  <w:marBottom w:val="0"/>
                  <w:divBdr>
                    <w:top w:val="none" w:sz="0" w:space="0" w:color="auto"/>
                    <w:left w:val="none" w:sz="0" w:space="0" w:color="auto"/>
                    <w:bottom w:val="none" w:sz="0" w:space="0" w:color="auto"/>
                    <w:right w:val="none" w:sz="0" w:space="0" w:color="auto"/>
                  </w:divBdr>
                  <w:divsChild>
                    <w:div w:id="175273602">
                      <w:marLeft w:val="0"/>
                      <w:marRight w:val="0"/>
                      <w:marTop w:val="0"/>
                      <w:marBottom w:val="0"/>
                      <w:divBdr>
                        <w:top w:val="none" w:sz="0" w:space="0" w:color="auto"/>
                        <w:left w:val="none" w:sz="0" w:space="0" w:color="auto"/>
                        <w:bottom w:val="none" w:sz="0" w:space="0" w:color="auto"/>
                        <w:right w:val="none" w:sz="0" w:space="0" w:color="auto"/>
                      </w:divBdr>
                      <w:divsChild>
                        <w:div w:id="851379234">
                          <w:marLeft w:val="0"/>
                          <w:marRight w:val="0"/>
                          <w:marTop w:val="0"/>
                          <w:marBottom w:val="0"/>
                          <w:divBdr>
                            <w:top w:val="none" w:sz="0" w:space="0" w:color="auto"/>
                            <w:left w:val="none" w:sz="0" w:space="0" w:color="auto"/>
                            <w:bottom w:val="none" w:sz="0" w:space="0" w:color="auto"/>
                            <w:right w:val="none" w:sz="0" w:space="0" w:color="auto"/>
                          </w:divBdr>
                          <w:divsChild>
                            <w:div w:id="146673953">
                              <w:marLeft w:val="0"/>
                              <w:marRight w:val="0"/>
                              <w:marTop w:val="0"/>
                              <w:marBottom w:val="0"/>
                              <w:divBdr>
                                <w:top w:val="none" w:sz="0" w:space="0" w:color="auto"/>
                                <w:left w:val="none" w:sz="0" w:space="0" w:color="auto"/>
                                <w:bottom w:val="none" w:sz="0" w:space="0" w:color="auto"/>
                                <w:right w:val="none" w:sz="0" w:space="0" w:color="auto"/>
                              </w:divBdr>
                              <w:divsChild>
                                <w:div w:id="904148689">
                                  <w:marLeft w:val="0"/>
                                  <w:marRight w:val="0"/>
                                  <w:marTop w:val="0"/>
                                  <w:marBottom w:val="0"/>
                                  <w:divBdr>
                                    <w:top w:val="none" w:sz="0" w:space="0" w:color="auto"/>
                                    <w:left w:val="none" w:sz="0" w:space="0" w:color="auto"/>
                                    <w:bottom w:val="none" w:sz="0" w:space="0" w:color="auto"/>
                                    <w:right w:val="none" w:sz="0" w:space="0" w:color="auto"/>
                                  </w:divBdr>
                                  <w:divsChild>
                                    <w:div w:id="1553543456">
                                      <w:marLeft w:val="0"/>
                                      <w:marRight w:val="0"/>
                                      <w:marTop w:val="0"/>
                                      <w:marBottom w:val="0"/>
                                      <w:divBdr>
                                        <w:top w:val="none" w:sz="0" w:space="0" w:color="auto"/>
                                        <w:left w:val="none" w:sz="0" w:space="0" w:color="auto"/>
                                        <w:bottom w:val="none" w:sz="0" w:space="0" w:color="auto"/>
                                        <w:right w:val="none" w:sz="0" w:space="0" w:color="auto"/>
                                      </w:divBdr>
                                      <w:divsChild>
                                        <w:div w:id="137141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6975219">
      <w:bodyDiv w:val="1"/>
      <w:marLeft w:val="0"/>
      <w:marRight w:val="0"/>
      <w:marTop w:val="0"/>
      <w:marBottom w:val="0"/>
      <w:divBdr>
        <w:top w:val="none" w:sz="0" w:space="0" w:color="auto"/>
        <w:left w:val="none" w:sz="0" w:space="0" w:color="auto"/>
        <w:bottom w:val="none" w:sz="0" w:space="0" w:color="auto"/>
        <w:right w:val="none" w:sz="0" w:space="0" w:color="auto"/>
      </w:divBdr>
      <w:divsChild>
        <w:div w:id="1873226684">
          <w:marLeft w:val="0"/>
          <w:marRight w:val="0"/>
          <w:marTop w:val="0"/>
          <w:marBottom w:val="0"/>
          <w:divBdr>
            <w:top w:val="none" w:sz="0" w:space="0" w:color="auto"/>
            <w:left w:val="none" w:sz="0" w:space="0" w:color="auto"/>
            <w:bottom w:val="none" w:sz="0" w:space="0" w:color="auto"/>
            <w:right w:val="none" w:sz="0" w:space="0" w:color="auto"/>
          </w:divBdr>
          <w:divsChild>
            <w:div w:id="1530754366">
              <w:marLeft w:val="0"/>
              <w:marRight w:val="0"/>
              <w:marTop w:val="100"/>
              <w:marBottom w:val="100"/>
              <w:divBdr>
                <w:top w:val="none" w:sz="0" w:space="0" w:color="auto"/>
                <w:left w:val="none" w:sz="0" w:space="0" w:color="auto"/>
                <w:bottom w:val="none" w:sz="0" w:space="0" w:color="auto"/>
                <w:right w:val="none" w:sz="0" w:space="0" w:color="auto"/>
              </w:divBdr>
              <w:divsChild>
                <w:div w:id="273680180">
                  <w:marLeft w:val="0"/>
                  <w:marRight w:val="0"/>
                  <w:marTop w:val="0"/>
                  <w:marBottom w:val="0"/>
                  <w:divBdr>
                    <w:top w:val="none" w:sz="0" w:space="0" w:color="auto"/>
                    <w:left w:val="none" w:sz="0" w:space="0" w:color="auto"/>
                    <w:bottom w:val="none" w:sz="0" w:space="0" w:color="auto"/>
                    <w:right w:val="none" w:sz="0" w:space="0" w:color="auto"/>
                  </w:divBdr>
                  <w:divsChild>
                    <w:div w:id="244649321">
                      <w:marLeft w:val="0"/>
                      <w:marRight w:val="0"/>
                      <w:marTop w:val="0"/>
                      <w:marBottom w:val="0"/>
                      <w:divBdr>
                        <w:top w:val="none" w:sz="0" w:space="0" w:color="auto"/>
                        <w:left w:val="none" w:sz="0" w:space="0" w:color="auto"/>
                        <w:bottom w:val="none" w:sz="0" w:space="0" w:color="auto"/>
                        <w:right w:val="none" w:sz="0" w:space="0" w:color="auto"/>
                      </w:divBdr>
                      <w:divsChild>
                        <w:div w:id="1169367733">
                          <w:marLeft w:val="0"/>
                          <w:marRight w:val="0"/>
                          <w:marTop w:val="0"/>
                          <w:marBottom w:val="0"/>
                          <w:divBdr>
                            <w:top w:val="none" w:sz="0" w:space="0" w:color="auto"/>
                            <w:left w:val="none" w:sz="0" w:space="0" w:color="auto"/>
                            <w:bottom w:val="none" w:sz="0" w:space="0" w:color="auto"/>
                            <w:right w:val="none" w:sz="0" w:space="0" w:color="auto"/>
                          </w:divBdr>
                          <w:divsChild>
                            <w:div w:id="202596377">
                              <w:marLeft w:val="0"/>
                              <w:marRight w:val="0"/>
                              <w:marTop w:val="0"/>
                              <w:marBottom w:val="0"/>
                              <w:divBdr>
                                <w:top w:val="none" w:sz="0" w:space="0" w:color="auto"/>
                                <w:left w:val="none" w:sz="0" w:space="0" w:color="auto"/>
                                <w:bottom w:val="none" w:sz="0" w:space="0" w:color="auto"/>
                                <w:right w:val="none" w:sz="0" w:space="0" w:color="auto"/>
                              </w:divBdr>
                              <w:divsChild>
                                <w:div w:id="1475220461">
                                  <w:marLeft w:val="0"/>
                                  <w:marRight w:val="0"/>
                                  <w:marTop w:val="0"/>
                                  <w:marBottom w:val="0"/>
                                  <w:divBdr>
                                    <w:top w:val="none" w:sz="0" w:space="0" w:color="auto"/>
                                    <w:left w:val="none" w:sz="0" w:space="0" w:color="auto"/>
                                    <w:bottom w:val="none" w:sz="0" w:space="0" w:color="auto"/>
                                    <w:right w:val="none" w:sz="0" w:space="0" w:color="auto"/>
                                  </w:divBdr>
                                  <w:divsChild>
                                    <w:div w:id="1926305465">
                                      <w:marLeft w:val="0"/>
                                      <w:marRight w:val="0"/>
                                      <w:marTop w:val="0"/>
                                      <w:marBottom w:val="0"/>
                                      <w:divBdr>
                                        <w:top w:val="none" w:sz="0" w:space="0" w:color="auto"/>
                                        <w:left w:val="none" w:sz="0" w:space="0" w:color="auto"/>
                                        <w:bottom w:val="none" w:sz="0" w:space="0" w:color="auto"/>
                                        <w:right w:val="none" w:sz="0" w:space="0" w:color="auto"/>
                                      </w:divBdr>
                                      <w:divsChild>
                                        <w:div w:id="76561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3901133">
      <w:bodyDiv w:val="1"/>
      <w:marLeft w:val="0"/>
      <w:marRight w:val="0"/>
      <w:marTop w:val="0"/>
      <w:marBottom w:val="0"/>
      <w:divBdr>
        <w:top w:val="none" w:sz="0" w:space="0" w:color="auto"/>
        <w:left w:val="none" w:sz="0" w:space="0" w:color="auto"/>
        <w:bottom w:val="none" w:sz="0" w:space="0" w:color="auto"/>
        <w:right w:val="none" w:sz="0" w:space="0" w:color="auto"/>
      </w:divBdr>
      <w:divsChild>
        <w:div w:id="857356024">
          <w:marLeft w:val="0"/>
          <w:marRight w:val="0"/>
          <w:marTop w:val="0"/>
          <w:marBottom w:val="0"/>
          <w:divBdr>
            <w:top w:val="none" w:sz="0" w:space="0" w:color="auto"/>
            <w:left w:val="none" w:sz="0" w:space="0" w:color="auto"/>
            <w:bottom w:val="none" w:sz="0" w:space="0" w:color="auto"/>
            <w:right w:val="none" w:sz="0" w:space="0" w:color="auto"/>
          </w:divBdr>
          <w:divsChild>
            <w:div w:id="1248424876">
              <w:marLeft w:val="0"/>
              <w:marRight w:val="0"/>
              <w:marTop w:val="100"/>
              <w:marBottom w:val="100"/>
              <w:divBdr>
                <w:top w:val="none" w:sz="0" w:space="0" w:color="auto"/>
                <w:left w:val="none" w:sz="0" w:space="0" w:color="auto"/>
                <w:bottom w:val="none" w:sz="0" w:space="0" w:color="auto"/>
                <w:right w:val="none" w:sz="0" w:space="0" w:color="auto"/>
              </w:divBdr>
              <w:divsChild>
                <w:div w:id="1089619751">
                  <w:marLeft w:val="0"/>
                  <w:marRight w:val="0"/>
                  <w:marTop w:val="0"/>
                  <w:marBottom w:val="0"/>
                  <w:divBdr>
                    <w:top w:val="none" w:sz="0" w:space="0" w:color="auto"/>
                    <w:left w:val="none" w:sz="0" w:space="0" w:color="auto"/>
                    <w:bottom w:val="none" w:sz="0" w:space="0" w:color="auto"/>
                    <w:right w:val="none" w:sz="0" w:space="0" w:color="auto"/>
                  </w:divBdr>
                  <w:divsChild>
                    <w:div w:id="1335916290">
                      <w:marLeft w:val="0"/>
                      <w:marRight w:val="0"/>
                      <w:marTop w:val="0"/>
                      <w:marBottom w:val="0"/>
                      <w:divBdr>
                        <w:top w:val="none" w:sz="0" w:space="0" w:color="auto"/>
                        <w:left w:val="none" w:sz="0" w:space="0" w:color="auto"/>
                        <w:bottom w:val="none" w:sz="0" w:space="0" w:color="auto"/>
                        <w:right w:val="none" w:sz="0" w:space="0" w:color="auto"/>
                      </w:divBdr>
                      <w:divsChild>
                        <w:div w:id="1705716084">
                          <w:marLeft w:val="0"/>
                          <w:marRight w:val="0"/>
                          <w:marTop w:val="0"/>
                          <w:marBottom w:val="0"/>
                          <w:divBdr>
                            <w:top w:val="none" w:sz="0" w:space="0" w:color="auto"/>
                            <w:left w:val="none" w:sz="0" w:space="0" w:color="auto"/>
                            <w:bottom w:val="none" w:sz="0" w:space="0" w:color="auto"/>
                            <w:right w:val="none" w:sz="0" w:space="0" w:color="auto"/>
                          </w:divBdr>
                          <w:divsChild>
                            <w:div w:id="12921595">
                              <w:marLeft w:val="0"/>
                              <w:marRight w:val="0"/>
                              <w:marTop w:val="0"/>
                              <w:marBottom w:val="0"/>
                              <w:divBdr>
                                <w:top w:val="none" w:sz="0" w:space="0" w:color="auto"/>
                                <w:left w:val="none" w:sz="0" w:space="0" w:color="auto"/>
                                <w:bottom w:val="none" w:sz="0" w:space="0" w:color="auto"/>
                                <w:right w:val="none" w:sz="0" w:space="0" w:color="auto"/>
                              </w:divBdr>
                              <w:divsChild>
                                <w:div w:id="2124879537">
                                  <w:marLeft w:val="0"/>
                                  <w:marRight w:val="0"/>
                                  <w:marTop w:val="0"/>
                                  <w:marBottom w:val="0"/>
                                  <w:divBdr>
                                    <w:top w:val="none" w:sz="0" w:space="0" w:color="auto"/>
                                    <w:left w:val="none" w:sz="0" w:space="0" w:color="auto"/>
                                    <w:bottom w:val="none" w:sz="0" w:space="0" w:color="auto"/>
                                    <w:right w:val="none" w:sz="0" w:space="0" w:color="auto"/>
                                  </w:divBdr>
                                  <w:divsChild>
                                    <w:div w:id="1040469948">
                                      <w:marLeft w:val="0"/>
                                      <w:marRight w:val="0"/>
                                      <w:marTop w:val="0"/>
                                      <w:marBottom w:val="0"/>
                                      <w:divBdr>
                                        <w:top w:val="none" w:sz="0" w:space="0" w:color="auto"/>
                                        <w:left w:val="none" w:sz="0" w:space="0" w:color="auto"/>
                                        <w:bottom w:val="none" w:sz="0" w:space="0" w:color="auto"/>
                                        <w:right w:val="none" w:sz="0" w:space="0" w:color="auto"/>
                                      </w:divBdr>
                                      <w:divsChild>
                                        <w:div w:id="7114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5662127">
      <w:bodyDiv w:val="1"/>
      <w:marLeft w:val="0"/>
      <w:marRight w:val="0"/>
      <w:marTop w:val="0"/>
      <w:marBottom w:val="0"/>
      <w:divBdr>
        <w:top w:val="none" w:sz="0" w:space="0" w:color="auto"/>
        <w:left w:val="none" w:sz="0" w:space="0" w:color="auto"/>
        <w:bottom w:val="none" w:sz="0" w:space="0" w:color="auto"/>
        <w:right w:val="none" w:sz="0" w:space="0" w:color="auto"/>
      </w:divBdr>
      <w:divsChild>
        <w:div w:id="1440026931">
          <w:marLeft w:val="0"/>
          <w:marRight w:val="0"/>
          <w:marTop w:val="0"/>
          <w:marBottom w:val="0"/>
          <w:divBdr>
            <w:top w:val="none" w:sz="0" w:space="0" w:color="auto"/>
            <w:left w:val="none" w:sz="0" w:space="0" w:color="auto"/>
            <w:bottom w:val="none" w:sz="0" w:space="0" w:color="auto"/>
            <w:right w:val="none" w:sz="0" w:space="0" w:color="auto"/>
          </w:divBdr>
          <w:divsChild>
            <w:div w:id="688138552">
              <w:marLeft w:val="0"/>
              <w:marRight w:val="0"/>
              <w:marTop w:val="100"/>
              <w:marBottom w:val="100"/>
              <w:divBdr>
                <w:top w:val="none" w:sz="0" w:space="0" w:color="auto"/>
                <w:left w:val="none" w:sz="0" w:space="0" w:color="auto"/>
                <w:bottom w:val="none" w:sz="0" w:space="0" w:color="auto"/>
                <w:right w:val="none" w:sz="0" w:space="0" w:color="auto"/>
              </w:divBdr>
              <w:divsChild>
                <w:div w:id="1790588616">
                  <w:marLeft w:val="0"/>
                  <w:marRight w:val="0"/>
                  <w:marTop w:val="0"/>
                  <w:marBottom w:val="0"/>
                  <w:divBdr>
                    <w:top w:val="none" w:sz="0" w:space="0" w:color="auto"/>
                    <w:left w:val="none" w:sz="0" w:space="0" w:color="auto"/>
                    <w:bottom w:val="none" w:sz="0" w:space="0" w:color="auto"/>
                    <w:right w:val="none" w:sz="0" w:space="0" w:color="auto"/>
                  </w:divBdr>
                  <w:divsChild>
                    <w:div w:id="343292121">
                      <w:marLeft w:val="0"/>
                      <w:marRight w:val="0"/>
                      <w:marTop w:val="0"/>
                      <w:marBottom w:val="0"/>
                      <w:divBdr>
                        <w:top w:val="none" w:sz="0" w:space="0" w:color="auto"/>
                        <w:left w:val="none" w:sz="0" w:space="0" w:color="auto"/>
                        <w:bottom w:val="none" w:sz="0" w:space="0" w:color="auto"/>
                        <w:right w:val="none" w:sz="0" w:space="0" w:color="auto"/>
                      </w:divBdr>
                      <w:divsChild>
                        <w:div w:id="1261912926">
                          <w:marLeft w:val="0"/>
                          <w:marRight w:val="0"/>
                          <w:marTop w:val="0"/>
                          <w:marBottom w:val="0"/>
                          <w:divBdr>
                            <w:top w:val="none" w:sz="0" w:space="0" w:color="auto"/>
                            <w:left w:val="none" w:sz="0" w:space="0" w:color="auto"/>
                            <w:bottom w:val="none" w:sz="0" w:space="0" w:color="auto"/>
                            <w:right w:val="none" w:sz="0" w:space="0" w:color="auto"/>
                          </w:divBdr>
                          <w:divsChild>
                            <w:div w:id="1527865850">
                              <w:marLeft w:val="0"/>
                              <w:marRight w:val="0"/>
                              <w:marTop w:val="0"/>
                              <w:marBottom w:val="0"/>
                              <w:divBdr>
                                <w:top w:val="none" w:sz="0" w:space="0" w:color="auto"/>
                                <w:left w:val="none" w:sz="0" w:space="0" w:color="auto"/>
                                <w:bottom w:val="none" w:sz="0" w:space="0" w:color="auto"/>
                                <w:right w:val="none" w:sz="0" w:space="0" w:color="auto"/>
                              </w:divBdr>
                              <w:divsChild>
                                <w:div w:id="1568296681">
                                  <w:marLeft w:val="0"/>
                                  <w:marRight w:val="0"/>
                                  <w:marTop w:val="0"/>
                                  <w:marBottom w:val="0"/>
                                  <w:divBdr>
                                    <w:top w:val="none" w:sz="0" w:space="0" w:color="auto"/>
                                    <w:left w:val="none" w:sz="0" w:space="0" w:color="auto"/>
                                    <w:bottom w:val="none" w:sz="0" w:space="0" w:color="auto"/>
                                    <w:right w:val="none" w:sz="0" w:space="0" w:color="auto"/>
                                  </w:divBdr>
                                  <w:divsChild>
                                    <w:div w:id="10646125">
                                      <w:marLeft w:val="0"/>
                                      <w:marRight w:val="0"/>
                                      <w:marTop w:val="0"/>
                                      <w:marBottom w:val="0"/>
                                      <w:divBdr>
                                        <w:top w:val="none" w:sz="0" w:space="0" w:color="auto"/>
                                        <w:left w:val="none" w:sz="0" w:space="0" w:color="auto"/>
                                        <w:bottom w:val="none" w:sz="0" w:space="0" w:color="auto"/>
                                        <w:right w:val="none" w:sz="0" w:space="0" w:color="auto"/>
                                      </w:divBdr>
                                      <w:divsChild>
                                        <w:div w:id="112068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1218319">
      <w:bodyDiv w:val="1"/>
      <w:marLeft w:val="0"/>
      <w:marRight w:val="0"/>
      <w:marTop w:val="0"/>
      <w:marBottom w:val="0"/>
      <w:divBdr>
        <w:top w:val="none" w:sz="0" w:space="0" w:color="auto"/>
        <w:left w:val="none" w:sz="0" w:space="0" w:color="auto"/>
        <w:bottom w:val="none" w:sz="0" w:space="0" w:color="auto"/>
        <w:right w:val="none" w:sz="0" w:space="0" w:color="auto"/>
      </w:divBdr>
      <w:divsChild>
        <w:div w:id="1079406202">
          <w:marLeft w:val="0"/>
          <w:marRight w:val="0"/>
          <w:marTop w:val="0"/>
          <w:marBottom w:val="0"/>
          <w:divBdr>
            <w:top w:val="none" w:sz="0" w:space="0" w:color="auto"/>
            <w:left w:val="none" w:sz="0" w:space="0" w:color="auto"/>
            <w:bottom w:val="none" w:sz="0" w:space="0" w:color="auto"/>
            <w:right w:val="none" w:sz="0" w:space="0" w:color="auto"/>
          </w:divBdr>
          <w:divsChild>
            <w:div w:id="415521063">
              <w:marLeft w:val="0"/>
              <w:marRight w:val="0"/>
              <w:marTop w:val="100"/>
              <w:marBottom w:val="100"/>
              <w:divBdr>
                <w:top w:val="none" w:sz="0" w:space="0" w:color="auto"/>
                <w:left w:val="none" w:sz="0" w:space="0" w:color="auto"/>
                <w:bottom w:val="none" w:sz="0" w:space="0" w:color="auto"/>
                <w:right w:val="none" w:sz="0" w:space="0" w:color="auto"/>
              </w:divBdr>
              <w:divsChild>
                <w:div w:id="1341932646">
                  <w:marLeft w:val="0"/>
                  <w:marRight w:val="0"/>
                  <w:marTop w:val="0"/>
                  <w:marBottom w:val="0"/>
                  <w:divBdr>
                    <w:top w:val="none" w:sz="0" w:space="0" w:color="auto"/>
                    <w:left w:val="none" w:sz="0" w:space="0" w:color="auto"/>
                    <w:bottom w:val="none" w:sz="0" w:space="0" w:color="auto"/>
                    <w:right w:val="none" w:sz="0" w:space="0" w:color="auto"/>
                  </w:divBdr>
                  <w:divsChild>
                    <w:div w:id="1854765140">
                      <w:marLeft w:val="0"/>
                      <w:marRight w:val="0"/>
                      <w:marTop w:val="0"/>
                      <w:marBottom w:val="0"/>
                      <w:divBdr>
                        <w:top w:val="none" w:sz="0" w:space="0" w:color="auto"/>
                        <w:left w:val="none" w:sz="0" w:space="0" w:color="auto"/>
                        <w:bottom w:val="none" w:sz="0" w:space="0" w:color="auto"/>
                        <w:right w:val="none" w:sz="0" w:space="0" w:color="auto"/>
                      </w:divBdr>
                      <w:divsChild>
                        <w:div w:id="1243838375">
                          <w:marLeft w:val="0"/>
                          <w:marRight w:val="0"/>
                          <w:marTop w:val="0"/>
                          <w:marBottom w:val="0"/>
                          <w:divBdr>
                            <w:top w:val="none" w:sz="0" w:space="0" w:color="auto"/>
                            <w:left w:val="none" w:sz="0" w:space="0" w:color="auto"/>
                            <w:bottom w:val="none" w:sz="0" w:space="0" w:color="auto"/>
                            <w:right w:val="none" w:sz="0" w:space="0" w:color="auto"/>
                          </w:divBdr>
                          <w:divsChild>
                            <w:div w:id="1778138662">
                              <w:marLeft w:val="0"/>
                              <w:marRight w:val="0"/>
                              <w:marTop w:val="0"/>
                              <w:marBottom w:val="0"/>
                              <w:divBdr>
                                <w:top w:val="none" w:sz="0" w:space="0" w:color="auto"/>
                                <w:left w:val="none" w:sz="0" w:space="0" w:color="auto"/>
                                <w:bottom w:val="none" w:sz="0" w:space="0" w:color="auto"/>
                                <w:right w:val="none" w:sz="0" w:space="0" w:color="auto"/>
                              </w:divBdr>
                              <w:divsChild>
                                <w:div w:id="1357540199">
                                  <w:marLeft w:val="0"/>
                                  <w:marRight w:val="0"/>
                                  <w:marTop w:val="0"/>
                                  <w:marBottom w:val="0"/>
                                  <w:divBdr>
                                    <w:top w:val="none" w:sz="0" w:space="0" w:color="auto"/>
                                    <w:left w:val="none" w:sz="0" w:space="0" w:color="auto"/>
                                    <w:bottom w:val="none" w:sz="0" w:space="0" w:color="auto"/>
                                    <w:right w:val="none" w:sz="0" w:space="0" w:color="auto"/>
                                  </w:divBdr>
                                  <w:divsChild>
                                    <w:div w:id="415979511">
                                      <w:marLeft w:val="0"/>
                                      <w:marRight w:val="0"/>
                                      <w:marTop w:val="0"/>
                                      <w:marBottom w:val="0"/>
                                      <w:divBdr>
                                        <w:top w:val="none" w:sz="0" w:space="0" w:color="auto"/>
                                        <w:left w:val="none" w:sz="0" w:space="0" w:color="auto"/>
                                        <w:bottom w:val="none" w:sz="0" w:space="0" w:color="auto"/>
                                        <w:right w:val="none" w:sz="0" w:space="0" w:color="auto"/>
                                      </w:divBdr>
                                      <w:divsChild>
                                        <w:div w:id="9956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775805">
      <w:bodyDiv w:val="1"/>
      <w:marLeft w:val="0"/>
      <w:marRight w:val="0"/>
      <w:marTop w:val="0"/>
      <w:marBottom w:val="0"/>
      <w:divBdr>
        <w:top w:val="none" w:sz="0" w:space="0" w:color="auto"/>
        <w:left w:val="none" w:sz="0" w:space="0" w:color="auto"/>
        <w:bottom w:val="none" w:sz="0" w:space="0" w:color="auto"/>
        <w:right w:val="none" w:sz="0" w:space="0" w:color="auto"/>
      </w:divBdr>
      <w:divsChild>
        <w:div w:id="1035934204">
          <w:marLeft w:val="0"/>
          <w:marRight w:val="0"/>
          <w:marTop w:val="0"/>
          <w:marBottom w:val="0"/>
          <w:divBdr>
            <w:top w:val="none" w:sz="0" w:space="0" w:color="auto"/>
            <w:left w:val="none" w:sz="0" w:space="0" w:color="auto"/>
            <w:bottom w:val="none" w:sz="0" w:space="0" w:color="auto"/>
            <w:right w:val="none" w:sz="0" w:space="0" w:color="auto"/>
          </w:divBdr>
          <w:divsChild>
            <w:div w:id="60836564">
              <w:marLeft w:val="0"/>
              <w:marRight w:val="0"/>
              <w:marTop w:val="100"/>
              <w:marBottom w:val="100"/>
              <w:divBdr>
                <w:top w:val="none" w:sz="0" w:space="0" w:color="auto"/>
                <w:left w:val="none" w:sz="0" w:space="0" w:color="auto"/>
                <w:bottom w:val="none" w:sz="0" w:space="0" w:color="auto"/>
                <w:right w:val="none" w:sz="0" w:space="0" w:color="auto"/>
              </w:divBdr>
              <w:divsChild>
                <w:div w:id="972754321">
                  <w:marLeft w:val="0"/>
                  <w:marRight w:val="0"/>
                  <w:marTop w:val="0"/>
                  <w:marBottom w:val="0"/>
                  <w:divBdr>
                    <w:top w:val="none" w:sz="0" w:space="0" w:color="auto"/>
                    <w:left w:val="none" w:sz="0" w:space="0" w:color="auto"/>
                    <w:bottom w:val="none" w:sz="0" w:space="0" w:color="auto"/>
                    <w:right w:val="none" w:sz="0" w:space="0" w:color="auto"/>
                  </w:divBdr>
                  <w:divsChild>
                    <w:div w:id="646059368">
                      <w:marLeft w:val="0"/>
                      <w:marRight w:val="0"/>
                      <w:marTop w:val="0"/>
                      <w:marBottom w:val="0"/>
                      <w:divBdr>
                        <w:top w:val="none" w:sz="0" w:space="0" w:color="auto"/>
                        <w:left w:val="none" w:sz="0" w:space="0" w:color="auto"/>
                        <w:bottom w:val="none" w:sz="0" w:space="0" w:color="auto"/>
                        <w:right w:val="none" w:sz="0" w:space="0" w:color="auto"/>
                      </w:divBdr>
                      <w:divsChild>
                        <w:div w:id="894657754">
                          <w:marLeft w:val="0"/>
                          <w:marRight w:val="0"/>
                          <w:marTop w:val="0"/>
                          <w:marBottom w:val="0"/>
                          <w:divBdr>
                            <w:top w:val="none" w:sz="0" w:space="0" w:color="auto"/>
                            <w:left w:val="none" w:sz="0" w:space="0" w:color="auto"/>
                            <w:bottom w:val="none" w:sz="0" w:space="0" w:color="auto"/>
                            <w:right w:val="none" w:sz="0" w:space="0" w:color="auto"/>
                          </w:divBdr>
                          <w:divsChild>
                            <w:div w:id="617880639">
                              <w:marLeft w:val="0"/>
                              <w:marRight w:val="0"/>
                              <w:marTop w:val="0"/>
                              <w:marBottom w:val="0"/>
                              <w:divBdr>
                                <w:top w:val="none" w:sz="0" w:space="0" w:color="auto"/>
                                <w:left w:val="none" w:sz="0" w:space="0" w:color="auto"/>
                                <w:bottom w:val="none" w:sz="0" w:space="0" w:color="auto"/>
                                <w:right w:val="none" w:sz="0" w:space="0" w:color="auto"/>
                              </w:divBdr>
                              <w:divsChild>
                                <w:div w:id="995256508">
                                  <w:marLeft w:val="0"/>
                                  <w:marRight w:val="0"/>
                                  <w:marTop w:val="0"/>
                                  <w:marBottom w:val="0"/>
                                  <w:divBdr>
                                    <w:top w:val="none" w:sz="0" w:space="0" w:color="auto"/>
                                    <w:left w:val="none" w:sz="0" w:space="0" w:color="auto"/>
                                    <w:bottom w:val="none" w:sz="0" w:space="0" w:color="auto"/>
                                    <w:right w:val="none" w:sz="0" w:space="0" w:color="auto"/>
                                  </w:divBdr>
                                  <w:divsChild>
                                    <w:div w:id="1480070791">
                                      <w:marLeft w:val="0"/>
                                      <w:marRight w:val="0"/>
                                      <w:marTop w:val="0"/>
                                      <w:marBottom w:val="0"/>
                                      <w:divBdr>
                                        <w:top w:val="none" w:sz="0" w:space="0" w:color="auto"/>
                                        <w:left w:val="none" w:sz="0" w:space="0" w:color="auto"/>
                                        <w:bottom w:val="none" w:sz="0" w:space="0" w:color="auto"/>
                                        <w:right w:val="none" w:sz="0" w:space="0" w:color="auto"/>
                                      </w:divBdr>
                                      <w:divsChild>
                                        <w:div w:id="133977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9568173">
      <w:bodyDiv w:val="1"/>
      <w:marLeft w:val="0"/>
      <w:marRight w:val="0"/>
      <w:marTop w:val="0"/>
      <w:marBottom w:val="0"/>
      <w:divBdr>
        <w:top w:val="none" w:sz="0" w:space="0" w:color="auto"/>
        <w:left w:val="none" w:sz="0" w:space="0" w:color="auto"/>
        <w:bottom w:val="none" w:sz="0" w:space="0" w:color="auto"/>
        <w:right w:val="none" w:sz="0" w:space="0" w:color="auto"/>
      </w:divBdr>
      <w:divsChild>
        <w:div w:id="528882809">
          <w:marLeft w:val="0"/>
          <w:marRight w:val="0"/>
          <w:marTop w:val="0"/>
          <w:marBottom w:val="0"/>
          <w:divBdr>
            <w:top w:val="none" w:sz="0" w:space="0" w:color="auto"/>
            <w:left w:val="none" w:sz="0" w:space="0" w:color="auto"/>
            <w:bottom w:val="none" w:sz="0" w:space="0" w:color="auto"/>
            <w:right w:val="none" w:sz="0" w:space="0" w:color="auto"/>
          </w:divBdr>
          <w:divsChild>
            <w:div w:id="1288120584">
              <w:marLeft w:val="0"/>
              <w:marRight w:val="0"/>
              <w:marTop w:val="100"/>
              <w:marBottom w:val="100"/>
              <w:divBdr>
                <w:top w:val="none" w:sz="0" w:space="0" w:color="auto"/>
                <w:left w:val="none" w:sz="0" w:space="0" w:color="auto"/>
                <w:bottom w:val="none" w:sz="0" w:space="0" w:color="auto"/>
                <w:right w:val="none" w:sz="0" w:space="0" w:color="auto"/>
              </w:divBdr>
              <w:divsChild>
                <w:div w:id="119032639">
                  <w:marLeft w:val="0"/>
                  <w:marRight w:val="0"/>
                  <w:marTop w:val="0"/>
                  <w:marBottom w:val="0"/>
                  <w:divBdr>
                    <w:top w:val="none" w:sz="0" w:space="0" w:color="auto"/>
                    <w:left w:val="none" w:sz="0" w:space="0" w:color="auto"/>
                    <w:bottom w:val="none" w:sz="0" w:space="0" w:color="auto"/>
                    <w:right w:val="none" w:sz="0" w:space="0" w:color="auto"/>
                  </w:divBdr>
                  <w:divsChild>
                    <w:div w:id="286593802">
                      <w:marLeft w:val="0"/>
                      <w:marRight w:val="0"/>
                      <w:marTop w:val="0"/>
                      <w:marBottom w:val="0"/>
                      <w:divBdr>
                        <w:top w:val="none" w:sz="0" w:space="0" w:color="auto"/>
                        <w:left w:val="none" w:sz="0" w:space="0" w:color="auto"/>
                        <w:bottom w:val="none" w:sz="0" w:space="0" w:color="auto"/>
                        <w:right w:val="none" w:sz="0" w:space="0" w:color="auto"/>
                      </w:divBdr>
                      <w:divsChild>
                        <w:div w:id="1876968476">
                          <w:marLeft w:val="0"/>
                          <w:marRight w:val="0"/>
                          <w:marTop w:val="0"/>
                          <w:marBottom w:val="0"/>
                          <w:divBdr>
                            <w:top w:val="none" w:sz="0" w:space="0" w:color="auto"/>
                            <w:left w:val="none" w:sz="0" w:space="0" w:color="auto"/>
                            <w:bottom w:val="none" w:sz="0" w:space="0" w:color="auto"/>
                            <w:right w:val="none" w:sz="0" w:space="0" w:color="auto"/>
                          </w:divBdr>
                          <w:divsChild>
                            <w:div w:id="1021475641">
                              <w:marLeft w:val="0"/>
                              <w:marRight w:val="0"/>
                              <w:marTop w:val="0"/>
                              <w:marBottom w:val="0"/>
                              <w:divBdr>
                                <w:top w:val="none" w:sz="0" w:space="0" w:color="auto"/>
                                <w:left w:val="none" w:sz="0" w:space="0" w:color="auto"/>
                                <w:bottom w:val="none" w:sz="0" w:space="0" w:color="auto"/>
                                <w:right w:val="none" w:sz="0" w:space="0" w:color="auto"/>
                              </w:divBdr>
                              <w:divsChild>
                                <w:div w:id="225577953">
                                  <w:marLeft w:val="0"/>
                                  <w:marRight w:val="0"/>
                                  <w:marTop w:val="0"/>
                                  <w:marBottom w:val="0"/>
                                  <w:divBdr>
                                    <w:top w:val="none" w:sz="0" w:space="0" w:color="auto"/>
                                    <w:left w:val="none" w:sz="0" w:space="0" w:color="auto"/>
                                    <w:bottom w:val="none" w:sz="0" w:space="0" w:color="auto"/>
                                    <w:right w:val="none" w:sz="0" w:space="0" w:color="auto"/>
                                  </w:divBdr>
                                  <w:divsChild>
                                    <w:div w:id="645470797">
                                      <w:marLeft w:val="0"/>
                                      <w:marRight w:val="0"/>
                                      <w:marTop w:val="0"/>
                                      <w:marBottom w:val="0"/>
                                      <w:divBdr>
                                        <w:top w:val="none" w:sz="0" w:space="0" w:color="auto"/>
                                        <w:left w:val="none" w:sz="0" w:space="0" w:color="auto"/>
                                        <w:bottom w:val="none" w:sz="0" w:space="0" w:color="auto"/>
                                        <w:right w:val="none" w:sz="0" w:space="0" w:color="auto"/>
                                      </w:divBdr>
                                      <w:divsChild>
                                        <w:div w:id="5558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6652781">
      <w:bodyDiv w:val="1"/>
      <w:marLeft w:val="0"/>
      <w:marRight w:val="0"/>
      <w:marTop w:val="0"/>
      <w:marBottom w:val="0"/>
      <w:divBdr>
        <w:top w:val="none" w:sz="0" w:space="0" w:color="auto"/>
        <w:left w:val="none" w:sz="0" w:space="0" w:color="auto"/>
        <w:bottom w:val="none" w:sz="0" w:space="0" w:color="auto"/>
        <w:right w:val="none" w:sz="0" w:space="0" w:color="auto"/>
      </w:divBdr>
      <w:divsChild>
        <w:div w:id="1035543380">
          <w:marLeft w:val="0"/>
          <w:marRight w:val="0"/>
          <w:marTop w:val="0"/>
          <w:marBottom w:val="0"/>
          <w:divBdr>
            <w:top w:val="none" w:sz="0" w:space="0" w:color="auto"/>
            <w:left w:val="none" w:sz="0" w:space="0" w:color="auto"/>
            <w:bottom w:val="none" w:sz="0" w:space="0" w:color="auto"/>
            <w:right w:val="none" w:sz="0" w:space="0" w:color="auto"/>
          </w:divBdr>
          <w:divsChild>
            <w:div w:id="2007248911">
              <w:marLeft w:val="0"/>
              <w:marRight w:val="0"/>
              <w:marTop w:val="100"/>
              <w:marBottom w:val="100"/>
              <w:divBdr>
                <w:top w:val="none" w:sz="0" w:space="0" w:color="auto"/>
                <w:left w:val="none" w:sz="0" w:space="0" w:color="auto"/>
                <w:bottom w:val="none" w:sz="0" w:space="0" w:color="auto"/>
                <w:right w:val="none" w:sz="0" w:space="0" w:color="auto"/>
              </w:divBdr>
              <w:divsChild>
                <w:div w:id="242448799">
                  <w:marLeft w:val="0"/>
                  <w:marRight w:val="0"/>
                  <w:marTop w:val="0"/>
                  <w:marBottom w:val="0"/>
                  <w:divBdr>
                    <w:top w:val="none" w:sz="0" w:space="0" w:color="auto"/>
                    <w:left w:val="none" w:sz="0" w:space="0" w:color="auto"/>
                    <w:bottom w:val="none" w:sz="0" w:space="0" w:color="auto"/>
                    <w:right w:val="none" w:sz="0" w:space="0" w:color="auto"/>
                  </w:divBdr>
                  <w:divsChild>
                    <w:div w:id="831024199">
                      <w:marLeft w:val="0"/>
                      <w:marRight w:val="0"/>
                      <w:marTop w:val="0"/>
                      <w:marBottom w:val="0"/>
                      <w:divBdr>
                        <w:top w:val="none" w:sz="0" w:space="0" w:color="auto"/>
                        <w:left w:val="none" w:sz="0" w:space="0" w:color="auto"/>
                        <w:bottom w:val="none" w:sz="0" w:space="0" w:color="auto"/>
                        <w:right w:val="none" w:sz="0" w:space="0" w:color="auto"/>
                      </w:divBdr>
                      <w:divsChild>
                        <w:div w:id="1244026994">
                          <w:marLeft w:val="0"/>
                          <w:marRight w:val="0"/>
                          <w:marTop w:val="0"/>
                          <w:marBottom w:val="0"/>
                          <w:divBdr>
                            <w:top w:val="none" w:sz="0" w:space="0" w:color="auto"/>
                            <w:left w:val="none" w:sz="0" w:space="0" w:color="auto"/>
                            <w:bottom w:val="none" w:sz="0" w:space="0" w:color="auto"/>
                            <w:right w:val="none" w:sz="0" w:space="0" w:color="auto"/>
                          </w:divBdr>
                          <w:divsChild>
                            <w:div w:id="973606294">
                              <w:marLeft w:val="0"/>
                              <w:marRight w:val="0"/>
                              <w:marTop w:val="0"/>
                              <w:marBottom w:val="0"/>
                              <w:divBdr>
                                <w:top w:val="none" w:sz="0" w:space="0" w:color="auto"/>
                                <w:left w:val="none" w:sz="0" w:space="0" w:color="auto"/>
                                <w:bottom w:val="none" w:sz="0" w:space="0" w:color="auto"/>
                                <w:right w:val="none" w:sz="0" w:space="0" w:color="auto"/>
                              </w:divBdr>
                              <w:divsChild>
                                <w:div w:id="1705516679">
                                  <w:marLeft w:val="0"/>
                                  <w:marRight w:val="0"/>
                                  <w:marTop w:val="0"/>
                                  <w:marBottom w:val="0"/>
                                  <w:divBdr>
                                    <w:top w:val="none" w:sz="0" w:space="0" w:color="auto"/>
                                    <w:left w:val="none" w:sz="0" w:space="0" w:color="auto"/>
                                    <w:bottom w:val="none" w:sz="0" w:space="0" w:color="auto"/>
                                    <w:right w:val="none" w:sz="0" w:space="0" w:color="auto"/>
                                  </w:divBdr>
                                  <w:divsChild>
                                    <w:div w:id="2025280851">
                                      <w:marLeft w:val="0"/>
                                      <w:marRight w:val="0"/>
                                      <w:marTop w:val="0"/>
                                      <w:marBottom w:val="0"/>
                                      <w:divBdr>
                                        <w:top w:val="none" w:sz="0" w:space="0" w:color="auto"/>
                                        <w:left w:val="none" w:sz="0" w:space="0" w:color="auto"/>
                                        <w:bottom w:val="none" w:sz="0" w:space="0" w:color="auto"/>
                                        <w:right w:val="none" w:sz="0" w:space="0" w:color="auto"/>
                                      </w:divBdr>
                                      <w:divsChild>
                                        <w:div w:id="130534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4027146">
      <w:bodyDiv w:val="1"/>
      <w:marLeft w:val="0"/>
      <w:marRight w:val="0"/>
      <w:marTop w:val="0"/>
      <w:marBottom w:val="0"/>
      <w:divBdr>
        <w:top w:val="none" w:sz="0" w:space="0" w:color="auto"/>
        <w:left w:val="none" w:sz="0" w:space="0" w:color="auto"/>
        <w:bottom w:val="none" w:sz="0" w:space="0" w:color="auto"/>
        <w:right w:val="none" w:sz="0" w:space="0" w:color="auto"/>
      </w:divBdr>
      <w:divsChild>
        <w:div w:id="1800688855">
          <w:marLeft w:val="0"/>
          <w:marRight w:val="0"/>
          <w:marTop w:val="0"/>
          <w:marBottom w:val="0"/>
          <w:divBdr>
            <w:top w:val="none" w:sz="0" w:space="0" w:color="auto"/>
            <w:left w:val="none" w:sz="0" w:space="0" w:color="auto"/>
            <w:bottom w:val="none" w:sz="0" w:space="0" w:color="auto"/>
            <w:right w:val="none" w:sz="0" w:space="0" w:color="auto"/>
          </w:divBdr>
          <w:divsChild>
            <w:div w:id="1895769790">
              <w:marLeft w:val="0"/>
              <w:marRight w:val="0"/>
              <w:marTop w:val="100"/>
              <w:marBottom w:val="100"/>
              <w:divBdr>
                <w:top w:val="none" w:sz="0" w:space="0" w:color="auto"/>
                <w:left w:val="none" w:sz="0" w:space="0" w:color="auto"/>
                <w:bottom w:val="none" w:sz="0" w:space="0" w:color="auto"/>
                <w:right w:val="none" w:sz="0" w:space="0" w:color="auto"/>
              </w:divBdr>
              <w:divsChild>
                <w:div w:id="11419805">
                  <w:marLeft w:val="0"/>
                  <w:marRight w:val="0"/>
                  <w:marTop w:val="0"/>
                  <w:marBottom w:val="0"/>
                  <w:divBdr>
                    <w:top w:val="none" w:sz="0" w:space="0" w:color="auto"/>
                    <w:left w:val="none" w:sz="0" w:space="0" w:color="auto"/>
                    <w:bottom w:val="none" w:sz="0" w:space="0" w:color="auto"/>
                    <w:right w:val="none" w:sz="0" w:space="0" w:color="auto"/>
                  </w:divBdr>
                  <w:divsChild>
                    <w:div w:id="497110555">
                      <w:marLeft w:val="0"/>
                      <w:marRight w:val="0"/>
                      <w:marTop w:val="0"/>
                      <w:marBottom w:val="0"/>
                      <w:divBdr>
                        <w:top w:val="none" w:sz="0" w:space="0" w:color="auto"/>
                        <w:left w:val="none" w:sz="0" w:space="0" w:color="auto"/>
                        <w:bottom w:val="none" w:sz="0" w:space="0" w:color="auto"/>
                        <w:right w:val="none" w:sz="0" w:space="0" w:color="auto"/>
                      </w:divBdr>
                      <w:divsChild>
                        <w:div w:id="1679193230">
                          <w:marLeft w:val="0"/>
                          <w:marRight w:val="0"/>
                          <w:marTop w:val="0"/>
                          <w:marBottom w:val="0"/>
                          <w:divBdr>
                            <w:top w:val="none" w:sz="0" w:space="0" w:color="auto"/>
                            <w:left w:val="none" w:sz="0" w:space="0" w:color="auto"/>
                            <w:bottom w:val="none" w:sz="0" w:space="0" w:color="auto"/>
                            <w:right w:val="none" w:sz="0" w:space="0" w:color="auto"/>
                          </w:divBdr>
                          <w:divsChild>
                            <w:div w:id="809899926">
                              <w:marLeft w:val="0"/>
                              <w:marRight w:val="0"/>
                              <w:marTop w:val="0"/>
                              <w:marBottom w:val="0"/>
                              <w:divBdr>
                                <w:top w:val="none" w:sz="0" w:space="0" w:color="auto"/>
                                <w:left w:val="none" w:sz="0" w:space="0" w:color="auto"/>
                                <w:bottom w:val="none" w:sz="0" w:space="0" w:color="auto"/>
                                <w:right w:val="none" w:sz="0" w:space="0" w:color="auto"/>
                              </w:divBdr>
                              <w:divsChild>
                                <w:div w:id="1791393649">
                                  <w:marLeft w:val="0"/>
                                  <w:marRight w:val="0"/>
                                  <w:marTop w:val="0"/>
                                  <w:marBottom w:val="0"/>
                                  <w:divBdr>
                                    <w:top w:val="none" w:sz="0" w:space="0" w:color="auto"/>
                                    <w:left w:val="none" w:sz="0" w:space="0" w:color="auto"/>
                                    <w:bottom w:val="none" w:sz="0" w:space="0" w:color="auto"/>
                                    <w:right w:val="none" w:sz="0" w:space="0" w:color="auto"/>
                                  </w:divBdr>
                                  <w:divsChild>
                                    <w:div w:id="1485588908">
                                      <w:marLeft w:val="0"/>
                                      <w:marRight w:val="0"/>
                                      <w:marTop w:val="0"/>
                                      <w:marBottom w:val="0"/>
                                      <w:divBdr>
                                        <w:top w:val="none" w:sz="0" w:space="0" w:color="auto"/>
                                        <w:left w:val="none" w:sz="0" w:space="0" w:color="auto"/>
                                        <w:bottom w:val="none" w:sz="0" w:space="0" w:color="auto"/>
                                        <w:right w:val="none" w:sz="0" w:space="0" w:color="auto"/>
                                      </w:divBdr>
                                      <w:divsChild>
                                        <w:div w:id="124729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5607753">
      <w:bodyDiv w:val="1"/>
      <w:marLeft w:val="0"/>
      <w:marRight w:val="0"/>
      <w:marTop w:val="0"/>
      <w:marBottom w:val="0"/>
      <w:divBdr>
        <w:top w:val="none" w:sz="0" w:space="0" w:color="auto"/>
        <w:left w:val="none" w:sz="0" w:space="0" w:color="auto"/>
        <w:bottom w:val="none" w:sz="0" w:space="0" w:color="auto"/>
        <w:right w:val="none" w:sz="0" w:space="0" w:color="auto"/>
      </w:divBdr>
      <w:divsChild>
        <w:div w:id="1190070969">
          <w:marLeft w:val="0"/>
          <w:marRight w:val="0"/>
          <w:marTop w:val="0"/>
          <w:marBottom w:val="0"/>
          <w:divBdr>
            <w:top w:val="none" w:sz="0" w:space="0" w:color="auto"/>
            <w:left w:val="none" w:sz="0" w:space="0" w:color="auto"/>
            <w:bottom w:val="none" w:sz="0" w:space="0" w:color="auto"/>
            <w:right w:val="none" w:sz="0" w:space="0" w:color="auto"/>
          </w:divBdr>
          <w:divsChild>
            <w:div w:id="289481799">
              <w:marLeft w:val="0"/>
              <w:marRight w:val="0"/>
              <w:marTop w:val="100"/>
              <w:marBottom w:val="100"/>
              <w:divBdr>
                <w:top w:val="none" w:sz="0" w:space="0" w:color="auto"/>
                <w:left w:val="none" w:sz="0" w:space="0" w:color="auto"/>
                <w:bottom w:val="none" w:sz="0" w:space="0" w:color="auto"/>
                <w:right w:val="none" w:sz="0" w:space="0" w:color="auto"/>
              </w:divBdr>
              <w:divsChild>
                <w:div w:id="970013540">
                  <w:marLeft w:val="0"/>
                  <w:marRight w:val="0"/>
                  <w:marTop w:val="0"/>
                  <w:marBottom w:val="0"/>
                  <w:divBdr>
                    <w:top w:val="none" w:sz="0" w:space="0" w:color="auto"/>
                    <w:left w:val="none" w:sz="0" w:space="0" w:color="auto"/>
                    <w:bottom w:val="none" w:sz="0" w:space="0" w:color="auto"/>
                    <w:right w:val="none" w:sz="0" w:space="0" w:color="auto"/>
                  </w:divBdr>
                  <w:divsChild>
                    <w:div w:id="1768191916">
                      <w:marLeft w:val="0"/>
                      <w:marRight w:val="0"/>
                      <w:marTop w:val="0"/>
                      <w:marBottom w:val="0"/>
                      <w:divBdr>
                        <w:top w:val="none" w:sz="0" w:space="0" w:color="auto"/>
                        <w:left w:val="none" w:sz="0" w:space="0" w:color="auto"/>
                        <w:bottom w:val="none" w:sz="0" w:space="0" w:color="auto"/>
                        <w:right w:val="none" w:sz="0" w:space="0" w:color="auto"/>
                      </w:divBdr>
                      <w:divsChild>
                        <w:div w:id="1192112451">
                          <w:marLeft w:val="0"/>
                          <w:marRight w:val="0"/>
                          <w:marTop w:val="0"/>
                          <w:marBottom w:val="0"/>
                          <w:divBdr>
                            <w:top w:val="none" w:sz="0" w:space="0" w:color="auto"/>
                            <w:left w:val="none" w:sz="0" w:space="0" w:color="auto"/>
                            <w:bottom w:val="none" w:sz="0" w:space="0" w:color="auto"/>
                            <w:right w:val="none" w:sz="0" w:space="0" w:color="auto"/>
                          </w:divBdr>
                          <w:divsChild>
                            <w:div w:id="1018434550">
                              <w:marLeft w:val="0"/>
                              <w:marRight w:val="0"/>
                              <w:marTop w:val="0"/>
                              <w:marBottom w:val="0"/>
                              <w:divBdr>
                                <w:top w:val="none" w:sz="0" w:space="0" w:color="auto"/>
                                <w:left w:val="none" w:sz="0" w:space="0" w:color="auto"/>
                                <w:bottom w:val="none" w:sz="0" w:space="0" w:color="auto"/>
                                <w:right w:val="none" w:sz="0" w:space="0" w:color="auto"/>
                              </w:divBdr>
                              <w:divsChild>
                                <w:div w:id="803934871">
                                  <w:marLeft w:val="0"/>
                                  <w:marRight w:val="0"/>
                                  <w:marTop w:val="0"/>
                                  <w:marBottom w:val="0"/>
                                  <w:divBdr>
                                    <w:top w:val="none" w:sz="0" w:space="0" w:color="auto"/>
                                    <w:left w:val="none" w:sz="0" w:space="0" w:color="auto"/>
                                    <w:bottom w:val="none" w:sz="0" w:space="0" w:color="auto"/>
                                    <w:right w:val="none" w:sz="0" w:space="0" w:color="auto"/>
                                  </w:divBdr>
                                  <w:divsChild>
                                    <w:div w:id="1465544636">
                                      <w:marLeft w:val="0"/>
                                      <w:marRight w:val="0"/>
                                      <w:marTop w:val="0"/>
                                      <w:marBottom w:val="0"/>
                                      <w:divBdr>
                                        <w:top w:val="none" w:sz="0" w:space="0" w:color="auto"/>
                                        <w:left w:val="none" w:sz="0" w:space="0" w:color="auto"/>
                                        <w:bottom w:val="none" w:sz="0" w:space="0" w:color="auto"/>
                                        <w:right w:val="none" w:sz="0" w:space="0" w:color="auto"/>
                                      </w:divBdr>
                                      <w:divsChild>
                                        <w:div w:id="146060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8076587">
      <w:bodyDiv w:val="1"/>
      <w:marLeft w:val="0"/>
      <w:marRight w:val="0"/>
      <w:marTop w:val="0"/>
      <w:marBottom w:val="0"/>
      <w:divBdr>
        <w:top w:val="none" w:sz="0" w:space="0" w:color="auto"/>
        <w:left w:val="none" w:sz="0" w:space="0" w:color="auto"/>
        <w:bottom w:val="none" w:sz="0" w:space="0" w:color="auto"/>
        <w:right w:val="none" w:sz="0" w:space="0" w:color="auto"/>
      </w:divBdr>
    </w:div>
    <w:div w:id="1610237959">
      <w:bodyDiv w:val="1"/>
      <w:marLeft w:val="0"/>
      <w:marRight w:val="0"/>
      <w:marTop w:val="0"/>
      <w:marBottom w:val="0"/>
      <w:divBdr>
        <w:top w:val="none" w:sz="0" w:space="0" w:color="auto"/>
        <w:left w:val="none" w:sz="0" w:space="0" w:color="auto"/>
        <w:bottom w:val="none" w:sz="0" w:space="0" w:color="auto"/>
        <w:right w:val="none" w:sz="0" w:space="0" w:color="auto"/>
      </w:divBdr>
      <w:divsChild>
        <w:div w:id="300158969">
          <w:marLeft w:val="0"/>
          <w:marRight w:val="0"/>
          <w:marTop w:val="0"/>
          <w:marBottom w:val="0"/>
          <w:divBdr>
            <w:top w:val="none" w:sz="0" w:space="0" w:color="auto"/>
            <w:left w:val="none" w:sz="0" w:space="0" w:color="auto"/>
            <w:bottom w:val="none" w:sz="0" w:space="0" w:color="auto"/>
            <w:right w:val="none" w:sz="0" w:space="0" w:color="auto"/>
          </w:divBdr>
          <w:divsChild>
            <w:div w:id="697004410">
              <w:marLeft w:val="0"/>
              <w:marRight w:val="0"/>
              <w:marTop w:val="100"/>
              <w:marBottom w:val="100"/>
              <w:divBdr>
                <w:top w:val="none" w:sz="0" w:space="0" w:color="auto"/>
                <w:left w:val="none" w:sz="0" w:space="0" w:color="auto"/>
                <w:bottom w:val="none" w:sz="0" w:space="0" w:color="auto"/>
                <w:right w:val="none" w:sz="0" w:space="0" w:color="auto"/>
              </w:divBdr>
              <w:divsChild>
                <w:div w:id="1270044559">
                  <w:marLeft w:val="0"/>
                  <w:marRight w:val="0"/>
                  <w:marTop w:val="0"/>
                  <w:marBottom w:val="0"/>
                  <w:divBdr>
                    <w:top w:val="none" w:sz="0" w:space="0" w:color="auto"/>
                    <w:left w:val="none" w:sz="0" w:space="0" w:color="auto"/>
                    <w:bottom w:val="none" w:sz="0" w:space="0" w:color="auto"/>
                    <w:right w:val="none" w:sz="0" w:space="0" w:color="auto"/>
                  </w:divBdr>
                  <w:divsChild>
                    <w:div w:id="824509242">
                      <w:marLeft w:val="0"/>
                      <w:marRight w:val="0"/>
                      <w:marTop w:val="0"/>
                      <w:marBottom w:val="0"/>
                      <w:divBdr>
                        <w:top w:val="none" w:sz="0" w:space="0" w:color="auto"/>
                        <w:left w:val="none" w:sz="0" w:space="0" w:color="auto"/>
                        <w:bottom w:val="none" w:sz="0" w:space="0" w:color="auto"/>
                        <w:right w:val="none" w:sz="0" w:space="0" w:color="auto"/>
                      </w:divBdr>
                      <w:divsChild>
                        <w:div w:id="1716352943">
                          <w:marLeft w:val="0"/>
                          <w:marRight w:val="0"/>
                          <w:marTop w:val="0"/>
                          <w:marBottom w:val="0"/>
                          <w:divBdr>
                            <w:top w:val="none" w:sz="0" w:space="0" w:color="auto"/>
                            <w:left w:val="none" w:sz="0" w:space="0" w:color="auto"/>
                            <w:bottom w:val="none" w:sz="0" w:space="0" w:color="auto"/>
                            <w:right w:val="none" w:sz="0" w:space="0" w:color="auto"/>
                          </w:divBdr>
                          <w:divsChild>
                            <w:div w:id="579027929">
                              <w:marLeft w:val="0"/>
                              <w:marRight w:val="0"/>
                              <w:marTop w:val="0"/>
                              <w:marBottom w:val="0"/>
                              <w:divBdr>
                                <w:top w:val="none" w:sz="0" w:space="0" w:color="auto"/>
                                <w:left w:val="none" w:sz="0" w:space="0" w:color="auto"/>
                                <w:bottom w:val="none" w:sz="0" w:space="0" w:color="auto"/>
                                <w:right w:val="none" w:sz="0" w:space="0" w:color="auto"/>
                              </w:divBdr>
                              <w:divsChild>
                                <w:div w:id="819812966">
                                  <w:marLeft w:val="0"/>
                                  <w:marRight w:val="0"/>
                                  <w:marTop w:val="0"/>
                                  <w:marBottom w:val="0"/>
                                  <w:divBdr>
                                    <w:top w:val="none" w:sz="0" w:space="0" w:color="auto"/>
                                    <w:left w:val="none" w:sz="0" w:space="0" w:color="auto"/>
                                    <w:bottom w:val="none" w:sz="0" w:space="0" w:color="auto"/>
                                    <w:right w:val="none" w:sz="0" w:space="0" w:color="auto"/>
                                  </w:divBdr>
                                  <w:divsChild>
                                    <w:div w:id="1827361595">
                                      <w:marLeft w:val="0"/>
                                      <w:marRight w:val="0"/>
                                      <w:marTop w:val="0"/>
                                      <w:marBottom w:val="0"/>
                                      <w:divBdr>
                                        <w:top w:val="none" w:sz="0" w:space="0" w:color="auto"/>
                                        <w:left w:val="none" w:sz="0" w:space="0" w:color="auto"/>
                                        <w:bottom w:val="none" w:sz="0" w:space="0" w:color="auto"/>
                                        <w:right w:val="none" w:sz="0" w:space="0" w:color="auto"/>
                                      </w:divBdr>
                                      <w:divsChild>
                                        <w:div w:id="114697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1377965">
      <w:bodyDiv w:val="1"/>
      <w:marLeft w:val="0"/>
      <w:marRight w:val="0"/>
      <w:marTop w:val="0"/>
      <w:marBottom w:val="0"/>
      <w:divBdr>
        <w:top w:val="none" w:sz="0" w:space="0" w:color="auto"/>
        <w:left w:val="none" w:sz="0" w:space="0" w:color="auto"/>
        <w:bottom w:val="none" w:sz="0" w:space="0" w:color="auto"/>
        <w:right w:val="none" w:sz="0" w:space="0" w:color="auto"/>
      </w:divBdr>
      <w:divsChild>
        <w:div w:id="304772627">
          <w:marLeft w:val="0"/>
          <w:marRight w:val="0"/>
          <w:marTop w:val="0"/>
          <w:marBottom w:val="0"/>
          <w:divBdr>
            <w:top w:val="none" w:sz="0" w:space="0" w:color="auto"/>
            <w:left w:val="none" w:sz="0" w:space="0" w:color="auto"/>
            <w:bottom w:val="none" w:sz="0" w:space="0" w:color="auto"/>
            <w:right w:val="none" w:sz="0" w:space="0" w:color="auto"/>
          </w:divBdr>
          <w:divsChild>
            <w:div w:id="541751812">
              <w:marLeft w:val="0"/>
              <w:marRight w:val="0"/>
              <w:marTop w:val="100"/>
              <w:marBottom w:val="100"/>
              <w:divBdr>
                <w:top w:val="none" w:sz="0" w:space="0" w:color="auto"/>
                <w:left w:val="none" w:sz="0" w:space="0" w:color="auto"/>
                <w:bottom w:val="none" w:sz="0" w:space="0" w:color="auto"/>
                <w:right w:val="none" w:sz="0" w:space="0" w:color="auto"/>
              </w:divBdr>
              <w:divsChild>
                <w:div w:id="208078115">
                  <w:marLeft w:val="0"/>
                  <w:marRight w:val="0"/>
                  <w:marTop w:val="0"/>
                  <w:marBottom w:val="0"/>
                  <w:divBdr>
                    <w:top w:val="none" w:sz="0" w:space="0" w:color="auto"/>
                    <w:left w:val="none" w:sz="0" w:space="0" w:color="auto"/>
                    <w:bottom w:val="none" w:sz="0" w:space="0" w:color="auto"/>
                    <w:right w:val="none" w:sz="0" w:space="0" w:color="auto"/>
                  </w:divBdr>
                  <w:divsChild>
                    <w:div w:id="290790956">
                      <w:marLeft w:val="0"/>
                      <w:marRight w:val="0"/>
                      <w:marTop w:val="0"/>
                      <w:marBottom w:val="0"/>
                      <w:divBdr>
                        <w:top w:val="none" w:sz="0" w:space="0" w:color="auto"/>
                        <w:left w:val="none" w:sz="0" w:space="0" w:color="auto"/>
                        <w:bottom w:val="none" w:sz="0" w:space="0" w:color="auto"/>
                        <w:right w:val="none" w:sz="0" w:space="0" w:color="auto"/>
                      </w:divBdr>
                      <w:divsChild>
                        <w:div w:id="747464955">
                          <w:marLeft w:val="0"/>
                          <w:marRight w:val="0"/>
                          <w:marTop w:val="0"/>
                          <w:marBottom w:val="0"/>
                          <w:divBdr>
                            <w:top w:val="none" w:sz="0" w:space="0" w:color="auto"/>
                            <w:left w:val="none" w:sz="0" w:space="0" w:color="auto"/>
                            <w:bottom w:val="none" w:sz="0" w:space="0" w:color="auto"/>
                            <w:right w:val="none" w:sz="0" w:space="0" w:color="auto"/>
                          </w:divBdr>
                          <w:divsChild>
                            <w:div w:id="163788491">
                              <w:marLeft w:val="0"/>
                              <w:marRight w:val="0"/>
                              <w:marTop w:val="0"/>
                              <w:marBottom w:val="0"/>
                              <w:divBdr>
                                <w:top w:val="none" w:sz="0" w:space="0" w:color="auto"/>
                                <w:left w:val="none" w:sz="0" w:space="0" w:color="auto"/>
                                <w:bottom w:val="none" w:sz="0" w:space="0" w:color="auto"/>
                                <w:right w:val="none" w:sz="0" w:space="0" w:color="auto"/>
                              </w:divBdr>
                              <w:divsChild>
                                <w:div w:id="203375648">
                                  <w:marLeft w:val="0"/>
                                  <w:marRight w:val="0"/>
                                  <w:marTop w:val="0"/>
                                  <w:marBottom w:val="0"/>
                                  <w:divBdr>
                                    <w:top w:val="none" w:sz="0" w:space="0" w:color="auto"/>
                                    <w:left w:val="none" w:sz="0" w:space="0" w:color="auto"/>
                                    <w:bottom w:val="none" w:sz="0" w:space="0" w:color="auto"/>
                                    <w:right w:val="none" w:sz="0" w:space="0" w:color="auto"/>
                                  </w:divBdr>
                                  <w:divsChild>
                                    <w:div w:id="914514768">
                                      <w:marLeft w:val="0"/>
                                      <w:marRight w:val="0"/>
                                      <w:marTop w:val="0"/>
                                      <w:marBottom w:val="0"/>
                                      <w:divBdr>
                                        <w:top w:val="none" w:sz="0" w:space="0" w:color="auto"/>
                                        <w:left w:val="none" w:sz="0" w:space="0" w:color="auto"/>
                                        <w:bottom w:val="none" w:sz="0" w:space="0" w:color="auto"/>
                                        <w:right w:val="none" w:sz="0" w:space="0" w:color="auto"/>
                                      </w:divBdr>
                                      <w:divsChild>
                                        <w:div w:id="3824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7801854">
      <w:bodyDiv w:val="1"/>
      <w:marLeft w:val="0"/>
      <w:marRight w:val="0"/>
      <w:marTop w:val="0"/>
      <w:marBottom w:val="0"/>
      <w:divBdr>
        <w:top w:val="none" w:sz="0" w:space="0" w:color="auto"/>
        <w:left w:val="none" w:sz="0" w:space="0" w:color="auto"/>
        <w:bottom w:val="none" w:sz="0" w:space="0" w:color="auto"/>
        <w:right w:val="none" w:sz="0" w:space="0" w:color="auto"/>
      </w:divBdr>
      <w:divsChild>
        <w:div w:id="731125527">
          <w:marLeft w:val="0"/>
          <w:marRight w:val="0"/>
          <w:marTop w:val="0"/>
          <w:marBottom w:val="0"/>
          <w:divBdr>
            <w:top w:val="none" w:sz="0" w:space="0" w:color="auto"/>
            <w:left w:val="none" w:sz="0" w:space="0" w:color="auto"/>
            <w:bottom w:val="none" w:sz="0" w:space="0" w:color="auto"/>
            <w:right w:val="none" w:sz="0" w:space="0" w:color="auto"/>
          </w:divBdr>
          <w:divsChild>
            <w:div w:id="2101364829">
              <w:marLeft w:val="0"/>
              <w:marRight w:val="0"/>
              <w:marTop w:val="100"/>
              <w:marBottom w:val="100"/>
              <w:divBdr>
                <w:top w:val="none" w:sz="0" w:space="0" w:color="auto"/>
                <w:left w:val="none" w:sz="0" w:space="0" w:color="auto"/>
                <w:bottom w:val="none" w:sz="0" w:space="0" w:color="auto"/>
                <w:right w:val="none" w:sz="0" w:space="0" w:color="auto"/>
              </w:divBdr>
              <w:divsChild>
                <w:div w:id="191843206">
                  <w:marLeft w:val="0"/>
                  <w:marRight w:val="0"/>
                  <w:marTop w:val="0"/>
                  <w:marBottom w:val="0"/>
                  <w:divBdr>
                    <w:top w:val="none" w:sz="0" w:space="0" w:color="auto"/>
                    <w:left w:val="none" w:sz="0" w:space="0" w:color="auto"/>
                    <w:bottom w:val="none" w:sz="0" w:space="0" w:color="auto"/>
                    <w:right w:val="none" w:sz="0" w:space="0" w:color="auto"/>
                  </w:divBdr>
                  <w:divsChild>
                    <w:div w:id="1576472497">
                      <w:marLeft w:val="0"/>
                      <w:marRight w:val="0"/>
                      <w:marTop w:val="0"/>
                      <w:marBottom w:val="0"/>
                      <w:divBdr>
                        <w:top w:val="none" w:sz="0" w:space="0" w:color="auto"/>
                        <w:left w:val="none" w:sz="0" w:space="0" w:color="auto"/>
                        <w:bottom w:val="none" w:sz="0" w:space="0" w:color="auto"/>
                        <w:right w:val="none" w:sz="0" w:space="0" w:color="auto"/>
                      </w:divBdr>
                      <w:divsChild>
                        <w:div w:id="51269413">
                          <w:marLeft w:val="0"/>
                          <w:marRight w:val="0"/>
                          <w:marTop w:val="0"/>
                          <w:marBottom w:val="0"/>
                          <w:divBdr>
                            <w:top w:val="none" w:sz="0" w:space="0" w:color="auto"/>
                            <w:left w:val="none" w:sz="0" w:space="0" w:color="auto"/>
                            <w:bottom w:val="none" w:sz="0" w:space="0" w:color="auto"/>
                            <w:right w:val="none" w:sz="0" w:space="0" w:color="auto"/>
                          </w:divBdr>
                          <w:divsChild>
                            <w:div w:id="721710955">
                              <w:marLeft w:val="0"/>
                              <w:marRight w:val="0"/>
                              <w:marTop w:val="0"/>
                              <w:marBottom w:val="0"/>
                              <w:divBdr>
                                <w:top w:val="none" w:sz="0" w:space="0" w:color="auto"/>
                                <w:left w:val="none" w:sz="0" w:space="0" w:color="auto"/>
                                <w:bottom w:val="none" w:sz="0" w:space="0" w:color="auto"/>
                                <w:right w:val="none" w:sz="0" w:space="0" w:color="auto"/>
                              </w:divBdr>
                              <w:divsChild>
                                <w:div w:id="846599971">
                                  <w:marLeft w:val="0"/>
                                  <w:marRight w:val="0"/>
                                  <w:marTop w:val="0"/>
                                  <w:marBottom w:val="0"/>
                                  <w:divBdr>
                                    <w:top w:val="none" w:sz="0" w:space="0" w:color="auto"/>
                                    <w:left w:val="none" w:sz="0" w:space="0" w:color="auto"/>
                                    <w:bottom w:val="none" w:sz="0" w:space="0" w:color="auto"/>
                                    <w:right w:val="none" w:sz="0" w:space="0" w:color="auto"/>
                                  </w:divBdr>
                                  <w:divsChild>
                                    <w:div w:id="857813370">
                                      <w:marLeft w:val="0"/>
                                      <w:marRight w:val="0"/>
                                      <w:marTop w:val="0"/>
                                      <w:marBottom w:val="0"/>
                                      <w:divBdr>
                                        <w:top w:val="none" w:sz="0" w:space="0" w:color="auto"/>
                                        <w:left w:val="none" w:sz="0" w:space="0" w:color="auto"/>
                                        <w:bottom w:val="none" w:sz="0" w:space="0" w:color="auto"/>
                                        <w:right w:val="none" w:sz="0" w:space="0" w:color="auto"/>
                                      </w:divBdr>
                                      <w:divsChild>
                                        <w:div w:id="56013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8353941">
      <w:bodyDiv w:val="1"/>
      <w:marLeft w:val="0"/>
      <w:marRight w:val="0"/>
      <w:marTop w:val="0"/>
      <w:marBottom w:val="0"/>
      <w:divBdr>
        <w:top w:val="none" w:sz="0" w:space="0" w:color="auto"/>
        <w:left w:val="none" w:sz="0" w:space="0" w:color="auto"/>
        <w:bottom w:val="none" w:sz="0" w:space="0" w:color="auto"/>
        <w:right w:val="none" w:sz="0" w:space="0" w:color="auto"/>
      </w:divBdr>
      <w:divsChild>
        <w:div w:id="1785614554">
          <w:marLeft w:val="0"/>
          <w:marRight w:val="0"/>
          <w:marTop w:val="0"/>
          <w:marBottom w:val="0"/>
          <w:divBdr>
            <w:top w:val="none" w:sz="0" w:space="0" w:color="auto"/>
            <w:left w:val="none" w:sz="0" w:space="0" w:color="auto"/>
            <w:bottom w:val="none" w:sz="0" w:space="0" w:color="auto"/>
            <w:right w:val="none" w:sz="0" w:space="0" w:color="auto"/>
          </w:divBdr>
          <w:divsChild>
            <w:div w:id="478155119">
              <w:marLeft w:val="0"/>
              <w:marRight w:val="0"/>
              <w:marTop w:val="100"/>
              <w:marBottom w:val="100"/>
              <w:divBdr>
                <w:top w:val="none" w:sz="0" w:space="0" w:color="auto"/>
                <w:left w:val="none" w:sz="0" w:space="0" w:color="auto"/>
                <w:bottom w:val="none" w:sz="0" w:space="0" w:color="auto"/>
                <w:right w:val="none" w:sz="0" w:space="0" w:color="auto"/>
              </w:divBdr>
              <w:divsChild>
                <w:div w:id="1054353575">
                  <w:marLeft w:val="0"/>
                  <w:marRight w:val="0"/>
                  <w:marTop w:val="0"/>
                  <w:marBottom w:val="0"/>
                  <w:divBdr>
                    <w:top w:val="none" w:sz="0" w:space="0" w:color="auto"/>
                    <w:left w:val="none" w:sz="0" w:space="0" w:color="auto"/>
                    <w:bottom w:val="none" w:sz="0" w:space="0" w:color="auto"/>
                    <w:right w:val="none" w:sz="0" w:space="0" w:color="auto"/>
                  </w:divBdr>
                  <w:divsChild>
                    <w:div w:id="1403597045">
                      <w:marLeft w:val="0"/>
                      <w:marRight w:val="0"/>
                      <w:marTop w:val="0"/>
                      <w:marBottom w:val="0"/>
                      <w:divBdr>
                        <w:top w:val="none" w:sz="0" w:space="0" w:color="auto"/>
                        <w:left w:val="none" w:sz="0" w:space="0" w:color="auto"/>
                        <w:bottom w:val="none" w:sz="0" w:space="0" w:color="auto"/>
                        <w:right w:val="none" w:sz="0" w:space="0" w:color="auto"/>
                      </w:divBdr>
                      <w:divsChild>
                        <w:div w:id="1064330219">
                          <w:marLeft w:val="0"/>
                          <w:marRight w:val="0"/>
                          <w:marTop w:val="0"/>
                          <w:marBottom w:val="0"/>
                          <w:divBdr>
                            <w:top w:val="none" w:sz="0" w:space="0" w:color="auto"/>
                            <w:left w:val="none" w:sz="0" w:space="0" w:color="auto"/>
                            <w:bottom w:val="none" w:sz="0" w:space="0" w:color="auto"/>
                            <w:right w:val="none" w:sz="0" w:space="0" w:color="auto"/>
                          </w:divBdr>
                          <w:divsChild>
                            <w:div w:id="650600463">
                              <w:marLeft w:val="0"/>
                              <w:marRight w:val="0"/>
                              <w:marTop w:val="0"/>
                              <w:marBottom w:val="0"/>
                              <w:divBdr>
                                <w:top w:val="none" w:sz="0" w:space="0" w:color="auto"/>
                                <w:left w:val="none" w:sz="0" w:space="0" w:color="auto"/>
                                <w:bottom w:val="none" w:sz="0" w:space="0" w:color="auto"/>
                                <w:right w:val="none" w:sz="0" w:space="0" w:color="auto"/>
                              </w:divBdr>
                              <w:divsChild>
                                <w:div w:id="177042624">
                                  <w:marLeft w:val="0"/>
                                  <w:marRight w:val="0"/>
                                  <w:marTop w:val="0"/>
                                  <w:marBottom w:val="0"/>
                                  <w:divBdr>
                                    <w:top w:val="none" w:sz="0" w:space="0" w:color="auto"/>
                                    <w:left w:val="none" w:sz="0" w:space="0" w:color="auto"/>
                                    <w:bottom w:val="none" w:sz="0" w:space="0" w:color="auto"/>
                                    <w:right w:val="none" w:sz="0" w:space="0" w:color="auto"/>
                                  </w:divBdr>
                                  <w:divsChild>
                                    <w:div w:id="845096519">
                                      <w:marLeft w:val="0"/>
                                      <w:marRight w:val="0"/>
                                      <w:marTop w:val="0"/>
                                      <w:marBottom w:val="0"/>
                                      <w:divBdr>
                                        <w:top w:val="none" w:sz="0" w:space="0" w:color="auto"/>
                                        <w:left w:val="none" w:sz="0" w:space="0" w:color="auto"/>
                                        <w:bottom w:val="none" w:sz="0" w:space="0" w:color="auto"/>
                                        <w:right w:val="none" w:sz="0" w:space="0" w:color="auto"/>
                                      </w:divBdr>
                                      <w:divsChild>
                                        <w:div w:id="125759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4786242">
      <w:bodyDiv w:val="1"/>
      <w:marLeft w:val="0"/>
      <w:marRight w:val="0"/>
      <w:marTop w:val="0"/>
      <w:marBottom w:val="0"/>
      <w:divBdr>
        <w:top w:val="none" w:sz="0" w:space="0" w:color="auto"/>
        <w:left w:val="none" w:sz="0" w:space="0" w:color="auto"/>
        <w:bottom w:val="none" w:sz="0" w:space="0" w:color="auto"/>
        <w:right w:val="none" w:sz="0" w:space="0" w:color="auto"/>
      </w:divBdr>
    </w:div>
    <w:div w:id="1827237335">
      <w:bodyDiv w:val="1"/>
      <w:marLeft w:val="0"/>
      <w:marRight w:val="0"/>
      <w:marTop w:val="0"/>
      <w:marBottom w:val="0"/>
      <w:divBdr>
        <w:top w:val="none" w:sz="0" w:space="0" w:color="auto"/>
        <w:left w:val="none" w:sz="0" w:space="0" w:color="auto"/>
        <w:bottom w:val="none" w:sz="0" w:space="0" w:color="auto"/>
        <w:right w:val="none" w:sz="0" w:space="0" w:color="auto"/>
      </w:divBdr>
      <w:divsChild>
        <w:div w:id="647831283">
          <w:marLeft w:val="0"/>
          <w:marRight w:val="0"/>
          <w:marTop w:val="0"/>
          <w:marBottom w:val="0"/>
          <w:divBdr>
            <w:top w:val="none" w:sz="0" w:space="0" w:color="auto"/>
            <w:left w:val="none" w:sz="0" w:space="0" w:color="auto"/>
            <w:bottom w:val="none" w:sz="0" w:space="0" w:color="auto"/>
            <w:right w:val="none" w:sz="0" w:space="0" w:color="auto"/>
          </w:divBdr>
          <w:divsChild>
            <w:div w:id="482740352">
              <w:marLeft w:val="0"/>
              <w:marRight w:val="0"/>
              <w:marTop w:val="100"/>
              <w:marBottom w:val="100"/>
              <w:divBdr>
                <w:top w:val="none" w:sz="0" w:space="0" w:color="auto"/>
                <w:left w:val="none" w:sz="0" w:space="0" w:color="auto"/>
                <w:bottom w:val="none" w:sz="0" w:space="0" w:color="auto"/>
                <w:right w:val="none" w:sz="0" w:space="0" w:color="auto"/>
              </w:divBdr>
              <w:divsChild>
                <w:div w:id="1830906017">
                  <w:marLeft w:val="0"/>
                  <w:marRight w:val="0"/>
                  <w:marTop w:val="0"/>
                  <w:marBottom w:val="0"/>
                  <w:divBdr>
                    <w:top w:val="none" w:sz="0" w:space="0" w:color="auto"/>
                    <w:left w:val="none" w:sz="0" w:space="0" w:color="auto"/>
                    <w:bottom w:val="none" w:sz="0" w:space="0" w:color="auto"/>
                    <w:right w:val="none" w:sz="0" w:space="0" w:color="auto"/>
                  </w:divBdr>
                  <w:divsChild>
                    <w:div w:id="2072120340">
                      <w:marLeft w:val="0"/>
                      <w:marRight w:val="0"/>
                      <w:marTop w:val="0"/>
                      <w:marBottom w:val="0"/>
                      <w:divBdr>
                        <w:top w:val="none" w:sz="0" w:space="0" w:color="auto"/>
                        <w:left w:val="none" w:sz="0" w:space="0" w:color="auto"/>
                        <w:bottom w:val="none" w:sz="0" w:space="0" w:color="auto"/>
                        <w:right w:val="none" w:sz="0" w:space="0" w:color="auto"/>
                      </w:divBdr>
                      <w:divsChild>
                        <w:div w:id="728842958">
                          <w:marLeft w:val="0"/>
                          <w:marRight w:val="0"/>
                          <w:marTop w:val="0"/>
                          <w:marBottom w:val="0"/>
                          <w:divBdr>
                            <w:top w:val="none" w:sz="0" w:space="0" w:color="auto"/>
                            <w:left w:val="none" w:sz="0" w:space="0" w:color="auto"/>
                            <w:bottom w:val="none" w:sz="0" w:space="0" w:color="auto"/>
                            <w:right w:val="none" w:sz="0" w:space="0" w:color="auto"/>
                          </w:divBdr>
                          <w:divsChild>
                            <w:div w:id="2120172780">
                              <w:marLeft w:val="0"/>
                              <w:marRight w:val="0"/>
                              <w:marTop w:val="0"/>
                              <w:marBottom w:val="0"/>
                              <w:divBdr>
                                <w:top w:val="none" w:sz="0" w:space="0" w:color="auto"/>
                                <w:left w:val="none" w:sz="0" w:space="0" w:color="auto"/>
                                <w:bottom w:val="none" w:sz="0" w:space="0" w:color="auto"/>
                                <w:right w:val="none" w:sz="0" w:space="0" w:color="auto"/>
                              </w:divBdr>
                              <w:divsChild>
                                <w:div w:id="1072966062">
                                  <w:marLeft w:val="0"/>
                                  <w:marRight w:val="0"/>
                                  <w:marTop w:val="0"/>
                                  <w:marBottom w:val="0"/>
                                  <w:divBdr>
                                    <w:top w:val="none" w:sz="0" w:space="0" w:color="auto"/>
                                    <w:left w:val="none" w:sz="0" w:space="0" w:color="auto"/>
                                    <w:bottom w:val="none" w:sz="0" w:space="0" w:color="auto"/>
                                    <w:right w:val="none" w:sz="0" w:space="0" w:color="auto"/>
                                  </w:divBdr>
                                  <w:divsChild>
                                    <w:div w:id="1843548457">
                                      <w:marLeft w:val="0"/>
                                      <w:marRight w:val="0"/>
                                      <w:marTop w:val="0"/>
                                      <w:marBottom w:val="0"/>
                                      <w:divBdr>
                                        <w:top w:val="none" w:sz="0" w:space="0" w:color="auto"/>
                                        <w:left w:val="none" w:sz="0" w:space="0" w:color="auto"/>
                                        <w:bottom w:val="none" w:sz="0" w:space="0" w:color="auto"/>
                                        <w:right w:val="none" w:sz="0" w:space="0" w:color="auto"/>
                                      </w:divBdr>
                                      <w:divsChild>
                                        <w:div w:id="150682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1941519">
      <w:bodyDiv w:val="1"/>
      <w:marLeft w:val="0"/>
      <w:marRight w:val="0"/>
      <w:marTop w:val="0"/>
      <w:marBottom w:val="0"/>
      <w:divBdr>
        <w:top w:val="none" w:sz="0" w:space="0" w:color="auto"/>
        <w:left w:val="none" w:sz="0" w:space="0" w:color="auto"/>
        <w:bottom w:val="none" w:sz="0" w:space="0" w:color="auto"/>
        <w:right w:val="none" w:sz="0" w:space="0" w:color="auto"/>
      </w:divBdr>
      <w:divsChild>
        <w:div w:id="2082093767">
          <w:marLeft w:val="0"/>
          <w:marRight w:val="0"/>
          <w:marTop w:val="0"/>
          <w:marBottom w:val="0"/>
          <w:divBdr>
            <w:top w:val="none" w:sz="0" w:space="0" w:color="auto"/>
            <w:left w:val="none" w:sz="0" w:space="0" w:color="auto"/>
            <w:bottom w:val="none" w:sz="0" w:space="0" w:color="auto"/>
            <w:right w:val="none" w:sz="0" w:space="0" w:color="auto"/>
          </w:divBdr>
          <w:divsChild>
            <w:div w:id="1581787739">
              <w:marLeft w:val="0"/>
              <w:marRight w:val="0"/>
              <w:marTop w:val="100"/>
              <w:marBottom w:val="100"/>
              <w:divBdr>
                <w:top w:val="none" w:sz="0" w:space="0" w:color="auto"/>
                <w:left w:val="none" w:sz="0" w:space="0" w:color="auto"/>
                <w:bottom w:val="none" w:sz="0" w:space="0" w:color="auto"/>
                <w:right w:val="none" w:sz="0" w:space="0" w:color="auto"/>
              </w:divBdr>
              <w:divsChild>
                <w:div w:id="524172598">
                  <w:marLeft w:val="0"/>
                  <w:marRight w:val="0"/>
                  <w:marTop w:val="0"/>
                  <w:marBottom w:val="0"/>
                  <w:divBdr>
                    <w:top w:val="none" w:sz="0" w:space="0" w:color="auto"/>
                    <w:left w:val="none" w:sz="0" w:space="0" w:color="auto"/>
                    <w:bottom w:val="none" w:sz="0" w:space="0" w:color="auto"/>
                    <w:right w:val="none" w:sz="0" w:space="0" w:color="auto"/>
                  </w:divBdr>
                  <w:divsChild>
                    <w:div w:id="1261328524">
                      <w:marLeft w:val="0"/>
                      <w:marRight w:val="0"/>
                      <w:marTop w:val="0"/>
                      <w:marBottom w:val="0"/>
                      <w:divBdr>
                        <w:top w:val="none" w:sz="0" w:space="0" w:color="auto"/>
                        <w:left w:val="none" w:sz="0" w:space="0" w:color="auto"/>
                        <w:bottom w:val="none" w:sz="0" w:space="0" w:color="auto"/>
                        <w:right w:val="none" w:sz="0" w:space="0" w:color="auto"/>
                      </w:divBdr>
                      <w:divsChild>
                        <w:div w:id="1184126253">
                          <w:marLeft w:val="0"/>
                          <w:marRight w:val="0"/>
                          <w:marTop w:val="0"/>
                          <w:marBottom w:val="0"/>
                          <w:divBdr>
                            <w:top w:val="none" w:sz="0" w:space="0" w:color="auto"/>
                            <w:left w:val="none" w:sz="0" w:space="0" w:color="auto"/>
                            <w:bottom w:val="none" w:sz="0" w:space="0" w:color="auto"/>
                            <w:right w:val="none" w:sz="0" w:space="0" w:color="auto"/>
                          </w:divBdr>
                          <w:divsChild>
                            <w:div w:id="438722979">
                              <w:marLeft w:val="0"/>
                              <w:marRight w:val="0"/>
                              <w:marTop w:val="0"/>
                              <w:marBottom w:val="0"/>
                              <w:divBdr>
                                <w:top w:val="none" w:sz="0" w:space="0" w:color="auto"/>
                                <w:left w:val="none" w:sz="0" w:space="0" w:color="auto"/>
                                <w:bottom w:val="none" w:sz="0" w:space="0" w:color="auto"/>
                                <w:right w:val="none" w:sz="0" w:space="0" w:color="auto"/>
                              </w:divBdr>
                              <w:divsChild>
                                <w:div w:id="613710107">
                                  <w:marLeft w:val="0"/>
                                  <w:marRight w:val="0"/>
                                  <w:marTop w:val="0"/>
                                  <w:marBottom w:val="0"/>
                                  <w:divBdr>
                                    <w:top w:val="none" w:sz="0" w:space="0" w:color="auto"/>
                                    <w:left w:val="none" w:sz="0" w:space="0" w:color="auto"/>
                                    <w:bottom w:val="none" w:sz="0" w:space="0" w:color="auto"/>
                                    <w:right w:val="none" w:sz="0" w:space="0" w:color="auto"/>
                                  </w:divBdr>
                                  <w:divsChild>
                                    <w:div w:id="2051684110">
                                      <w:marLeft w:val="0"/>
                                      <w:marRight w:val="0"/>
                                      <w:marTop w:val="0"/>
                                      <w:marBottom w:val="0"/>
                                      <w:divBdr>
                                        <w:top w:val="none" w:sz="0" w:space="0" w:color="auto"/>
                                        <w:left w:val="none" w:sz="0" w:space="0" w:color="auto"/>
                                        <w:bottom w:val="none" w:sz="0" w:space="0" w:color="auto"/>
                                        <w:right w:val="none" w:sz="0" w:space="0" w:color="auto"/>
                                      </w:divBdr>
                                      <w:divsChild>
                                        <w:div w:id="28083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8688029">
      <w:bodyDiv w:val="1"/>
      <w:marLeft w:val="0"/>
      <w:marRight w:val="0"/>
      <w:marTop w:val="0"/>
      <w:marBottom w:val="0"/>
      <w:divBdr>
        <w:top w:val="none" w:sz="0" w:space="0" w:color="auto"/>
        <w:left w:val="none" w:sz="0" w:space="0" w:color="auto"/>
        <w:bottom w:val="none" w:sz="0" w:space="0" w:color="auto"/>
        <w:right w:val="none" w:sz="0" w:space="0" w:color="auto"/>
      </w:divBdr>
      <w:divsChild>
        <w:div w:id="1665402309">
          <w:marLeft w:val="0"/>
          <w:marRight w:val="0"/>
          <w:marTop w:val="0"/>
          <w:marBottom w:val="0"/>
          <w:divBdr>
            <w:top w:val="none" w:sz="0" w:space="0" w:color="auto"/>
            <w:left w:val="none" w:sz="0" w:space="0" w:color="auto"/>
            <w:bottom w:val="none" w:sz="0" w:space="0" w:color="auto"/>
            <w:right w:val="none" w:sz="0" w:space="0" w:color="auto"/>
          </w:divBdr>
          <w:divsChild>
            <w:div w:id="262615012">
              <w:marLeft w:val="0"/>
              <w:marRight w:val="0"/>
              <w:marTop w:val="100"/>
              <w:marBottom w:val="100"/>
              <w:divBdr>
                <w:top w:val="none" w:sz="0" w:space="0" w:color="auto"/>
                <w:left w:val="none" w:sz="0" w:space="0" w:color="auto"/>
                <w:bottom w:val="none" w:sz="0" w:space="0" w:color="auto"/>
                <w:right w:val="none" w:sz="0" w:space="0" w:color="auto"/>
              </w:divBdr>
              <w:divsChild>
                <w:div w:id="2046516518">
                  <w:marLeft w:val="0"/>
                  <w:marRight w:val="0"/>
                  <w:marTop w:val="0"/>
                  <w:marBottom w:val="0"/>
                  <w:divBdr>
                    <w:top w:val="none" w:sz="0" w:space="0" w:color="auto"/>
                    <w:left w:val="none" w:sz="0" w:space="0" w:color="auto"/>
                    <w:bottom w:val="none" w:sz="0" w:space="0" w:color="auto"/>
                    <w:right w:val="none" w:sz="0" w:space="0" w:color="auto"/>
                  </w:divBdr>
                  <w:divsChild>
                    <w:div w:id="439836348">
                      <w:marLeft w:val="0"/>
                      <w:marRight w:val="0"/>
                      <w:marTop w:val="0"/>
                      <w:marBottom w:val="0"/>
                      <w:divBdr>
                        <w:top w:val="none" w:sz="0" w:space="0" w:color="auto"/>
                        <w:left w:val="none" w:sz="0" w:space="0" w:color="auto"/>
                        <w:bottom w:val="none" w:sz="0" w:space="0" w:color="auto"/>
                        <w:right w:val="none" w:sz="0" w:space="0" w:color="auto"/>
                      </w:divBdr>
                      <w:divsChild>
                        <w:div w:id="1633905328">
                          <w:marLeft w:val="0"/>
                          <w:marRight w:val="0"/>
                          <w:marTop w:val="0"/>
                          <w:marBottom w:val="0"/>
                          <w:divBdr>
                            <w:top w:val="none" w:sz="0" w:space="0" w:color="auto"/>
                            <w:left w:val="none" w:sz="0" w:space="0" w:color="auto"/>
                            <w:bottom w:val="none" w:sz="0" w:space="0" w:color="auto"/>
                            <w:right w:val="none" w:sz="0" w:space="0" w:color="auto"/>
                          </w:divBdr>
                          <w:divsChild>
                            <w:div w:id="1241208687">
                              <w:marLeft w:val="0"/>
                              <w:marRight w:val="0"/>
                              <w:marTop w:val="0"/>
                              <w:marBottom w:val="0"/>
                              <w:divBdr>
                                <w:top w:val="none" w:sz="0" w:space="0" w:color="auto"/>
                                <w:left w:val="none" w:sz="0" w:space="0" w:color="auto"/>
                                <w:bottom w:val="none" w:sz="0" w:space="0" w:color="auto"/>
                                <w:right w:val="none" w:sz="0" w:space="0" w:color="auto"/>
                              </w:divBdr>
                              <w:divsChild>
                                <w:div w:id="1992832406">
                                  <w:marLeft w:val="0"/>
                                  <w:marRight w:val="0"/>
                                  <w:marTop w:val="0"/>
                                  <w:marBottom w:val="0"/>
                                  <w:divBdr>
                                    <w:top w:val="none" w:sz="0" w:space="0" w:color="auto"/>
                                    <w:left w:val="none" w:sz="0" w:space="0" w:color="auto"/>
                                    <w:bottom w:val="none" w:sz="0" w:space="0" w:color="auto"/>
                                    <w:right w:val="none" w:sz="0" w:space="0" w:color="auto"/>
                                  </w:divBdr>
                                  <w:divsChild>
                                    <w:div w:id="1910966809">
                                      <w:marLeft w:val="0"/>
                                      <w:marRight w:val="0"/>
                                      <w:marTop w:val="0"/>
                                      <w:marBottom w:val="0"/>
                                      <w:divBdr>
                                        <w:top w:val="none" w:sz="0" w:space="0" w:color="auto"/>
                                        <w:left w:val="none" w:sz="0" w:space="0" w:color="auto"/>
                                        <w:bottom w:val="none" w:sz="0" w:space="0" w:color="auto"/>
                                        <w:right w:val="none" w:sz="0" w:space="0" w:color="auto"/>
                                      </w:divBdr>
                                      <w:divsChild>
                                        <w:div w:id="1433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466048">
      <w:bodyDiv w:val="1"/>
      <w:marLeft w:val="0"/>
      <w:marRight w:val="0"/>
      <w:marTop w:val="0"/>
      <w:marBottom w:val="0"/>
      <w:divBdr>
        <w:top w:val="none" w:sz="0" w:space="0" w:color="auto"/>
        <w:left w:val="none" w:sz="0" w:space="0" w:color="auto"/>
        <w:bottom w:val="none" w:sz="0" w:space="0" w:color="auto"/>
        <w:right w:val="none" w:sz="0" w:space="0" w:color="auto"/>
      </w:divBdr>
      <w:divsChild>
        <w:div w:id="1043407834">
          <w:marLeft w:val="0"/>
          <w:marRight w:val="0"/>
          <w:marTop w:val="0"/>
          <w:marBottom w:val="0"/>
          <w:divBdr>
            <w:top w:val="none" w:sz="0" w:space="0" w:color="auto"/>
            <w:left w:val="none" w:sz="0" w:space="0" w:color="auto"/>
            <w:bottom w:val="none" w:sz="0" w:space="0" w:color="auto"/>
            <w:right w:val="none" w:sz="0" w:space="0" w:color="auto"/>
          </w:divBdr>
          <w:divsChild>
            <w:div w:id="714038360">
              <w:marLeft w:val="0"/>
              <w:marRight w:val="0"/>
              <w:marTop w:val="100"/>
              <w:marBottom w:val="100"/>
              <w:divBdr>
                <w:top w:val="none" w:sz="0" w:space="0" w:color="auto"/>
                <w:left w:val="none" w:sz="0" w:space="0" w:color="auto"/>
                <w:bottom w:val="none" w:sz="0" w:space="0" w:color="auto"/>
                <w:right w:val="none" w:sz="0" w:space="0" w:color="auto"/>
              </w:divBdr>
              <w:divsChild>
                <w:div w:id="200243133">
                  <w:marLeft w:val="0"/>
                  <w:marRight w:val="0"/>
                  <w:marTop w:val="0"/>
                  <w:marBottom w:val="0"/>
                  <w:divBdr>
                    <w:top w:val="none" w:sz="0" w:space="0" w:color="auto"/>
                    <w:left w:val="none" w:sz="0" w:space="0" w:color="auto"/>
                    <w:bottom w:val="none" w:sz="0" w:space="0" w:color="auto"/>
                    <w:right w:val="none" w:sz="0" w:space="0" w:color="auto"/>
                  </w:divBdr>
                  <w:divsChild>
                    <w:div w:id="2009600819">
                      <w:marLeft w:val="0"/>
                      <w:marRight w:val="0"/>
                      <w:marTop w:val="0"/>
                      <w:marBottom w:val="0"/>
                      <w:divBdr>
                        <w:top w:val="none" w:sz="0" w:space="0" w:color="auto"/>
                        <w:left w:val="none" w:sz="0" w:space="0" w:color="auto"/>
                        <w:bottom w:val="none" w:sz="0" w:space="0" w:color="auto"/>
                        <w:right w:val="none" w:sz="0" w:space="0" w:color="auto"/>
                      </w:divBdr>
                      <w:divsChild>
                        <w:div w:id="2055621233">
                          <w:marLeft w:val="0"/>
                          <w:marRight w:val="0"/>
                          <w:marTop w:val="0"/>
                          <w:marBottom w:val="0"/>
                          <w:divBdr>
                            <w:top w:val="none" w:sz="0" w:space="0" w:color="auto"/>
                            <w:left w:val="none" w:sz="0" w:space="0" w:color="auto"/>
                            <w:bottom w:val="none" w:sz="0" w:space="0" w:color="auto"/>
                            <w:right w:val="none" w:sz="0" w:space="0" w:color="auto"/>
                          </w:divBdr>
                          <w:divsChild>
                            <w:div w:id="2080058397">
                              <w:marLeft w:val="0"/>
                              <w:marRight w:val="0"/>
                              <w:marTop w:val="0"/>
                              <w:marBottom w:val="0"/>
                              <w:divBdr>
                                <w:top w:val="none" w:sz="0" w:space="0" w:color="auto"/>
                                <w:left w:val="none" w:sz="0" w:space="0" w:color="auto"/>
                                <w:bottom w:val="none" w:sz="0" w:space="0" w:color="auto"/>
                                <w:right w:val="none" w:sz="0" w:space="0" w:color="auto"/>
                              </w:divBdr>
                              <w:divsChild>
                                <w:div w:id="127817470">
                                  <w:marLeft w:val="0"/>
                                  <w:marRight w:val="0"/>
                                  <w:marTop w:val="0"/>
                                  <w:marBottom w:val="0"/>
                                  <w:divBdr>
                                    <w:top w:val="none" w:sz="0" w:space="0" w:color="auto"/>
                                    <w:left w:val="none" w:sz="0" w:space="0" w:color="auto"/>
                                    <w:bottom w:val="none" w:sz="0" w:space="0" w:color="auto"/>
                                    <w:right w:val="none" w:sz="0" w:space="0" w:color="auto"/>
                                  </w:divBdr>
                                  <w:divsChild>
                                    <w:div w:id="1356691945">
                                      <w:marLeft w:val="0"/>
                                      <w:marRight w:val="0"/>
                                      <w:marTop w:val="0"/>
                                      <w:marBottom w:val="0"/>
                                      <w:divBdr>
                                        <w:top w:val="none" w:sz="0" w:space="0" w:color="auto"/>
                                        <w:left w:val="none" w:sz="0" w:space="0" w:color="auto"/>
                                        <w:bottom w:val="none" w:sz="0" w:space="0" w:color="auto"/>
                                        <w:right w:val="none" w:sz="0" w:space="0" w:color="auto"/>
                                      </w:divBdr>
                                      <w:divsChild>
                                        <w:div w:id="2491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6477259">
      <w:bodyDiv w:val="1"/>
      <w:marLeft w:val="0"/>
      <w:marRight w:val="0"/>
      <w:marTop w:val="0"/>
      <w:marBottom w:val="0"/>
      <w:divBdr>
        <w:top w:val="none" w:sz="0" w:space="0" w:color="auto"/>
        <w:left w:val="none" w:sz="0" w:space="0" w:color="auto"/>
        <w:bottom w:val="none" w:sz="0" w:space="0" w:color="auto"/>
        <w:right w:val="none" w:sz="0" w:space="0" w:color="auto"/>
      </w:divBdr>
      <w:divsChild>
        <w:div w:id="1931884948">
          <w:marLeft w:val="0"/>
          <w:marRight w:val="0"/>
          <w:marTop w:val="0"/>
          <w:marBottom w:val="0"/>
          <w:divBdr>
            <w:top w:val="none" w:sz="0" w:space="0" w:color="auto"/>
            <w:left w:val="none" w:sz="0" w:space="0" w:color="auto"/>
            <w:bottom w:val="none" w:sz="0" w:space="0" w:color="auto"/>
            <w:right w:val="none" w:sz="0" w:space="0" w:color="auto"/>
          </w:divBdr>
          <w:divsChild>
            <w:div w:id="1219516352">
              <w:marLeft w:val="0"/>
              <w:marRight w:val="0"/>
              <w:marTop w:val="100"/>
              <w:marBottom w:val="100"/>
              <w:divBdr>
                <w:top w:val="none" w:sz="0" w:space="0" w:color="auto"/>
                <w:left w:val="none" w:sz="0" w:space="0" w:color="auto"/>
                <w:bottom w:val="none" w:sz="0" w:space="0" w:color="auto"/>
                <w:right w:val="none" w:sz="0" w:space="0" w:color="auto"/>
              </w:divBdr>
              <w:divsChild>
                <w:div w:id="1158880934">
                  <w:marLeft w:val="0"/>
                  <w:marRight w:val="0"/>
                  <w:marTop w:val="0"/>
                  <w:marBottom w:val="0"/>
                  <w:divBdr>
                    <w:top w:val="none" w:sz="0" w:space="0" w:color="auto"/>
                    <w:left w:val="none" w:sz="0" w:space="0" w:color="auto"/>
                    <w:bottom w:val="none" w:sz="0" w:space="0" w:color="auto"/>
                    <w:right w:val="none" w:sz="0" w:space="0" w:color="auto"/>
                  </w:divBdr>
                  <w:divsChild>
                    <w:div w:id="1118374224">
                      <w:marLeft w:val="0"/>
                      <w:marRight w:val="0"/>
                      <w:marTop w:val="0"/>
                      <w:marBottom w:val="0"/>
                      <w:divBdr>
                        <w:top w:val="none" w:sz="0" w:space="0" w:color="auto"/>
                        <w:left w:val="none" w:sz="0" w:space="0" w:color="auto"/>
                        <w:bottom w:val="none" w:sz="0" w:space="0" w:color="auto"/>
                        <w:right w:val="none" w:sz="0" w:space="0" w:color="auto"/>
                      </w:divBdr>
                      <w:divsChild>
                        <w:div w:id="1612474617">
                          <w:marLeft w:val="0"/>
                          <w:marRight w:val="0"/>
                          <w:marTop w:val="0"/>
                          <w:marBottom w:val="0"/>
                          <w:divBdr>
                            <w:top w:val="none" w:sz="0" w:space="0" w:color="auto"/>
                            <w:left w:val="none" w:sz="0" w:space="0" w:color="auto"/>
                            <w:bottom w:val="none" w:sz="0" w:space="0" w:color="auto"/>
                            <w:right w:val="none" w:sz="0" w:space="0" w:color="auto"/>
                          </w:divBdr>
                          <w:divsChild>
                            <w:div w:id="895969286">
                              <w:marLeft w:val="0"/>
                              <w:marRight w:val="0"/>
                              <w:marTop w:val="0"/>
                              <w:marBottom w:val="0"/>
                              <w:divBdr>
                                <w:top w:val="none" w:sz="0" w:space="0" w:color="auto"/>
                                <w:left w:val="none" w:sz="0" w:space="0" w:color="auto"/>
                                <w:bottom w:val="none" w:sz="0" w:space="0" w:color="auto"/>
                                <w:right w:val="none" w:sz="0" w:space="0" w:color="auto"/>
                              </w:divBdr>
                              <w:divsChild>
                                <w:div w:id="1267035268">
                                  <w:marLeft w:val="0"/>
                                  <w:marRight w:val="0"/>
                                  <w:marTop w:val="0"/>
                                  <w:marBottom w:val="0"/>
                                  <w:divBdr>
                                    <w:top w:val="none" w:sz="0" w:space="0" w:color="auto"/>
                                    <w:left w:val="none" w:sz="0" w:space="0" w:color="auto"/>
                                    <w:bottom w:val="none" w:sz="0" w:space="0" w:color="auto"/>
                                    <w:right w:val="none" w:sz="0" w:space="0" w:color="auto"/>
                                  </w:divBdr>
                                  <w:divsChild>
                                    <w:div w:id="264273203">
                                      <w:marLeft w:val="0"/>
                                      <w:marRight w:val="0"/>
                                      <w:marTop w:val="0"/>
                                      <w:marBottom w:val="0"/>
                                      <w:divBdr>
                                        <w:top w:val="none" w:sz="0" w:space="0" w:color="auto"/>
                                        <w:left w:val="none" w:sz="0" w:space="0" w:color="auto"/>
                                        <w:bottom w:val="none" w:sz="0" w:space="0" w:color="auto"/>
                                        <w:right w:val="none" w:sz="0" w:space="0" w:color="auto"/>
                                      </w:divBdr>
                                      <w:divsChild>
                                        <w:div w:id="135360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7493964">
      <w:bodyDiv w:val="1"/>
      <w:marLeft w:val="0"/>
      <w:marRight w:val="0"/>
      <w:marTop w:val="0"/>
      <w:marBottom w:val="0"/>
      <w:divBdr>
        <w:top w:val="none" w:sz="0" w:space="0" w:color="auto"/>
        <w:left w:val="none" w:sz="0" w:space="0" w:color="auto"/>
        <w:bottom w:val="none" w:sz="0" w:space="0" w:color="auto"/>
        <w:right w:val="none" w:sz="0" w:space="0" w:color="auto"/>
      </w:divBdr>
      <w:divsChild>
        <w:div w:id="392507355">
          <w:marLeft w:val="0"/>
          <w:marRight w:val="0"/>
          <w:marTop w:val="0"/>
          <w:marBottom w:val="0"/>
          <w:divBdr>
            <w:top w:val="none" w:sz="0" w:space="0" w:color="auto"/>
            <w:left w:val="none" w:sz="0" w:space="0" w:color="auto"/>
            <w:bottom w:val="none" w:sz="0" w:space="0" w:color="auto"/>
            <w:right w:val="none" w:sz="0" w:space="0" w:color="auto"/>
          </w:divBdr>
          <w:divsChild>
            <w:div w:id="745609048">
              <w:marLeft w:val="0"/>
              <w:marRight w:val="0"/>
              <w:marTop w:val="100"/>
              <w:marBottom w:val="100"/>
              <w:divBdr>
                <w:top w:val="none" w:sz="0" w:space="0" w:color="auto"/>
                <w:left w:val="none" w:sz="0" w:space="0" w:color="auto"/>
                <w:bottom w:val="none" w:sz="0" w:space="0" w:color="auto"/>
                <w:right w:val="none" w:sz="0" w:space="0" w:color="auto"/>
              </w:divBdr>
              <w:divsChild>
                <w:div w:id="76942238">
                  <w:marLeft w:val="0"/>
                  <w:marRight w:val="0"/>
                  <w:marTop w:val="0"/>
                  <w:marBottom w:val="0"/>
                  <w:divBdr>
                    <w:top w:val="none" w:sz="0" w:space="0" w:color="auto"/>
                    <w:left w:val="none" w:sz="0" w:space="0" w:color="auto"/>
                    <w:bottom w:val="none" w:sz="0" w:space="0" w:color="auto"/>
                    <w:right w:val="none" w:sz="0" w:space="0" w:color="auto"/>
                  </w:divBdr>
                  <w:divsChild>
                    <w:div w:id="784926217">
                      <w:marLeft w:val="0"/>
                      <w:marRight w:val="0"/>
                      <w:marTop w:val="0"/>
                      <w:marBottom w:val="0"/>
                      <w:divBdr>
                        <w:top w:val="none" w:sz="0" w:space="0" w:color="auto"/>
                        <w:left w:val="none" w:sz="0" w:space="0" w:color="auto"/>
                        <w:bottom w:val="none" w:sz="0" w:space="0" w:color="auto"/>
                        <w:right w:val="none" w:sz="0" w:space="0" w:color="auto"/>
                      </w:divBdr>
                      <w:divsChild>
                        <w:div w:id="648436263">
                          <w:marLeft w:val="0"/>
                          <w:marRight w:val="0"/>
                          <w:marTop w:val="0"/>
                          <w:marBottom w:val="0"/>
                          <w:divBdr>
                            <w:top w:val="none" w:sz="0" w:space="0" w:color="auto"/>
                            <w:left w:val="none" w:sz="0" w:space="0" w:color="auto"/>
                            <w:bottom w:val="none" w:sz="0" w:space="0" w:color="auto"/>
                            <w:right w:val="none" w:sz="0" w:space="0" w:color="auto"/>
                          </w:divBdr>
                          <w:divsChild>
                            <w:div w:id="1353646271">
                              <w:marLeft w:val="0"/>
                              <w:marRight w:val="0"/>
                              <w:marTop w:val="0"/>
                              <w:marBottom w:val="0"/>
                              <w:divBdr>
                                <w:top w:val="none" w:sz="0" w:space="0" w:color="auto"/>
                                <w:left w:val="none" w:sz="0" w:space="0" w:color="auto"/>
                                <w:bottom w:val="none" w:sz="0" w:space="0" w:color="auto"/>
                                <w:right w:val="none" w:sz="0" w:space="0" w:color="auto"/>
                              </w:divBdr>
                              <w:divsChild>
                                <w:div w:id="2037459666">
                                  <w:marLeft w:val="0"/>
                                  <w:marRight w:val="0"/>
                                  <w:marTop w:val="0"/>
                                  <w:marBottom w:val="0"/>
                                  <w:divBdr>
                                    <w:top w:val="none" w:sz="0" w:space="0" w:color="auto"/>
                                    <w:left w:val="none" w:sz="0" w:space="0" w:color="auto"/>
                                    <w:bottom w:val="none" w:sz="0" w:space="0" w:color="auto"/>
                                    <w:right w:val="none" w:sz="0" w:space="0" w:color="auto"/>
                                  </w:divBdr>
                                  <w:divsChild>
                                    <w:div w:id="28143327">
                                      <w:marLeft w:val="0"/>
                                      <w:marRight w:val="0"/>
                                      <w:marTop w:val="0"/>
                                      <w:marBottom w:val="0"/>
                                      <w:divBdr>
                                        <w:top w:val="none" w:sz="0" w:space="0" w:color="auto"/>
                                        <w:left w:val="none" w:sz="0" w:space="0" w:color="auto"/>
                                        <w:bottom w:val="none" w:sz="0" w:space="0" w:color="auto"/>
                                        <w:right w:val="none" w:sz="0" w:space="0" w:color="auto"/>
                                      </w:divBdr>
                                      <w:divsChild>
                                        <w:div w:id="177709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1959328">
      <w:bodyDiv w:val="1"/>
      <w:marLeft w:val="0"/>
      <w:marRight w:val="0"/>
      <w:marTop w:val="0"/>
      <w:marBottom w:val="0"/>
      <w:divBdr>
        <w:top w:val="none" w:sz="0" w:space="0" w:color="auto"/>
        <w:left w:val="none" w:sz="0" w:space="0" w:color="auto"/>
        <w:bottom w:val="none" w:sz="0" w:space="0" w:color="auto"/>
        <w:right w:val="none" w:sz="0" w:space="0" w:color="auto"/>
      </w:divBdr>
      <w:divsChild>
        <w:div w:id="1058212654">
          <w:marLeft w:val="0"/>
          <w:marRight w:val="0"/>
          <w:marTop w:val="0"/>
          <w:marBottom w:val="0"/>
          <w:divBdr>
            <w:top w:val="none" w:sz="0" w:space="0" w:color="auto"/>
            <w:left w:val="none" w:sz="0" w:space="0" w:color="auto"/>
            <w:bottom w:val="none" w:sz="0" w:space="0" w:color="auto"/>
            <w:right w:val="none" w:sz="0" w:space="0" w:color="auto"/>
          </w:divBdr>
          <w:divsChild>
            <w:div w:id="504630675">
              <w:marLeft w:val="0"/>
              <w:marRight w:val="0"/>
              <w:marTop w:val="100"/>
              <w:marBottom w:val="100"/>
              <w:divBdr>
                <w:top w:val="none" w:sz="0" w:space="0" w:color="auto"/>
                <w:left w:val="none" w:sz="0" w:space="0" w:color="auto"/>
                <w:bottom w:val="none" w:sz="0" w:space="0" w:color="auto"/>
                <w:right w:val="none" w:sz="0" w:space="0" w:color="auto"/>
              </w:divBdr>
              <w:divsChild>
                <w:div w:id="526021230">
                  <w:marLeft w:val="0"/>
                  <w:marRight w:val="0"/>
                  <w:marTop w:val="0"/>
                  <w:marBottom w:val="0"/>
                  <w:divBdr>
                    <w:top w:val="none" w:sz="0" w:space="0" w:color="auto"/>
                    <w:left w:val="none" w:sz="0" w:space="0" w:color="auto"/>
                    <w:bottom w:val="none" w:sz="0" w:space="0" w:color="auto"/>
                    <w:right w:val="none" w:sz="0" w:space="0" w:color="auto"/>
                  </w:divBdr>
                  <w:divsChild>
                    <w:div w:id="777721525">
                      <w:marLeft w:val="0"/>
                      <w:marRight w:val="0"/>
                      <w:marTop w:val="0"/>
                      <w:marBottom w:val="0"/>
                      <w:divBdr>
                        <w:top w:val="none" w:sz="0" w:space="0" w:color="auto"/>
                        <w:left w:val="none" w:sz="0" w:space="0" w:color="auto"/>
                        <w:bottom w:val="none" w:sz="0" w:space="0" w:color="auto"/>
                        <w:right w:val="none" w:sz="0" w:space="0" w:color="auto"/>
                      </w:divBdr>
                      <w:divsChild>
                        <w:div w:id="956640557">
                          <w:marLeft w:val="0"/>
                          <w:marRight w:val="0"/>
                          <w:marTop w:val="0"/>
                          <w:marBottom w:val="0"/>
                          <w:divBdr>
                            <w:top w:val="none" w:sz="0" w:space="0" w:color="auto"/>
                            <w:left w:val="none" w:sz="0" w:space="0" w:color="auto"/>
                            <w:bottom w:val="none" w:sz="0" w:space="0" w:color="auto"/>
                            <w:right w:val="none" w:sz="0" w:space="0" w:color="auto"/>
                          </w:divBdr>
                          <w:divsChild>
                            <w:div w:id="816844816">
                              <w:marLeft w:val="0"/>
                              <w:marRight w:val="0"/>
                              <w:marTop w:val="0"/>
                              <w:marBottom w:val="0"/>
                              <w:divBdr>
                                <w:top w:val="none" w:sz="0" w:space="0" w:color="auto"/>
                                <w:left w:val="none" w:sz="0" w:space="0" w:color="auto"/>
                                <w:bottom w:val="none" w:sz="0" w:space="0" w:color="auto"/>
                                <w:right w:val="none" w:sz="0" w:space="0" w:color="auto"/>
                              </w:divBdr>
                              <w:divsChild>
                                <w:div w:id="1664775087">
                                  <w:marLeft w:val="0"/>
                                  <w:marRight w:val="0"/>
                                  <w:marTop w:val="0"/>
                                  <w:marBottom w:val="0"/>
                                  <w:divBdr>
                                    <w:top w:val="none" w:sz="0" w:space="0" w:color="auto"/>
                                    <w:left w:val="none" w:sz="0" w:space="0" w:color="auto"/>
                                    <w:bottom w:val="none" w:sz="0" w:space="0" w:color="auto"/>
                                    <w:right w:val="none" w:sz="0" w:space="0" w:color="auto"/>
                                  </w:divBdr>
                                  <w:divsChild>
                                    <w:div w:id="658919285">
                                      <w:marLeft w:val="0"/>
                                      <w:marRight w:val="0"/>
                                      <w:marTop w:val="0"/>
                                      <w:marBottom w:val="0"/>
                                      <w:divBdr>
                                        <w:top w:val="none" w:sz="0" w:space="0" w:color="auto"/>
                                        <w:left w:val="none" w:sz="0" w:space="0" w:color="auto"/>
                                        <w:bottom w:val="none" w:sz="0" w:space="0" w:color="auto"/>
                                        <w:right w:val="none" w:sz="0" w:space="0" w:color="auto"/>
                                      </w:divBdr>
                                      <w:divsChild>
                                        <w:div w:id="189859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686854">
      <w:bodyDiv w:val="1"/>
      <w:marLeft w:val="0"/>
      <w:marRight w:val="0"/>
      <w:marTop w:val="0"/>
      <w:marBottom w:val="0"/>
      <w:divBdr>
        <w:top w:val="none" w:sz="0" w:space="0" w:color="auto"/>
        <w:left w:val="none" w:sz="0" w:space="0" w:color="auto"/>
        <w:bottom w:val="none" w:sz="0" w:space="0" w:color="auto"/>
        <w:right w:val="none" w:sz="0" w:space="0" w:color="auto"/>
      </w:divBdr>
      <w:divsChild>
        <w:div w:id="685328359">
          <w:marLeft w:val="0"/>
          <w:marRight w:val="0"/>
          <w:marTop w:val="0"/>
          <w:marBottom w:val="0"/>
          <w:divBdr>
            <w:top w:val="none" w:sz="0" w:space="0" w:color="auto"/>
            <w:left w:val="none" w:sz="0" w:space="0" w:color="auto"/>
            <w:bottom w:val="none" w:sz="0" w:space="0" w:color="auto"/>
            <w:right w:val="none" w:sz="0" w:space="0" w:color="auto"/>
          </w:divBdr>
          <w:divsChild>
            <w:div w:id="1245261772">
              <w:marLeft w:val="0"/>
              <w:marRight w:val="0"/>
              <w:marTop w:val="100"/>
              <w:marBottom w:val="100"/>
              <w:divBdr>
                <w:top w:val="none" w:sz="0" w:space="0" w:color="auto"/>
                <w:left w:val="none" w:sz="0" w:space="0" w:color="auto"/>
                <w:bottom w:val="none" w:sz="0" w:space="0" w:color="auto"/>
                <w:right w:val="none" w:sz="0" w:space="0" w:color="auto"/>
              </w:divBdr>
              <w:divsChild>
                <w:div w:id="138109791">
                  <w:marLeft w:val="0"/>
                  <w:marRight w:val="0"/>
                  <w:marTop w:val="0"/>
                  <w:marBottom w:val="0"/>
                  <w:divBdr>
                    <w:top w:val="none" w:sz="0" w:space="0" w:color="auto"/>
                    <w:left w:val="none" w:sz="0" w:space="0" w:color="auto"/>
                    <w:bottom w:val="none" w:sz="0" w:space="0" w:color="auto"/>
                    <w:right w:val="none" w:sz="0" w:space="0" w:color="auto"/>
                  </w:divBdr>
                  <w:divsChild>
                    <w:div w:id="1578056101">
                      <w:marLeft w:val="0"/>
                      <w:marRight w:val="0"/>
                      <w:marTop w:val="0"/>
                      <w:marBottom w:val="0"/>
                      <w:divBdr>
                        <w:top w:val="none" w:sz="0" w:space="0" w:color="auto"/>
                        <w:left w:val="none" w:sz="0" w:space="0" w:color="auto"/>
                        <w:bottom w:val="none" w:sz="0" w:space="0" w:color="auto"/>
                        <w:right w:val="none" w:sz="0" w:space="0" w:color="auto"/>
                      </w:divBdr>
                      <w:divsChild>
                        <w:div w:id="1867794216">
                          <w:marLeft w:val="0"/>
                          <w:marRight w:val="0"/>
                          <w:marTop w:val="0"/>
                          <w:marBottom w:val="0"/>
                          <w:divBdr>
                            <w:top w:val="none" w:sz="0" w:space="0" w:color="auto"/>
                            <w:left w:val="none" w:sz="0" w:space="0" w:color="auto"/>
                            <w:bottom w:val="none" w:sz="0" w:space="0" w:color="auto"/>
                            <w:right w:val="none" w:sz="0" w:space="0" w:color="auto"/>
                          </w:divBdr>
                          <w:divsChild>
                            <w:div w:id="2058697361">
                              <w:marLeft w:val="0"/>
                              <w:marRight w:val="0"/>
                              <w:marTop w:val="0"/>
                              <w:marBottom w:val="0"/>
                              <w:divBdr>
                                <w:top w:val="none" w:sz="0" w:space="0" w:color="auto"/>
                                <w:left w:val="none" w:sz="0" w:space="0" w:color="auto"/>
                                <w:bottom w:val="none" w:sz="0" w:space="0" w:color="auto"/>
                                <w:right w:val="none" w:sz="0" w:space="0" w:color="auto"/>
                              </w:divBdr>
                              <w:divsChild>
                                <w:div w:id="548230830">
                                  <w:marLeft w:val="0"/>
                                  <w:marRight w:val="0"/>
                                  <w:marTop w:val="0"/>
                                  <w:marBottom w:val="0"/>
                                  <w:divBdr>
                                    <w:top w:val="none" w:sz="0" w:space="0" w:color="auto"/>
                                    <w:left w:val="none" w:sz="0" w:space="0" w:color="auto"/>
                                    <w:bottom w:val="none" w:sz="0" w:space="0" w:color="auto"/>
                                    <w:right w:val="none" w:sz="0" w:space="0" w:color="auto"/>
                                  </w:divBdr>
                                  <w:divsChild>
                                    <w:div w:id="1181628861">
                                      <w:marLeft w:val="0"/>
                                      <w:marRight w:val="0"/>
                                      <w:marTop w:val="0"/>
                                      <w:marBottom w:val="0"/>
                                      <w:divBdr>
                                        <w:top w:val="none" w:sz="0" w:space="0" w:color="auto"/>
                                        <w:left w:val="none" w:sz="0" w:space="0" w:color="auto"/>
                                        <w:bottom w:val="none" w:sz="0" w:space="0" w:color="auto"/>
                                        <w:right w:val="none" w:sz="0" w:space="0" w:color="auto"/>
                                      </w:divBdr>
                                      <w:divsChild>
                                        <w:div w:id="19026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2895654">
      <w:bodyDiv w:val="1"/>
      <w:marLeft w:val="0"/>
      <w:marRight w:val="0"/>
      <w:marTop w:val="0"/>
      <w:marBottom w:val="0"/>
      <w:divBdr>
        <w:top w:val="none" w:sz="0" w:space="0" w:color="auto"/>
        <w:left w:val="none" w:sz="0" w:space="0" w:color="auto"/>
        <w:bottom w:val="none" w:sz="0" w:space="0" w:color="auto"/>
        <w:right w:val="none" w:sz="0" w:space="0" w:color="auto"/>
      </w:divBdr>
      <w:divsChild>
        <w:div w:id="450829434">
          <w:marLeft w:val="0"/>
          <w:marRight w:val="0"/>
          <w:marTop w:val="0"/>
          <w:marBottom w:val="0"/>
          <w:divBdr>
            <w:top w:val="none" w:sz="0" w:space="0" w:color="auto"/>
            <w:left w:val="none" w:sz="0" w:space="0" w:color="auto"/>
            <w:bottom w:val="none" w:sz="0" w:space="0" w:color="auto"/>
            <w:right w:val="none" w:sz="0" w:space="0" w:color="auto"/>
          </w:divBdr>
          <w:divsChild>
            <w:div w:id="562495916">
              <w:marLeft w:val="0"/>
              <w:marRight w:val="0"/>
              <w:marTop w:val="100"/>
              <w:marBottom w:val="100"/>
              <w:divBdr>
                <w:top w:val="none" w:sz="0" w:space="0" w:color="auto"/>
                <w:left w:val="none" w:sz="0" w:space="0" w:color="auto"/>
                <w:bottom w:val="none" w:sz="0" w:space="0" w:color="auto"/>
                <w:right w:val="none" w:sz="0" w:space="0" w:color="auto"/>
              </w:divBdr>
              <w:divsChild>
                <w:div w:id="15498486">
                  <w:marLeft w:val="0"/>
                  <w:marRight w:val="0"/>
                  <w:marTop w:val="0"/>
                  <w:marBottom w:val="0"/>
                  <w:divBdr>
                    <w:top w:val="none" w:sz="0" w:space="0" w:color="auto"/>
                    <w:left w:val="none" w:sz="0" w:space="0" w:color="auto"/>
                    <w:bottom w:val="none" w:sz="0" w:space="0" w:color="auto"/>
                    <w:right w:val="none" w:sz="0" w:space="0" w:color="auto"/>
                  </w:divBdr>
                  <w:divsChild>
                    <w:div w:id="1651448310">
                      <w:marLeft w:val="0"/>
                      <w:marRight w:val="0"/>
                      <w:marTop w:val="0"/>
                      <w:marBottom w:val="0"/>
                      <w:divBdr>
                        <w:top w:val="none" w:sz="0" w:space="0" w:color="auto"/>
                        <w:left w:val="none" w:sz="0" w:space="0" w:color="auto"/>
                        <w:bottom w:val="none" w:sz="0" w:space="0" w:color="auto"/>
                        <w:right w:val="none" w:sz="0" w:space="0" w:color="auto"/>
                      </w:divBdr>
                      <w:divsChild>
                        <w:div w:id="838157423">
                          <w:marLeft w:val="0"/>
                          <w:marRight w:val="0"/>
                          <w:marTop w:val="0"/>
                          <w:marBottom w:val="0"/>
                          <w:divBdr>
                            <w:top w:val="none" w:sz="0" w:space="0" w:color="auto"/>
                            <w:left w:val="none" w:sz="0" w:space="0" w:color="auto"/>
                            <w:bottom w:val="none" w:sz="0" w:space="0" w:color="auto"/>
                            <w:right w:val="none" w:sz="0" w:space="0" w:color="auto"/>
                          </w:divBdr>
                          <w:divsChild>
                            <w:div w:id="1185902347">
                              <w:marLeft w:val="0"/>
                              <w:marRight w:val="0"/>
                              <w:marTop w:val="0"/>
                              <w:marBottom w:val="0"/>
                              <w:divBdr>
                                <w:top w:val="none" w:sz="0" w:space="0" w:color="auto"/>
                                <w:left w:val="none" w:sz="0" w:space="0" w:color="auto"/>
                                <w:bottom w:val="none" w:sz="0" w:space="0" w:color="auto"/>
                                <w:right w:val="none" w:sz="0" w:space="0" w:color="auto"/>
                              </w:divBdr>
                              <w:divsChild>
                                <w:div w:id="1919316748">
                                  <w:marLeft w:val="0"/>
                                  <w:marRight w:val="0"/>
                                  <w:marTop w:val="0"/>
                                  <w:marBottom w:val="0"/>
                                  <w:divBdr>
                                    <w:top w:val="none" w:sz="0" w:space="0" w:color="auto"/>
                                    <w:left w:val="none" w:sz="0" w:space="0" w:color="auto"/>
                                    <w:bottom w:val="none" w:sz="0" w:space="0" w:color="auto"/>
                                    <w:right w:val="none" w:sz="0" w:space="0" w:color="auto"/>
                                  </w:divBdr>
                                  <w:divsChild>
                                    <w:div w:id="930089370">
                                      <w:marLeft w:val="0"/>
                                      <w:marRight w:val="0"/>
                                      <w:marTop w:val="0"/>
                                      <w:marBottom w:val="0"/>
                                      <w:divBdr>
                                        <w:top w:val="none" w:sz="0" w:space="0" w:color="auto"/>
                                        <w:left w:val="none" w:sz="0" w:space="0" w:color="auto"/>
                                        <w:bottom w:val="none" w:sz="0" w:space="0" w:color="auto"/>
                                        <w:right w:val="none" w:sz="0" w:space="0" w:color="auto"/>
                                      </w:divBdr>
                                      <w:divsChild>
                                        <w:div w:id="175763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6808342">
      <w:bodyDiv w:val="1"/>
      <w:marLeft w:val="0"/>
      <w:marRight w:val="0"/>
      <w:marTop w:val="0"/>
      <w:marBottom w:val="0"/>
      <w:divBdr>
        <w:top w:val="none" w:sz="0" w:space="0" w:color="auto"/>
        <w:left w:val="none" w:sz="0" w:space="0" w:color="auto"/>
        <w:bottom w:val="none" w:sz="0" w:space="0" w:color="auto"/>
        <w:right w:val="none" w:sz="0" w:space="0" w:color="auto"/>
      </w:divBdr>
      <w:divsChild>
        <w:div w:id="393240035">
          <w:marLeft w:val="0"/>
          <w:marRight w:val="0"/>
          <w:marTop w:val="0"/>
          <w:marBottom w:val="0"/>
          <w:divBdr>
            <w:top w:val="none" w:sz="0" w:space="0" w:color="auto"/>
            <w:left w:val="none" w:sz="0" w:space="0" w:color="auto"/>
            <w:bottom w:val="none" w:sz="0" w:space="0" w:color="auto"/>
            <w:right w:val="none" w:sz="0" w:space="0" w:color="auto"/>
          </w:divBdr>
          <w:divsChild>
            <w:div w:id="1745954752">
              <w:marLeft w:val="0"/>
              <w:marRight w:val="0"/>
              <w:marTop w:val="100"/>
              <w:marBottom w:val="100"/>
              <w:divBdr>
                <w:top w:val="none" w:sz="0" w:space="0" w:color="auto"/>
                <w:left w:val="none" w:sz="0" w:space="0" w:color="auto"/>
                <w:bottom w:val="none" w:sz="0" w:space="0" w:color="auto"/>
                <w:right w:val="none" w:sz="0" w:space="0" w:color="auto"/>
              </w:divBdr>
              <w:divsChild>
                <w:div w:id="322590275">
                  <w:marLeft w:val="0"/>
                  <w:marRight w:val="0"/>
                  <w:marTop w:val="0"/>
                  <w:marBottom w:val="0"/>
                  <w:divBdr>
                    <w:top w:val="none" w:sz="0" w:space="0" w:color="auto"/>
                    <w:left w:val="none" w:sz="0" w:space="0" w:color="auto"/>
                    <w:bottom w:val="none" w:sz="0" w:space="0" w:color="auto"/>
                    <w:right w:val="none" w:sz="0" w:space="0" w:color="auto"/>
                  </w:divBdr>
                  <w:divsChild>
                    <w:div w:id="515310482">
                      <w:marLeft w:val="0"/>
                      <w:marRight w:val="0"/>
                      <w:marTop w:val="0"/>
                      <w:marBottom w:val="0"/>
                      <w:divBdr>
                        <w:top w:val="none" w:sz="0" w:space="0" w:color="auto"/>
                        <w:left w:val="none" w:sz="0" w:space="0" w:color="auto"/>
                        <w:bottom w:val="none" w:sz="0" w:space="0" w:color="auto"/>
                        <w:right w:val="none" w:sz="0" w:space="0" w:color="auto"/>
                      </w:divBdr>
                      <w:divsChild>
                        <w:div w:id="1052845993">
                          <w:marLeft w:val="0"/>
                          <w:marRight w:val="0"/>
                          <w:marTop w:val="0"/>
                          <w:marBottom w:val="0"/>
                          <w:divBdr>
                            <w:top w:val="none" w:sz="0" w:space="0" w:color="auto"/>
                            <w:left w:val="none" w:sz="0" w:space="0" w:color="auto"/>
                            <w:bottom w:val="none" w:sz="0" w:space="0" w:color="auto"/>
                            <w:right w:val="none" w:sz="0" w:space="0" w:color="auto"/>
                          </w:divBdr>
                          <w:divsChild>
                            <w:div w:id="1702321013">
                              <w:marLeft w:val="0"/>
                              <w:marRight w:val="0"/>
                              <w:marTop w:val="0"/>
                              <w:marBottom w:val="0"/>
                              <w:divBdr>
                                <w:top w:val="none" w:sz="0" w:space="0" w:color="auto"/>
                                <w:left w:val="none" w:sz="0" w:space="0" w:color="auto"/>
                                <w:bottom w:val="none" w:sz="0" w:space="0" w:color="auto"/>
                                <w:right w:val="none" w:sz="0" w:space="0" w:color="auto"/>
                              </w:divBdr>
                              <w:divsChild>
                                <w:div w:id="1857691022">
                                  <w:marLeft w:val="0"/>
                                  <w:marRight w:val="0"/>
                                  <w:marTop w:val="0"/>
                                  <w:marBottom w:val="0"/>
                                  <w:divBdr>
                                    <w:top w:val="none" w:sz="0" w:space="0" w:color="auto"/>
                                    <w:left w:val="none" w:sz="0" w:space="0" w:color="auto"/>
                                    <w:bottom w:val="none" w:sz="0" w:space="0" w:color="auto"/>
                                    <w:right w:val="none" w:sz="0" w:space="0" w:color="auto"/>
                                  </w:divBdr>
                                  <w:divsChild>
                                    <w:div w:id="1716157238">
                                      <w:marLeft w:val="0"/>
                                      <w:marRight w:val="0"/>
                                      <w:marTop w:val="0"/>
                                      <w:marBottom w:val="0"/>
                                      <w:divBdr>
                                        <w:top w:val="none" w:sz="0" w:space="0" w:color="auto"/>
                                        <w:left w:val="none" w:sz="0" w:space="0" w:color="auto"/>
                                        <w:bottom w:val="none" w:sz="0" w:space="0" w:color="auto"/>
                                        <w:right w:val="none" w:sz="0" w:space="0" w:color="auto"/>
                                      </w:divBdr>
                                      <w:divsChild>
                                        <w:div w:id="99727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1323215">
      <w:bodyDiv w:val="1"/>
      <w:marLeft w:val="0"/>
      <w:marRight w:val="0"/>
      <w:marTop w:val="0"/>
      <w:marBottom w:val="0"/>
      <w:divBdr>
        <w:top w:val="none" w:sz="0" w:space="0" w:color="auto"/>
        <w:left w:val="none" w:sz="0" w:space="0" w:color="auto"/>
        <w:bottom w:val="none" w:sz="0" w:space="0" w:color="auto"/>
        <w:right w:val="none" w:sz="0" w:space="0" w:color="auto"/>
      </w:divBdr>
      <w:divsChild>
        <w:div w:id="1200124926">
          <w:marLeft w:val="0"/>
          <w:marRight w:val="0"/>
          <w:marTop w:val="0"/>
          <w:marBottom w:val="0"/>
          <w:divBdr>
            <w:top w:val="none" w:sz="0" w:space="0" w:color="auto"/>
            <w:left w:val="none" w:sz="0" w:space="0" w:color="auto"/>
            <w:bottom w:val="none" w:sz="0" w:space="0" w:color="auto"/>
            <w:right w:val="none" w:sz="0" w:space="0" w:color="auto"/>
          </w:divBdr>
          <w:divsChild>
            <w:div w:id="766534655">
              <w:marLeft w:val="0"/>
              <w:marRight w:val="0"/>
              <w:marTop w:val="100"/>
              <w:marBottom w:val="100"/>
              <w:divBdr>
                <w:top w:val="none" w:sz="0" w:space="0" w:color="auto"/>
                <w:left w:val="none" w:sz="0" w:space="0" w:color="auto"/>
                <w:bottom w:val="none" w:sz="0" w:space="0" w:color="auto"/>
                <w:right w:val="none" w:sz="0" w:space="0" w:color="auto"/>
              </w:divBdr>
              <w:divsChild>
                <w:div w:id="674572619">
                  <w:marLeft w:val="0"/>
                  <w:marRight w:val="0"/>
                  <w:marTop w:val="0"/>
                  <w:marBottom w:val="0"/>
                  <w:divBdr>
                    <w:top w:val="none" w:sz="0" w:space="0" w:color="auto"/>
                    <w:left w:val="none" w:sz="0" w:space="0" w:color="auto"/>
                    <w:bottom w:val="none" w:sz="0" w:space="0" w:color="auto"/>
                    <w:right w:val="none" w:sz="0" w:space="0" w:color="auto"/>
                  </w:divBdr>
                  <w:divsChild>
                    <w:div w:id="1177891988">
                      <w:marLeft w:val="0"/>
                      <w:marRight w:val="0"/>
                      <w:marTop w:val="0"/>
                      <w:marBottom w:val="0"/>
                      <w:divBdr>
                        <w:top w:val="none" w:sz="0" w:space="0" w:color="auto"/>
                        <w:left w:val="none" w:sz="0" w:space="0" w:color="auto"/>
                        <w:bottom w:val="none" w:sz="0" w:space="0" w:color="auto"/>
                        <w:right w:val="none" w:sz="0" w:space="0" w:color="auto"/>
                      </w:divBdr>
                      <w:divsChild>
                        <w:div w:id="1031804901">
                          <w:marLeft w:val="0"/>
                          <w:marRight w:val="0"/>
                          <w:marTop w:val="0"/>
                          <w:marBottom w:val="0"/>
                          <w:divBdr>
                            <w:top w:val="none" w:sz="0" w:space="0" w:color="auto"/>
                            <w:left w:val="none" w:sz="0" w:space="0" w:color="auto"/>
                            <w:bottom w:val="none" w:sz="0" w:space="0" w:color="auto"/>
                            <w:right w:val="none" w:sz="0" w:space="0" w:color="auto"/>
                          </w:divBdr>
                          <w:divsChild>
                            <w:div w:id="335620234">
                              <w:marLeft w:val="0"/>
                              <w:marRight w:val="0"/>
                              <w:marTop w:val="0"/>
                              <w:marBottom w:val="0"/>
                              <w:divBdr>
                                <w:top w:val="none" w:sz="0" w:space="0" w:color="auto"/>
                                <w:left w:val="none" w:sz="0" w:space="0" w:color="auto"/>
                                <w:bottom w:val="none" w:sz="0" w:space="0" w:color="auto"/>
                                <w:right w:val="none" w:sz="0" w:space="0" w:color="auto"/>
                              </w:divBdr>
                              <w:divsChild>
                                <w:div w:id="52505413">
                                  <w:marLeft w:val="0"/>
                                  <w:marRight w:val="0"/>
                                  <w:marTop w:val="0"/>
                                  <w:marBottom w:val="0"/>
                                  <w:divBdr>
                                    <w:top w:val="none" w:sz="0" w:space="0" w:color="auto"/>
                                    <w:left w:val="none" w:sz="0" w:space="0" w:color="auto"/>
                                    <w:bottom w:val="none" w:sz="0" w:space="0" w:color="auto"/>
                                    <w:right w:val="none" w:sz="0" w:space="0" w:color="auto"/>
                                  </w:divBdr>
                                  <w:divsChild>
                                    <w:div w:id="1617373177">
                                      <w:marLeft w:val="0"/>
                                      <w:marRight w:val="0"/>
                                      <w:marTop w:val="0"/>
                                      <w:marBottom w:val="0"/>
                                      <w:divBdr>
                                        <w:top w:val="none" w:sz="0" w:space="0" w:color="auto"/>
                                        <w:left w:val="none" w:sz="0" w:space="0" w:color="auto"/>
                                        <w:bottom w:val="none" w:sz="0" w:space="0" w:color="auto"/>
                                        <w:right w:val="none" w:sz="0" w:space="0" w:color="auto"/>
                                      </w:divBdr>
                                      <w:divsChild>
                                        <w:div w:id="189087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1392947">
      <w:bodyDiv w:val="1"/>
      <w:marLeft w:val="0"/>
      <w:marRight w:val="0"/>
      <w:marTop w:val="0"/>
      <w:marBottom w:val="0"/>
      <w:divBdr>
        <w:top w:val="none" w:sz="0" w:space="0" w:color="auto"/>
        <w:left w:val="none" w:sz="0" w:space="0" w:color="auto"/>
        <w:bottom w:val="none" w:sz="0" w:space="0" w:color="auto"/>
        <w:right w:val="none" w:sz="0" w:space="0" w:color="auto"/>
      </w:divBdr>
      <w:divsChild>
        <w:div w:id="1343049313">
          <w:marLeft w:val="0"/>
          <w:marRight w:val="0"/>
          <w:marTop w:val="0"/>
          <w:marBottom w:val="0"/>
          <w:divBdr>
            <w:top w:val="none" w:sz="0" w:space="0" w:color="auto"/>
            <w:left w:val="none" w:sz="0" w:space="0" w:color="auto"/>
            <w:bottom w:val="none" w:sz="0" w:space="0" w:color="auto"/>
            <w:right w:val="none" w:sz="0" w:space="0" w:color="auto"/>
          </w:divBdr>
          <w:divsChild>
            <w:div w:id="334189132">
              <w:marLeft w:val="0"/>
              <w:marRight w:val="0"/>
              <w:marTop w:val="100"/>
              <w:marBottom w:val="100"/>
              <w:divBdr>
                <w:top w:val="none" w:sz="0" w:space="0" w:color="auto"/>
                <w:left w:val="none" w:sz="0" w:space="0" w:color="auto"/>
                <w:bottom w:val="none" w:sz="0" w:space="0" w:color="auto"/>
                <w:right w:val="none" w:sz="0" w:space="0" w:color="auto"/>
              </w:divBdr>
              <w:divsChild>
                <w:div w:id="1862084908">
                  <w:marLeft w:val="0"/>
                  <w:marRight w:val="0"/>
                  <w:marTop w:val="0"/>
                  <w:marBottom w:val="0"/>
                  <w:divBdr>
                    <w:top w:val="none" w:sz="0" w:space="0" w:color="auto"/>
                    <w:left w:val="none" w:sz="0" w:space="0" w:color="auto"/>
                    <w:bottom w:val="none" w:sz="0" w:space="0" w:color="auto"/>
                    <w:right w:val="none" w:sz="0" w:space="0" w:color="auto"/>
                  </w:divBdr>
                  <w:divsChild>
                    <w:div w:id="303782618">
                      <w:marLeft w:val="0"/>
                      <w:marRight w:val="0"/>
                      <w:marTop w:val="0"/>
                      <w:marBottom w:val="0"/>
                      <w:divBdr>
                        <w:top w:val="none" w:sz="0" w:space="0" w:color="auto"/>
                        <w:left w:val="none" w:sz="0" w:space="0" w:color="auto"/>
                        <w:bottom w:val="none" w:sz="0" w:space="0" w:color="auto"/>
                        <w:right w:val="none" w:sz="0" w:space="0" w:color="auto"/>
                      </w:divBdr>
                      <w:divsChild>
                        <w:div w:id="1073621252">
                          <w:marLeft w:val="0"/>
                          <w:marRight w:val="0"/>
                          <w:marTop w:val="0"/>
                          <w:marBottom w:val="0"/>
                          <w:divBdr>
                            <w:top w:val="none" w:sz="0" w:space="0" w:color="auto"/>
                            <w:left w:val="none" w:sz="0" w:space="0" w:color="auto"/>
                            <w:bottom w:val="none" w:sz="0" w:space="0" w:color="auto"/>
                            <w:right w:val="none" w:sz="0" w:space="0" w:color="auto"/>
                          </w:divBdr>
                          <w:divsChild>
                            <w:div w:id="1835221135">
                              <w:marLeft w:val="0"/>
                              <w:marRight w:val="0"/>
                              <w:marTop w:val="0"/>
                              <w:marBottom w:val="0"/>
                              <w:divBdr>
                                <w:top w:val="none" w:sz="0" w:space="0" w:color="auto"/>
                                <w:left w:val="none" w:sz="0" w:space="0" w:color="auto"/>
                                <w:bottom w:val="none" w:sz="0" w:space="0" w:color="auto"/>
                                <w:right w:val="none" w:sz="0" w:space="0" w:color="auto"/>
                              </w:divBdr>
                              <w:divsChild>
                                <w:div w:id="1751196671">
                                  <w:marLeft w:val="0"/>
                                  <w:marRight w:val="0"/>
                                  <w:marTop w:val="0"/>
                                  <w:marBottom w:val="0"/>
                                  <w:divBdr>
                                    <w:top w:val="none" w:sz="0" w:space="0" w:color="auto"/>
                                    <w:left w:val="none" w:sz="0" w:space="0" w:color="auto"/>
                                    <w:bottom w:val="none" w:sz="0" w:space="0" w:color="auto"/>
                                    <w:right w:val="none" w:sz="0" w:space="0" w:color="auto"/>
                                  </w:divBdr>
                                  <w:divsChild>
                                    <w:div w:id="913012106">
                                      <w:marLeft w:val="0"/>
                                      <w:marRight w:val="0"/>
                                      <w:marTop w:val="0"/>
                                      <w:marBottom w:val="0"/>
                                      <w:divBdr>
                                        <w:top w:val="none" w:sz="0" w:space="0" w:color="auto"/>
                                        <w:left w:val="none" w:sz="0" w:space="0" w:color="auto"/>
                                        <w:bottom w:val="none" w:sz="0" w:space="0" w:color="auto"/>
                                        <w:right w:val="none" w:sz="0" w:space="0" w:color="auto"/>
                                      </w:divBdr>
                                      <w:divsChild>
                                        <w:div w:id="10221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3283211">
      <w:bodyDiv w:val="1"/>
      <w:marLeft w:val="0"/>
      <w:marRight w:val="0"/>
      <w:marTop w:val="0"/>
      <w:marBottom w:val="0"/>
      <w:divBdr>
        <w:top w:val="none" w:sz="0" w:space="0" w:color="auto"/>
        <w:left w:val="none" w:sz="0" w:space="0" w:color="auto"/>
        <w:bottom w:val="none" w:sz="0" w:space="0" w:color="auto"/>
        <w:right w:val="none" w:sz="0" w:space="0" w:color="auto"/>
      </w:divBdr>
      <w:divsChild>
        <w:div w:id="1829595470">
          <w:marLeft w:val="0"/>
          <w:marRight w:val="0"/>
          <w:marTop w:val="0"/>
          <w:marBottom w:val="0"/>
          <w:divBdr>
            <w:top w:val="none" w:sz="0" w:space="0" w:color="auto"/>
            <w:left w:val="none" w:sz="0" w:space="0" w:color="auto"/>
            <w:bottom w:val="none" w:sz="0" w:space="0" w:color="auto"/>
            <w:right w:val="none" w:sz="0" w:space="0" w:color="auto"/>
          </w:divBdr>
          <w:divsChild>
            <w:div w:id="1175269629">
              <w:marLeft w:val="0"/>
              <w:marRight w:val="0"/>
              <w:marTop w:val="100"/>
              <w:marBottom w:val="100"/>
              <w:divBdr>
                <w:top w:val="none" w:sz="0" w:space="0" w:color="auto"/>
                <w:left w:val="none" w:sz="0" w:space="0" w:color="auto"/>
                <w:bottom w:val="none" w:sz="0" w:space="0" w:color="auto"/>
                <w:right w:val="none" w:sz="0" w:space="0" w:color="auto"/>
              </w:divBdr>
              <w:divsChild>
                <w:div w:id="635455381">
                  <w:marLeft w:val="0"/>
                  <w:marRight w:val="0"/>
                  <w:marTop w:val="0"/>
                  <w:marBottom w:val="0"/>
                  <w:divBdr>
                    <w:top w:val="none" w:sz="0" w:space="0" w:color="auto"/>
                    <w:left w:val="none" w:sz="0" w:space="0" w:color="auto"/>
                    <w:bottom w:val="none" w:sz="0" w:space="0" w:color="auto"/>
                    <w:right w:val="none" w:sz="0" w:space="0" w:color="auto"/>
                  </w:divBdr>
                  <w:divsChild>
                    <w:div w:id="1387411551">
                      <w:marLeft w:val="0"/>
                      <w:marRight w:val="0"/>
                      <w:marTop w:val="0"/>
                      <w:marBottom w:val="0"/>
                      <w:divBdr>
                        <w:top w:val="none" w:sz="0" w:space="0" w:color="auto"/>
                        <w:left w:val="none" w:sz="0" w:space="0" w:color="auto"/>
                        <w:bottom w:val="none" w:sz="0" w:space="0" w:color="auto"/>
                        <w:right w:val="none" w:sz="0" w:space="0" w:color="auto"/>
                      </w:divBdr>
                      <w:divsChild>
                        <w:div w:id="56786508">
                          <w:marLeft w:val="0"/>
                          <w:marRight w:val="0"/>
                          <w:marTop w:val="0"/>
                          <w:marBottom w:val="0"/>
                          <w:divBdr>
                            <w:top w:val="none" w:sz="0" w:space="0" w:color="auto"/>
                            <w:left w:val="none" w:sz="0" w:space="0" w:color="auto"/>
                            <w:bottom w:val="none" w:sz="0" w:space="0" w:color="auto"/>
                            <w:right w:val="none" w:sz="0" w:space="0" w:color="auto"/>
                          </w:divBdr>
                          <w:divsChild>
                            <w:div w:id="406925889">
                              <w:marLeft w:val="0"/>
                              <w:marRight w:val="0"/>
                              <w:marTop w:val="0"/>
                              <w:marBottom w:val="0"/>
                              <w:divBdr>
                                <w:top w:val="none" w:sz="0" w:space="0" w:color="auto"/>
                                <w:left w:val="none" w:sz="0" w:space="0" w:color="auto"/>
                                <w:bottom w:val="none" w:sz="0" w:space="0" w:color="auto"/>
                                <w:right w:val="none" w:sz="0" w:space="0" w:color="auto"/>
                              </w:divBdr>
                              <w:divsChild>
                                <w:div w:id="1417437832">
                                  <w:marLeft w:val="0"/>
                                  <w:marRight w:val="0"/>
                                  <w:marTop w:val="0"/>
                                  <w:marBottom w:val="0"/>
                                  <w:divBdr>
                                    <w:top w:val="none" w:sz="0" w:space="0" w:color="auto"/>
                                    <w:left w:val="none" w:sz="0" w:space="0" w:color="auto"/>
                                    <w:bottom w:val="none" w:sz="0" w:space="0" w:color="auto"/>
                                    <w:right w:val="none" w:sz="0" w:space="0" w:color="auto"/>
                                  </w:divBdr>
                                  <w:divsChild>
                                    <w:div w:id="408818555">
                                      <w:marLeft w:val="0"/>
                                      <w:marRight w:val="0"/>
                                      <w:marTop w:val="0"/>
                                      <w:marBottom w:val="0"/>
                                      <w:divBdr>
                                        <w:top w:val="none" w:sz="0" w:space="0" w:color="auto"/>
                                        <w:left w:val="none" w:sz="0" w:space="0" w:color="auto"/>
                                        <w:bottom w:val="none" w:sz="0" w:space="0" w:color="auto"/>
                                        <w:right w:val="none" w:sz="0" w:space="0" w:color="auto"/>
                                      </w:divBdr>
                                      <w:divsChild>
                                        <w:div w:id="25397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5249521">
      <w:bodyDiv w:val="1"/>
      <w:marLeft w:val="0"/>
      <w:marRight w:val="0"/>
      <w:marTop w:val="0"/>
      <w:marBottom w:val="0"/>
      <w:divBdr>
        <w:top w:val="none" w:sz="0" w:space="0" w:color="auto"/>
        <w:left w:val="none" w:sz="0" w:space="0" w:color="auto"/>
        <w:bottom w:val="none" w:sz="0" w:space="0" w:color="auto"/>
        <w:right w:val="none" w:sz="0" w:space="0" w:color="auto"/>
      </w:divBdr>
      <w:divsChild>
        <w:div w:id="2138716234">
          <w:marLeft w:val="0"/>
          <w:marRight w:val="0"/>
          <w:marTop w:val="0"/>
          <w:marBottom w:val="0"/>
          <w:divBdr>
            <w:top w:val="none" w:sz="0" w:space="0" w:color="auto"/>
            <w:left w:val="none" w:sz="0" w:space="0" w:color="auto"/>
            <w:bottom w:val="none" w:sz="0" w:space="0" w:color="auto"/>
            <w:right w:val="none" w:sz="0" w:space="0" w:color="auto"/>
          </w:divBdr>
          <w:divsChild>
            <w:div w:id="206377028">
              <w:marLeft w:val="0"/>
              <w:marRight w:val="0"/>
              <w:marTop w:val="100"/>
              <w:marBottom w:val="100"/>
              <w:divBdr>
                <w:top w:val="none" w:sz="0" w:space="0" w:color="auto"/>
                <w:left w:val="none" w:sz="0" w:space="0" w:color="auto"/>
                <w:bottom w:val="none" w:sz="0" w:space="0" w:color="auto"/>
                <w:right w:val="none" w:sz="0" w:space="0" w:color="auto"/>
              </w:divBdr>
              <w:divsChild>
                <w:div w:id="1007367355">
                  <w:marLeft w:val="0"/>
                  <w:marRight w:val="0"/>
                  <w:marTop w:val="0"/>
                  <w:marBottom w:val="0"/>
                  <w:divBdr>
                    <w:top w:val="none" w:sz="0" w:space="0" w:color="auto"/>
                    <w:left w:val="none" w:sz="0" w:space="0" w:color="auto"/>
                    <w:bottom w:val="none" w:sz="0" w:space="0" w:color="auto"/>
                    <w:right w:val="none" w:sz="0" w:space="0" w:color="auto"/>
                  </w:divBdr>
                  <w:divsChild>
                    <w:div w:id="522091500">
                      <w:marLeft w:val="0"/>
                      <w:marRight w:val="0"/>
                      <w:marTop w:val="0"/>
                      <w:marBottom w:val="0"/>
                      <w:divBdr>
                        <w:top w:val="none" w:sz="0" w:space="0" w:color="auto"/>
                        <w:left w:val="none" w:sz="0" w:space="0" w:color="auto"/>
                        <w:bottom w:val="none" w:sz="0" w:space="0" w:color="auto"/>
                        <w:right w:val="none" w:sz="0" w:space="0" w:color="auto"/>
                      </w:divBdr>
                      <w:divsChild>
                        <w:div w:id="403332937">
                          <w:marLeft w:val="0"/>
                          <w:marRight w:val="0"/>
                          <w:marTop w:val="0"/>
                          <w:marBottom w:val="0"/>
                          <w:divBdr>
                            <w:top w:val="none" w:sz="0" w:space="0" w:color="auto"/>
                            <w:left w:val="none" w:sz="0" w:space="0" w:color="auto"/>
                            <w:bottom w:val="none" w:sz="0" w:space="0" w:color="auto"/>
                            <w:right w:val="none" w:sz="0" w:space="0" w:color="auto"/>
                          </w:divBdr>
                          <w:divsChild>
                            <w:div w:id="611741674">
                              <w:marLeft w:val="0"/>
                              <w:marRight w:val="0"/>
                              <w:marTop w:val="0"/>
                              <w:marBottom w:val="0"/>
                              <w:divBdr>
                                <w:top w:val="none" w:sz="0" w:space="0" w:color="auto"/>
                                <w:left w:val="none" w:sz="0" w:space="0" w:color="auto"/>
                                <w:bottom w:val="none" w:sz="0" w:space="0" w:color="auto"/>
                                <w:right w:val="none" w:sz="0" w:space="0" w:color="auto"/>
                              </w:divBdr>
                              <w:divsChild>
                                <w:div w:id="1848865010">
                                  <w:marLeft w:val="0"/>
                                  <w:marRight w:val="0"/>
                                  <w:marTop w:val="0"/>
                                  <w:marBottom w:val="0"/>
                                  <w:divBdr>
                                    <w:top w:val="none" w:sz="0" w:space="0" w:color="auto"/>
                                    <w:left w:val="none" w:sz="0" w:space="0" w:color="auto"/>
                                    <w:bottom w:val="none" w:sz="0" w:space="0" w:color="auto"/>
                                    <w:right w:val="none" w:sz="0" w:space="0" w:color="auto"/>
                                  </w:divBdr>
                                  <w:divsChild>
                                    <w:div w:id="1063219718">
                                      <w:marLeft w:val="0"/>
                                      <w:marRight w:val="0"/>
                                      <w:marTop w:val="0"/>
                                      <w:marBottom w:val="0"/>
                                      <w:divBdr>
                                        <w:top w:val="none" w:sz="0" w:space="0" w:color="auto"/>
                                        <w:left w:val="none" w:sz="0" w:space="0" w:color="auto"/>
                                        <w:bottom w:val="none" w:sz="0" w:space="0" w:color="auto"/>
                                        <w:right w:val="none" w:sz="0" w:space="0" w:color="auto"/>
                                      </w:divBdr>
                                      <w:divsChild>
                                        <w:div w:id="96162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srs.si/pregledPredpisa?sop=2025-01-226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isrs.si/pregledPredpisa?sop=2025-01-0583" TargetMode="External"/><Relationship Id="rId4" Type="http://schemas.openxmlformats.org/officeDocument/2006/relationships/settings" Target="settings.xml"/><Relationship Id="rId9" Type="http://schemas.openxmlformats.org/officeDocument/2006/relationships/hyperlink" Target="https://pisrs.si/pregledPredpisa?sop=2022-01-3606"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7C105-17F3-4470-A0AE-4BB2C58EC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3412</Words>
  <Characters>19454</Characters>
  <Application>Microsoft Office Word</Application>
  <DocSecurity>0</DocSecurity>
  <Lines>162</Lines>
  <Paragraphs>45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22821</CharactersWithSpaces>
  <SharedDoc>false</SharedDoc>
  <HLinks>
    <vt:vector size="126" baseType="variant">
      <vt:variant>
        <vt:i4>7602219</vt:i4>
      </vt:variant>
      <vt:variant>
        <vt:i4>60</vt:i4>
      </vt:variant>
      <vt:variant>
        <vt:i4>0</vt:i4>
      </vt:variant>
      <vt:variant>
        <vt:i4>5</vt:i4>
      </vt:variant>
      <vt:variant>
        <vt:lpwstr>http://www.uradni-list.si/1/objava.jsp?sop=2021-21-0014</vt:lpwstr>
      </vt:variant>
      <vt:variant>
        <vt:lpwstr/>
      </vt:variant>
      <vt:variant>
        <vt:i4>7602219</vt:i4>
      </vt:variant>
      <vt:variant>
        <vt:i4>57</vt:i4>
      </vt:variant>
      <vt:variant>
        <vt:i4>0</vt:i4>
      </vt:variant>
      <vt:variant>
        <vt:i4>5</vt:i4>
      </vt:variant>
      <vt:variant>
        <vt:lpwstr>http://www.uradni-list.si/1/objava.jsp?sop=2021-21-0014</vt:lpwstr>
      </vt:variant>
      <vt:variant>
        <vt:lpwstr/>
      </vt:variant>
      <vt:variant>
        <vt:i4>7733290</vt:i4>
      </vt:variant>
      <vt:variant>
        <vt:i4>54</vt:i4>
      </vt:variant>
      <vt:variant>
        <vt:i4>0</vt:i4>
      </vt:variant>
      <vt:variant>
        <vt:i4>5</vt:i4>
      </vt:variant>
      <vt:variant>
        <vt:lpwstr>http://www.uradni-list.si/1/objava.jsp?sop=2017-01-2521</vt:lpwstr>
      </vt:variant>
      <vt:variant>
        <vt:lpwstr/>
      </vt:variant>
      <vt:variant>
        <vt:i4>7798827</vt:i4>
      </vt:variant>
      <vt:variant>
        <vt:i4>51</vt:i4>
      </vt:variant>
      <vt:variant>
        <vt:i4>0</vt:i4>
      </vt:variant>
      <vt:variant>
        <vt:i4>5</vt:i4>
      </vt:variant>
      <vt:variant>
        <vt:lpwstr>http://www.uradni-list.si/1/objava.jsp?sop=2014-01-2739</vt:lpwstr>
      </vt:variant>
      <vt:variant>
        <vt:lpwstr/>
      </vt:variant>
      <vt:variant>
        <vt:i4>8323116</vt:i4>
      </vt:variant>
      <vt:variant>
        <vt:i4>48</vt:i4>
      </vt:variant>
      <vt:variant>
        <vt:i4>0</vt:i4>
      </vt:variant>
      <vt:variant>
        <vt:i4>5</vt:i4>
      </vt:variant>
      <vt:variant>
        <vt:lpwstr>http://www.uradni-list.si/1/objava.jsp?sop=2013-01-1783</vt:lpwstr>
      </vt:variant>
      <vt:variant>
        <vt:lpwstr/>
      </vt:variant>
      <vt:variant>
        <vt:i4>8257580</vt:i4>
      </vt:variant>
      <vt:variant>
        <vt:i4>45</vt:i4>
      </vt:variant>
      <vt:variant>
        <vt:i4>0</vt:i4>
      </vt:variant>
      <vt:variant>
        <vt:i4>5</vt:i4>
      </vt:variant>
      <vt:variant>
        <vt:lpwstr>http://www.uradni-list.si/1/objava.jsp?sop=2013-01-0787</vt:lpwstr>
      </vt:variant>
      <vt:variant>
        <vt:lpwstr/>
      </vt:variant>
      <vt:variant>
        <vt:i4>7340072</vt:i4>
      </vt:variant>
      <vt:variant>
        <vt:i4>42</vt:i4>
      </vt:variant>
      <vt:variant>
        <vt:i4>0</vt:i4>
      </vt:variant>
      <vt:variant>
        <vt:i4>5</vt:i4>
      </vt:variant>
      <vt:variant>
        <vt:lpwstr>http://www.uradni-list.si/1/objava.jsp?sop=2012-01-0268</vt:lpwstr>
      </vt:variant>
      <vt:variant>
        <vt:lpwstr/>
      </vt:variant>
      <vt:variant>
        <vt:i4>7536672</vt:i4>
      </vt:variant>
      <vt:variant>
        <vt:i4>39</vt:i4>
      </vt:variant>
      <vt:variant>
        <vt:i4>0</vt:i4>
      </vt:variant>
      <vt:variant>
        <vt:i4>5</vt:i4>
      </vt:variant>
      <vt:variant>
        <vt:lpwstr>http://www.uradni-list.si/1/objava.jsp?sop=2010-01-1847</vt:lpwstr>
      </vt:variant>
      <vt:variant>
        <vt:lpwstr/>
      </vt:variant>
      <vt:variant>
        <vt:i4>7995430</vt:i4>
      </vt:variant>
      <vt:variant>
        <vt:i4>36</vt:i4>
      </vt:variant>
      <vt:variant>
        <vt:i4>0</vt:i4>
      </vt:variant>
      <vt:variant>
        <vt:i4>5</vt:i4>
      </vt:variant>
      <vt:variant>
        <vt:lpwstr>http://www.uradni-list.si/1/objava.jsp?sop=2008-01-4694</vt:lpwstr>
      </vt:variant>
      <vt:variant>
        <vt:lpwstr/>
      </vt:variant>
      <vt:variant>
        <vt:i4>7667749</vt:i4>
      </vt:variant>
      <vt:variant>
        <vt:i4>33</vt:i4>
      </vt:variant>
      <vt:variant>
        <vt:i4>0</vt:i4>
      </vt:variant>
      <vt:variant>
        <vt:i4>5</vt:i4>
      </vt:variant>
      <vt:variant>
        <vt:lpwstr>http://www.uradni-list.si/1/objava.jsp?sop=2005-01-0823</vt:lpwstr>
      </vt:variant>
      <vt:variant>
        <vt:lpwstr/>
      </vt:variant>
      <vt:variant>
        <vt:i4>7602219</vt:i4>
      </vt:variant>
      <vt:variant>
        <vt:i4>30</vt:i4>
      </vt:variant>
      <vt:variant>
        <vt:i4>0</vt:i4>
      </vt:variant>
      <vt:variant>
        <vt:i4>5</vt:i4>
      </vt:variant>
      <vt:variant>
        <vt:lpwstr>http://www.uradni-list.si/1/objava.jsp?sop=2021-21-0014</vt:lpwstr>
      </vt:variant>
      <vt:variant>
        <vt:lpwstr/>
      </vt:variant>
      <vt:variant>
        <vt:i4>7602219</vt:i4>
      </vt:variant>
      <vt:variant>
        <vt:i4>27</vt:i4>
      </vt:variant>
      <vt:variant>
        <vt:i4>0</vt:i4>
      </vt:variant>
      <vt:variant>
        <vt:i4>5</vt:i4>
      </vt:variant>
      <vt:variant>
        <vt:lpwstr>http://www.uradni-list.si/1/objava.jsp?sop=2021-21-0014</vt:lpwstr>
      </vt:variant>
      <vt:variant>
        <vt:lpwstr/>
      </vt:variant>
      <vt:variant>
        <vt:i4>7733290</vt:i4>
      </vt:variant>
      <vt:variant>
        <vt:i4>24</vt:i4>
      </vt:variant>
      <vt:variant>
        <vt:i4>0</vt:i4>
      </vt:variant>
      <vt:variant>
        <vt:i4>5</vt:i4>
      </vt:variant>
      <vt:variant>
        <vt:lpwstr>http://www.uradni-list.si/1/objava.jsp?sop=2017-01-2521</vt:lpwstr>
      </vt:variant>
      <vt:variant>
        <vt:lpwstr/>
      </vt:variant>
      <vt:variant>
        <vt:i4>7798827</vt:i4>
      </vt:variant>
      <vt:variant>
        <vt:i4>21</vt:i4>
      </vt:variant>
      <vt:variant>
        <vt:i4>0</vt:i4>
      </vt:variant>
      <vt:variant>
        <vt:i4>5</vt:i4>
      </vt:variant>
      <vt:variant>
        <vt:lpwstr>http://www.uradni-list.si/1/objava.jsp?sop=2014-01-2739</vt:lpwstr>
      </vt:variant>
      <vt:variant>
        <vt:lpwstr/>
      </vt:variant>
      <vt:variant>
        <vt:i4>8323116</vt:i4>
      </vt:variant>
      <vt:variant>
        <vt:i4>18</vt:i4>
      </vt:variant>
      <vt:variant>
        <vt:i4>0</vt:i4>
      </vt:variant>
      <vt:variant>
        <vt:i4>5</vt:i4>
      </vt:variant>
      <vt:variant>
        <vt:lpwstr>http://www.uradni-list.si/1/objava.jsp?sop=2013-01-1783</vt:lpwstr>
      </vt:variant>
      <vt:variant>
        <vt:lpwstr/>
      </vt:variant>
      <vt:variant>
        <vt:i4>8257580</vt:i4>
      </vt:variant>
      <vt:variant>
        <vt:i4>15</vt:i4>
      </vt:variant>
      <vt:variant>
        <vt:i4>0</vt:i4>
      </vt:variant>
      <vt:variant>
        <vt:i4>5</vt:i4>
      </vt:variant>
      <vt:variant>
        <vt:lpwstr>http://www.uradni-list.si/1/objava.jsp?sop=2013-01-0787</vt:lpwstr>
      </vt:variant>
      <vt:variant>
        <vt:lpwstr/>
      </vt:variant>
      <vt:variant>
        <vt:i4>7340072</vt:i4>
      </vt:variant>
      <vt:variant>
        <vt:i4>12</vt:i4>
      </vt:variant>
      <vt:variant>
        <vt:i4>0</vt:i4>
      </vt:variant>
      <vt:variant>
        <vt:i4>5</vt:i4>
      </vt:variant>
      <vt:variant>
        <vt:lpwstr>http://www.uradni-list.si/1/objava.jsp?sop=2012-01-0268</vt:lpwstr>
      </vt:variant>
      <vt:variant>
        <vt:lpwstr/>
      </vt:variant>
      <vt:variant>
        <vt:i4>7536672</vt:i4>
      </vt:variant>
      <vt:variant>
        <vt:i4>9</vt:i4>
      </vt:variant>
      <vt:variant>
        <vt:i4>0</vt:i4>
      </vt:variant>
      <vt:variant>
        <vt:i4>5</vt:i4>
      </vt:variant>
      <vt:variant>
        <vt:lpwstr>http://www.uradni-list.si/1/objava.jsp?sop=2010-01-1847</vt:lpwstr>
      </vt:variant>
      <vt:variant>
        <vt:lpwstr/>
      </vt:variant>
      <vt:variant>
        <vt:i4>7995430</vt:i4>
      </vt:variant>
      <vt:variant>
        <vt:i4>6</vt:i4>
      </vt:variant>
      <vt:variant>
        <vt:i4>0</vt:i4>
      </vt:variant>
      <vt:variant>
        <vt:i4>5</vt:i4>
      </vt:variant>
      <vt:variant>
        <vt:lpwstr>http://www.uradni-list.si/1/objava.jsp?sop=2008-01-4694</vt:lpwstr>
      </vt:variant>
      <vt:variant>
        <vt:lpwstr/>
      </vt:variant>
      <vt:variant>
        <vt:i4>7667749</vt:i4>
      </vt:variant>
      <vt:variant>
        <vt:i4>3</vt:i4>
      </vt:variant>
      <vt:variant>
        <vt:i4>0</vt:i4>
      </vt:variant>
      <vt:variant>
        <vt:i4>5</vt:i4>
      </vt:variant>
      <vt:variant>
        <vt:lpwstr>http://www.uradni-list.si/1/objava.jsp?sop=2005-01-0823</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Bizjak</dc:creator>
  <cp:lastModifiedBy>Katja Meško Kuralt</cp:lastModifiedBy>
  <cp:revision>4</cp:revision>
  <cp:lastPrinted>2020-07-28T06:26:00Z</cp:lastPrinted>
  <dcterms:created xsi:type="dcterms:W3CDTF">2026-10-07T07:50:00Z</dcterms:created>
  <dcterms:modified xsi:type="dcterms:W3CDTF">2026-10-07T08:08:00Z</dcterms:modified>
</cp:coreProperties>
</file>