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2CC4"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73B44154" w14:textId="77777777" w:rsidR="00E93B39" w:rsidRPr="005D17A3" w:rsidRDefault="002D6C70" w:rsidP="00AE1F83">
      <w:pPr>
        <w:spacing w:after="0" w:line="260" w:lineRule="exact"/>
        <w:contextualSpacing/>
        <w:rPr>
          <w:rFonts w:ascii="Arial" w:eastAsia="Times New Roman" w:hAnsi="Arial" w:cs="Arial"/>
          <w:b/>
          <w:sz w:val="20"/>
          <w:szCs w:val="20"/>
          <w:lang w:eastAsia="sl-SI"/>
        </w:rPr>
      </w:pPr>
      <w:r w:rsidRPr="005D17A3">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26043CC4" wp14:editId="3C60EE39">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5784" name="Slika 4" descr="Slika, ki vsebuje besede posnetek zaslona, besedilo, črna, pisava&#10;&#10;Vsebina, ustvarjena z umetno inteligenco, morda ni pravilna."/>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653B2375"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28CC27BB"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3B1CFDD0" w14:textId="77777777" w:rsidR="004B6523" w:rsidRPr="005D17A3" w:rsidRDefault="004B6523" w:rsidP="00AE1F83">
      <w:pPr>
        <w:spacing w:after="0" w:line="260" w:lineRule="exact"/>
        <w:contextualSpacing/>
        <w:rPr>
          <w:rFonts w:ascii="Arial" w:eastAsia="Times New Roman" w:hAnsi="Arial" w:cs="Arial"/>
          <w:b/>
          <w:sz w:val="20"/>
          <w:szCs w:val="20"/>
          <w:lang w:eastAsia="sl-SI"/>
        </w:rPr>
      </w:pPr>
    </w:p>
    <w:p w14:paraId="6241D5F9" w14:textId="77777777" w:rsidR="00AE1F83" w:rsidRPr="005D17A3"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3E78C7" w14:paraId="1CC8EE64" w14:textId="77777777" w:rsidTr="00E93B39">
        <w:trPr>
          <w:gridAfter w:val="2"/>
          <w:wAfter w:w="2438" w:type="dxa"/>
        </w:trPr>
        <w:tc>
          <w:tcPr>
            <w:tcW w:w="6209" w:type="dxa"/>
            <w:gridSpan w:val="2"/>
          </w:tcPr>
          <w:p w14:paraId="12BAA141" w14:textId="02A5AA17" w:rsidR="00AE1F83" w:rsidRPr="005D17A3" w:rsidRDefault="002D6C70"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Številka:</w:t>
            </w:r>
            <w:r w:rsidR="001C2F5E" w:rsidRPr="005D17A3">
              <w:rPr>
                <w:rFonts w:ascii="Arial" w:eastAsia="Times New Roman" w:hAnsi="Arial" w:cs="Arial"/>
                <w:sz w:val="20"/>
                <w:szCs w:val="20"/>
                <w:lang w:eastAsia="sl-SI"/>
              </w:rPr>
              <w:t xml:space="preserve"> </w:t>
            </w:r>
            <w:r w:rsidR="00DF79E0" w:rsidRPr="00DF79E0">
              <w:rPr>
                <w:rFonts w:ascii="Arial" w:eastAsia="Times New Roman" w:hAnsi="Arial" w:cs="Arial"/>
                <w:sz w:val="20"/>
                <w:szCs w:val="20"/>
                <w:lang w:eastAsia="sl-SI"/>
              </w:rPr>
              <w:t>511-19/2026-3150-29</w:t>
            </w:r>
          </w:p>
        </w:tc>
      </w:tr>
      <w:tr w:rsidR="003E78C7" w14:paraId="16A11F7F" w14:textId="77777777" w:rsidTr="00E93B39">
        <w:trPr>
          <w:gridAfter w:val="2"/>
          <w:wAfter w:w="2438" w:type="dxa"/>
        </w:trPr>
        <w:tc>
          <w:tcPr>
            <w:tcW w:w="6209" w:type="dxa"/>
            <w:gridSpan w:val="2"/>
          </w:tcPr>
          <w:p w14:paraId="636E3982" w14:textId="50E0EE31" w:rsidR="00AE1F83" w:rsidRPr="005D17A3" w:rsidRDefault="002D6C70"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Ljubljana, </w:t>
            </w:r>
            <w:r w:rsidR="004F2E68">
              <w:rPr>
                <w:rFonts w:ascii="Arial" w:eastAsia="Times New Roman" w:hAnsi="Arial" w:cs="Arial"/>
                <w:sz w:val="20"/>
                <w:szCs w:val="20"/>
                <w:lang w:eastAsia="sl-SI"/>
              </w:rPr>
              <w:t>13. 10.</w:t>
            </w:r>
            <w:r w:rsidR="00EC5104">
              <w:rPr>
                <w:rFonts w:ascii="Arial" w:eastAsia="Times New Roman" w:hAnsi="Arial" w:cs="Arial"/>
                <w:sz w:val="20"/>
                <w:szCs w:val="20"/>
                <w:lang w:eastAsia="sl-SI"/>
              </w:rPr>
              <w:t xml:space="preserve"> 2026</w:t>
            </w:r>
          </w:p>
        </w:tc>
      </w:tr>
      <w:tr w:rsidR="003E78C7" w14:paraId="1EA381FD" w14:textId="77777777" w:rsidTr="00E93B39">
        <w:trPr>
          <w:gridAfter w:val="2"/>
          <w:wAfter w:w="2438" w:type="dxa"/>
        </w:trPr>
        <w:tc>
          <w:tcPr>
            <w:tcW w:w="6209" w:type="dxa"/>
            <w:gridSpan w:val="2"/>
          </w:tcPr>
          <w:p w14:paraId="3E421ADC" w14:textId="77777777" w:rsidR="00AE1F83" w:rsidRPr="005D17A3" w:rsidRDefault="00AE1F83" w:rsidP="00AE1F83">
            <w:pPr>
              <w:spacing w:after="0" w:line="260" w:lineRule="exact"/>
              <w:rPr>
                <w:rFonts w:ascii="Arial" w:eastAsia="Times New Roman" w:hAnsi="Arial" w:cs="Arial"/>
                <w:sz w:val="20"/>
                <w:szCs w:val="20"/>
              </w:rPr>
            </w:pPr>
          </w:p>
          <w:p w14:paraId="090D4DF4" w14:textId="77777777" w:rsidR="00AE1F83" w:rsidRPr="005D17A3" w:rsidRDefault="002D6C70" w:rsidP="00AE1F83">
            <w:pPr>
              <w:spacing w:after="0" w:line="260" w:lineRule="exact"/>
              <w:rPr>
                <w:rFonts w:ascii="Arial" w:eastAsia="Times New Roman" w:hAnsi="Arial" w:cs="Arial"/>
                <w:sz w:val="20"/>
                <w:szCs w:val="20"/>
              </w:rPr>
            </w:pPr>
            <w:r w:rsidRPr="005D17A3">
              <w:rPr>
                <w:rFonts w:ascii="Arial" w:eastAsia="Times New Roman" w:hAnsi="Arial" w:cs="Arial"/>
                <w:sz w:val="20"/>
                <w:szCs w:val="20"/>
              </w:rPr>
              <w:t>GENERALNI SEKRETARIAT VLADE REPUBLIKE SLOVENIJE</w:t>
            </w:r>
          </w:p>
          <w:p w14:paraId="5E744FEC" w14:textId="77777777" w:rsidR="00AE1F83" w:rsidRPr="005D17A3" w:rsidRDefault="002D6C70" w:rsidP="00AE1F83">
            <w:pPr>
              <w:spacing w:after="0" w:line="260" w:lineRule="exact"/>
              <w:rPr>
                <w:rFonts w:ascii="Arial" w:eastAsia="Times New Roman" w:hAnsi="Arial" w:cs="Arial"/>
                <w:sz w:val="20"/>
                <w:szCs w:val="20"/>
              </w:rPr>
            </w:pPr>
            <w:hyperlink r:id="rId8" w:history="1">
              <w:r w:rsidRPr="005D17A3">
                <w:rPr>
                  <w:rFonts w:ascii="Arial" w:eastAsia="Times New Roman" w:hAnsi="Arial" w:cs="Arial"/>
                  <w:color w:val="0000FF"/>
                  <w:sz w:val="20"/>
                  <w:szCs w:val="20"/>
                  <w:u w:val="single"/>
                </w:rPr>
                <w:t>Gp.gs@gov.si</w:t>
              </w:r>
            </w:hyperlink>
          </w:p>
          <w:p w14:paraId="2F2AF91C" w14:textId="77777777" w:rsidR="00AE1F83" w:rsidRPr="005D17A3" w:rsidRDefault="00AE1F83" w:rsidP="00AE1F83">
            <w:pPr>
              <w:spacing w:after="0" w:line="260" w:lineRule="exact"/>
              <w:rPr>
                <w:rFonts w:ascii="Arial" w:eastAsia="Times New Roman" w:hAnsi="Arial" w:cs="Arial"/>
                <w:sz w:val="20"/>
                <w:szCs w:val="20"/>
              </w:rPr>
            </w:pPr>
          </w:p>
        </w:tc>
      </w:tr>
      <w:tr w:rsidR="003E78C7" w14:paraId="04446FD0" w14:textId="77777777" w:rsidTr="00E93B39">
        <w:tc>
          <w:tcPr>
            <w:tcW w:w="8647" w:type="dxa"/>
            <w:gridSpan w:val="4"/>
          </w:tcPr>
          <w:p w14:paraId="01BE8016" w14:textId="77777777" w:rsidR="000D17D8" w:rsidRPr="005D17A3" w:rsidRDefault="002D6C70" w:rsidP="00DC71E7">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D17D8">
              <w:rPr>
                <w:rFonts w:ascii="Arial" w:eastAsia="Times New Roman" w:hAnsi="Arial" w:cs="Arial"/>
                <w:b/>
                <w:sz w:val="20"/>
                <w:szCs w:val="20"/>
                <w:lang w:eastAsia="sl-SI"/>
              </w:rPr>
              <w:t>ZADEVA: Izhodišča za udeležbo delegacije Republike Slovenije na redni Konferenci pooblaščenih predstavnikov držav članic Mednarodne telekomunikacijske zveze PP-2</w:t>
            </w:r>
            <w:r>
              <w:rPr>
                <w:rFonts w:ascii="Arial" w:eastAsia="Times New Roman" w:hAnsi="Arial" w:cs="Arial"/>
                <w:b/>
                <w:sz w:val="20"/>
                <w:szCs w:val="20"/>
                <w:lang w:eastAsia="sl-SI"/>
              </w:rPr>
              <w:t>6</w:t>
            </w:r>
            <w:r w:rsidRPr="000D17D8">
              <w:rPr>
                <w:rFonts w:ascii="Arial" w:eastAsia="Times New Roman" w:hAnsi="Arial" w:cs="Arial"/>
                <w:b/>
                <w:sz w:val="20"/>
                <w:szCs w:val="20"/>
                <w:lang w:eastAsia="sl-SI"/>
              </w:rPr>
              <w:t xml:space="preserve">, 9. do 27. </w:t>
            </w:r>
            <w:r w:rsidR="00EC5104">
              <w:rPr>
                <w:rFonts w:ascii="Arial" w:eastAsia="Times New Roman" w:hAnsi="Arial" w:cs="Arial"/>
                <w:b/>
                <w:sz w:val="20"/>
                <w:szCs w:val="20"/>
                <w:lang w:eastAsia="sl-SI"/>
              </w:rPr>
              <w:t>n</w:t>
            </w:r>
            <w:r w:rsidRPr="000D17D8">
              <w:rPr>
                <w:rFonts w:ascii="Arial" w:eastAsia="Times New Roman" w:hAnsi="Arial" w:cs="Arial"/>
                <w:b/>
                <w:sz w:val="20"/>
                <w:szCs w:val="20"/>
                <w:lang w:eastAsia="sl-SI"/>
              </w:rPr>
              <w:t>ovember 2026, Doha, Katar – predlog za obravnavo</w:t>
            </w:r>
          </w:p>
        </w:tc>
      </w:tr>
      <w:tr w:rsidR="003E78C7" w14:paraId="2CC3DDF0" w14:textId="77777777" w:rsidTr="00E93B39">
        <w:tc>
          <w:tcPr>
            <w:tcW w:w="8647" w:type="dxa"/>
            <w:gridSpan w:val="4"/>
          </w:tcPr>
          <w:p w14:paraId="50822B4C" w14:textId="77777777" w:rsidR="00AE1F83" w:rsidRPr="005D17A3" w:rsidRDefault="002D6C70"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1. Predlog sklepov vlade:</w:t>
            </w:r>
          </w:p>
        </w:tc>
      </w:tr>
      <w:tr w:rsidR="003E78C7" w14:paraId="3CD8F7A5" w14:textId="77777777" w:rsidTr="00E93B39">
        <w:tc>
          <w:tcPr>
            <w:tcW w:w="8647" w:type="dxa"/>
            <w:gridSpan w:val="4"/>
          </w:tcPr>
          <w:p w14:paraId="71261AD9" w14:textId="77777777" w:rsidR="00EC5104" w:rsidRDefault="00EC5104"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DE0EECA" w14:textId="4CFB1B80" w:rsidR="001A65DF" w:rsidRPr="005D17A3" w:rsidRDefault="002D6C70"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74ABF">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  163/22, 57/25 – ZF in 555/26) je Vlada Republike Slovenije na … seji dne … pod točko … sprejela naslednj</w:t>
            </w:r>
            <w:r w:rsidR="003C7189">
              <w:rPr>
                <w:rFonts w:ascii="Arial" w:eastAsia="Times New Roman" w:hAnsi="Arial" w:cs="Arial"/>
                <w:iCs/>
                <w:sz w:val="20"/>
                <w:szCs w:val="20"/>
                <w:lang w:eastAsia="sl-SI"/>
              </w:rPr>
              <w:t>i</w:t>
            </w:r>
          </w:p>
          <w:p w14:paraId="1935B43F" w14:textId="77777777" w:rsidR="00AE6AFB" w:rsidRPr="005D17A3" w:rsidRDefault="00AE6AFB"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5087D7" w14:textId="77777777" w:rsidR="001A65DF" w:rsidRPr="005D17A3" w:rsidRDefault="002D6C70" w:rsidP="004F2E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w:t>
            </w:r>
          </w:p>
          <w:p w14:paraId="78780A5C" w14:textId="77777777" w:rsidR="001A65DF" w:rsidRDefault="001A65DF"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03261A9" w14:textId="585ACB59" w:rsidR="007F5F5A" w:rsidRDefault="002D6C70" w:rsidP="00044DF4">
            <w:pPr>
              <w:pStyle w:val="Odstavekseznama"/>
              <w:numPr>
                <w:ilvl w:val="0"/>
                <w:numId w:val="37"/>
              </w:numPr>
              <w:overflowPunct w:val="0"/>
              <w:autoSpaceDE w:val="0"/>
              <w:autoSpaceDN w:val="0"/>
              <w:adjustRightInd w:val="0"/>
              <w:spacing w:after="0" w:line="260" w:lineRule="atLeast"/>
              <w:contextualSpacing w:val="0"/>
              <w:jc w:val="both"/>
              <w:textAlignment w:val="baseline"/>
              <w:rPr>
                <w:rFonts w:ascii="Arial" w:hAnsi="Arial" w:cs="Arial"/>
                <w:color w:val="000000" w:themeColor="text1"/>
                <w:sz w:val="20"/>
              </w:rPr>
            </w:pPr>
            <w:bookmarkStart w:id="0" w:name="_Hlk103004104"/>
            <w:r w:rsidRPr="007F5F5A">
              <w:rPr>
                <w:rFonts w:ascii="Arial" w:hAnsi="Arial" w:cs="Arial"/>
                <w:color w:val="000000" w:themeColor="text1"/>
                <w:sz w:val="20"/>
              </w:rPr>
              <w:t xml:space="preserve">Vlada Republike Slovenije je sprejela Izhodišča za udeležbo delegacije Republike Slovenije na redni Konferenci pooblaščenih predstavnikov držav članic Mednarodne telekomunikacijske zveze PP-26, ki bo potekala od 9. do 27. </w:t>
            </w:r>
            <w:r w:rsidR="00EC5104">
              <w:rPr>
                <w:rFonts w:ascii="Arial" w:hAnsi="Arial" w:cs="Arial"/>
                <w:color w:val="000000" w:themeColor="text1"/>
                <w:sz w:val="20"/>
              </w:rPr>
              <w:t>n</w:t>
            </w:r>
            <w:r w:rsidRPr="007F5F5A">
              <w:rPr>
                <w:rFonts w:ascii="Arial" w:hAnsi="Arial" w:cs="Arial"/>
                <w:color w:val="000000" w:themeColor="text1"/>
                <w:sz w:val="20"/>
              </w:rPr>
              <w:t>ovemb</w:t>
            </w:r>
            <w:r w:rsidR="00EC5104">
              <w:rPr>
                <w:rFonts w:ascii="Arial" w:hAnsi="Arial" w:cs="Arial"/>
                <w:color w:val="000000" w:themeColor="text1"/>
                <w:sz w:val="20"/>
              </w:rPr>
              <w:t>ra</w:t>
            </w:r>
            <w:r w:rsidRPr="007F5F5A">
              <w:rPr>
                <w:rFonts w:ascii="Arial" w:hAnsi="Arial" w:cs="Arial"/>
                <w:color w:val="000000" w:themeColor="text1"/>
                <w:sz w:val="20"/>
              </w:rPr>
              <w:t xml:space="preserve"> 2026</w:t>
            </w:r>
            <w:r w:rsidR="00EC5104">
              <w:rPr>
                <w:rFonts w:ascii="Arial" w:hAnsi="Arial" w:cs="Arial"/>
                <w:color w:val="000000" w:themeColor="text1"/>
                <w:sz w:val="20"/>
              </w:rPr>
              <w:t xml:space="preserve"> v</w:t>
            </w:r>
            <w:r w:rsidRPr="007F5F5A">
              <w:rPr>
                <w:rFonts w:ascii="Arial" w:hAnsi="Arial" w:cs="Arial"/>
                <w:color w:val="000000" w:themeColor="text1"/>
                <w:sz w:val="20"/>
              </w:rPr>
              <w:t xml:space="preserve"> Doh</w:t>
            </w:r>
            <w:r w:rsidR="00EC5104">
              <w:rPr>
                <w:rFonts w:ascii="Arial" w:hAnsi="Arial" w:cs="Arial"/>
                <w:color w:val="000000" w:themeColor="text1"/>
                <w:sz w:val="20"/>
              </w:rPr>
              <w:t>i v</w:t>
            </w:r>
            <w:r w:rsidRPr="007F5F5A">
              <w:rPr>
                <w:rFonts w:ascii="Arial" w:hAnsi="Arial" w:cs="Arial"/>
                <w:color w:val="000000" w:themeColor="text1"/>
                <w:sz w:val="20"/>
              </w:rPr>
              <w:t xml:space="preserve"> Katar</w:t>
            </w:r>
            <w:r w:rsidR="00EC5104">
              <w:rPr>
                <w:rFonts w:ascii="Arial" w:hAnsi="Arial" w:cs="Arial"/>
                <w:color w:val="000000" w:themeColor="text1"/>
                <w:sz w:val="20"/>
              </w:rPr>
              <w:t xml:space="preserve">ju. </w:t>
            </w:r>
          </w:p>
          <w:p w14:paraId="17D95C26" w14:textId="77777777" w:rsidR="007F5F5A" w:rsidRPr="007F5F5A" w:rsidRDefault="007F5F5A" w:rsidP="004F2E68">
            <w:pPr>
              <w:pStyle w:val="Odstavekseznama"/>
              <w:overflowPunct w:val="0"/>
              <w:autoSpaceDE w:val="0"/>
              <w:autoSpaceDN w:val="0"/>
              <w:adjustRightInd w:val="0"/>
              <w:spacing w:after="0" w:line="260" w:lineRule="atLeast"/>
              <w:ind w:left="360"/>
              <w:contextualSpacing w:val="0"/>
              <w:jc w:val="both"/>
              <w:textAlignment w:val="baseline"/>
              <w:rPr>
                <w:rFonts w:ascii="Arial" w:hAnsi="Arial" w:cs="Arial"/>
                <w:color w:val="000000" w:themeColor="text1"/>
                <w:sz w:val="20"/>
              </w:rPr>
            </w:pPr>
          </w:p>
          <w:p w14:paraId="08B0E9C9" w14:textId="77777777" w:rsidR="007F5F5A" w:rsidRDefault="002D6C70" w:rsidP="00044DF4">
            <w:pPr>
              <w:pStyle w:val="Odstavekseznama"/>
              <w:numPr>
                <w:ilvl w:val="0"/>
                <w:numId w:val="37"/>
              </w:numPr>
              <w:overflowPunct w:val="0"/>
              <w:autoSpaceDE w:val="0"/>
              <w:autoSpaceDN w:val="0"/>
              <w:adjustRightInd w:val="0"/>
              <w:spacing w:after="0" w:line="260" w:lineRule="atLeast"/>
              <w:contextualSpacing w:val="0"/>
              <w:jc w:val="both"/>
              <w:textAlignment w:val="baseline"/>
              <w:rPr>
                <w:rFonts w:ascii="Arial" w:hAnsi="Arial" w:cs="Arial"/>
                <w:color w:val="000000" w:themeColor="text1"/>
                <w:sz w:val="20"/>
              </w:rPr>
            </w:pPr>
            <w:r w:rsidRPr="00284AD2">
              <w:rPr>
                <w:rFonts w:ascii="Arial" w:hAnsi="Arial" w:cs="Arial"/>
                <w:color w:val="000000" w:themeColor="text1"/>
                <w:sz w:val="20"/>
              </w:rPr>
              <w:t>Vlada Republike Slovenije je imenovala delegacijo v naslednji sestavi:</w:t>
            </w:r>
          </w:p>
          <w:p w14:paraId="06057E8B" w14:textId="77777777" w:rsidR="00B76493" w:rsidRPr="00B76493" w:rsidRDefault="00B76493" w:rsidP="004F2E68">
            <w:pPr>
              <w:overflowPunct w:val="0"/>
              <w:autoSpaceDE w:val="0"/>
              <w:autoSpaceDN w:val="0"/>
              <w:adjustRightInd w:val="0"/>
              <w:spacing w:after="0" w:line="260" w:lineRule="atLeast"/>
              <w:jc w:val="both"/>
              <w:textAlignment w:val="baseline"/>
              <w:rPr>
                <w:rFonts w:ascii="Arial" w:hAnsi="Arial" w:cs="Arial"/>
                <w:color w:val="000000" w:themeColor="text1"/>
                <w:sz w:val="20"/>
              </w:rPr>
            </w:pPr>
          </w:p>
          <w:p w14:paraId="6723B829" w14:textId="47C668D1" w:rsidR="007A2524" w:rsidRDefault="007A2524" w:rsidP="00044DF4">
            <w:pPr>
              <w:pStyle w:val="Odstavekseznama"/>
              <w:numPr>
                <w:ilvl w:val="0"/>
                <w:numId w:val="38"/>
              </w:numPr>
              <w:spacing w:after="0" w:line="260" w:lineRule="atLeast"/>
              <w:jc w:val="both"/>
              <w:rPr>
                <w:rFonts w:ascii="Arial" w:hAnsi="Arial" w:cs="Arial"/>
                <w:color w:val="000000" w:themeColor="text1"/>
                <w:sz w:val="20"/>
                <w:szCs w:val="20"/>
                <w:lang w:eastAsia="sl-SI"/>
              </w:rPr>
            </w:pPr>
            <w:bookmarkStart w:id="1" w:name="_Hlk110495599"/>
            <w:bookmarkEnd w:id="0"/>
            <w:r>
              <w:rPr>
                <w:rFonts w:ascii="Arial" w:hAnsi="Arial" w:cs="Arial"/>
                <w:color w:val="000000" w:themeColor="text1"/>
                <w:sz w:val="20"/>
                <w:szCs w:val="20"/>
                <w:lang w:eastAsia="sl-SI"/>
              </w:rPr>
              <w:t xml:space="preserve">Igor Lakota, </w:t>
            </w:r>
            <w:r w:rsidR="00584C06">
              <w:rPr>
                <w:rFonts w:ascii="Arial" w:hAnsi="Arial" w:cs="Arial"/>
                <w:color w:val="000000" w:themeColor="text1"/>
                <w:sz w:val="20"/>
                <w:szCs w:val="20"/>
                <w:lang w:eastAsia="sl-SI"/>
              </w:rPr>
              <w:t>svetovalec, Veleposlaništvo</w:t>
            </w:r>
            <w:r>
              <w:rPr>
                <w:rFonts w:ascii="Arial" w:hAnsi="Arial" w:cs="Arial"/>
                <w:color w:val="000000" w:themeColor="text1"/>
                <w:sz w:val="20"/>
                <w:szCs w:val="20"/>
                <w:lang w:eastAsia="sl-SI"/>
              </w:rPr>
              <w:t xml:space="preserve"> </w:t>
            </w:r>
            <w:r w:rsidRPr="00B76493">
              <w:rPr>
                <w:rFonts w:ascii="Arial" w:hAnsi="Arial" w:cs="Arial"/>
                <w:color w:val="000000" w:themeColor="text1"/>
                <w:sz w:val="20"/>
                <w:szCs w:val="20"/>
                <w:lang w:eastAsia="sl-SI"/>
              </w:rPr>
              <w:t>Republike Slovenije v Abu D</w:t>
            </w:r>
            <w:r>
              <w:rPr>
                <w:rFonts w:ascii="Arial" w:hAnsi="Arial" w:cs="Arial"/>
                <w:color w:val="000000" w:themeColor="text1"/>
                <w:sz w:val="20"/>
                <w:szCs w:val="20"/>
                <w:lang w:eastAsia="sl-SI"/>
              </w:rPr>
              <w:t>h</w:t>
            </w:r>
            <w:r w:rsidRPr="00B76493">
              <w:rPr>
                <w:rFonts w:ascii="Arial" w:hAnsi="Arial" w:cs="Arial"/>
                <w:color w:val="000000" w:themeColor="text1"/>
                <w:sz w:val="20"/>
                <w:szCs w:val="20"/>
                <w:lang w:eastAsia="sl-SI"/>
              </w:rPr>
              <w:t xml:space="preserve">abiju, </w:t>
            </w:r>
            <w:r>
              <w:rPr>
                <w:rFonts w:ascii="Arial" w:hAnsi="Arial" w:cs="Arial"/>
                <w:color w:val="000000" w:themeColor="text1"/>
                <w:sz w:val="20"/>
                <w:szCs w:val="20"/>
                <w:lang w:eastAsia="sl-SI"/>
              </w:rPr>
              <w:t>vodja</w:t>
            </w:r>
            <w:r w:rsidRPr="00B76493">
              <w:rPr>
                <w:rFonts w:ascii="Arial" w:hAnsi="Arial" w:cs="Arial"/>
                <w:color w:val="000000" w:themeColor="text1"/>
                <w:sz w:val="20"/>
                <w:szCs w:val="20"/>
                <w:lang w:eastAsia="sl-SI"/>
              </w:rPr>
              <w:t xml:space="preserve"> delegacije</w:t>
            </w:r>
            <w:r>
              <w:rPr>
                <w:rFonts w:ascii="Arial" w:hAnsi="Arial" w:cs="Arial"/>
                <w:color w:val="000000" w:themeColor="text1"/>
                <w:sz w:val="20"/>
                <w:szCs w:val="20"/>
                <w:lang w:eastAsia="sl-SI"/>
              </w:rPr>
              <w:t>,</w:t>
            </w:r>
          </w:p>
          <w:p w14:paraId="1BD448A8" w14:textId="5C51C360" w:rsidR="00B76493" w:rsidRPr="00B76493" w:rsidRDefault="002D6C70" w:rsidP="00044DF4">
            <w:pPr>
              <w:pStyle w:val="Odstavekseznama"/>
              <w:numPr>
                <w:ilvl w:val="0"/>
                <w:numId w:val="38"/>
              </w:numPr>
              <w:spacing w:after="0" w:line="260" w:lineRule="atLeast"/>
              <w:jc w:val="both"/>
              <w:rPr>
                <w:rFonts w:ascii="Arial" w:hAnsi="Arial" w:cs="Arial"/>
                <w:color w:val="000000" w:themeColor="text1"/>
                <w:sz w:val="20"/>
                <w:szCs w:val="20"/>
                <w:lang w:eastAsia="sl-SI"/>
              </w:rPr>
            </w:pPr>
            <w:r w:rsidRPr="00B76493">
              <w:rPr>
                <w:rFonts w:ascii="Arial" w:hAnsi="Arial" w:cs="Arial"/>
                <w:color w:val="000000" w:themeColor="text1"/>
                <w:sz w:val="20"/>
                <w:szCs w:val="20"/>
                <w:lang w:eastAsia="sl-SI"/>
              </w:rPr>
              <w:t xml:space="preserve">Franc Štiglic, vodja Sektorja za elektronske komunikacije, Direktorat za informacijsko družbo, Ministrstvo za notranje zadeve in javno upravo, </w:t>
            </w:r>
            <w:r w:rsidR="00844DDF">
              <w:rPr>
                <w:rFonts w:ascii="Arial" w:hAnsi="Arial" w:cs="Arial"/>
                <w:color w:val="000000" w:themeColor="text1"/>
                <w:sz w:val="20"/>
                <w:szCs w:val="20"/>
                <w:lang w:eastAsia="sl-SI"/>
              </w:rPr>
              <w:t>član</w:t>
            </w:r>
            <w:r w:rsidR="00227E5D" w:rsidRPr="00B76493">
              <w:rPr>
                <w:rFonts w:ascii="Arial" w:hAnsi="Arial" w:cs="Arial"/>
                <w:color w:val="000000" w:themeColor="text1"/>
                <w:sz w:val="20"/>
                <w:szCs w:val="20"/>
                <w:lang w:eastAsia="sl-SI"/>
              </w:rPr>
              <w:t xml:space="preserve"> delegacije</w:t>
            </w:r>
            <w:r w:rsidR="00362A4C">
              <w:rPr>
                <w:rFonts w:ascii="Arial" w:hAnsi="Arial" w:cs="Arial"/>
                <w:color w:val="000000" w:themeColor="text1"/>
                <w:sz w:val="20"/>
                <w:szCs w:val="20"/>
                <w:lang w:eastAsia="sl-SI"/>
              </w:rPr>
              <w:t>,</w:t>
            </w:r>
          </w:p>
          <w:p w14:paraId="39F40450" w14:textId="4945C76A" w:rsidR="00B76493" w:rsidRPr="00B76493" w:rsidRDefault="002D6C70" w:rsidP="00044DF4">
            <w:pPr>
              <w:pStyle w:val="Odstavekseznama"/>
              <w:numPr>
                <w:ilvl w:val="0"/>
                <w:numId w:val="38"/>
              </w:numPr>
              <w:spacing w:after="0" w:line="260" w:lineRule="atLeast"/>
              <w:jc w:val="both"/>
              <w:rPr>
                <w:rFonts w:ascii="Arial" w:hAnsi="Arial" w:cs="Arial"/>
                <w:color w:val="000000" w:themeColor="text1"/>
                <w:sz w:val="20"/>
                <w:szCs w:val="20"/>
                <w:lang w:eastAsia="sl-SI"/>
              </w:rPr>
            </w:pPr>
            <w:r w:rsidRPr="00B76493">
              <w:rPr>
                <w:rFonts w:ascii="Arial" w:hAnsi="Arial" w:cs="Arial"/>
                <w:color w:val="000000" w:themeColor="text1"/>
                <w:sz w:val="20"/>
                <w:szCs w:val="20"/>
                <w:lang w:eastAsia="sl-SI"/>
              </w:rPr>
              <w:t>Sašo Jalšovec, sekretar, Sektor za elektronske komunikacije, Direktorat za informacijsko družbo, Sektor za elektronske komunikacije,</w:t>
            </w:r>
            <w:r w:rsidR="00227E5D">
              <w:rPr>
                <w:rFonts w:ascii="Arial" w:hAnsi="Arial" w:cs="Arial"/>
                <w:color w:val="000000" w:themeColor="text1"/>
                <w:sz w:val="20"/>
                <w:szCs w:val="20"/>
                <w:lang w:eastAsia="sl-SI"/>
              </w:rPr>
              <w:t xml:space="preserve"> kontaktna točka za ITU,</w:t>
            </w:r>
            <w:r w:rsidRPr="00B76493">
              <w:rPr>
                <w:rFonts w:ascii="Arial" w:hAnsi="Arial" w:cs="Arial"/>
                <w:color w:val="000000" w:themeColor="text1"/>
                <w:sz w:val="20"/>
                <w:szCs w:val="20"/>
                <w:lang w:eastAsia="sl-SI"/>
              </w:rPr>
              <w:t xml:space="preserve"> </w:t>
            </w:r>
            <w:r w:rsidR="00844DDF" w:rsidRPr="00B76493">
              <w:rPr>
                <w:rFonts w:ascii="Arial" w:hAnsi="Arial" w:cs="Arial"/>
                <w:color w:val="000000" w:themeColor="text1"/>
                <w:sz w:val="20"/>
                <w:szCs w:val="20"/>
                <w:lang w:eastAsia="sl-SI"/>
              </w:rPr>
              <w:t>Ministrstvo za notranje zadeve in javno upravo</w:t>
            </w:r>
            <w:r w:rsidR="00844DDF">
              <w:rPr>
                <w:rFonts w:ascii="Arial" w:hAnsi="Arial" w:cs="Arial"/>
                <w:color w:val="000000" w:themeColor="text1"/>
                <w:sz w:val="20"/>
                <w:szCs w:val="20"/>
                <w:lang w:eastAsia="sl-SI"/>
              </w:rPr>
              <w:t xml:space="preserve">, </w:t>
            </w:r>
            <w:r w:rsidRPr="00B76493">
              <w:rPr>
                <w:rFonts w:ascii="Arial" w:hAnsi="Arial" w:cs="Arial"/>
                <w:color w:val="000000" w:themeColor="text1"/>
                <w:sz w:val="20"/>
                <w:szCs w:val="20"/>
                <w:lang w:eastAsia="sl-SI"/>
              </w:rPr>
              <w:t>član delegacije</w:t>
            </w:r>
            <w:r w:rsidR="00362A4C">
              <w:rPr>
                <w:rFonts w:ascii="Arial" w:hAnsi="Arial" w:cs="Arial"/>
                <w:color w:val="000000" w:themeColor="text1"/>
                <w:sz w:val="20"/>
                <w:szCs w:val="20"/>
                <w:lang w:eastAsia="sl-SI"/>
              </w:rPr>
              <w:t>.</w:t>
            </w:r>
          </w:p>
          <w:p w14:paraId="444E0B11" w14:textId="77777777" w:rsidR="00245205" w:rsidRPr="00245205" w:rsidRDefault="00245205" w:rsidP="004F2E68">
            <w:pPr>
              <w:spacing w:after="0" w:line="260" w:lineRule="atLeast"/>
              <w:ind w:left="644" w:hanging="360"/>
              <w:jc w:val="both"/>
              <w:rPr>
                <w:rFonts w:cs="Arial"/>
                <w:color w:val="000000" w:themeColor="text1"/>
                <w:szCs w:val="20"/>
                <w:lang w:eastAsia="sl-SI"/>
              </w:rPr>
            </w:pPr>
          </w:p>
          <w:p w14:paraId="2E0C722B" w14:textId="3DE9F740" w:rsidR="002B31AA" w:rsidRPr="004F2E68" w:rsidRDefault="002D6C70" w:rsidP="00362A4C">
            <w:pPr>
              <w:overflowPunct w:val="0"/>
              <w:autoSpaceDE w:val="0"/>
              <w:autoSpaceDN w:val="0"/>
              <w:adjustRightInd w:val="0"/>
              <w:spacing w:after="0" w:line="260" w:lineRule="atLeast"/>
              <w:ind w:left="313"/>
              <w:jc w:val="both"/>
              <w:textAlignment w:val="baseline"/>
              <w:rPr>
                <w:rFonts w:ascii="Arial" w:hAnsi="Arial" w:cs="Arial"/>
                <w:color w:val="000000" w:themeColor="text1"/>
                <w:sz w:val="20"/>
                <w:szCs w:val="20"/>
                <w:lang w:eastAsia="sl-SI"/>
              </w:rPr>
            </w:pPr>
            <w:r w:rsidRPr="007F5F5A">
              <w:rPr>
                <w:rFonts w:ascii="Arial" w:hAnsi="Arial" w:cs="Arial"/>
                <w:color w:val="000000" w:themeColor="text1"/>
                <w:sz w:val="20"/>
                <w:szCs w:val="20"/>
              </w:rPr>
              <w:t>Delegacijo spremlja</w:t>
            </w:r>
            <w:r w:rsidR="004F2E68">
              <w:rPr>
                <w:rFonts w:ascii="Arial" w:hAnsi="Arial" w:cs="Arial"/>
                <w:color w:val="000000" w:themeColor="text1"/>
                <w:sz w:val="20"/>
                <w:szCs w:val="20"/>
              </w:rPr>
              <w:t xml:space="preserve"> </w:t>
            </w:r>
            <w:bookmarkEnd w:id="1"/>
            <w:r w:rsidRPr="004F2E68">
              <w:rPr>
                <w:rFonts w:ascii="Arial" w:hAnsi="Arial" w:cs="Arial"/>
                <w:color w:val="000000" w:themeColor="text1"/>
                <w:sz w:val="20"/>
                <w:szCs w:val="20"/>
              </w:rPr>
              <w:t xml:space="preserve">Andrej Ciglič, </w:t>
            </w:r>
            <w:r w:rsidR="008505C5" w:rsidRPr="004F2E68">
              <w:rPr>
                <w:rFonts w:ascii="Arial" w:hAnsi="Arial" w:cs="Arial"/>
                <w:color w:val="000000" w:themeColor="text1"/>
                <w:sz w:val="20"/>
                <w:szCs w:val="20"/>
              </w:rPr>
              <w:t>v</w:t>
            </w:r>
            <w:r w:rsidRPr="004F2E68">
              <w:rPr>
                <w:rFonts w:ascii="Arial" w:hAnsi="Arial" w:cs="Arial"/>
                <w:color w:val="000000" w:themeColor="text1"/>
                <w:sz w:val="20"/>
                <w:szCs w:val="20"/>
              </w:rPr>
              <w:t xml:space="preserve">odja </w:t>
            </w:r>
            <w:r w:rsidR="008505C5" w:rsidRPr="004F2E68">
              <w:rPr>
                <w:rFonts w:ascii="Arial" w:hAnsi="Arial" w:cs="Arial"/>
                <w:color w:val="000000" w:themeColor="text1"/>
                <w:sz w:val="20"/>
                <w:szCs w:val="20"/>
              </w:rPr>
              <w:t>S</w:t>
            </w:r>
            <w:r w:rsidRPr="004F2E68">
              <w:rPr>
                <w:rFonts w:ascii="Arial" w:hAnsi="Arial" w:cs="Arial"/>
                <w:color w:val="000000" w:themeColor="text1"/>
                <w:sz w:val="20"/>
                <w:szCs w:val="20"/>
              </w:rPr>
              <w:t>ektorja za upravljanje radiofrekvenčnega spektra, namestnik direktorja, Agencija za komunikacijska omrežja in storitve Republike Slovenije (AKOS)</w:t>
            </w:r>
            <w:r w:rsidRPr="004F2E68">
              <w:rPr>
                <w:rFonts w:ascii="Arial" w:hAnsi="Arial" w:cs="Arial"/>
                <w:color w:val="000000" w:themeColor="text1"/>
                <w:sz w:val="20"/>
                <w:szCs w:val="20"/>
                <w:lang w:eastAsia="sl-SI"/>
              </w:rPr>
              <w:t>, član delegacije</w:t>
            </w:r>
            <w:r w:rsidR="004F2E68">
              <w:rPr>
                <w:rFonts w:ascii="Arial" w:hAnsi="Arial" w:cs="Arial"/>
                <w:color w:val="000000" w:themeColor="text1"/>
                <w:sz w:val="20"/>
                <w:szCs w:val="20"/>
                <w:lang w:eastAsia="sl-SI"/>
              </w:rPr>
              <w:t>.</w:t>
            </w:r>
          </w:p>
          <w:p w14:paraId="124D80D4" w14:textId="77777777" w:rsidR="00362A4C" w:rsidRDefault="00362A4C" w:rsidP="00362A4C">
            <w:pPr>
              <w:pStyle w:val="Odstavekseznama"/>
              <w:overflowPunct w:val="0"/>
              <w:autoSpaceDE w:val="0"/>
              <w:autoSpaceDN w:val="0"/>
              <w:adjustRightInd w:val="0"/>
              <w:spacing w:after="0" w:line="260" w:lineRule="atLeast"/>
              <w:ind w:left="317"/>
              <w:jc w:val="both"/>
              <w:textAlignment w:val="baseline"/>
              <w:rPr>
                <w:rFonts w:ascii="Arial" w:hAnsi="Arial" w:cs="Arial"/>
                <w:iCs/>
                <w:color w:val="000000" w:themeColor="text1"/>
                <w:sz w:val="20"/>
                <w:szCs w:val="18"/>
              </w:rPr>
            </w:pPr>
          </w:p>
          <w:p w14:paraId="32917FCB" w14:textId="341742FB" w:rsidR="007F5F5A" w:rsidRPr="00044DF4" w:rsidRDefault="002D6C70" w:rsidP="00044DF4">
            <w:pPr>
              <w:pStyle w:val="Odstavekseznama"/>
              <w:numPr>
                <w:ilvl w:val="0"/>
                <w:numId w:val="37"/>
              </w:numPr>
              <w:overflowPunct w:val="0"/>
              <w:autoSpaceDE w:val="0"/>
              <w:autoSpaceDN w:val="0"/>
              <w:adjustRightInd w:val="0"/>
              <w:spacing w:after="0" w:line="260" w:lineRule="atLeast"/>
              <w:jc w:val="both"/>
              <w:textAlignment w:val="baseline"/>
              <w:rPr>
                <w:rFonts w:ascii="Arial" w:hAnsi="Arial" w:cs="Arial"/>
                <w:iCs/>
                <w:color w:val="000000" w:themeColor="text1"/>
                <w:sz w:val="20"/>
                <w:szCs w:val="18"/>
              </w:rPr>
            </w:pPr>
            <w:r w:rsidRPr="00044DF4">
              <w:rPr>
                <w:rFonts w:ascii="Arial" w:hAnsi="Arial" w:cs="Arial"/>
                <w:iCs/>
                <w:color w:val="000000" w:themeColor="text1"/>
                <w:sz w:val="20"/>
                <w:szCs w:val="18"/>
              </w:rPr>
              <w:t>Vlada Republike Slovenije je pooblastila</w:t>
            </w:r>
            <w:r w:rsidR="00663FFD" w:rsidRPr="00044DF4">
              <w:rPr>
                <w:rFonts w:ascii="Arial" w:hAnsi="Arial" w:cs="Arial"/>
                <w:iCs/>
                <w:color w:val="000000" w:themeColor="text1"/>
                <w:sz w:val="20"/>
                <w:szCs w:val="18"/>
              </w:rPr>
              <w:t xml:space="preserve"> Franca Štiglica, vodjo Sektorja za elektronske komunikacije na Ministrstvu za notranje zadeve in javno upravo, </w:t>
            </w:r>
            <w:r w:rsidRPr="00044DF4">
              <w:rPr>
                <w:rFonts w:ascii="Arial" w:hAnsi="Arial" w:cs="Arial"/>
                <w:iCs/>
                <w:color w:val="000000" w:themeColor="text1"/>
                <w:sz w:val="20"/>
                <w:szCs w:val="18"/>
              </w:rPr>
              <w:t>da podpiše sklepne listine.</w:t>
            </w:r>
          </w:p>
          <w:p w14:paraId="12E06687" w14:textId="77777777" w:rsidR="007F5F5A" w:rsidRPr="005D17A3" w:rsidRDefault="007F5F5A"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29708A7" w14:textId="77777777" w:rsidR="00EB67EA" w:rsidRPr="005D17A3" w:rsidRDefault="00EB67EA"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733D8EB" w14:textId="4583396A" w:rsidR="00EB67EA" w:rsidRPr="005D17A3" w:rsidRDefault="002D6C70"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w:t>
            </w:r>
            <w:r w:rsidR="00362A4C">
              <w:rPr>
                <w:rFonts w:ascii="Arial" w:eastAsia="Times New Roman" w:hAnsi="Arial" w:cs="Arial"/>
                <w:iCs/>
                <w:sz w:val="20"/>
                <w:szCs w:val="20"/>
                <w:lang w:eastAsia="sl-SI"/>
              </w:rPr>
              <w:t xml:space="preserve">                                             </w:t>
            </w:r>
            <w:r w:rsidRPr="005D17A3">
              <w:rPr>
                <w:rFonts w:ascii="Arial" w:eastAsia="Times New Roman" w:hAnsi="Arial" w:cs="Arial"/>
                <w:iCs/>
                <w:sz w:val="20"/>
                <w:szCs w:val="20"/>
                <w:lang w:eastAsia="sl-SI"/>
              </w:rPr>
              <w:t>mag. Janja Garvas</w:t>
            </w:r>
          </w:p>
          <w:p w14:paraId="0B1578BB" w14:textId="26FB59CB" w:rsidR="00EB67EA" w:rsidRPr="005D17A3" w:rsidRDefault="002D6C70"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w:t>
            </w:r>
            <w:r w:rsidR="00362A4C">
              <w:rPr>
                <w:rFonts w:ascii="Arial" w:eastAsia="Times New Roman" w:hAnsi="Arial" w:cs="Arial"/>
                <w:iCs/>
                <w:sz w:val="20"/>
                <w:szCs w:val="20"/>
                <w:lang w:eastAsia="sl-SI"/>
              </w:rPr>
              <w:t xml:space="preserve">                                    </w:t>
            </w:r>
            <w:r w:rsidRPr="005D17A3">
              <w:rPr>
                <w:rFonts w:ascii="Arial" w:eastAsia="Times New Roman" w:hAnsi="Arial" w:cs="Arial"/>
                <w:iCs/>
                <w:sz w:val="20"/>
                <w:szCs w:val="20"/>
                <w:lang w:eastAsia="sl-SI"/>
              </w:rPr>
              <w:t>GENERALNA SEKRETARKA</w:t>
            </w:r>
          </w:p>
          <w:p w14:paraId="51C54ABD" w14:textId="77777777" w:rsidR="00EB67EA" w:rsidRPr="005D17A3" w:rsidRDefault="00EB67EA" w:rsidP="004F2E68">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AB82D0C" w14:textId="53BF196E" w:rsidR="00EB67EA" w:rsidRPr="005D17A3" w:rsidRDefault="002D6C70" w:rsidP="004F2E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 prejmejo:</w:t>
            </w:r>
          </w:p>
          <w:p w14:paraId="76A4F89A" w14:textId="3709ACAD" w:rsidR="007F5F5A" w:rsidRDefault="002D6C70" w:rsidP="00E60F61">
            <w:pPr>
              <w:pStyle w:val="Odstavekseznama"/>
              <w:numPr>
                <w:ilvl w:val="0"/>
                <w:numId w:val="40"/>
              </w:numPr>
              <w:jc w:val="both"/>
              <w:rPr>
                <w:rFonts w:ascii="Arial" w:eastAsia="Times New Roman" w:hAnsi="Arial" w:cs="Arial"/>
                <w:iCs/>
                <w:sz w:val="20"/>
                <w:szCs w:val="20"/>
                <w:lang w:eastAsia="sl-SI"/>
              </w:rPr>
            </w:pPr>
            <w:r w:rsidRPr="007F5F5A">
              <w:rPr>
                <w:rFonts w:ascii="Arial" w:eastAsia="Times New Roman" w:hAnsi="Arial" w:cs="Arial"/>
                <w:iCs/>
                <w:sz w:val="20"/>
                <w:szCs w:val="20"/>
                <w:lang w:eastAsia="sl-SI"/>
              </w:rPr>
              <w:t xml:space="preserve">Ministrstvo za zunanje </w:t>
            </w:r>
            <w:r w:rsidR="003C7189">
              <w:rPr>
                <w:rFonts w:ascii="Arial" w:eastAsia="Times New Roman" w:hAnsi="Arial" w:cs="Arial"/>
                <w:iCs/>
                <w:sz w:val="20"/>
                <w:szCs w:val="20"/>
                <w:lang w:eastAsia="sl-SI"/>
              </w:rPr>
              <w:t xml:space="preserve">in evropske </w:t>
            </w:r>
            <w:r w:rsidRPr="007F5F5A">
              <w:rPr>
                <w:rFonts w:ascii="Arial" w:eastAsia="Times New Roman" w:hAnsi="Arial" w:cs="Arial"/>
                <w:iCs/>
                <w:sz w:val="20"/>
                <w:szCs w:val="20"/>
                <w:lang w:eastAsia="sl-SI"/>
              </w:rPr>
              <w:t xml:space="preserve">zadeve </w:t>
            </w:r>
          </w:p>
          <w:p w14:paraId="7AD0F553" w14:textId="12AB5692" w:rsidR="00176BBF" w:rsidRPr="007F5F5A" w:rsidRDefault="00176BBF" w:rsidP="00E60F61">
            <w:pPr>
              <w:pStyle w:val="Odstavekseznama"/>
              <w:numPr>
                <w:ilvl w:val="0"/>
                <w:numId w:val="40"/>
              </w:numPr>
              <w:jc w:val="both"/>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Ministrstvo za gospodarstvo, delo in šport</w:t>
            </w:r>
          </w:p>
          <w:p w14:paraId="31E22495" w14:textId="77777777" w:rsidR="005D17A3" w:rsidRDefault="002D6C70" w:rsidP="00E60F61">
            <w:pPr>
              <w:pStyle w:val="Odstavekseznama"/>
              <w:numPr>
                <w:ilvl w:val="0"/>
                <w:numId w:val="4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C6D20">
              <w:rPr>
                <w:rFonts w:ascii="Arial" w:eastAsia="Times New Roman" w:hAnsi="Arial" w:cs="Arial"/>
                <w:iCs/>
                <w:sz w:val="20"/>
                <w:szCs w:val="20"/>
                <w:lang w:eastAsia="sl-SI"/>
              </w:rPr>
              <w:t>Ministrstvo za notranje zadeve in javno upravo</w:t>
            </w:r>
          </w:p>
          <w:p w14:paraId="41832ED8" w14:textId="3558B5A5" w:rsidR="00176BBF" w:rsidRDefault="00176BBF" w:rsidP="00E60F61">
            <w:pPr>
              <w:pStyle w:val="Odstavekseznama"/>
              <w:numPr>
                <w:ilvl w:val="0"/>
                <w:numId w:val="4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Služba </w:t>
            </w:r>
            <w:r w:rsidRPr="00EC6D20">
              <w:rPr>
                <w:rFonts w:ascii="Arial" w:eastAsia="Times New Roman" w:hAnsi="Arial" w:cs="Arial"/>
                <w:iCs/>
                <w:sz w:val="20"/>
                <w:szCs w:val="20"/>
                <w:lang w:eastAsia="sl-SI"/>
              </w:rPr>
              <w:t>Vlade Republike Slovenije</w:t>
            </w:r>
            <w:r w:rsidR="000D2383">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za zakonodajo</w:t>
            </w:r>
          </w:p>
          <w:p w14:paraId="27993D7F" w14:textId="13B0884E" w:rsidR="00EC6D20" w:rsidRPr="005D17A3" w:rsidRDefault="002D6C70" w:rsidP="00E60F61">
            <w:pPr>
              <w:pStyle w:val="Odstavekseznama"/>
              <w:numPr>
                <w:ilvl w:val="0"/>
                <w:numId w:val="4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C6D20">
              <w:rPr>
                <w:rFonts w:ascii="Arial" w:eastAsia="Times New Roman" w:hAnsi="Arial" w:cs="Arial"/>
                <w:iCs/>
                <w:sz w:val="20"/>
                <w:szCs w:val="20"/>
                <w:lang w:eastAsia="sl-SI"/>
              </w:rPr>
              <w:t>Urad Vlade Republike Slovenije za komuniciranje</w:t>
            </w:r>
          </w:p>
        </w:tc>
      </w:tr>
      <w:tr w:rsidR="003E78C7" w14:paraId="48E8055F" w14:textId="77777777" w:rsidTr="00E93B39">
        <w:tc>
          <w:tcPr>
            <w:tcW w:w="8647" w:type="dxa"/>
            <w:gridSpan w:val="4"/>
          </w:tcPr>
          <w:p w14:paraId="6AA14BDB"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sz w:val="20"/>
                <w:szCs w:val="20"/>
                <w:lang w:eastAsia="sl-SI"/>
              </w:rPr>
              <w:lastRenderedPageBreak/>
              <w:t>2. Osebe, odgovorne za strokovno pripravo in usklajenost gradiva:</w:t>
            </w:r>
          </w:p>
        </w:tc>
      </w:tr>
      <w:tr w:rsidR="003E78C7" w14:paraId="3F17CD99" w14:textId="77777777" w:rsidTr="00E93B39">
        <w:tc>
          <w:tcPr>
            <w:tcW w:w="8647" w:type="dxa"/>
            <w:gridSpan w:val="4"/>
          </w:tcPr>
          <w:p w14:paraId="0822EE2C" w14:textId="58F538EC" w:rsidR="00272AE0" w:rsidRPr="005D17A3" w:rsidRDefault="00E43D32" w:rsidP="006D437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Suzana Ivanović, vodja Službe za evropske zadeve in mednarodno sodelovanje, </w:t>
            </w:r>
            <w:r w:rsidR="00844DDF" w:rsidRPr="00B76493">
              <w:rPr>
                <w:rFonts w:ascii="Arial" w:hAnsi="Arial" w:cs="Arial"/>
                <w:color w:val="000000" w:themeColor="text1"/>
                <w:sz w:val="20"/>
                <w:szCs w:val="20"/>
                <w:lang w:eastAsia="sl-SI"/>
              </w:rPr>
              <w:t>Ministrstvo za notranje zadeve in javno upravo</w:t>
            </w:r>
            <w:r>
              <w:rPr>
                <w:rFonts w:ascii="Arial" w:eastAsia="Times New Roman" w:hAnsi="Arial" w:cs="Arial"/>
                <w:iCs/>
                <w:sz w:val="20"/>
                <w:szCs w:val="20"/>
                <w:lang w:eastAsia="sl-SI"/>
              </w:rPr>
              <w:t xml:space="preserve"> </w:t>
            </w:r>
          </w:p>
        </w:tc>
      </w:tr>
      <w:tr w:rsidR="003E78C7" w14:paraId="56E892CF" w14:textId="77777777" w:rsidTr="00E93B39">
        <w:tc>
          <w:tcPr>
            <w:tcW w:w="8647" w:type="dxa"/>
            <w:gridSpan w:val="4"/>
          </w:tcPr>
          <w:p w14:paraId="0F374897"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iCs/>
                <w:sz w:val="20"/>
                <w:szCs w:val="20"/>
                <w:lang w:eastAsia="sl-SI"/>
              </w:rPr>
              <w:t xml:space="preserve">3. Zunanji strokovnjaki, ki so </w:t>
            </w:r>
            <w:r w:rsidRPr="005D17A3">
              <w:rPr>
                <w:rFonts w:ascii="Arial" w:eastAsia="Times New Roman" w:hAnsi="Arial" w:cs="Arial"/>
                <w:b/>
                <w:sz w:val="20"/>
                <w:szCs w:val="20"/>
                <w:lang w:eastAsia="sl-SI"/>
              </w:rPr>
              <w:t>sodelovali pri pripravi dela ali celotnega gradiva:</w:t>
            </w:r>
          </w:p>
        </w:tc>
      </w:tr>
      <w:tr w:rsidR="003E78C7" w14:paraId="5D1803CF" w14:textId="77777777" w:rsidTr="00E93B39">
        <w:tc>
          <w:tcPr>
            <w:tcW w:w="8647" w:type="dxa"/>
            <w:gridSpan w:val="4"/>
          </w:tcPr>
          <w:p w14:paraId="3354F3C1"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w:t>
            </w:r>
          </w:p>
        </w:tc>
      </w:tr>
      <w:tr w:rsidR="003E78C7" w14:paraId="0FC465CB" w14:textId="77777777" w:rsidTr="00E93B39">
        <w:tc>
          <w:tcPr>
            <w:tcW w:w="8647" w:type="dxa"/>
            <w:gridSpan w:val="4"/>
          </w:tcPr>
          <w:p w14:paraId="7D570E16"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sz w:val="20"/>
                <w:szCs w:val="20"/>
                <w:lang w:eastAsia="sl-SI"/>
              </w:rPr>
              <w:t>4. Predstavniki vlade, ki bodo sodelovali pri delu državnega zbora:</w:t>
            </w:r>
          </w:p>
        </w:tc>
      </w:tr>
      <w:tr w:rsidR="003E78C7" w14:paraId="1E094AC2" w14:textId="77777777" w:rsidTr="00E93B39">
        <w:tc>
          <w:tcPr>
            <w:tcW w:w="8647" w:type="dxa"/>
            <w:gridSpan w:val="4"/>
          </w:tcPr>
          <w:p w14:paraId="7C81E3B3"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5D17A3">
              <w:rPr>
                <w:rFonts w:ascii="Arial" w:eastAsia="Times New Roman" w:hAnsi="Arial" w:cs="Arial"/>
                <w:iCs/>
                <w:sz w:val="20"/>
                <w:szCs w:val="20"/>
                <w:lang w:eastAsia="sl-SI"/>
              </w:rPr>
              <w:t>/</w:t>
            </w:r>
          </w:p>
        </w:tc>
      </w:tr>
      <w:tr w:rsidR="003E78C7" w14:paraId="53E5092C" w14:textId="77777777" w:rsidTr="00E93B39">
        <w:tc>
          <w:tcPr>
            <w:tcW w:w="8647" w:type="dxa"/>
            <w:gridSpan w:val="4"/>
          </w:tcPr>
          <w:p w14:paraId="6585AA59" w14:textId="77777777" w:rsidR="00AE1F83" w:rsidRPr="005D17A3" w:rsidRDefault="002D6C70"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5. Kratek povzetek gradiva:</w:t>
            </w:r>
          </w:p>
        </w:tc>
      </w:tr>
      <w:tr w:rsidR="003E78C7" w14:paraId="75A084B5" w14:textId="77777777" w:rsidTr="00E93B39">
        <w:tc>
          <w:tcPr>
            <w:tcW w:w="8647" w:type="dxa"/>
            <w:gridSpan w:val="4"/>
          </w:tcPr>
          <w:p w14:paraId="149DCBF5" w14:textId="58D52924" w:rsidR="00AE1F83" w:rsidRDefault="002D6C70" w:rsidP="00982522">
            <w:pPr>
              <w:spacing w:after="0"/>
              <w:jc w:val="both"/>
              <w:rPr>
                <w:rFonts w:ascii="Arial" w:eastAsia="Times New Roman" w:hAnsi="Arial" w:cs="Arial"/>
                <w:iCs/>
                <w:sz w:val="20"/>
                <w:szCs w:val="20"/>
                <w:lang w:eastAsia="sl-SI"/>
              </w:rPr>
            </w:pPr>
            <w:r w:rsidRPr="00FF40F8">
              <w:rPr>
                <w:rFonts w:ascii="Arial" w:eastAsia="Times New Roman" w:hAnsi="Arial" w:cs="Arial"/>
                <w:iCs/>
                <w:sz w:val="20"/>
                <w:szCs w:val="20"/>
                <w:lang w:eastAsia="sl-SI"/>
              </w:rPr>
              <w:t xml:space="preserve">V </w:t>
            </w:r>
            <w:r>
              <w:rPr>
                <w:rFonts w:ascii="Arial" w:eastAsia="Times New Roman" w:hAnsi="Arial" w:cs="Arial"/>
                <w:iCs/>
                <w:sz w:val="20"/>
                <w:szCs w:val="20"/>
                <w:lang w:eastAsia="sl-SI"/>
              </w:rPr>
              <w:t>Dohi</w:t>
            </w:r>
            <w:r w:rsidRPr="00FF40F8">
              <w:rPr>
                <w:rFonts w:ascii="Arial" w:eastAsia="Times New Roman" w:hAnsi="Arial" w:cs="Arial"/>
                <w:iCs/>
                <w:sz w:val="20"/>
                <w:szCs w:val="20"/>
                <w:lang w:eastAsia="sl-SI"/>
              </w:rPr>
              <w:t xml:space="preserve"> v </w:t>
            </w:r>
            <w:r>
              <w:rPr>
                <w:rFonts w:ascii="Arial" w:eastAsia="Times New Roman" w:hAnsi="Arial" w:cs="Arial"/>
                <w:iCs/>
                <w:sz w:val="20"/>
                <w:szCs w:val="20"/>
                <w:lang w:eastAsia="sl-SI"/>
              </w:rPr>
              <w:t>Katarju</w:t>
            </w:r>
            <w:r w:rsidRPr="00FF40F8">
              <w:rPr>
                <w:rFonts w:ascii="Arial" w:eastAsia="Times New Roman" w:hAnsi="Arial" w:cs="Arial"/>
                <w:iCs/>
                <w:sz w:val="20"/>
                <w:szCs w:val="20"/>
                <w:lang w:eastAsia="sl-SI"/>
              </w:rPr>
              <w:t xml:space="preserve"> bo od </w:t>
            </w:r>
            <w:r>
              <w:rPr>
                <w:rFonts w:ascii="Arial" w:eastAsia="Times New Roman" w:hAnsi="Arial" w:cs="Arial"/>
                <w:iCs/>
                <w:sz w:val="20"/>
                <w:szCs w:val="20"/>
                <w:lang w:eastAsia="sl-SI"/>
              </w:rPr>
              <w:t>9</w:t>
            </w:r>
            <w:r w:rsidRPr="00FF40F8">
              <w:rPr>
                <w:rFonts w:ascii="Arial" w:eastAsia="Times New Roman" w:hAnsi="Arial" w:cs="Arial"/>
                <w:iCs/>
                <w:sz w:val="20"/>
                <w:szCs w:val="20"/>
                <w:lang w:eastAsia="sl-SI"/>
              </w:rPr>
              <w:t>. do</w:t>
            </w:r>
            <w:r>
              <w:rPr>
                <w:rFonts w:ascii="Arial" w:eastAsia="Times New Roman" w:hAnsi="Arial" w:cs="Arial"/>
                <w:iCs/>
                <w:sz w:val="20"/>
                <w:szCs w:val="20"/>
                <w:lang w:eastAsia="sl-SI"/>
              </w:rPr>
              <w:t xml:space="preserve"> 27</w:t>
            </w:r>
            <w:r w:rsidRPr="00FF40F8">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novembra 2026</w:t>
            </w:r>
            <w:r w:rsidRPr="00FF40F8">
              <w:rPr>
                <w:rFonts w:ascii="Arial" w:eastAsia="Times New Roman" w:hAnsi="Arial" w:cs="Arial"/>
                <w:iCs/>
                <w:sz w:val="20"/>
                <w:szCs w:val="20"/>
                <w:lang w:eastAsia="sl-SI"/>
              </w:rPr>
              <w:t xml:space="preserve"> potekala Konferenca pooblaščenih predstavnikov držav članic Mednarodne telekomunikacijske zveze (ITU) PP-2</w:t>
            </w:r>
            <w:r>
              <w:rPr>
                <w:rFonts w:ascii="Arial" w:eastAsia="Times New Roman" w:hAnsi="Arial" w:cs="Arial"/>
                <w:iCs/>
                <w:sz w:val="20"/>
                <w:szCs w:val="20"/>
                <w:lang w:eastAsia="sl-SI"/>
              </w:rPr>
              <w:t>6</w:t>
            </w:r>
            <w:r w:rsidRPr="00FF40F8">
              <w:rPr>
                <w:rFonts w:ascii="Arial" w:eastAsia="Times New Roman" w:hAnsi="Arial" w:cs="Arial"/>
                <w:iCs/>
                <w:sz w:val="20"/>
                <w:szCs w:val="20"/>
                <w:lang w:eastAsia="sl-SI"/>
              </w:rPr>
              <w:t>, ki se je bodo udeležili predstavniki</w:t>
            </w:r>
            <w:r>
              <w:rPr>
                <w:rFonts w:ascii="Arial" w:eastAsia="Times New Roman" w:hAnsi="Arial" w:cs="Arial"/>
                <w:iCs/>
                <w:sz w:val="20"/>
                <w:szCs w:val="20"/>
                <w:lang w:eastAsia="sl-SI"/>
              </w:rPr>
              <w:t xml:space="preserve"> Ministrstva za notranje zadeve in javno upravo in </w:t>
            </w:r>
            <w:r w:rsidRPr="00FF40F8">
              <w:rPr>
                <w:rFonts w:ascii="Arial" w:eastAsia="Times New Roman" w:hAnsi="Arial" w:cs="Arial"/>
                <w:iCs/>
                <w:sz w:val="20"/>
                <w:szCs w:val="20"/>
                <w:lang w:eastAsia="sl-SI"/>
              </w:rPr>
              <w:t xml:space="preserve">Agencije za komunikacijska omrežja in storitve Republike Slovenije (AKOS). </w:t>
            </w:r>
            <w:r w:rsidR="00227E5D">
              <w:rPr>
                <w:rFonts w:ascii="Arial" w:eastAsia="Times New Roman" w:hAnsi="Arial" w:cs="Arial"/>
                <w:iCs/>
                <w:sz w:val="20"/>
                <w:szCs w:val="20"/>
                <w:lang w:eastAsia="sl-SI"/>
              </w:rPr>
              <w:t xml:space="preserve">Člani </w:t>
            </w:r>
            <w:r w:rsidR="00EC5104">
              <w:rPr>
                <w:rFonts w:ascii="Arial" w:eastAsia="Times New Roman" w:hAnsi="Arial" w:cs="Arial"/>
                <w:iCs/>
                <w:sz w:val="20"/>
                <w:szCs w:val="20"/>
                <w:lang w:eastAsia="sl-SI"/>
              </w:rPr>
              <w:t xml:space="preserve">delegacije se bodo </w:t>
            </w:r>
            <w:r w:rsidRPr="00FF40F8">
              <w:rPr>
                <w:rFonts w:ascii="Arial" w:eastAsia="Times New Roman" w:hAnsi="Arial" w:cs="Arial"/>
                <w:iCs/>
                <w:sz w:val="20"/>
                <w:szCs w:val="20"/>
                <w:lang w:eastAsia="sl-SI"/>
              </w:rPr>
              <w:t xml:space="preserve">v </w:t>
            </w:r>
            <w:r w:rsidR="00EC5104">
              <w:rPr>
                <w:rFonts w:ascii="Arial" w:eastAsia="Times New Roman" w:hAnsi="Arial" w:cs="Arial"/>
                <w:iCs/>
                <w:sz w:val="20"/>
                <w:szCs w:val="20"/>
                <w:lang w:eastAsia="sl-SI"/>
              </w:rPr>
              <w:t xml:space="preserve">udeležili </w:t>
            </w:r>
            <w:r w:rsidRPr="00FF40F8">
              <w:rPr>
                <w:rFonts w:ascii="Arial" w:eastAsia="Times New Roman" w:hAnsi="Arial" w:cs="Arial"/>
                <w:iCs/>
                <w:sz w:val="20"/>
                <w:szCs w:val="20"/>
                <w:lang w:eastAsia="sl-SI"/>
              </w:rPr>
              <w:t>plenarnih zasedanj</w:t>
            </w:r>
            <w:r w:rsidR="00EC5104">
              <w:rPr>
                <w:rFonts w:ascii="Arial" w:eastAsia="Times New Roman" w:hAnsi="Arial" w:cs="Arial"/>
                <w:iCs/>
                <w:sz w:val="20"/>
                <w:szCs w:val="20"/>
                <w:lang w:eastAsia="sl-SI"/>
              </w:rPr>
              <w:t xml:space="preserve"> in</w:t>
            </w:r>
            <w:r w:rsidRPr="00FF40F8">
              <w:rPr>
                <w:rFonts w:ascii="Arial" w:eastAsia="Times New Roman" w:hAnsi="Arial" w:cs="Arial"/>
                <w:iCs/>
                <w:sz w:val="20"/>
                <w:szCs w:val="20"/>
                <w:lang w:eastAsia="sl-SI"/>
              </w:rPr>
              <w:t xml:space="preserve"> zasedanj </w:t>
            </w:r>
            <w:r>
              <w:rPr>
                <w:rFonts w:ascii="Arial" w:eastAsia="Times New Roman" w:hAnsi="Arial" w:cs="Arial"/>
                <w:iCs/>
                <w:sz w:val="20"/>
                <w:szCs w:val="20"/>
                <w:lang w:eastAsia="sl-SI"/>
              </w:rPr>
              <w:t xml:space="preserve">posameznih </w:t>
            </w:r>
            <w:r w:rsidRPr="00FF40F8">
              <w:rPr>
                <w:rFonts w:ascii="Arial" w:eastAsia="Times New Roman" w:hAnsi="Arial" w:cs="Arial"/>
                <w:iCs/>
                <w:sz w:val="20"/>
                <w:szCs w:val="20"/>
                <w:lang w:eastAsia="sl-SI"/>
              </w:rPr>
              <w:t>odborov</w:t>
            </w:r>
            <w:r>
              <w:rPr>
                <w:rFonts w:ascii="Arial" w:eastAsia="Times New Roman" w:hAnsi="Arial" w:cs="Arial"/>
                <w:iCs/>
                <w:sz w:val="20"/>
                <w:szCs w:val="20"/>
                <w:lang w:eastAsia="sl-SI"/>
              </w:rPr>
              <w:t xml:space="preserve"> organizacije ITU</w:t>
            </w:r>
            <w:r w:rsidRPr="00FF40F8">
              <w:rPr>
                <w:rFonts w:ascii="Arial" w:eastAsia="Times New Roman" w:hAnsi="Arial" w:cs="Arial"/>
                <w:iCs/>
                <w:sz w:val="20"/>
                <w:szCs w:val="20"/>
                <w:lang w:eastAsia="sl-SI"/>
              </w:rPr>
              <w:t xml:space="preserve">, kjer bodo potekale volitve v organe </w:t>
            </w:r>
            <w:r w:rsidR="00844DDF">
              <w:rPr>
                <w:rFonts w:ascii="Arial" w:eastAsia="Times New Roman" w:hAnsi="Arial" w:cs="Arial"/>
                <w:iCs/>
                <w:sz w:val="20"/>
                <w:szCs w:val="20"/>
                <w:lang w:eastAsia="sl-SI"/>
              </w:rPr>
              <w:t>organizacije</w:t>
            </w:r>
            <w:r w:rsidR="00EC5104">
              <w:rPr>
                <w:rFonts w:ascii="Arial" w:eastAsia="Times New Roman" w:hAnsi="Arial" w:cs="Arial"/>
                <w:iCs/>
                <w:sz w:val="20"/>
                <w:szCs w:val="20"/>
                <w:lang w:eastAsia="sl-SI"/>
              </w:rPr>
              <w:t xml:space="preserve"> ter</w:t>
            </w:r>
            <w:r w:rsidRPr="00FF40F8">
              <w:rPr>
                <w:rFonts w:ascii="Arial" w:eastAsia="Times New Roman" w:hAnsi="Arial" w:cs="Arial"/>
                <w:iCs/>
                <w:sz w:val="20"/>
                <w:szCs w:val="20"/>
                <w:lang w:eastAsia="sl-SI"/>
              </w:rPr>
              <w:t xml:space="preserve"> razprave o delovanju organizacije v naslednjem štiriletnem obdobju</w:t>
            </w:r>
            <w:r w:rsidR="003D1D2E">
              <w:rPr>
                <w:rFonts w:ascii="Arial" w:eastAsia="Times New Roman" w:hAnsi="Arial" w:cs="Arial"/>
                <w:iCs/>
                <w:sz w:val="20"/>
                <w:szCs w:val="20"/>
                <w:lang w:eastAsia="sl-SI"/>
              </w:rPr>
              <w:t>. Sodelovali bodo tudi</w:t>
            </w:r>
            <w:r w:rsidRPr="00FF40F8">
              <w:rPr>
                <w:rFonts w:ascii="Arial" w:eastAsia="Times New Roman" w:hAnsi="Arial" w:cs="Arial"/>
                <w:iCs/>
                <w:sz w:val="20"/>
                <w:szCs w:val="20"/>
                <w:lang w:eastAsia="sl-SI"/>
              </w:rPr>
              <w:t xml:space="preserve"> </w:t>
            </w:r>
            <w:r w:rsidR="003D1D2E">
              <w:rPr>
                <w:rFonts w:ascii="Arial" w:eastAsia="Times New Roman" w:hAnsi="Arial" w:cs="Arial"/>
                <w:iCs/>
                <w:sz w:val="20"/>
                <w:szCs w:val="20"/>
                <w:lang w:eastAsia="sl-SI"/>
              </w:rPr>
              <w:t>pri</w:t>
            </w:r>
            <w:r w:rsidRPr="00FF40F8">
              <w:rPr>
                <w:rFonts w:ascii="Arial" w:eastAsia="Times New Roman" w:hAnsi="Arial" w:cs="Arial"/>
                <w:iCs/>
                <w:sz w:val="20"/>
                <w:szCs w:val="20"/>
                <w:lang w:eastAsia="sl-SI"/>
              </w:rPr>
              <w:t xml:space="preserve"> razprava</w:t>
            </w:r>
            <w:r w:rsidR="003D1D2E">
              <w:rPr>
                <w:rFonts w:ascii="Arial" w:eastAsia="Times New Roman" w:hAnsi="Arial" w:cs="Arial"/>
                <w:iCs/>
                <w:sz w:val="20"/>
                <w:szCs w:val="20"/>
                <w:lang w:eastAsia="sl-SI"/>
              </w:rPr>
              <w:t>h</w:t>
            </w:r>
            <w:r w:rsidRPr="00FF40F8">
              <w:rPr>
                <w:rFonts w:ascii="Arial" w:eastAsia="Times New Roman" w:hAnsi="Arial" w:cs="Arial"/>
                <w:iCs/>
                <w:sz w:val="20"/>
                <w:szCs w:val="20"/>
                <w:lang w:eastAsia="sl-SI"/>
              </w:rPr>
              <w:t xml:space="preserve"> o resolucijah</w:t>
            </w:r>
            <w:r w:rsidR="008E1CFE">
              <w:rPr>
                <w:rFonts w:ascii="Arial" w:eastAsia="Times New Roman" w:hAnsi="Arial" w:cs="Arial"/>
                <w:iCs/>
                <w:sz w:val="20"/>
                <w:szCs w:val="20"/>
                <w:lang w:eastAsia="sl-SI"/>
              </w:rPr>
              <w:t xml:space="preserve"> in</w:t>
            </w:r>
            <w:r w:rsidR="003D1D2E">
              <w:rPr>
                <w:rFonts w:ascii="Arial" w:eastAsia="Times New Roman" w:hAnsi="Arial" w:cs="Arial"/>
                <w:iCs/>
                <w:sz w:val="20"/>
                <w:szCs w:val="20"/>
                <w:lang w:eastAsia="sl-SI"/>
              </w:rPr>
              <w:t xml:space="preserve"> </w:t>
            </w:r>
            <w:r w:rsidRPr="00FF40F8">
              <w:rPr>
                <w:rFonts w:ascii="Arial" w:eastAsia="Times New Roman" w:hAnsi="Arial" w:cs="Arial"/>
                <w:iCs/>
                <w:sz w:val="20"/>
                <w:szCs w:val="20"/>
                <w:lang w:eastAsia="sl-SI"/>
              </w:rPr>
              <w:t>glasovanj</w:t>
            </w:r>
            <w:r w:rsidR="003D1D2E">
              <w:rPr>
                <w:rFonts w:ascii="Arial" w:eastAsia="Times New Roman" w:hAnsi="Arial" w:cs="Arial"/>
                <w:iCs/>
                <w:sz w:val="20"/>
                <w:szCs w:val="20"/>
                <w:lang w:eastAsia="sl-SI"/>
              </w:rPr>
              <w:t>u</w:t>
            </w:r>
            <w:r w:rsidRPr="00FF40F8">
              <w:rPr>
                <w:rFonts w:ascii="Arial" w:eastAsia="Times New Roman" w:hAnsi="Arial" w:cs="Arial"/>
                <w:iCs/>
                <w:sz w:val="20"/>
                <w:szCs w:val="20"/>
                <w:lang w:eastAsia="sl-SI"/>
              </w:rPr>
              <w:t xml:space="preserve"> o izpostavljenih vprašanjih </w:t>
            </w:r>
            <w:r w:rsidR="003D1D2E">
              <w:rPr>
                <w:rFonts w:ascii="Arial" w:eastAsia="Times New Roman" w:hAnsi="Arial" w:cs="Arial"/>
                <w:iCs/>
                <w:sz w:val="20"/>
                <w:szCs w:val="20"/>
                <w:lang w:eastAsia="sl-SI"/>
              </w:rPr>
              <w:t xml:space="preserve">s področja telekomunikacij, </w:t>
            </w:r>
            <w:r w:rsidR="00EC5104">
              <w:rPr>
                <w:rFonts w:ascii="Arial" w:eastAsia="Times New Roman" w:hAnsi="Arial" w:cs="Arial"/>
                <w:iCs/>
                <w:sz w:val="20"/>
                <w:szCs w:val="20"/>
                <w:lang w:eastAsia="sl-SI"/>
              </w:rPr>
              <w:t>umetne inteligence</w:t>
            </w:r>
            <w:r w:rsidR="003D1D2E">
              <w:rPr>
                <w:rFonts w:ascii="Arial" w:eastAsia="Times New Roman" w:hAnsi="Arial" w:cs="Arial"/>
                <w:iCs/>
                <w:sz w:val="20"/>
                <w:szCs w:val="20"/>
                <w:lang w:eastAsia="sl-SI"/>
              </w:rPr>
              <w:t xml:space="preserve">, </w:t>
            </w:r>
            <w:r w:rsidR="008E1CFE">
              <w:rPr>
                <w:rFonts w:ascii="Arial" w:eastAsia="Times New Roman" w:hAnsi="Arial" w:cs="Arial"/>
                <w:iCs/>
                <w:sz w:val="20"/>
                <w:szCs w:val="20"/>
                <w:lang w:eastAsia="sl-SI"/>
              </w:rPr>
              <w:t xml:space="preserve">varnosti </w:t>
            </w:r>
            <w:r w:rsidR="008E1CFE" w:rsidRPr="008E1CFE">
              <w:rPr>
                <w:rFonts w:ascii="Arial" w:eastAsia="Times New Roman" w:hAnsi="Arial" w:cs="Arial"/>
                <w:iCs/>
                <w:sz w:val="20"/>
                <w:szCs w:val="20"/>
                <w:lang w:eastAsia="sl-SI"/>
              </w:rPr>
              <w:t>informacijske tehnologije</w:t>
            </w:r>
            <w:r w:rsidR="009E5E49">
              <w:rPr>
                <w:rFonts w:ascii="Arial" w:eastAsia="Times New Roman" w:hAnsi="Arial" w:cs="Arial"/>
                <w:iCs/>
                <w:sz w:val="20"/>
                <w:szCs w:val="20"/>
                <w:lang w:eastAsia="sl-SI"/>
              </w:rPr>
              <w:t xml:space="preserve"> ter</w:t>
            </w:r>
            <w:r w:rsidRPr="00FF40F8">
              <w:rPr>
                <w:rFonts w:ascii="Arial" w:eastAsia="Times New Roman" w:hAnsi="Arial" w:cs="Arial"/>
                <w:iCs/>
                <w:sz w:val="20"/>
                <w:szCs w:val="20"/>
                <w:lang w:eastAsia="sl-SI"/>
              </w:rPr>
              <w:t xml:space="preserve"> </w:t>
            </w:r>
            <w:r w:rsidR="003D1D2E">
              <w:rPr>
                <w:rFonts w:ascii="Arial" w:eastAsia="Times New Roman" w:hAnsi="Arial" w:cs="Arial"/>
                <w:iCs/>
                <w:sz w:val="20"/>
                <w:szCs w:val="20"/>
                <w:lang w:eastAsia="sl-SI"/>
              </w:rPr>
              <w:t xml:space="preserve">pri </w:t>
            </w:r>
            <w:r w:rsidRPr="00FF40F8">
              <w:rPr>
                <w:rFonts w:ascii="Arial" w:eastAsia="Times New Roman" w:hAnsi="Arial" w:cs="Arial"/>
                <w:iCs/>
                <w:sz w:val="20"/>
                <w:szCs w:val="20"/>
                <w:lang w:eastAsia="sl-SI"/>
              </w:rPr>
              <w:t>podpisovanj</w:t>
            </w:r>
            <w:r w:rsidR="008E1CFE">
              <w:rPr>
                <w:rFonts w:ascii="Arial" w:eastAsia="Times New Roman" w:hAnsi="Arial" w:cs="Arial"/>
                <w:iCs/>
                <w:sz w:val="20"/>
                <w:szCs w:val="20"/>
                <w:lang w:eastAsia="sl-SI"/>
              </w:rPr>
              <w:t>u</w:t>
            </w:r>
            <w:r w:rsidRPr="00FF40F8">
              <w:rPr>
                <w:rFonts w:ascii="Arial" w:eastAsia="Times New Roman" w:hAnsi="Arial" w:cs="Arial"/>
                <w:iCs/>
                <w:sz w:val="20"/>
                <w:szCs w:val="20"/>
                <w:lang w:eastAsia="sl-SI"/>
              </w:rPr>
              <w:t xml:space="preserve"> sklepnih listin.</w:t>
            </w:r>
          </w:p>
          <w:p w14:paraId="04A629DC" w14:textId="77777777" w:rsidR="00FF40F8" w:rsidRPr="005D17A3" w:rsidRDefault="00FF40F8" w:rsidP="00982522">
            <w:pPr>
              <w:spacing w:after="0"/>
              <w:jc w:val="both"/>
              <w:rPr>
                <w:rFonts w:ascii="Arial" w:eastAsia="Times New Roman" w:hAnsi="Arial" w:cs="Arial"/>
                <w:iCs/>
                <w:sz w:val="20"/>
                <w:szCs w:val="20"/>
                <w:lang w:eastAsia="sl-SI"/>
              </w:rPr>
            </w:pPr>
          </w:p>
        </w:tc>
      </w:tr>
      <w:tr w:rsidR="003E78C7" w14:paraId="42B2B42B" w14:textId="77777777" w:rsidTr="00E93B39">
        <w:tc>
          <w:tcPr>
            <w:tcW w:w="8647" w:type="dxa"/>
            <w:gridSpan w:val="4"/>
          </w:tcPr>
          <w:p w14:paraId="2A0FFEE7" w14:textId="77777777" w:rsidR="00AE1F83" w:rsidRPr="005D17A3" w:rsidRDefault="002D6C70"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6. Presoja posledic za:</w:t>
            </w:r>
          </w:p>
        </w:tc>
      </w:tr>
      <w:tr w:rsidR="003E78C7" w14:paraId="776E98D9" w14:textId="77777777" w:rsidTr="00E93B39">
        <w:tc>
          <w:tcPr>
            <w:tcW w:w="1561" w:type="dxa"/>
          </w:tcPr>
          <w:p w14:paraId="5CB69DB3"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a)</w:t>
            </w:r>
          </w:p>
        </w:tc>
        <w:tc>
          <w:tcPr>
            <w:tcW w:w="5444" w:type="dxa"/>
            <w:gridSpan w:val="2"/>
          </w:tcPr>
          <w:p w14:paraId="64CCD230"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javnofinančna sredstva nad 40.000 EUR v tekočem in naslednjih treh letih</w:t>
            </w:r>
          </w:p>
        </w:tc>
        <w:tc>
          <w:tcPr>
            <w:tcW w:w="1642" w:type="dxa"/>
            <w:vAlign w:val="center"/>
          </w:tcPr>
          <w:p w14:paraId="20A86670"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551BB917" w14:textId="77777777" w:rsidTr="00E93B39">
        <w:tc>
          <w:tcPr>
            <w:tcW w:w="1561" w:type="dxa"/>
          </w:tcPr>
          <w:p w14:paraId="68EAA594"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b)</w:t>
            </w:r>
          </w:p>
        </w:tc>
        <w:tc>
          <w:tcPr>
            <w:tcW w:w="5444" w:type="dxa"/>
            <w:gridSpan w:val="2"/>
          </w:tcPr>
          <w:p w14:paraId="0CDF1C93"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bCs/>
                <w:sz w:val="20"/>
                <w:szCs w:val="20"/>
                <w:lang w:eastAsia="sl-SI"/>
              </w:rPr>
              <w:t>usklajenost slovenskega pravnega reda s pravnim redom Evropske unije</w:t>
            </w:r>
          </w:p>
        </w:tc>
        <w:tc>
          <w:tcPr>
            <w:tcW w:w="1642" w:type="dxa"/>
            <w:vAlign w:val="center"/>
          </w:tcPr>
          <w:p w14:paraId="6657E5E7"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0B068986" w14:textId="77777777" w:rsidTr="00E93B39">
        <w:tc>
          <w:tcPr>
            <w:tcW w:w="1561" w:type="dxa"/>
          </w:tcPr>
          <w:p w14:paraId="23988FF5"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c)</w:t>
            </w:r>
          </w:p>
        </w:tc>
        <w:tc>
          <w:tcPr>
            <w:tcW w:w="5444" w:type="dxa"/>
            <w:gridSpan w:val="2"/>
          </w:tcPr>
          <w:p w14:paraId="2ED7735C"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administrativne posledice</w:t>
            </w:r>
          </w:p>
        </w:tc>
        <w:tc>
          <w:tcPr>
            <w:tcW w:w="1642" w:type="dxa"/>
            <w:vAlign w:val="center"/>
          </w:tcPr>
          <w:p w14:paraId="1A716398"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NE</w:t>
            </w:r>
          </w:p>
        </w:tc>
      </w:tr>
      <w:tr w:rsidR="003E78C7" w14:paraId="3361465C" w14:textId="77777777" w:rsidTr="00E93B39">
        <w:tc>
          <w:tcPr>
            <w:tcW w:w="1561" w:type="dxa"/>
          </w:tcPr>
          <w:p w14:paraId="14D6A237"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č)</w:t>
            </w:r>
          </w:p>
        </w:tc>
        <w:tc>
          <w:tcPr>
            <w:tcW w:w="5444" w:type="dxa"/>
            <w:gridSpan w:val="2"/>
          </w:tcPr>
          <w:p w14:paraId="0919C4DE"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sz w:val="20"/>
                <w:szCs w:val="20"/>
                <w:lang w:eastAsia="sl-SI"/>
              </w:rPr>
              <w:t>gospodarstvo, zlasti</w:t>
            </w:r>
            <w:r w:rsidRPr="005D17A3">
              <w:rPr>
                <w:rFonts w:ascii="Arial" w:eastAsia="Times New Roman" w:hAnsi="Arial" w:cs="Arial"/>
                <w:bCs/>
                <w:sz w:val="20"/>
                <w:szCs w:val="20"/>
                <w:lang w:eastAsia="sl-SI"/>
              </w:rPr>
              <w:t xml:space="preserve"> mala in srednja podjetja ter konkurenčnost podjetij</w:t>
            </w:r>
          </w:p>
        </w:tc>
        <w:tc>
          <w:tcPr>
            <w:tcW w:w="1642" w:type="dxa"/>
            <w:vAlign w:val="center"/>
          </w:tcPr>
          <w:p w14:paraId="3CA2248F"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254DE915" w14:textId="77777777" w:rsidTr="00E93B39">
        <w:tc>
          <w:tcPr>
            <w:tcW w:w="1561" w:type="dxa"/>
          </w:tcPr>
          <w:p w14:paraId="35D50B0B"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w:t>
            </w:r>
          </w:p>
        </w:tc>
        <w:tc>
          <w:tcPr>
            <w:tcW w:w="5444" w:type="dxa"/>
            <w:gridSpan w:val="2"/>
          </w:tcPr>
          <w:p w14:paraId="491573BF"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okolje, vključno s prostorskimi in varstvenimi vidiki</w:t>
            </w:r>
          </w:p>
        </w:tc>
        <w:tc>
          <w:tcPr>
            <w:tcW w:w="1642" w:type="dxa"/>
            <w:vAlign w:val="center"/>
          </w:tcPr>
          <w:p w14:paraId="57063C8E"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0B293470" w14:textId="77777777" w:rsidTr="00E93B39">
        <w:tc>
          <w:tcPr>
            <w:tcW w:w="1561" w:type="dxa"/>
          </w:tcPr>
          <w:p w14:paraId="38F387C5"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e)</w:t>
            </w:r>
          </w:p>
        </w:tc>
        <w:tc>
          <w:tcPr>
            <w:tcW w:w="5444" w:type="dxa"/>
            <w:gridSpan w:val="2"/>
          </w:tcPr>
          <w:p w14:paraId="71AC72CB"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socialno področje</w:t>
            </w:r>
          </w:p>
        </w:tc>
        <w:tc>
          <w:tcPr>
            <w:tcW w:w="1642" w:type="dxa"/>
            <w:vAlign w:val="center"/>
          </w:tcPr>
          <w:p w14:paraId="7FBCDAF7"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58547893" w14:textId="77777777" w:rsidTr="00E93B39">
        <w:tc>
          <w:tcPr>
            <w:tcW w:w="1561" w:type="dxa"/>
            <w:tcBorders>
              <w:bottom w:val="single" w:sz="4" w:space="0" w:color="auto"/>
            </w:tcBorders>
          </w:tcPr>
          <w:p w14:paraId="46CD6628" w14:textId="77777777" w:rsidR="00AE1F83" w:rsidRPr="005D17A3" w:rsidRDefault="002D6C70"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f)</w:t>
            </w:r>
          </w:p>
        </w:tc>
        <w:tc>
          <w:tcPr>
            <w:tcW w:w="5444" w:type="dxa"/>
            <w:gridSpan w:val="2"/>
            <w:tcBorders>
              <w:bottom w:val="single" w:sz="4" w:space="0" w:color="auto"/>
            </w:tcBorders>
          </w:tcPr>
          <w:p w14:paraId="50D4F295" w14:textId="77777777" w:rsidR="00AE1F83" w:rsidRPr="005D17A3" w:rsidRDefault="002D6C70"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dokumente razvojnega načrtovanja:</w:t>
            </w:r>
          </w:p>
          <w:p w14:paraId="146B271B" w14:textId="77777777" w:rsidR="00AE1F83" w:rsidRPr="005D17A3" w:rsidRDefault="002D6C70"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nacionalne dokumente razvojnega načrtovanja</w:t>
            </w:r>
          </w:p>
          <w:p w14:paraId="6DC7FCA4" w14:textId="77777777" w:rsidR="00AE1F83" w:rsidRPr="005D17A3" w:rsidRDefault="002D6C70"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razvojne politike na ravni programov po strukturi razvojne klasifikacije programskega proračuna</w:t>
            </w:r>
          </w:p>
          <w:p w14:paraId="2C340482" w14:textId="77777777" w:rsidR="00AE1F83" w:rsidRPr="005D17A3" w:rsidRDefault="002D6C70"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629DBC7A" w14:textId="77777777" w:rsidR="00AE1F83" w:rsidRPr="005D17A3" w:rsidRDefault="002D6C7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081DF697" w14:textId="77777777" w:rsidTr="00E93B39">
        <w:tc>
          <w:tcPr>
            <w:tcW w:w="8647" w:type="dxa"/>
            <w:gridSpan w:val="4"/>
            <w:tcBorders>
              <w:top w:val="single" w:sz="4" w:space="0" w:color="auto"/>
              <w:left w:val="single" w:sz="4" w:space="0" w:color="auto"/>
              <w:bottom w:val="single" w:sz="4" w:space="0" w:color="auto"/>
              <w:right w:val="single" w:sz="4" w:space="0" w:color="auto"/>
            </w:tcBorders>
          </w:tcPr>
          <w:p w14:paraId="3BA27A97" w14:textId="77777777" w:rsidR="00AE1F83" w:rsidRPr="005D17A3" w:rsidRDefault="002D6C7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7.a Predstavitev ocene finančnih posledic nad 40.000 EUR:</w:t>
            </w:r>
            <w:r w:rsidR="00EB67EA" w:rsidRPr="005D17A3">
              <w:rPr>
                <w:rFonts w:ascii="Arial" w:eastAsia="Times New Roman" w:hAnsi="Arial" w:cs="Arial"/>
                <w:b/>
                <w:sz w:val="20"/>
                <w:szCs w:val="20"/>
                <w:lang w:eastAsia="sl-SI"/>
              </w:rPr>
              <w:t xml:space="preserve"> /</w:t>
            </w:r>
          </w:p>
          <w:p w14:paraId="6345CEDE" w14:textId="77777777" w:rsidR="00AE1F83" w:rsidRPr="005D17A3" w:rsidRDefault="002D6C7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D17A3">
              <w:rPr>
                <w:rFonts w:ascii="Arial" w:eastAsia="Times New Roman" w:hAnsi="Arial" w:cs="Arial"/>
                <w:sz w:val="20"/>
                <w:szCs w:val="20"/>
                <w:lang w:eastAsia="sl-SI"/>
              </w:rPr>
              <w:t>(Samo če izberete DA pod točko 6.a.)</w:t>
            </w:r>
          </w:p>
        </w:tc>
      </w:tr>
    </w:tbl>
    <w:p w14:paraId="0089AD77" w14:textId="77777777" w:rsidR="00AE1F83" w:rsidRPr="005D17A3" w:rsidRDefault="00AE1F83" w:rsidP="00AE1F83">
      <w:pPr>
        <w:spacing w:after="0" w:line="260" w:lineRule="exact"/>
        <w:rPr>
          <w:rFonts w:ascii="Arial" w:eastAsia="Times New Roman" w:hAnsi="Arial" w:cs="Arial"/>
          <w:vanish/>
          <w:sz w:val="20"/>
          <w:szCs w:val="20"/>
        </w:rPr>
      </w:pPr>
    </w:p>
    <w:tbl>
      <w:tblPr>
        <w:tblW w:w="849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1420"/>
      </w:tblGrid>
      <w:tr w:rsidR="003E78C7" w14:paraId="21246FB9" w14:textId="77777777" w:rsidTr="00E93B39">
        <w:trPr>
          <w:cantSplit/>
          <w:trHeight w:val="35"/>
        </w:trPr>
        <w:tc>
          <w:tcPr>
            <w:tcW w:w="8492"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CD060F5" w14:textId="77777777" w:rsidR="00AE1F83" w:rsidRPr="005D17A3" w:rsidRDefault="002D6C70"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lastRenderedPageBreak/>
              <w:t>I. Ocena finančnih posledic, ki niso načrtovane v sprejetem proračunu</w:t>
            </w:r>
          </w:p>
        </w:tc>
      </w:tr>
      <w:tr w:rsidR="003E78C7" w14:paraId="533047B5" w14:textId="77777777" w:rsidTr="00E93B3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DDECD8C" w14:textId="77777777" w:rsidR="00AE1F83" w:rsidRPr="005D17A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7803652"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4CB0C60C"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AAA788"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+ 2</w:t>
            </w:r>
          </w:p>
        </w:tc>
        <w:tc>
          <w:tcPr>
            <w:tcW w:w="1420" w:type="dxa"/>
            <w:tcBorders>
              <w:top w:val="single" w:sz="4" w:space="0" w:color="auto"/>
              <w:left w:val="single" w:sz="4" w:space="0" w:color="auto"/>
              <w:bottom w:val="single" w:sz="4" w:space="0" w:color="auto"/>
              <w:right w:val="single" w:sz="4" w:space="0" w:color="auto"/>
            </w:tcBorders>
            <w:vAlign w:val="center"/>
          </w:tcPr>
          <w:p w14:paraId="11E9D8D6"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+ 3</w:t>
            </w:r>
          </w:p>
        </w:tc>
      </w:tr>
      <w:tr w:rsidR="003E78C7" w14:paraId="3E03E88B" w14:textId="77777777"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E3BCCE8" w14:textId="77777777" w:rsidR="00AE1F83" w:rsidRPr="005D17A3" w:rsidRDefault="002D6C70"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30DE89"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8D60A29"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65078F3"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283CC2A4"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3E78C7" w14:paraId="1B09D404" w14:textId="77777777"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6FCE39B" w14:textId="77777777" w:rsidR="00AE1F83" w:rsidRPr="005D17A3" w:rsidRDefault="002D6C70"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EB4733F"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BB60BBC"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ECE896"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8A3B2A9"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3E78C7" w14:paraId="44598677" w14:textId="77777777"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3175007" w14:textId="77777777" w:rsidR="00AE1F83" w:rsidRPr="005D17A3" w:rsidRDefault="002D6C70"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660DB0"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627D70E"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71FDD1"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7D230A92"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r>
      <w:tr w:rsidR="003E78C7" w14:paraId="67B205D4" w14:textId="77777777" w:rsidTr="00E93B3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9884DC9" w14:textId="77777777" w:rsidR="00AE1F83" w:rsidRPr="005D17A3" w:rsidRDefault="002D6C70"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1CE798"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8ED8850"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933396"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092EE91F" w14:textId="77777777" w:rsidR="00AE1F83" w:rsidRPr="005D17A3" w:rsidRDefault="00AE1F83" w:rsidP="00AE1F83">
            <w:pPr>
              <w:widowControl w:val="0"/>
              <w:spacing w:after="0" w:line="260" w:lineRule="exact"/>
              <w:jc w:val="center"/>
              <w:rPr>
                <w:rFonts w:ascii="Arial" w:eastAsia="Times New Roman" w:hAnsi="Arial" w:cs="Arial"/>
                <w:sz w:val="20"/>
                <w:szCs w:val="20"/>
              </w:rPr>
            </w:pPr>
          </w:p>
        </w:tc>
      </w:tr>
      <w:tr w:rsidR="003E78C7" w14:paraId="46507089" w14:textId="77777777"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3967F5E" w14:textId="77777777" w:rsidR="00AE1F83" w:rsidRPr="005D17A3" w:rsidRDefault="002D6C70"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FA0FB76"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DDBAE31"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FB65CD9"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1214E2E0" w14:textId="77777777"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3E78C7" w14:paraId="1085963D" w14:textId="77777777"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FA0459" w14:textId="77777777" w:rsidR="00AE1F83" w:rsidRPr="005D17A3" w:rsidRDefault="002D6C70"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II. Finančne posledice za državni proračun</w:t>
            </w:r>
          </w:p>
        </w:tc>
      </w:tr>
      <w:tr w:rsidR="003E78C7" w14:paraId="32A1FFC2" w14:textId="77777777"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FE155B5" w14:textId="77777777" w:rsidR="00AE1F83" w:rsidRPr="005D17A3" w:rsidRDefault="002D6C70"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II.a Pravice porabe za izvedbo predlaganih rešitev so zagotovljene:</w:t>
            </w:r>
          </w:p>
        </w:tc>
      </w:tr>
      <w:tr w:rsidR="003E78C7" w14:paraId="10CF709C" w14:textId="77777777"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BDD8AD3"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236FDB"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870F08"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588404"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11CD6CB1"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 + 1</w:t>
            </w:r>
          </w:p>
        </w:tc>
      </w:tr>
      <w:tr w:rsidR="003E78C7" w14:paraId="5FA7B74B" w14:textId="77777777" w:rsidTr="00E93B3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11FCDE4"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2A66AA"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1B1627F"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1C862A"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A53E5E7"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236094F0" w14:textId="77777777"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02F930F"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2985FB"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05DEB9"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3E58D0"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EE21C32"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49DA9BE8" w14:textId="77777777"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B3E8ECF" w14:textId="77777777" w:rsidR="00AE1F83" w:rsidRPr="005D17A3" w:rsidRDefault="002D6C70"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9F969F3" w14:textId="77777777" w:rsidR="00AE1F83" w:rsidRPr="005D17A3" w:rsidRDefault="00AE1F83" w:rsidP="00AE1F83">
            <w:pPr>
              <w:widowControl w:val="0"/>
              <w:spacing w:after="0" w:line="260" w:lineRule="exact"/>
              <w:jc w:val="center"/>
              <w:rPr>
                <w:rFonts w:ascii="Arial" w:eastAsia="Times New Roman" w:hAnsi="Arial" w:cs="Arial"/>
                <w:b/>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0626572" w14:textId="77777777"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E78C7" w14:paraId="14575F41" w14:textId="77777777" w:rsidTr="00E93B39">
        <w:trPr>
          <w:cantSplit/>
          <w:trHeight w:val="294"/>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29BF6C9" w14:textId="77777777" w:rsidR="00AE1F83" w:rsidRPr="005D17A3" w:rsidRDefault="002D6C70"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II.b Manjkajoče pravice porabe bodo zagotovljene s prerazporeditvijo:</w:t>
            </w:r>
          </w:p>
        </w:tc>
      </w:tr>
      <w:tr w:rsidR="003E78C7" w14:paraId="6B99A53B" w14:textId="77777777"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6EDF91B"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27A7F5D"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074E4AE"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75D582"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568C9E16" w14:textId="77777777" w:rsidR="00AE1F83" w:rsidRPr="005D17A3" w:rsidRDefault="002D6C70"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Znesek za t + 1 </w:t>
            </w:r>
          </w:p>
        </w:tc>
      </w:tr>
      <w:tr w:rsidR="003E78C7" w14:paraId="0902846D" w14:textId="77777777"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064B037"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1C8D11F"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00B7360"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55D4F5"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1D7A5DA"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5B34FCC7" w14:textId="77777777"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09EF01C"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C6E49F3"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E17B8B6"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15D1E5"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322055F"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4F8B00B5" w14:textId="77777777"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AD25462" w14:textId="77777777" w:rsidR="00AE1F83" w:rsidRPr="005D17A3" w:rsidRDefault="002D6C70"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1FBF145" w14:textId="77777777"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0963AA5A" w14:textId="77777777"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E78C7" w14:paraId="7AE76C35" w14:textId="77777777" w:rsidTr="00E93B39">
        <w:trPr>
          <w:cantSplit/>
          <w:trHeight w:val="207"/>
        </w:trPr>
        <w:tc>
          <w:tcPr>
            <w:tcW w:w="8492"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2A6FA92" w14:textId="77777777" w:rsidR="00AE1F83" w:rsidRPr="005D17A3" w:rsidRDefault="002D6C70"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II.c Načrtovana nadomestitev zmanjšanih prihodkov in povečanih odhodkov proračuna:</w:t>
            </w:r>
          </w:p>
        </w:tc>
      </w:tr>
      <w:tr w:rsidR="003E78C7" w14:paraId="584AE070" w14:textId="77777777" w:rsidTr="00E93B3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B2F1DCC" w14:textId="77777777" w:rsidR="00AE1F83" w:rsidRPr="005D17A3" w:rsidRDefault="002D6C70"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996EE5A" w14:textId="77777777" w:rsidR="00AE1F83" w:rsidRPr="005D17A3" w:rsidRDefault="002D6C70"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2E42EB55" w14:textId="77777777" w:rsidR="00AE1F83" w:rsidRPr="005D17A3" w:rsidRDefault="002D6C70"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Znesek za t + 1</w:t>
            </w:r>
          </w:p>
        </w:tc>
      </w:tr>
      <w:tr w:rsidR="003E78C7" w14:paraId="56F5051F" w14:textId="77777777"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B910A3E"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42D966"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1D9ACE9C"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626B9E8F" w14:textId="77777777"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0D256EC"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05D5B59"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48864757"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077B3D8B" w14:textId="77777777"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5AEB881"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AE8FD90"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475448D7" w14:textId="777777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E78C7" w14:paraId="75A75CFA" w14:textId="77777777"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DF4C461" w14:textId="77777777" w:rsidR="00AE1F83" w:rsidRPr="005D17A3" w:rsidRDefault="002D6C70"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21E90A2" w14:textId="77777777"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799F770E" w14:textId="77777777"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E78C7" w14:paraId="05ADAAE1"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8492" w:type="dxa"/>
            <w:gridSpan w:val="9"/>
          </w:tcPr>
          <w:p w14:paraId="30A6DDA1" w14:textId="77777777" w:rsidR="00AE1F83" w:rsidRPr="005D17A3" w:rsidRDefault="00AE1F83" w:rsidP="00AE1F83">
            <w:pPr>
              <w:widowControl w:val="0"/>
              <w:spacing w:after="0" w:line="260" w:lineRule="exact"/>
              <w:rPr>
                <w:rFonts w:ascii="Arial" w:eastAsia="Times New Roman" w:hAnsi="Arial" w:cs="Arial"/>
                <w:b/>
                <w:sz w:val="20"/>
                <w:szCs w:val="20"/>
              </w:rPr>
            </w:pPr>
          </w:p>
          <w:p w14:paraId="0C91383E" w14:textId="77777777" w:rsidR="00AE1F83" w:rsidRPr="005D17A3" w:rsidRDefault="002D6C70" w:rsidP="00AE1F83">
            <w:pPr>
              <w:widowControl w:val="0"/>
              <w:spacing w:after="0" w:line="260" w:lineRule="exact"/>
              <w:rPr>
                <w:rFonts w:ascii="Arial" w:eastAsia="Times New Roman" w:hAnsi="Arial" w:cs="Arial"/>
                <w:b/>
                <w:sz w:val="20"/>
                <w:szCs w:val="20"/>
              </w:rPr>
            </w:pPr>
            <w:r w:rsidRPr="005D17A3">
              <w:rPr>
                <w:rFonts w:ascii="Arial" w:eastAsia="Times New Roman" w:hAnsi="Arial" w:cs="Arial"/>
                <w:b/>
                <w:sz w:val="20"/>
                <w:szCs w:val="20"/>
              </w:rPr>
              <w:t>OBRAZLOŽITEV:</w:t>
            </w:r>
          </w:p>
          <w:p w14:paraId="3A275254" w14:textId="77777777" w:rsidR="00AE1F83" w:rsidRPr="005D17A3" w:rsidRDefault="002D6C70"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Ocena finančnih posledic, ki niso načrtovane v sprejetem proračunu</w:t>
            </w:r>
          </w:p>
          <w:p w14:paraId="118E3603" w14:textId="77777777" w:rsidR="00AE1F83" w:rsidRPr="005D17A3" w:rsidRDefault="002D6C70" w:rsidP="00AE1F83">
            <w:pPr>
              <w:widowControl w:val="0"/>
              <w:spacing w:after="0" w:line="260" w:lineRule="exact"/>
              <w:ind w:left="360" w:hanging="76"/>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V zvezi s predlaganim vladnim gradivom se navedejo predvidene spremembe (povečanje, zmanjšanje):</w:t>
            </w:r>
          </w:p>
          <w:p w14:paraId="17BACE3C" w14:textId="77777777" w:rsidR="00AE1F83" w:rsidRPr="005D17A3" w:rsidRDefault="002D6C70"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t>prihodkov državnega proračuna in občinskih proračunov,</w:t>
            </w:r>
          </w:p>
          <w:p w14:paraId="74868FA9" w14:textId="77777777" w:rsidR="00AE1F83" w:rsidRPr="005D17A3" w:rsidRDefault="002D6C70"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t>odhodkov državnega proračuna, ki niso načrtovani na ukrepih oziroma projektih sprejetih proračunov,</w:t>
            </w:r>
          </w:p>
          <w:p w14:paraId="69424B9D" w14:textId="77777777" w:rsidR="00AE1F83" w:rsidRPr="005D17A3" w:rsidRDefault="002D6C70"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2F5BC4BE" w14:textId="77777777" w:rsidR="00AE1F83" w:rsidRPr="005D17A3" w:rsidRDefault="00AE1F83" w:rsidP="00AE1F83">
            <w:pPr>
              <w:widowControl w:val="0"/>
              <w:spacing w:after="0" w:line="260" w:lineRule="exact"/>
              <w:ind w:left="284"/>
              <w:rPr>
                <w:rFonts w:ascii="Arial" w:eastAsia="Times New Roman" w:hAnsi="Arial" w:cs="Arial"/>
                <w:sz w:val="20"/>
                <w:szCs w:val="20"/>
                <w:lang w:eastAsia="sl-SI"/>
              </w:rPr>
            </w:pPr>
          </w:p>
          <w:p w14:paraId="6E97666A" w14:textId="77777777" w:rsidR="00AE1F83" w:rsidRPr="005D17A3" w:rsidRDefault="002D6C70"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Finančne posledice za državni proračun</w:t>
            </w:r>
          </w:p>
          <w:p w14:paraId="4140F5F5" w14:textId="77777777" w:rsidR="00AE1F83" w:rsidRPr="005D17A3" w:rsidRDefault="002D6C70"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74287ECF" w14:textId="77777777" w:rsidR="00AE1F83" w:rsidRPr="005D17A3" w:rsidRDefault="002D6C70" w:rsidP="00AE1F83">
            <w:pPr>
              <w:widowControl w:val="0"/>
              <w:suppressAutoHyphens/>
              <w:spacing w:after="0" w:line="260" w:lineRule="exact"/>
              <w:ind w:left="720"/>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II.a Pravice porabe za izvedbo predlaganih rešitev so zagotovljene:</w:t>
            </w:r>
          </w:p>
          <w:p w14:paraId="5095BDFD" w14:textId="77777777" w:rsidR="00AE1F83" w:rsidRPr="005D17A3" w:rsidRDefault="002D6C70"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BA6773E" w14:textId="77777777" w:rsidR="00AE1F83" w:rsidRPr="005D17A3" w:rsidRDefault="002D6C70"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proračunski uporabnik, ki bo financiral novi projekt oziroma ukrep,</w:t>
            </w:r>
          </w:p>
          <w:p w14:paraId="5C394151" w14:textId="77777777" w:rsidR="00AE1F83" w:rsidRPr="005D17A3" w:rsidRDefault="002D6C70"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projekt oziroma ukrep, s katerim se bodo dosegli cilji vladnega gradiva, in </w:t>
            </w:r>
          </w:p>
          <w:p w14:paraId="1B8B9852" w14:textId="77777777" w:rsidR="00AE1F83" w:rsidRPr="005D17A3" w:rsidRDefault="002D6C70"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proračunske postavke.</w:t>
            </w:r>
          </w:p>
          <w:p w14:paraId="555F37BD" w14:textId="77777777" w:rsidR="00AE1F83" w:rsidRPr="005D17A3" w:rsidRDefault="002D6C70"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40EA1F1C" w14:textId="77777777" w:rsidR="00AE1F83" w:rsidRPr="005D17A3" w:rsidRDefault="002D6C70" w:rsidP="00AE1F83">
            <w:pPr>
              <w:widowControl w:val="0"/>
              <w:suppressAutoHyphens/>
              <w:spacing w:after="0" w:line="260" w:lineRule="exact"/>
              <w:ind w:left="71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II.b Manjkajoče pravice porabe bodo zagotovljene s prerazporeditvijo:</w:t>
            </w:r>
          </w:p>
          <w:p w14:paraId="70B839A7" w14:textId="77777777" w:rsidR="00AE1F83" w:rsidRPr="005D17A3" w:rsidRDefault="002D6C70"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688BC9E" w14:textId="77777777" w:rsidR="00AE1F83" w:rsidRPr="005D17A3" w:rsidRDefault="002D6C70" w:rsidP="00AE1F83">
            <w:pPr>
              <w:widowControl w:val="0"/>
              <w:suppressAutoHyphens/>
              <w:spacing w:after="0" w:line="260" w:lineRule="exact"/>
              <w:ind w:left="71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II.c Načrtovana nadomestitev zmanjšanih prihodkov in povečanih odhodkov proračuna:</w:t>
            </w:r>
          </w:p>
          <w:p w14:paraId="26B8EA78" w14:textId="77777777" w:rsidR="00AE1F83" w:rsidRPr="005D17A3" w:rsidRDefault="002D6C70"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F07B4BE" w14:textId="77777777" w:rsidR="00AE1F83" w:rsidRPr="005D17A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3E78C7" w14:paraId="1FC5AB34"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8492" w:type="dxa"/>
            <w:gridSpan w:val="9"/>
            <w:tcBorders>
              <w:top w:val="single" w:sz="4" w:space="0" w:color="000000"/>
              <w:left w:val="single" w:sz="4" w:space="0" w:color="000000"/>
              <w:bottom w:val="single" w:sz="4" w:space="0" w:color="000000"/>
              <w:right w:val="single" w:sz="4" w:space="0" w:color="000000"/>
            </w:tcBorders>
          </w:tcPr>
          <w:p w14:paraId="728122A5" w14:textId="77777777" w:rsidR="00AE1F83" w:rsidRPr="005D17A3" w:rsidRDefault="002D6C70" w:rsidP="00AE1F83">
            <w:pPr>
              <w:spacing w:after="0" w:line="260" w:lineRule="exact"/>
              <w:rPr>
                <w:rFonts w:ascii="Arial" w:eastAsia="Times New Roman" w:hAnsi="Arial" w:cs="Arial"/>
                <w:b/>
                <w:sz w:val="20"/>
                <w:szCs w:val="20"/>
              </w:rPr>
            </w:pPr>
            <w:r w:rsidRPr="005D17A3">
              <w:rPr>
                <w:rFonts w:ascii="Arial" w:eastAsia="Times New Roman" w:hAnsi="Arial" w:cs="Arial"/>
                <w:b/>
                <w:sz w:val="20"/>
                <w:szCs w:val="20"/>
              </w:rPr>
              <w:lastRenderedPageBreak/>
              <w:t>7.b Predstavitev ocene finančnih posledic pod 40.000 EUR:</w:t>
            </w:r>
          </w:p>
          <w:p w14:paraId="5F1B1AE3" w14:textId="77777777" w:rsidR="00AE1F83" w:rsidRPr="005D17A3" w:rsidRDefault="002D6C70" w:rsidP="00AE1F83">
            <w:pPr>
              <w:spacing w:after="0" w:line="260" w:lineRule="exact"/>
              <w:rPr>
                <w:rFonts w:ascii="Arial" w:eastAsia="Times New Roman" w:hAnsi="Arial" w:cs="Arial"/>
                <w:sz w:val="20"/>
                <w:szCs w:val="20"/>
              </w:rPr>
            </w:pPr>
            <w:r w:rsidRPr="005D17A3">
              <w:rPr>
                <w:rFonts w:ascii="Arial" w:eastAsia="Times New Roman" w:hAnsi="Arial" w:cs="Arial"/>
                <w:sz w:val="20"/>
                <w:szCs w:val="20"/>
              </w:rPr>
              <w:t>(Samo če izberete NE pod točko 6.a.)</w:t>
            </w:r>
          </w:p>
          <w:p w14:paraId="2DE3558D" w14:textId="77777777" w:rsidR="00AE1F83" w:rsidRPr="00F85F50" w:rsidRDefault="002D6C70" w:rsidP="00AE1F83">
            <w:pPr>
              <w:spacing w:after="0" w:line="260" w:lineRule="exact"/>
              <w:rPr>
                <w:rFonts w:ascii="Arial" w:eastAsia="Times New Roman" w:hAnsi="Arial" w:cs="Arial"/>
                <w:b/>
                <w:sz w:val="20"/>
                <w:szCs w:val="20"/>
              </w:rPr>
            </w:pPr>
            <w:r w:rsidRPr="00F85F50">
              <w:rPr>
                <w:rFonts w:ascii="Arial" w:eastAsia="Times New Roman" w:hAnsi="Arial" w:cs="Arial"/>
                <w:b/>
                <w:sz w:val="20"/>
                <w:szCs w:val="20"/>
              </w:rPr>
              <w:t>Kratka obrazložitev</w:t>
            </w:r>
          </w:p>
          <w:p w14:paraId="0555C8F5" w14:textId="3227CFF0" w:rsidR="00F85F50" w:rsidRPr="00F85F50" w:rsidRDefault="002D6C70" w:rsidP="005F08B0">
            <w:pPr>
              <w:spacing w:after="0" w:line="260" w:lineRule="exact"/>
              <w:jc w:val="both"/>
              <w:rPr>
                <w:rFonts w:ascii="Arial" w:eastAsia="Times New Roman" w:hAnsi="Arial" w:cs="Arial"/>
                <w:bCs/>
                <w:sz w:val="20"/>
                <w:szCs w:val="20"/>
              </w:rPr>
            </w:pPr>
            <w:r w:rsidRPr="00F85F50">
              <w:rPr>
                <w:rFonts w:ascii="Arial" w:eastAsia="Times New Roman" w:hAnsi="Arial" w:cs="Arial"/>
                <w:bCs/>
                <w:sz w:val="20"/>
                <w:szCs w:val="20"/>
              </w:rPr>
              <w:t xml:space="preserve">Stroški </w:t>
            </w:r>
            <w:r w:rsidR="004F2E68">
              <w:rPr>
                <w:rFonts w:ascii="Arial" w:eastAsia="Times New Roman" w:hAnsi="Arial" w:cs="Arial"/>
                <w:bCs/>
                <w:sz w:val="20"/>
                <w:szCs w:val="20"/>
              </w:rPr>
              <w:t>službene poti</w:t>
            </w:r>
            <w:r w:rsidRPr="00F85F50">
              <w:rPr>
                <w:rFonts w:ascii="Arial" w:eastAsia="Times New Roman" w:hAnsi="Arial" w:cs="Arial"/>
                <w:bCs/>
                <w:sz w:val="20"/>
                <w:szCs w:val="20"/>
              </w:rPr>
              <w:t xml:space="preserve"> predstavljajo potne stroške, stroške nočitev in dnevnice za člane delegacije </w:t>
            </w:r>
            <w:r w:rsidR="009E5E49">
              <w:rPr>
                <w:rFonts w:ascii="Arial" w:eastAsia="Times New Roman" w:hAnsi="Arial" w:cs="Arial"/>
                <w:bCs/>
                <w:sz w:val="20"/>
                <w:szCs w:val="20"/>
              </w:rPr>
              <w:t xml:space="preserve">Ministrstva za notranje zadeve in javno upravo. </w:t>
            </w:r>
            <w:r w:rsidRPr="00F85F50">
              <w:rPr>
                <w:rFonts w:ascii="Arial" w:eastAsia="Times New Roman" w:hAnsi="Arial" w:cs="Arial"/>
                <w:bCs/>
                <w:sz w:val="20"/>
                <w:szCs w:val="20"/>
              </w:rPr>
              <w:t xml:space="preserve">Ocenjena vrednost stroškov </w:t>
            </w:r>
            <w:r w:rsidR="009F4F68">
              <w:rPr>
                <w:rFonts w:ascii="Arial" w:eastAsia="Times New Roman" w:hAnsi="Arial" w:cs="Arial"/>
                <w:bCs/>
                <w:sz w:val="20"/>
                <w:szCs w:val="20"/>
              </w:rPr>
              <w:t xml:space="preserve">na osebo </w:t>
            </w:r>
            <w:r w:rsidRPr="00F85F50">
              <w:rPr>
                <w:rFonts w:ascii="Arial" w:eastAsia="Times New Roman" w:hAnsi="Arial" w:cs="Arial"/>
                <w:bCs/>
                <w:sz w:val="20"/>
                <w:szCs w:val="20"/>
              </w:rPr>
              <w:t xml:space="preserve">je </w:t>
            </w:r>
            <w:r w:rsidR="009F4F68">
              <w:rPr>
                <w:rFonts w:ascii="Arial" w:eastAsia="Times New Roman" w:hAnsi="Arial" w:cs="Arial"/>
                <w:bCs/>
                <w:sz w:val="20"/>
                <w:szCs w:val="20"/>
              </w:rPr>
              <w:t>2.</w:t>
            </w:r>
            <w:r w:rsidR="00227E5D">
              <w:rPr>
                <w:rFonts w:ascii="Arial" w:eastAsia="Times New Roman" w:hAnsi="Arial" w:cs="Arial"/>
                <w:bCs/>
                <w:sz w:val="20"/>
                <w:szCs w:val="20"/>
              </w:rPr>
              <w:t xml:space="preserve">360 </w:t>
            </w:r>
            <w:r w:rsidRPr="00F85F50">
              <w:rPr>
                <w:rFonts w:ascii="Arial" w:eastAsia="Times New Roman" w:hAnsi="Arial" w:cs="Arial"/>
                <w:bCs/>
                <w:sz w:val="20"/>
                <w:szCs w:val="20"/>
              </w:rPr>
              <w:t xml:space="preserve">EUR, in sicer </w:t>
            </w:r>
            <w:r w:rsidR="009F4F68">
              <w:rPr>
                <w:rFonts w:ascii="Arial" w:eastAsia="Times New Roman" w:hAnsi="Arial" w:cs="Arial"/>
                <w:bCs/>
                <w:sz w:val="20"/>
                <w:szCs w:val="20"/>
              </w:rPr>
              <w:t>8</w:t>
            </w:r>
            <w:r w:rsidRPr="00F85F50">
              <w:rPr>
                <w:rFonts w:ascii="Arial" w:eastAsia="Times New Roman" w:hAnsi="Arial" w:cs="Arial"/>
                <w:bCs/>
                <w:sz w:val="20"/>
                <w:szCs w:val="20"/>
              </w:rPr>
              <w:t xml:space="preserve">00 EUR za letalske karte, </w:t>
            </w:r>
            <w:r w:rsidR="009F4F68">
              <w:rPr>
                <w:rFonts w:ascii="Arial" w:eastAsia="Times New Roman" w:hAnsi="Arial" w:cs="Arial"/>
                <w:bCs/>
                <w:sz w:val="20"/>
                <w:szCs w:val="20"/>
              </w:rPr>
              <w:t>1.</w:t>
            </w:r>
            <w:r w:rsidR="00227E5D">
              <w:rPr>
                <w:rFonts w:ascii="Arial" w:eastAsia="Times New Roman" w:hAnsi="Arial" w:cs="Arial"/>
                <w:bCs/>
                <w:sz w:val="20"/>
                <w:szCs w:val="20"/>
              </w:rPr>
              <w:t>2</w:t>
            </w:r>
            <w:r w:rsidR="009F4F68">
              <w:rPr>
                <w:rFonts w:ascii="Arial" w:eastAsia="Times New Roman" w:hAnsi="Arial" w:cs="Arial"/>
                <w:bCs/>
                <w:sz w:val="20"/>
                <w:szCs w:val="20"/>
              </w:rPr>
              <w:t>00</w:t>
            </w:r>
            <w:r w:rsidRPr="00F85F50">
              <w:rPr>
                <w:rFonts w:ascii="Arial" w:eastAsia="Times New Roman" w:hAnsi="Arial" w:cs="Arial"/>
                <w:bCs/>
                <w:sz w:val="20"/>
                <w:szCs w:val="20"/>
              </w:rPr>
              <w:t xml:space="preserve"> EUR za hotelsko namestitev in </w:t>
            </w:r>
            <w:r w:rsidR="00227E5D">
              <w:rPr>
                <w:rFonts w:ascii="Arial" w:eastAsia="Times New Roman" w:hAnsi="Arial" w:cs="Arial"/>
                <w:bCs/>
                <w:sz w:val="20"/>
                <w:szCs w:val="20"/>
              </w:rPr>
              <w:t xml:space="preserve">360 </w:t>
            </w:r>
            <w:r w:rsidRPr="00F85F50">
              <w:rPr>
                <w:rFonts w:ascii="Arial" w:eastAsia="Times New Roman" w:hAnsi="Arial" w:cs="Arial"/>
                <w:bCs/>
                <w:sz w:val="20"/>
                <w:szCs w:val="20"/>
              </w:rPr>
              <w:t xml:space="preserve">EUR za dnevnice. </w:t>
            </w:r>
            <w:r w:rsidR="00480379">
              <w:rPr>
                <w:rFonts w:ascii="Arial" w:eastAsia="Times New Roman" w:hAnsi="Arial" w:cs="Arial"/>
                <w:bCs/>
                <w:sz w:val="20"/>
                <w:szCs w:val="20"/>
              </w:rPr>
              <w:t xml:space="preserve">Skupni stroški delegacije MNZJU (2 osebi) znašajo 4.720 EUR. </w:t>
            </w:r>
            <w:r w:rsidRPr="00F85F50">
              <w:rPr>
                <w:rFonts w:ascii="Arial" w:eastAsia="Times New Roman" w:hAnsi="Arial" w:cs="Arial"/>
                <w:bCs/>
                <w:sz w:val="20"/>
                <w:szCs w:val="20"/>
              </w:rPr>
              <w:t xml:space="preserve">Sredstva so zagotovljena v okviru materialnih stroškov </w:t>
            </w:r>
            <w:r w:rsidR="008E1CFE">
              <w:rPr>
                <w:rFonts w:ascii="Arial" w:eastAsia="Times New Roman" w:hAnsi="Arial" w:cs="Arial"/>
                <w:bCs/>
                <w:sz w:val="20"/>
                <w:szCs w:val="20"/>
              </w:rPr>
              <w:t>ministrstva</w:t>
            </w:r>
            <w:r w:rsidRPr="00F85F50">
              <w:rPr>
                <w:rFonts w:ascii="Arial" w:eastAsia="Times New Roman" w:hAnsi="Arial" w:cs="Arial"/>
                <w:bCs/>
                <w:sz w:val="20"/>
                <w:szCs w:val="20"/>
              </w:rPr>
              <w:t xml:space="preserve">. </w:t>
            </w:r>
            <w:r w:rsidR="00E672EC">
              <w:rPr>
                <w:rFonts w:ascii="Arial" w:eastAsia="Times New Roman" w:hAnsi="Arial" w:cs="Arial"/>
                <w:bCs/>
                <w:sz w:val="20"/>
                <w:szCs w:val="20"/>
              </w:rPr>
              <w:t>Stroške d</w:t>
            </w:r>
            <w:r w:rsidRPr="00F85F50">
              <w:rPr>
                <w:rFonts w:ascii="Arial" w:eastAsia="Times New Roman" w:hAnsi="Arial" w:cs="Arial"/>
                <w:bCs/>
                <w:sz w:val="20"/>
                <w:szCs w:val="20"/>
              </w:rPr>
              <w:t>rugi</w:t>
            </w:r>
            <w:r w:rsidR="00E672EC">
              <w:rPr>
                <w:rFonts w:ascii="Arial" w:eastAsia="Times New Roman" w:hAnsi="Arial" w:cs="Arial"/>
                <w:bCs/>
                <w:sz w:val="20"/>
                <w:szCs w:val="20"/>
              </w:rPr>
              <w:t>h</w:t>
            </w:r>
            <w:r w:rsidRPr="00F85F50">
              <w:rPr>
                <w:rFonts w:ascii="Arial" w:eastAsia="Times New Roman" w:hAnsi="Arial" w:cs="Arial"/>
                <w:bCs/>
                <w:sz w:val="20"/>
                <w:szCs w:val="20"/>
              </w:rPr>
              <w:t xml:space="preserve"> </w:t>
            </w:r>
            <w:r w:rsidR="00E672EC">
              <w:rPr>
                <w:rFonts w:ascii="Arial" w:eastAsia="Times New Roman" w:hAnsi="Arial" w:cs="Arial"/>
                <w:bCs/>
                <w:sz w:val="20"/>
                <w:szCs w:val="20"/>
              </w:rPr>
              <w:t>članov</w:t>
            </w:r>
            <w:r w:rsidRPr="00F85F50">
              <w:rPr>
                <w:rFonts w:ascii="Arial" w:eastAsia="Times New Roman" w:hAnsi="Arial" w:cs="Arial"/>
                <w:bCs/>
                <w:sz w:val="20"/>
                <w:szCs w:val="20"/>
              </w:rPr>
              <w:t xml:space="preserve"> delegacije krijejo njihove matične organizacije. </w:t>
            </w:r>
          </w:p>
          <w:p w14:paraId="470B2476" w14:textId="77777777" w:rsidR="00F85F50" w:rsidRPr="00F85F50" w:rsidRDefault="00F85F50" w:rsidP="005F08B0">
            <w:pPr>
              <w:spacing w:after="0" w:line="260" w:lineRule="exact"/>
              <w:jc w:val="both"/>
              <w:rPr>
                <w:rFonts w:ascii="Arial" w:eastAsia="Times New Roman" w:hAnsi="Arial" w:cs="Arial"/>
                <w:bCs/>
                <w:sz w:val="20"/>
                <w:szCs w:val="20"/>
              </w:rPr>
            </w:pPr>
          </w:p>
          <w:p w14:paraId="1182AB52" w14:textId="77777777" w:rsidR="00F85F50" w:rsidRPr="00F85F50" w:rsidRDefault="002D6C70" w:rsidP="005F08B0">
            <w:pPr>
              <w:spacing w:after="0" w:line="260" w:lineRule="exact"/>
              <w:jc w:val="both"/>
              <w:rPr>
                <w:rFonts w:ascii="Arial" w:eastAsia="Times New Roman" w:hAnsi="Arial" w:cs="Arial"/>
                <w:bCs/>
                <w:sz w:val="20"/>
                <w:szCs w:val="20"/>
              </w:rPr>
            </w:pPr>
            <w:r w:rsidRPr="00F85F50">
              <w:rPr>
                <w:rFonts w:ascii="Arial" w:eastAsia="Times New Roman" w:hAnsi="Arial" w:cs="Arial"/>
                <w:bCs/>
                <w:sz w:val="20"/>
                <w:szCs w:val="20"/>
              </w:rPr>
              <w:t xml:space="preserve">V času konference je nujna stalna prisotnost predstavnikov Republike Slovenije, saj potekajo volitve v organe ITU, razprave o delovanju organizacije, vključno z razpravami o resolucijah, glasovanje o izpostavljenih vprašanjih </w:t>
            </w:r>
            <w:r w:rsidR="009E5E49">
              <w:rPr>
                <w:rFonts w:ascii="Arial" w:eastAsia="Times New Roman" w:hAnsi="Arial" w:cs="Arial"/>
                <w:bCs/>
                <w:sz w:val="20"/>
                <w:szCs w:val="20"/>
              </w:rPr>
              <w:t xml:space="preserve">s </w:t>
            </w:r>
            <w:r w:rsidR="00B76493" w:rsidRPr="00B76493">
              <w:rPr>
                <w:rFonts w:ascii="Arial" w:eastAsia="Times New Roman" w:hAnsi="Arial" w:cs="Arial"/>
                <w:bCs/>
                <w:sz w:val="20"/>
                <w:szCs w:val="20"/>
              </w:rPr>
              <w:t>področja telekomunikacij, umetne inteligence, varnosti informacijske tehnologije</w:t>
            </w:r>
            <w:r w:rsidR="009E5E49">
              <w:rPr>
                <w:rFonts w:ascii="Arial" w:eastAsia="Times New Roman" w:hAnsi="Arial" w:cs="Arial"/>
                <w:bCs/>
                <w:sz w:val="20"/>
                <w:szCs w:val="20"/>
              </w:rPr>
              <w:t xml:space="preserve"> </w:t>
            </w:r>
            <w:r w:rsidRPr="00F85F50">
              <w:rPr>
                <w:rFonts w:ascii="Arial" w:eastAsia="Times New Roman" w:hAnsi="Arial" w:cs="Arial"/>
                <w:bCs/>
                <w:sz w:val="20"/>
                <w:szCs w:val="20"/>
              </w:rPr>
              <w:t xml:space="preserve">in podpisovanje sklepnih listin. </w:t>
            </w:r>
          </w:p>
          <w:p w14:paraId="5CF32435" w14:textId="77777777" w:rsidR="00F85F50" w:rsidRPr="00F85F50" w:rsidRDefault="00F85F50" w:rsidP="00F85F50">
            <w:pPr>
              <w:spacing w:after="0" w:line="260" w:lineRule="exact"/>
              <w:rPr>
                <w:rFonts w:ascii="Arial" w:eastAsia="Times New Roman" w:hAnsi="Arial" w:cs="Arial"/>
                <w:bCs/>
                <w:sz w:val="20"/>
                <w:szCs w:val="20"/>
              </w:rPr>
            </w:pPr>
          </w:p>
          <w:p w14:paraId="76C0E0AA" w14:textId="77777777" w:rsidR="00B76493" w:rsidRDefault="002D6C70" w:rsidP="00B76493">
            <w:pPr>
              <w:spacing w:after="0" w:line="260" w:lineRule="exact"/>
              <w:rPr>
                <w:rFonts w:ascii="Arial" w:eastAsia="Times New Roman" w:hAnsi="Arial" w:cs="Arial"/>
                <w:bCs/>
                <w:sz w:val="20"/>
                <w:szCs w:val="20"/>
              </w:rPr>
            </w:pPr>
            <w:r w:rsidRPr="00F85F50">
              <w:rPr>
                <w:rFonts w:ascii="Arial" w:eastAsia="Times New Roman" w:hAnsi="Arial" w:cs="Arial"/>
                <w:bCs/>
                <w:sz w:val="20"/>
                <w:szCs w:val="20"/>
              </w:rPr>
              <w:t>Terminski načrt udeležbe članov delegacije na konferenci je naslednji:</w:t>
            </w:r>
          </w:p>
          <w:p w14:paraId="5EF49CF6" w14:textId="77777777" w:rsidR="007A2524" w:rsidRPr="007A2524" w:rsidRDefault="007A2524" w:rsidP="007A2524">
            <w:pPr>
              <w:pStyle w:val="Odstavekseznama"/>
              <w:numPr>
                <w:ilvl w:val="0"/>
                <w:numId w:val="29"/>
              </w:numPr>
              <w:spacing w:after="0" w:line="260" w:lineRule="exact"/>
              <w:rPr>
                <w:rFonts w:ascii="Arial" w:eastAsia="Times New Roman" w:hAnsi="Arial" w:cs="Arial"/>
                <w:bCs/>
                <w:sz w:val="20"/>
                <w:szCs w:val="20"/>
              </w:rPr>
            </w:pPr>
            <w:r w:rsidRPr="007A2524">
              <w:rPr>
                <w:rFonts w:ascii="Arial" w:eastAsia="Times New Roman" w:hAnsi="Arial" w:cs="Arial"/>
                <w:bCs/>
                <w:sz w:val="20"/>
                <w:szCs w:val="20"/>
              </w:rPr>
              <w:t>Igor Lakota, vodja delegacije: 9. – 10. november 2026</w:t>
            </w:r>
          </w:p>
          <w:p w14:paraId="6077CAAC" w14:textId="07D96BD6" w:rsidR="00B76493" w:rsidRDefault="002D6C70" w:rsidP="007A2524">
            <w:pPr>
              <w:pStyle w:val="Odstavekseznama"/>
              <w:numPr>
                <w:ilvl w:val="0"/>
                <w:numId w:val="29"/>
              </w:numPr>
              <w:spacing w:after="0" w:line="260" w:lineRule="exact"/>
              <w:rPr>
                <w:rFonts w:ascii="Arial" w:eastAsia="Times New Roman" w:hAnsi="Arial" w:cs="Arial"/>
                <w:bCs/>
                <w:sz w:val="20"/>
                <w:szCs w:val="20"/>
              </w:rPr>
            </w:pPr>
            <w:r w:rsidRPr="00B76493">
              <w:rPr>
                <w:rFonts w:ascii="Arial" w:eastAsia="Times New Roman" w:hAnsi="Arial" w:cs="Arial"/>
                <w:bCs/>
                <w:sz w:val="20"/>
                <w:szCs w:val="20"/>
              </w:rPr>
              <w:t xml:space="preserve">Sašo Jalšovec, član delegacije: </w:t>
            </w:r>
            <w:r w:rsidR="00F70AF1">
              <w:rPr>
                <w:rFonts w:ascii="Arial" w:eastAsia="Times New Roman" w:hAnsi="Arial" w:cs="Arial"/>
                <w:bCs/>
                <w:sz w:val="20"/>
                <w:szCs w:val="20"/>
              </w:rPr>
              <w:t>9</w:t>
            </w:r>
            <w:r w:rsidRPr="00B76493">
              <w:rPr>
                <w:rFonts w:ascii="Arial" w:eastAsia="Times New Roman" w:hAnsi="Arial" w:cs="Arial"/>
                <w:bCs/>
                <w:sz w:val="20"/>
                <w:szCs w:val="20"/>
              </w:rPr>
              <w:t xml:space="preserve">. </w:t>
            </w:r>
            <w:r w:rsidR="007A2524">
              <w:rPr>
                <w:rFonts w:ascii="Arial" w:eastAsia="Times New Roman" w:hAnsi="Arial" w:cs="Arial"/>
                <w:bCs/>
                <w:sz w:val="20"/>
                <w:szCs w:val="20"/>
              </w:rPr>
              <w:t>–</w:t>
            </w:r>
            <w:r w:rsidRPr="00B76493">
              <w:rPr>
                <w:rFonts w:ascii="Arial" w:eastAsia="Times New Roman" w:hAnsi="Arial" w:cs="Arial"/>
                <w:bCs/>
                <w:sz w:val="20"/>
                <w:szCs w:val="20"/>
              </w:rPr>
              <w:t xml:space="preserve"> </w:t>
            </w:r>
            <w:r w:rsidR="00436408">
              <w:rPr>
                <w:rFonts w:ascii="Arial" w:eastAsia="Times New Roman" w:hAnsi="Arial" w:cs="Arial"/>
                <w:bCs/>
                <w:sz w:val="20"/>
                <w:szCs w:val="20"/>
              </w:rPr>
              <w:t>16</w:t>
            </w:r>
            <w:r w:rsidRPr="00B76493">
              <w:rPr>
                <w:rFonts w:ascii="Arial" w:eastAsia="Times New Roman" w:hAnsi="Arial" w:cs="Arial"/>
                <w:bCs/>
                <w:sz w:val="20"/>
                <w:szCs w:val="20"/>
              </w:rPr>
              <w:t>. november 2026</w:t>
            </w:r>
          </w:p>
          <w:p w14:paraId="6EA71E7E" w14:textId="77777777" w:rsidR="00227E5D" w:rsidRPr="00B76493" w:rsidRDefault="002D6C70" w:rsidP="007A2524">
            <w:pPr>
              <w:pStyle w:val="Odstavekseznama"/>
              <w:numPr>
                <w:ilvl w:val="0"/>
                <w:numId w:val="29"/>
              </w:numPr>
              <w:spacing w:after="0" w:line="260" w:lineRule="exact"/>
              <w:rPr>
                <w:rFonts w:ascii="Arial" w:eastAsia="Times New Roman" w:hAnsi="Arial" w:cs="Arial"/>
                <w:bCs/>
                <w:sz w:val="20"/>
                <w:szCs w:val="20"/>
              </w:rPr>
            </w:pPr>
            <w:r>
              <w:rPr>
                <w:rFonts w:ascii="Arial" w:eastAsia="Times New Roman" w:hAnsi="Arial" w:cs="Arial"/>
                <w:bCs/>
                <w:sz w:val="20"/>
                <w:szCs w:val="20"/>
              </w:rPr>
              <w:t>Andrej Ciglič, član delegacije: 16. – 20. november 2026</w:t>
            </w:r>
          </w:p>
          <w:p w14:paraId="56052E14" w14:textId="36B9FBC3" w:rsidR="00500E20" w:rsidRPr="00500E20" w:rsidRDefault="002D6C70" w:rsidP="00701765">
            <w:pPr>
              <w:pStyle w:val="Odstavekseznama"/>
              <w:numPr>
                <w:ilvl w:val="0"/>
                <w:numId w:val="29"/>
              </w:numPr>
              <w:spacing w:after="0" w:line="260" w:lineRule="exact"/>
              <w:rPr>
                <w:rFonts w:ascii="Arial" w:hAnsi="Arial" w:cs="Arial"/>
                <w:color w:val="000000" w:themeColor="text1"/>
                <w:sz w:val="20"/>
                <w:lang w:eastAsia="sl-SI"/>
              </w:rPr>
            </w:pPr>
            <w:r w:rsidRPr="00B76493">
              <w:rPr>
                <w:rFonts w:ascii="Arial" w:eastAsia="Times New Roman" w:hAnsi="Arial" w:cs="Arial"/>
                <w:bCs/>
                <w:sz w:val="20"/>
                <w:szCs w:val="20"/>
              </w:rPr>
              <w:t>Franc Štiglic, član delegacije: 2</w:t>
            </w:r>
            <w:r w:rsidR="00227E5D">
              <w:rPr>
                <w:rFonts w:ascii="Arial" w:eastAsia="Times New Roman" w:hAnsi="Arial" w:cs="Arial"/>
                <w:bCs/>
                <w:sz w:val="20"/>
                <w:szCs w:val="20"/>
              </w:rPr>
              <w:t>1</w:t>
            </w:r>
            <w:r w:rsidRPr="00B76493">
              <w:rPr>
                <w:rFonts w:ascii="Arial" w:eastAsia="Times New Roman" w:hAnsi="Arial" w:cs="Arial"/>
                <w:bCs/>
                <w:sz w:val="20"/>
                <w:szCs w:val="20"/>
              </w:rPr>
              <w:t>. – 27. november 2026</w:t>
            </w:r>
          </w:p>
        </w:tc>
      </w:tr>
      <w:tr w:rsidR="003E78C7" w14:paraId="77E2F512"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8492" w:type="dxa"/>
            <w:gridSpan w:val="9"/>
            <w:tcBorders>
              <w:top w:val="single" w:sz="4" w:space="0" w:color="000000"/>
              <w:left w:val="single" w:sz="4" w:space="0" w:color="000000"/>
              <w:bottom w:val="single" w:sz="4" w:space="0" w:color="000000"/>
              <w:right w:val="single" w:sz="4" w:space="0" w:color="000000"/>
            </w:tcBorders>
          </w:tcPr>
          <w:p w14:paraId="7D45BFFB" w14:textId="77777777" w:rsidR="00AE1F83" w:rsidRPr="005D17A3" w:rsidRDefault="002D6C70" w:rsidP="00AE1F83">
            <w:pPr>
              <w:spacing w:after="0" w:line="260" w:lineRule="exact"/>
              <w:rPr>
                <w:rFonts w:ascii="Arial" w:eastAsia="Times New Roman" w:hAnsi="Arial" w:cs="Arial"/>
                <w:b/>
                <w:sz w:val="20"/>
                <w:szCs w:val="20"/>
              </w:rPr>
            </w:pPr>
            <w:r w:rsidRPr="005D17A3">
              <w:rPr>
                <w:rFonts w:ascii="Arial" w:eastAsia="Times New Roman" w:hAnsi="Arial" w:cs="Arial"/>
                <w:b/>
                <w:sz w:val="20"/>
                <w:szCs w:val="20"/>
              </w:rPr>
              <w:lastRenderedPageBreak/>
              <w:t>8. Predstavitev sodelovanja z združenji občin:</w:t>
            </w:r>
          </w:p>
        </w:tc>
      </w:tr>
      <w:tr w:rsidR="003E78C7" w14:paraId="4B55060B"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E09B2A"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Vsebina predloženega gradiva (predpisa) vpliva na:</w:t>
            </w:r>
          </w:p>
          <w:p w14:paraId="3BAD7C31" w14:textId="77777777" w:rsidR="00AE1F83" w:rsidRPr="005D17A3" w:rsidRDefault="002D6C70"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pristojnosti občin,</w:t>
            </w:r>
          </w:p>
          <w:p w14:paraId="098226CA" w14:textId="77777777" w:rsidR="00AE1F83" w:rsidRPr="005D17A3" w:rsidRDefault="002D6C70"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delovanje občin,</w:t>
            </w:r>
          </w:p>
          <w:p w14:paraId="6116D5B1" w14:textId="77777777" w:rsidR="00AE1F83" w:rsidRPr="005D17A3" w:rsidRDefault="002D6C70"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financiranje občin.</w:t>
            </w:r>
          </w:p>
          <w:p w14:paraId="4410DDFD" w14:textId="77777777" w:rsidR="00AE1F83" w:rsidRPr="005D17A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gridSpan w:val="2"/>
          </w:tcPr>
          <w:p w14:paraId="562101F5" w14:textId="77777777" w:rsidR="00AE1F83" w:rsidRPr="005D17A3" w:rsidRDefault="002D6C70"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NE</w:t>
            </w:r>
          </w:p>
        </w:tc>
      </w:tr>
      <w:tr w:rsidR="003E78C7" w14:paraId="5E95D329"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492" w:type="dxa"/>
            <w:gridSpan w:val="9"/>
          </w:tcPr>
          <w:p w14:paraId="17D5BF5F"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Gradivo (predpis) je bilo poslano v mnenje: </w:t>
            </w:r>
          </w:p>
          <w:p w14:paraId="7E1B5E26" w14:textId="77777777" w:rsidR="00AE1F83" w:rsidRPr="005D17A3" w:rsidRDefault="002D6C70"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Skupnosti občin Slovenije SOS: NE</w:t>
            </w:r>
          </w:p>
          <w:p w14:paraId="7AF7D24F" w14:textId="77777777" w:rsidR="00AE1F83" w:rsidRPr="005D17A3" w:rsidRDefault="002D6C70"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Združenju občin Slovenije ZOS: NE</w:t>
            </w:r>
          </w:p>
          <w:p w14:paraId="104C204E" w14:textId="77777777" w:rsidR="00AE1F83" w:rsidRPr="005D17A3" w:rsidRDefault="002D6C70"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Združenju mestnih občin Slovenije ZMOS: NE</w:t>
            </w:r>
          </w:p>
          <w:p w14:paraId="538010B3"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30D7DFD"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Predlogi in pripombe združenj so bili upoštevani:</w:t>
            </w:r>
          </w:p>
          <w:p w14:paraId="67A74061" w14:textId="77777777" w:rsidR="00AE1F83" w:rsidRPr="005D17A3" w:rsidRDefault="002D6C70"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 celoti,</w:t>
            </w:r>
          </w:p>
          <w:p w14:paraId="165DB19E" w14:textId="77777777" w:rsidR="00AE1F83" w:rsidRPr="005D17A3" w:rsidRDefault="002D6C70"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večinoma,</w:t>
            </w:r>
          </w:p>
          <w:p w14:paraId="2373AEDA" w14:textId="77777777" w:rsidR="00AE1F83" w:rsidRPr="005D17A3" w:rsidRDefault="002D6C70"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delno,</w:t>
            </w:r>
          </w:p>
          <w:p w14:paraId="28079A5E" w14:textId="77777777" w:rsidR="00AE1F83" w:rsidRPr="005D17A3" w:rsidRDefault="002D6C70"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niso bili upoštevani.</w:t>
            </w:r>
          </w:p>
          <w:p w14:paraId="46B9D254" w14:textId="77777777" w:rsidR="00AE1F83" w:rsidRPr="005D17A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61C6B39C"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Bistveni predlogi in pripombe, ki niso bili upoštevani.</w:t>
            </w:r>
          </w:p>
          <w:p w14:paraId="1EE5525F"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3E78C7" w14:paraId="14E158C9"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vAlign w:val="center"/>
          </w:tcPr>
          <w:p w14:paraId="34D2C521" w14:textId="77777777" w:rsidR="00AE1F83" w:rsidRPr="005D17A3" w:rsidRDefault="002D6C70"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5D17A3">
              <w:rPr>
                <w:rFonts w:ascii="Arial" w:eastAsia="Times New Roman" w:hAnsi="Arial" w:cs="Arial"/>
                <w:b/>
                <w:sz w:val="20"/>
                <w:szCs w:val="20"/>
                <w:lang w:eastAsia="sl-SI"/>
              </w:rPr>
              <w:t>9. Predstavitev sodelovanja javnosti:</w:t>
            </w:r>
          </w:p>
        </w:tc>
      </w:tr>
      <w:tr w:rsidR="003E78C7" w14:paraId="0FBCC0CB"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417C9AC"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D17A3">
              <w:rPr>
                <w:rFonts w:ascii="Arial" w:eastAsia="Times New Roman" w:hAnsi="Arial" w:cs="Arial"/>
                <w:iCs/>
                <w:sz w:val="20"/>
                <w:szCs w:val="20"/>
                <w:lang w:eastAsia="sl-SI"/>
              </w:rPr>
              <w:t>Gradivo je bilo predhodno objavljeno na spletni strani predlagatelja:</w:t>
            </w:r>
          </w:p>
        </w:tc>
        <w:tc>
          <w:tcPr>
            <w:tcW w:w="1723" w:type="dxa"/>
            <w:gridSpan w:val="2"/>
          </w:tcPr>
          <w:p w14:paraId="3FA09D3B" w14:textId="77777777" w:rsidR="00AE1F83" w:rsidRPr="005D17A3" w:rsidRDefault="002D6C70"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3E78C7" w14:paraId="58B07852"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573CF5D9" w14:textId="77777777" w:rsidR="00AE1F83" w:rsidRPr="005D17A3" w:rsidRDefault="002D6C7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(Če je odgovor NE, navedite, zakaj ni bilo objavljeno.)</w:t>
            </w:r>
          </w:p>
        </w:tc>
      </w:tr>
      <w:tr w:rsidR="003E78C7" w14:paraId="24C3BCF3"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0504D09D" w14:textId="77777777" w:rsidR="00AE1F83" w:rsidRPr="005D17A3" w:rsidRDefault="002D6C70" w:rsidP="00EB67EA">
            <w:pPr>
              <w:pStyle w:val="Neotevilenodstavek"/>
              <w:widowControl w:val="0"/>
              <w:spacing w:before="0" w:after="0" w:line="260" w:lineRule="exact"/>
              <w:rPr>
                <w:iCs/>
                <w:sz w:val="20"/>
                <w:szCs w:val="20"/>
              </w:rPr>
            </w:pPr>
            <w:r w:rsidRPr="005D17A3">
              <w:rPr>
                <w:iCs/>
                <w:sz w:val="20"/>
                <w:szCs w:val="20"/>
              </w:rPr>
              <w:t>Skladno s sedmim odstavkom 9. člena Poslovnika Vlade Republike Slovenije (Uradni list RS, št. 43/01, 23/02 – popr., 54/03, 103/03, 114/04, 26/06, 21/07, 32/10, 73/10, 95/11, 64/12, 10/14 in 164/20) sodelovanje javnosti pri sprejemu predloga sklepa ni potrebno.</w:t>
            </w:r>
          </w:p>
        </w:tc>
      </w:tr>
      <w:tr w:rsidR="003E78C7" w14:paraId="14CF12F0"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Borders>
              <w:top w:val="single" w:sz="4" w:space="0" w:color="000000"/>
              <w:left w:val="single" w:sz="4" w:space="0" w:color="000000"/>
              <w:bottom w:val="single" w:sz="4" w:space="0" w:color="000000"/>
              <w:right w:val="single" w:sz="4" w:space="0" w:color="000000"/>
            </w:tcBorders>
          </w:tcPr>
          <w:p w14:paraId="04348CAC" w14:textId="77777777" w:rsidR="00AE1F83" w:rsidRPr="005D17A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F056684" w14:textId="77777777" w:rsidR="00AE1F83" w:rsidRPr="005D17A3" w:rsidRDefault="002D6C70" w:rsidP="00EB67EA">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Franci Matoz </w:t>
            </w:r>
          </w:p>
          <w:p w14:paraId="3D3AD375" w14:textId="77777777" w:rsidR="00AE1F83" w:rsidRPr="005D17A3" w:rsidRDefault="002D6C70" w:rsidP="008A418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5D17A3">
              <w:rPr>
                <w:rFonts w:ascii="Arial" w:eastAsia="Times New Roman" w:hAnsi="Arial" w:cs="Arial"/>
                <w:sz w:val="20"/>
                <w:szCs w:val="20"/>
                <w:lang w:eastAsia="sl-SI"/>
              </w:rPr>
              <w:t xml:space="preserve">                                    MINISTER</w:t>
            </w:r>
          </w:p>
        </w:tc>
      </w:tr>
    </w:tbl>
    <w:p w14:paraId="67163616" w14:textId="77777777" w:rsidR="00FB397B" w:rsidRPr="005D17A3" w:rsidRDefault="00FB397B">
      <w:pPr>
        <w:rPr>
          <w:rFonts w:ascii="Arial" w:hAnsi="Arial" w:cs="Arial"/>
          <w:sz w:val="20"/>
          <w:szCs w:val="20"/>
        </w:rPr>
      </w:pPr>
    </w:p>
    <w:p w14:paraId="5A25CCF9" w14:textId="77777777" w:rsidR="002E0E31" w:rsidRPr="005D17A3" w:rsidRDefault="002E0E31">
      <w:pPr>
        <w:rPr>
          <w:rFonts w:ascii="Arial" w:hAnsi="Arial" w:cs="Arial"/>
          <w:sz w:val="20"/>
          <w:szCs w:val="20"/>
        </w:rPr>
      </w:pPr>
    </w:p>
    <w:p w14:paraId="77354445" w14:textId="77777777" w:rsidR="002E0E31" w:rsidRPr="005D17A3" w:rsidRDefault="002E0E31">
      <w:pPr>
        <w:rPr>
          <w:rFonts w:ascii="Arial" w:hAnsi="Arial" w:cs="Arial"/>
          <w:sz w:val="20"/>
          <w:szCs w:val="20"/>
        </w:rPr>
      </w:pPr>
    </w:p>
    <w:p w14:paraId="518906C6" w14:textId="77777777" w:rsidR="002E0E31" w:rsidRPr="005D17A3" w:rsidRDefault="002E0E31">
      <w:pPr>
        <w:rPr>
          <w:rFonts w:ascii="Arial" w:hAnsi="Arial" w:cs="Arial"/>
          <w:sz w:val="20"/>
          <w:szCs w:val="20"/>
        </w:rPr>
      </w:pPr>
    </w:p>
    <w:p w14:paraId="10D5AF93" w14:textId="77777777" w:rsidR="002E0E31" w:rsidRPr="005D17A3" w:rsidRDefault="002E0E31">
      <w:pPr>
        <w:rPr>
          <w:rFonts w:ascii="Arial" w:hAnsi="Arial" w:cs="Arial"/>
          <w:sz w:val="20"/>
          <w:szCs w:val="20"/>
        </w:rPr>
      </w:pPr>
    </w:p>
    <w:p w14:paraId="70BD657A" w14:textId="77777777" w:rsidR="002E0E31" w:rsidRPr="005D17A3" w:rsidRDefault="002E0E31">
      <w:pPr>
        <w:rPr>
          <w:rFonts w:ascii="Arial" w:hAnsi="Arial" w:cs="Arial"/>
          <w:sz w:val="20"/>
          <w:szCs w:val="20"/>
        </w:rPr>
      </w:pPr>
    </w:p>
    <w:p w14:paraId="2CEAF9AD" w14:textId="77777777" w:rsidR="002E0E31" w:rsidRPr="005D17A3" w:rsidRDefault="002E0E31">
      <w:pPr>
        <w:rPr>
          <w:rFonts w:ascii="Arial" w:hAnsi="Arial" w:cs="Arial"/>
          <w:sz w:val="20"/>
          <w:szCs w:val="20"/>
        </w:rPr>
      </w:pPr>
    </w:p>
    <w:p w14:paraId="4D791B2B" w14:textId="77777777" w:rsidR="002E0E31" w:rsidRPr="005D17A3" w:rsidRDefault="002E0E31">
      <w:pPr>
        <w:rPr>
          <w:rFonts w:ascii="Arial" w:hAnsi="Arial" w:cs="Arial"/>
          <w:sz w:val="20"/>
          <w:szCs w:val="20"/>
        </w:rPr>
      </w:pPr>
    </w:p>
    <w:p w14:paraId="3A1418BD" w14:textId="77777777" w:rsidR="002E0E31" w:rsidRPr="005D17A3" w:rsidRDefault="002E0E31">
      <w:pPr>
        <w:rPr>
          <w:rFonts w:ascii="Arial" w:hAnsi="Arial" w:cs="Arial"/>
          <w:sz w:val="20"/>
          <w:szCs w:val="20"/>
        </w:rPr>
      </w:pPr>
    </w:p>
    <w:p w14:paraId="3005D584" w14:textId="77777777" w:rsidR="002E0E31" w:rsidRPr="005D17A3" w:rsidRDefault="002E0E31">
      <w:pPr>
        <w:rPr>
          <w:rFonts w:ascii="Arial" w:hAnsi="Arial" w:cs="Arial"/>
          <w:sz w:val="20"/>
          <w:szCs w:val="20"/>
        </w:rPr>
      </w:pPr>
    </w:p>
    <w:p w14:paraId="6ADCEE09" w14:textId="77777777" w:rsidR="002E0E31" w:rsidRPr="005D17A3" w:rsidRDefault="002E0E31">
      <w:pPr>
        <w:rPr>
          <w:rFonts w:ascii="Arial" w:hAnsi="Arial" w:cs="Arial"/>
          <w:sz w:val="20"/>
          <w:szCs w:val="20"/>
        </w:rPr>
      </w:pPr>
    </w:p>
    <w:p w14:paraId="38A4BB3E" w14:textId="77777777" w:rsidR="002E0E31" w:rsidRPr="005D17A3" w:rsidRDefault="002E0E31">
      <w:pPr>
        <w:rPr>
          <w:rFonts w:ascii="Arial" w:hAnsi="Arial" w:cs="Arial"/>
          <w:sz w:val="20"/>
          <w:szCs w:val="20"/>
        </w:rPr>
      </w:pPr>
    </w:p>
    <w:p w14:paraId="22B009A0" w14:textId="77777777" w:rsidR="00AE6AFB" w:rsidRPr="005D17A3" w:rsidRDefault="00AE6AFB" w:rsidP="002E0E31">
      <w:pPr>
        <w:spacing w:line="240" w:lineRule="auto"/>
        <w:jc w:val="both"/>
        <w:rPr>
          <w:rFonts w:ascii="Arial" w:eastAsia="Calibri" w:hAnsi="Arial" w:cs="Arial"/>
          <w:sz w:val="20"/>
          <w:szCs w:val="20"/>
        </w:rPr>
      </w:pPr>
    </w:p>
    <w:p w14:paraId="566DF945" w14:textId="77777777" w:rsidR="00AE6AFB" w:rsidRPr="005D17A3" w:rsidRDefault="00AE6AFB" w:rsidP="002E0E31">
      <w:pPr>
        <w:spacing w:line="240" w:lineRule="auto"/>
        <w:jc w:val="both"/>
        <w:rPr>
          <w:rFonts w:ascii="Arial" w:eastAsia="Calibri" w:hAnsi="Arial" w:cs="Arial"/>
          <w:sz w:val="20"/>
          <w:szCs w:val="20"/>
        </w:rPr>
      </w:pPr>
    </w:p>
    <w:p w14:paraId="5400A41B" w14:textId="77777777" w:rsidR="00EB67EA" w:rsidRPr="005D17A3" w:rsidRDefault="00EB67EA">
      <w:pPr>
        <w:rPr>
          <w:rFonts w:ascii="Arial" w:hAnsi="Arial" w:cs="Arial"/>
          <w:sz w:val="20"/>
          <w:szCs w:val="20"/>
        </w:rPr>
      </w:pPr>
    </w:p>
    <w:p w14:paraId="37A48A0F" w14:textId="77777777" w:rsidR="007834EB" w:rsidRDefault="002D6C70">
      <w:r>
        <w:br w:type="page"/>
      </w:r>
    </w:p>
    <w:tbl>
      <w:tblPr>
        <w:tblpPr w:leftFromText="141" w:rightFromText="141" w:vertAnchor="text" w:tblpXSpec="center" w:tblpY="1"/>
        <w:tblOverlap w:val="never"/>
        <w:tblW w:w="9163" w:type="dxa"/>
        <w:tblLook w:val="04A0" w:firstRow="1" w:lastRow="0" w:firstColumn="1" w:lastColumn="0" w:noHBand="0" w:noVBand="1"/>
      </w:tblPr>
      <w:tblGrid>
        <w:gridCol w:w="9163"/>
      </w:tblGrid>
      <w:tr w:rsidR="003E78C7" w14:paraId="668EE55D" w14:textId="77777777" w:rsidTr="00611662">
        <w:tc>
          <w:tcPr>
            <w:tcW w:w="9163" w:type="dxa"/>
          </w:tcPr>
          <w:p w14:paraId="3E512AA8" w14:textId="68FB82AF" w:rsidR="00EB67EA" w:rsidRPr="005D17A3" w:rsidRDefault="002D6C70" w:rsidP="00274ABF">
            <w:pPr>
              <w:overflowPunct w:val="0"/>
              <w:autoSpaceDE w:val="0"/>
              <w:autoSpaceDN w:val="0"/>
              <w:adjustRightInd w:val="0"/>
              <w:spacing w:line="260" w:lineRule="atLeast"/>
              <w:jc w:val="both"/>
              <w:textAlignment w:val="baseline"/>
              <w:rPr>
                <w:rFonts w:ascii="Arial" w:eastAsia="Times New Roman" w:hAnsi="Arial" w:cs="Arial"/>
                <w:iCs/>
                <w:sz w:val="20"/>
                <w:szCs w:val="20"/>
                <w:lang w:eastAsia="sl-SI"/>
              </w:rPr>
            </w:pPr>
            <w:r w:rsidRPr="00274ABF">
              <w:rPr>
                <w:rFonts w:ascii="Arial" w:hAnsi="Arial" w:cs="Arial"/>
                <w:sz w:val="20"/>
                <w:szCs w:val="20"/>
              </w:rPr>
              <w:lastRenderedPageBreak/>
              <w:t>Na podlagi šestega odstavka 21. člena Zakona o Vladi Republike Slovenije (Uradni list RS, št. 24/05 – uradno prečiščeno besedilo, 109/08, 38/10 – ZUKN, 8/12, 21/13, 47/13 – ZDU-1G, 65/14, 55/17,  163/22, 57/25 – ZF in 555/26) je Vlada Republike Slovenije na … seji dne … pod točko … sprejela naslednj</w:t>
            </w:r>
            <w:r w:rsidR="003C7189">
              <w:rPr>
                <w:rFonts w:ascii="Arial" w:hAnsi="Arial" w:cs="Arial"/>
                <w:sz w:val="20"/>
                <w:szCs w:val="20"/>
              </w:rPr>
              <w:t>i</w:t>
            </w:r>
            <w:r w:rsidRPr="005D17A3">
              <w:rPr>
                <w:rFonts w:ascii="Arial" w:hAnsi="Arial" w:cs="Arial"/>
                <w:sz w:val="20"/>
                <w:szCs w:val="20"/>
              </w:rPr>
              <w:t xml:space="preserve"> </w:t>
            </w:r>
          </w:p>
          <w:p w14:paraId="4ADE3444" w14:textId="77777777" w:rsidR="00EB67EA" w:rsidRPr="005D17A3" w:rsidRDefault="00EB67EA" w:rsidP="002C7919">
            <w:pPr>
              <w:tabs>
                <w:tab w:val="num" w:pos="900"/>
                <w:tab w:val="left" w:pos="9638"/>
                <w:tab w:val="left" w:pos="10204"/>
              </w:tabs>
              <w:ind w:right="98"/>
              <w:jc w:val="both"/>
              <w:rPr>
                <w:rFonts w:ascii="Arial" w:eastAsia="Times New Roman" w:hAnsi="Arial" w:cs="Arial"/>
                <w:iCs/>
                <w:sz w:val="20"/>
                <w:szCs w:val="20"/>
                <w:lang w:eastAsia="sl-SI"/>
              </w:rPr>
            </w:pPr>
          </w:p>
          <w:p w14:paraId="7DE5A707" w14:textId="77777777" w:rsidR="00EB67EA" w:rsidRPr="005D17A3" w:rsidRDefault="002D6C70" w:rsidP="002C7919">
            <w:pPr>
              <w:overflowPunct w:val="0"/>
              <w:autoSpaceDE w:val="0"/>
              <w:autoSpaceDN w:val="0"/>
              <w:adjustRightInd w:val="0"/>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w:t>
            </w:r>
          </w:p>
          <w:p w14:paraId="6E45B831" w14:textId="77777777" w:rsidR="00F1404E" w:rsidRDefault="00F1404E" w:rsidP="00F1404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03B82B5D" w14:textId="13D16385" w:rsidR="00F1404E" w:rsidRDefault="002D6C70" w:rsidP="00E60F61">
            <w:pPr>
              <w:pStyle w:val="Odstavekseznama"/>
              <w:numPr>
                <w:ilvl w:val="0"/>
                <w:numId w:val="41"/>
              </w:numPr>
              <w:overflowPunct w:val="0"/>
              <w:autoSpaceDE w:val="0"/>
              <w:autoSpaceDN w:val="0"/>
              <w:adjustRightInd w:val="0"/>
              <w:spacing w:after="0" w:line="260" w:lineRule="atLeast"/>
              <w:contextualSpacing w:val="0"/>
              <w:jc w:val="both"/>
              <w:textAlignment w:val="baseline"/>
              <w:rPr>
                <w:rFonts w:ascii="Arial" w:hAnsi="Arial" w:cs="Arial"/>
                <w:color w:val="000000" w:themeColor="text1"/>
                <w:sz w:val="20"/>
              </w:rPr>
            </w:pPr>
            <w:r w:rsidRPr="007F5F5A">
              <w:rPr>
                <w:rFonts w:ascii="Arial" w:hAnsi="Arial" w:cs="Arial"/>
                <w:color w:val="000000" w:themeColor="text1"/>
                <w:sz w:val="20"/>
              </w:rPr>
              <w:t xml:space="preserve">Vlada Republike Slovenije je sprejela Izhodišča za udeležbo delegacije Republike Slovenije na redni Konferenci pooblaščenih predstavnikov držav članic Mednarodne telekomunikacijske zveze PP-26, ki bo potekala od 9. do 27. </w:t>
            </w:r>
            <w:r w:rsidR="00B76493">
              <w:rPr>
                <w:rFonts w:ascii="Arial" w:hAnsi="Arial" w:cs="Arial"/>
                <w:color w:val="000000" w:themeColor="text1"/>
                <w:sz w:val="20"/>
              </w:rPr>
              <w:t>n</w:t>
            </w:r>
            <w:r w:rsidRPr="007F5F5A">
              <w:rPr>
                <w:rFonts w:ascii="Arial" w:hAnsi="Arial" w:cs="Arial"/>
                <w:color w:val="000000" w:themeColor="text1"/>
                <w:sz w:val="20"/>
              </w:rPr>
              <w:t>ovembr</w:t>
            </w:r>
            <w:r w:rsidR="003C7189">
              <w:rPr>
                <w:rFonts w:ascii="Arial" w:hAnsi="Arial" w:cs="Arial"/>
                <w:color w:val="000000" w:themeColor="text1"/>
                <w:sz w:val="20"/>
              </w:rPr>
              <w:t>a</w:t>
            </w:r>
            <w:r w:rsidRPr="007F5F5A">
              <w:rPr>
                <w:rFonts w:ascii="Arial" w:hAnsi="Arial" w:cs="Arial"/>
                <w:color w:val="000000" w:themeColor="text1"/>
                <w:sz w:val="20"/>
              </w:rPr>
              <w:t xml:space="preserve"> 2026</w:t>
            </w:r>
            <w:r w:rsidR="00B76493">
              <w:rPr>
                <w:rFonts w:ascii="Arial" w:hAnsi="Arial" w:cs="Arial"/>
                <w:color w:val="000000" w:themeColor="text1"/>
                <w:sz w:val="20"/>
              </w:rPr>
              <w:t xml:space="preserve"> v </w:t>
            </w:r>
            <w:r w:rsidRPr="007F5F5A">
              <w:rPr>
                <w:rFonts w:ascii="Arial" w:hAnsi="Arial" w:cs="Arial"/>
                <w:color w:val="000000" w:themeColor="text1"/>
                <w:sz w:val="20"/>
              </w:rPr>
              <w:t>Doh</w:t>
            </w:r>
            <w:r w:rsidR="00B76493">
              <w:rPr>
                <w:rFonts w:ascii="Arial" w:hAnsi="Arial" w:cs="Arial"/>
                <w:color w:val="000000" w:themeColor="text1"/>
                <w:sz w:val="20"/>
              </w:rPr>
              <w:t>i v</w:t>
            </w:r>
            <w:r w:rsidRPr="007F5F5A">
              <w:rPr>
                <w:rFonts w:ascii="Arial" w:hAnsi="Arial" w:cs="Arial"/>
                <w:color w:val="000000" w:themeColor="text1"/>
                <w:sz w:val="20"/>
              </w:rPr>
              <w:t xml:space="preserve"> Katar</w:t>
            </w:r>
            <w:r w:rsidR="00B76493">
              <w:rPr>
                <w:rFonts w:ascii="Arial" w:hAnsi="Arial" w:cs="Arial"/>
                <w:color w:val="000000" w:themeColor="text1"/>
                <w:sz w:val="20"/>
              </w:rPr>
              <w:t>ju.</w:t>
            </w:r>
          </w:p>
          <w:p w14:paraId="4B643021" w14:textId="77777777" w:rsidR="00F1404E" w:rsidRPr="007F5F5A" w:rsidRDefault="00F1404E" w:rsidP="00F1404E">
            <w:pPr>
              <w:pStyle w:val="Odstavekseznama"/>
              <w:overflowPunct w:val="0"/>
              <w:autoSpaceDE w:val="0"/>
              <w:autoSpaceDN w:val="0"/>
              <w:adjustRightInd w:val="0"/>
              <w:spacing w:after="0" w:line="260" w:lineRule="atLeast"/>
              <w:ind w:left="360"/>
              <w:contextualSpacing w:val="0"/>
              <w:jc w:val="both"/>
              <w:textAlignment w:val="baseline"/>
              <w:rPr>
                <w:rFonts w:ascii="Arial" w:hAnsi="Arial" w:cs="Arial"/>
                <w:color w:val="000000" w:themeColor="text1"/>
                <w:sz w:val="20"/>
              </w:rPr>
            </w:pPr>
          </w:p>
          <w:p w14:paraId="5D97354F" w14:textId="77777777" w:rsidR="00F1404E" w:rsidRDefault="002D6C70" w:rsidP="00E60F61">
            <w:pPr>
              <w:pStyle w:val="Odstavekseznama"/>
              <w:numPr>
                <w:ilvl w:val="0"/>
                <w:numId w:val="41"/>
              </w:numPr>
              <w:overflowPunct w:val="0"/>
              <w:autoSpaceDE w:val="0"/>
              <w:autoSpaceDN w:val="0"/>
              <w:adjustRightInd w:val="0"/>
              <w:spacing w:after="0" w:line="260" w:lineRule="atLeast"/>
              <w:contextualSpacing w:val="0"/>
              <w:jc w:val="both"/>
              <w:textAlignment w:val="baseline"/>
              <w:rPr>
                <w:rFonts w:ascii="Arial" w:hAnsi="Arial" w:cs="Arial"/>
                <w:color w:val="000000" w:themeColor="text1"/>
                <w:sz w:val="20"/>
              </w:rPr>
            </w:pPr>
            <w:r w:rsidRPr="00284AD2">
              <w:rPr>
                <w:rFonts w:ascii="Arial" w:hAnsi="Arial" w:cs="Arial"/>
                <w:color w:val="000000" w:themeColor="text1"/>
                <w:sz w:val="20"/>
              </w:rPr>
              <w:t>Vlada Republike Slovenije je imenovala delegacijo v naslednji sestavi:</w:t>
            </w:r>
          </w:p>
          <w:p w14:paraId="41DFEF8A" w14:textId="77777777" w:rsidR="004F2E68" w:rsidRDefault="004F2E68" w:rsidP="004F2E68">
            <w:pPr>
              <w:spacing w:after="0" w:line="260" w:lineRule="atLeast"/>
              <w:jc w:val="both"/>
              <w:rPr>
                <w:rFonts w:ascii="Arial" w:hAnsi="Arial" w:cs="Arial"/>
                <w:color w:val="000000" w:themeColor="text1"/>
                <w:sz w:val="20"/>
                <w:szCs w:val="20"/>
                <w:lang w:eastAsia="sl-SI"/>
              </w:rPr>
            </w:pPr>
          </w:p>
          <w:p w14:paraId="485B7108" w14:textId="3405C8E8" w:rsidR="007A2524" w:rsidRPr="004F2E68" w:rsidRDefault="007A2524" w:rsidP="00176BBF">
            <w:pPr>
              <w:pStyle w:val="Odstavekseznama"/>
              <w:numPr>
                <w:ilvl w:val="0"/>
                <w:numId w:val="34"/>
              </w:numPr>
              <w:spacing w:after="0" w:line="260" w:lineRule="atLeast"/>
              <w:jc w:val="both"/>
              <w:rPr>
                <w:rFonts w:ascii="Arial" w:hAnsi="Arial" w:cs="Arial"/>
                <w:color w:val="000000" w:themeColor="text1"/>
                <w:sz w:val="20"/>
                <w:szCs w:val="20"/>
                <w:lang w:eastAsia="sl-SI"/>
              </w:rPr>
            </w:pPr>
            <w:r w:rsidRPr="004F2E68">
              <w:rPr>
                <w:rFonts w:ascii="Arial" w:hAnsi="Arial" w:cs="Arial"/>
                <w:color w:val="000000" w:themeColor="text1"/>
                <w:sz w:val="20"/>
                <w:szCs w:val="20"/>
                <w:lang w:eastAsia="sl-SI"/>
              </w:rPr>
              <w:t xml:space="preserve">Igor Lakota, </w:t>
            </w:r>
            <w:r w:rsidR="00584C06">
              <w:rPr>
                <w:rFonts w:ascii="Arial" w:hAnsi="Arial" w:cs="Arial"/>
                <w:color w:val="000000" w:themeColor="text1"/>
                <w:sz w:val="20"/>
                <w:szCs w:val="20"/>
                <w:lang w:eastAsia="sl-SI"/>
              </w:rPr>
              <w:t>svetovalec, Veleposlaništvo</w:t>
            </w:r>
            <w:r w:rsidR="00584C06" w:rsidRPr="004F2E68">
              <w:rPr>
                <w:rFonts w:ascii="Arial" w:hAnsi="Arial" w:cs="Arial"/>
                <w:color w:val="000000" w:themeColor="text1"/>
                <w:sz w:val="20"/>
                <w:szCs w:val="20"/>
                <w:lang w:eastAsia="sl-SI"/>
              </w:rPr>
              <w:t xml:space="preserve"> </w:t>
            </w:r>
            <w:r w:rsidRPr="004F2E68">
              <w:rPr>
                <w:rFonts w:ascii="Arial" w:hAnsi="Arial" w:cs="Arial"/>
                <w:color w:val="000000" w:themeColor="text1"/>
                <w:sz w:val="20"/>
                <w:szCs w:val="20"/>
                <w:lang w:eastAsia="sl-SI"/>
              </w:rPr>
              <w:t>Republike Slovenije v Abu Dhabiju, vodja delegacije,</w:t>
            </w:r>
          </w:p>
          <w:p w14:paraId="45FC0DD7" w14:textId="50D38DD2" w:rsidR="00F1404E" w:rsidRPr="004F2E68" w:rsidRDefault="002D6C70" w:rsidP="00176BBF">
            <w:pPr>
              <w:pStyle w:val="Odstavekseznama"/>
              <w:numPr>
                <w:ilvl w:val="0"/>
                <w:numId w:val="34"/>
              </w:numPr>
              <w:spacing w:after="0" w:line="260" w:lineRule="atLeast"/>
              <w:jc w:val="both"/>
              <w:rPr>
                <w:rFonts w:ascii="Arial" w:hAnsi="Arial" w:cs="Arial"/>
                <w:color w:val="000000" w:themeColor="text1"/>
                <w:sz w:val="20"/>
                <w:szCs w:val="20"/>
                <w:lang w:eastAsia="sl-SI"/>
              </w:rPr>
            </w:pPr>
            <w:r w:rsidRPr="004F2E68">
              <w:rPr>
                <w:rFonts w:ascii="Arial" w:hAnsi="Arial" w:cs="Arial"/>
                <w:color w:val="000000" w:themeColor="text1"/>
                <w:sz w:val="20"/>
                <w:szCs w:val="20"/>
                <w:lang w:eastAsia="sl-SI"/>
              </w:rPr>
              <w:t>Franc Štiglic, vodja Sektorja za elektronske komunikacije,</w:t>
            </w:r>
            <w:r>
              <w:t xml:space="preserve"> </w:t>
            </w:r>
            <w:r w:rsidRPr="004F2E68">
              <w:rPr>
                <w:rFonts w:ascii="Arial" w:hAnsi="Arial" w:cs="Arial"/>
                <w:color w:val="000000" w:themeColor="text1"/>
                <w:sz w:val="20"/>
                <w:szCs w:val="20"/>
                <w:lang w:eastAsia="sl-SI"/>
              </w:rPr>
              <w:t>Direktorat za informacijsko družbo,  Ministrstvo za notranje zadeve in javno upravo,</w:t>
            </w:r>
            <w:r w:rsidR="007A2524" w:rsidRPr="004F2E68">
              <w:rPr>
                <w:rFonts w:ascii="Arial" w:hAnsi="Arial" w:cs="Arial"/>
                <w:color w:val="000000" w:themeColor="text1"/>
                <w:sz w:val="20"/>
                <w:szCs w:val="20"/>
                <w:lang w:eastAsia="sl-SI"/>
              </w:rPr>
              <w:t xml:space="preserve"> član delegacije,</w:t>
            </w:r>
          </w:p>
          <w:p w14:paraId="71ABC519" w14:textId="6635A68A" w:rsidR="00F1404E" w:rsidRPr="004F2E68" w:rsidRDefault="002D6C70" w:rsidP="00176BBF">
            <w:pPr>
              <w:pStyle w:val="Odstavekseznama"/>
              <w:numPr>
                <w:ilvl w:val="0"/>
                <w:numId w:val="34"/>
              </w:numPr>
              <w:spacing w:after="0" w:line="260" w:lineRule="atLeast"/>
              <w:jc w:val="both"/>
              <w:rPr>
                <w:rFonts w:ascii="Arial" w:hAnsi="Arial" w:cs="Arial"/>
                <w:color w:val="000000" w:themeColor="text1"/>
                <w:sz w:val="20"/>
                <w:szCs w:val="20"/>
                <w:lang w:eastAsia="sl-SI"/>
              </w:rPr>
            </w:pPr>
            <w:r w:rsidRPr="004F2E68">
              <w:rPr>
                <w:rFonts w:ascii="Arial" w:hAnsi="Arial" w:cs="Arial"/>
                <w:color w:val="000000" w:themeColor="text1"/>
                <w:spacing w:val="4"/>
                <w:sz w:val="20"/>
                <w:szCs w:val="20"/>
                <w:lang w:eastAsia="sl-SI"/>
              </w:rPr>
              <w:t xml:space="preserve">Sašo Jalšovec, sekretar, </w:t>
            </w:r>
            <w:r w:rsidR="00B76493" w:rsidRPr="004F2E68">
              <w:rPr>
                <w:rFonts w:ascii="Arial" w:hAnsi="Arial" w:cs="Arial"/>
                <w:color w:val="000000" w:themeColor="text1"/>
                <w:spacing w:val="4"/>
                <w:sz w:val="20"/>
                <w:szCs w:val="20"/>
                <w:lang w:eastAsia="sl-SI"/>
              </w:rPr>
              <w:t xml:space="preserve">Sektor za elektronske komunikacije, </w:t>
            </w:r>
            <w:r w:rsidRPr="004F2E68">
              <w:rPr>
                <w:rFonts w:ascii="Arial" w:hAnsi="Arial" w:cs="Arial"/>
                <w:color w:val="000000" w:themeColor="text1"/>
                <w:spacing w:val="4"/>
                <w:sz w:val="20"/>
                <w:szCs w:val="20"/>
                <w:lang w:eastAsia="sl-SI"/>
              </w:rPr>
              <w:t>Direktorat za informacijsko družbo, Sektor za elektronske komunikacije</w:t>
            </w:r>
            <w:r w:rsidRPr="004F2E68">
              <w:rPr>
                <w:rFonts w:ascii="Arial" w:hAnsi="Arial" w:cs="Arial"/>
                <w:color w:val="000000" w:themeColor="text1"/>
                <w:sz w:val="20"/>
                <w:szCs w:val="20"/>
                <w:lang w:eastAsia="sl-SI"/>
              </w:rPr>
              <w:t xml:space="preserve">, </w:t>
            </w:r>
            <w:r w:rsidR="00227E5D" w:rsidRPr="004F2E68">
              <w:rPr>
                <w:rFonts w:ascii="Arial" w:hAnsi="Arial" w:cs="Arial"/>
                <w:color w:val="000000" w:themeColor="text1"/>
                <w:sz w:val="20"/>
                <w:szCs w:val="20"/>
                <w:lang w:eastAsia="sl-SI"/>
              </w:rPr>
              <w:t xml:space="preserve">kontaktna točka za ITU, </w:t>
            </w:r>
            <w:r w:rsidR="00844DDF" w:rsidRPr="004F2E68">
              <w:rPr>
                <w:rFonts w:ascii="Arial" w:hAnsi="Arial" w:cs="Arial"/>
                <w:color w:val="000000" w:themeColor="text1"/>
                <w:sz w:val="20"/>
                <w:szCs w:val="20"/>
                <w:lang w:eastAsia="sl-SI"/>
              </w:rPr>
              <w:t xml:space="preserve"> Ministrstvo za notranje zadeve in javno upravo</w:t>
            </w:r>
            <w:r w:rsidR="00844DDF">
              <w:rPr>
                <w:rFonts w:ascii="Arial" w:hAnsi="Arial" w:cs="Arial"/>
                <w:color w:val="000000" w:themeColor="text1"/>
                <w:sz w:val="20"/>
                <w:szCs w:val="20"/>
                <w:lang w:eastAsia="sl-SI"/>
              </w:rPr>
              <w:t xml:space="preserve">, </w:t>
            </w:r>
            <w:r w:rsidRPr="004F2E68">
              <w:rPr>
                <w:rFonts w:ascii="Arial" w:hAnsi="Arial" w:cs="Arial"/>
                <w:color w:val="000000" w:themeColor="text1"/>
                <w:sz w:val="20"/>
                <w:szCs w:val="20"/>
                <w:lang w:eastAsia="sl-SI"/>
              </w:rPr>
              <w:t>član delegacije</w:t>
            </w:r>
            <w:r w:rsidR="004F2E68">
              <w:rPr>
                <w:rFonts w:ascii="Arial" w:hAnsi="Arial" w:cs="Arial"/>
                <w:color w:val="000000" w:themeColor="text1"/>
                <w:sz w:val="20"/>
                <w:szCs w:val="20"/>
                <w:lang w:eastAsia="sl-SI"/>
              </w:rPr>
              <w:t>.</w:t>
            </w:r>
          </w:p>
          <w:p w14:paraId="63993D53" w14:textId="77777777" w:rsidR="008505C5" w:rsidRDefault="008505C5" w:rsidP="008505C5">
            <w:pPr>
              <w:overflowPunct w:val="0"/>
              <w:autoSpaceDE w:val="0"/>
              <w:autoSpaceDN w:val="0"/>
              <w:adjustRightInd w:val="0"/>
              <w:spacing w:after="0" w:line="260" w:lineRule="atLeast"/>
              <w:contextualSpacing/>
              <w:textAlignment w:val="baseline"/>
              <w:rPr>
                <w:rFonts w:ascii="Arial" w:hAnsi="Arial" w:cs="Arial"/>
                <w:color w:val="000000" w:themeColor="text1"/>
                <w:sz w:val="20"/>
                <w:szCs w:val="20"/>
              </w:rPr>
            </w:pPr>
          </w:p>
          <w:p w14:paraId="0E7ABDA4" w14:textId="6A8075D6" w:rsidR="00F1404E" w:rsidRPr="004F2E68" w:rsidRDefault="002D6C70" w:rsidP="004F2E68">
            <w:pPr>
              <w:overflowPunct w:val="0"/>
              <w:autoSpaceDE w:val="0"/>
              <w:autoSpaceDN w:val="0"/>
              <w:adjustRightInd w:val="0"/>
              <w:spacing w:after="0" w:line="260" w:lineRule="atLeast"/>
              <w:ind w:left="317"/>
              <w:contextualSpacing/>
              <w:jc w:val="both"/>
              <w:textAlignment w:val="baseline"/>
              <w:rPr>
                <w:rFonts w:ascii="Arial" w:hAnsi="Arial" w:cs="Arial"/>
                <w:color w:val="000000" w:themeColor="text1"/>
                <w:sz w:val="20"/>
                <w:szCs w:val="20"/>
                <w:lang w:eastAsia="sl-SI"/>
              </w:rPr>
            </w:pPr>
            <w:r w:rsidRPr="007F5F5A">
              <w:rPr>
                <w:rFonts w:ascii="Arial" w:hAnsi="Arial" w:cs="Arial"/>
                <w:color w:val="000000" w:themeColor="text1"/>
                <w:sz w:val="20"/>
                <w:szCs w:val="20"/>
              </w:rPr>
              <w:t>Delegacijo spremlja</w:t>
            </w:r>
            <w:r w:rsidR="004F2E68">
              <w:rPr>
                <w:rFonts w:ascii="Arial" w:hAnsi="Arial" w:cs="Arial"/>
                <w:color w:val="000000" w:themeColor="text1"/>
                <w:sz w:val="20"/>
                <w:szCs w:val="20"/>
              </w:rPr>
              <w:t xml:space="preserve"> </w:t>
            </w:r>
            <w:r w:rsidRPr="004F2E68">
              <w:rPr>
                <w:rFonts w:ascii="Arial" w:hAnsi="Arial" w:cs="Arial"/>
                <w:color w:val="000000" w:themeColor="text1"/>
                <w:sz w:val="20"/>
                <w:szCs w:val="20"/>
              </w:rPr>
              <w:t xml:space="preserve">Andrej Ciglič, </w:t>
            </w:r>
            <w:r w:rsidR="00B76493" w:rsidRPr="004F2E68">
              <w:rPr>
                <w:rFonts w:ascii="Arial" w:hAnsi="Arial" w:cs="Arial"/>
                <w:color w:val="000000" w:themeColor="text1"/>
                <w:sz w:val="20"/>
                <w:szCs w:val="20"/>
              </w:rPr>
              <w:t>v</w:t>
            </w:r>
            <w:r w:rsidR="002B31AA" w:rsidRPr="004F2E68">
              <w:rPr>
                <w:rFonts w:ascii="Arial" w:hAnsi="Arial" w:cs="Arial"/>
                <w:color w:val="000000" w:themeColor="text1"/>
                <w:sz w:val="20"/>
                <w:szCs w:val="20"/>
              </w:rPr>
              <w:t xml:space="preserve">odja </w:t>
            </w:r>
            <w:r w:rsidR="008505C5" w:rsidRPr="004F2E68">
              <w:rPr>
                <w:rFonts w:ascii="Arial" w:hAnsi="Arial" w:cs="Arial"/>
                <w:color w:val="000000" w:themeColor="text1"/>
                <w:sz w:val="20"/>
                <w:szCs w:val="20"/>
              </w:rPr>
              <w:t>S</w:t>
            </w:r>
            <w:r w:rsidR="00681BF0" w:rsidRPr="004F2E68">
              <w:rPr>
                <w:rFonts w:ascii="Arial" w:hAnsi="Arial" w:cs="Arial"/>
                <w:color w:val="000000" w:themeColor="text1"/>
                <w:sz w:val="20"/>
                <w:szCs w:val="20"/>
              </w:rPr>
              <w:t>ektor</w:t>
            </w:r>
            <w:r w:rsidR="002B31AA" w:rsidRPr="004F2E68">
              <w:rPr>
                <w:rFonts w:ascii="Arial" w:hAnsi="Arial" w:cs="Arial"/>
                <w:color w:val="000000" w:themeColor="text1"/>
                <w:sz w:val="20"/>
                <w:szCs w:val="20"/>
              </w:rPr>
              <w:t>ja</w:t>
            </w:r>
            <w:r w:rsidR="00681BF0" w:rsidRPr="004F2E68">
              <w:rPr>
                <w:rFonts w:ascii="Arial" w:hAnsi="Arial" w:cs="Arial"/>
                <w:color w:val="000000" w:themeColor="text1"/>
                <w:sz w:val="20"/>
                <w:szCs w:val="20"/>
              </w:rPr>
              <w:t xml:space="preserve"> za upravljanje radiofrekvenčnega spektra</w:t>
            </w:r>
            <w:r w:rsidR="002B31AA" w:rsidRPr="004F2E68">
              <w:rPr>
                <w:rFonts w:ascii="Arial" w:hAnsi="Arial" w:cs="Arial"/>
                <w:color w:val="000000" w:themeColor="text1"/>
                <w:sz w:val="20"/>
                <w:szCs w:val="20"/>
              </w:rPr>
              <w:t>, namestnik direktorja</w:t>
            </w:r>
            <w:r w:rsidRPr="004F2E68">
              <w:rPr>
                <w:rFonts w:ascii="Arial" w:hAnsi="Arial" w:cs="Arial"/>
                <w:color w:val="000000" w:themeColor="text1"/>
                <w:sz w:val="20"/>
                <w:szCs w:val="20"/>
              </w:rPr>
              <w:t>, Agencija za komunikacijska omrežja in storitve Republike Slovenije (AKOS)</w:t>
            </w:r>
            <w:r w:rsidRPr="004F2E68">
              <w:rPr>
                <w:rFonts w:ascii="Arial" w:hAnsi="Arial" w:cs="Arial"/>
                <w:color w:val="000000" w:themeColor="text1"/>
                <w:sz w:val="20"/>
                <w:szCs w:val="20"/>
                <w:lang w:eastAsia="sl-SI"/>
              </w:rPr>
              <w:t>,</w:t>
            </w:r>
            <w:r w:rsidR="004F2E68">
              <w:rPr>
                <w:rFonts w:ascii="Arial" w:hAnsi="Arial" w:cs="Arial"/>
                <w:color w:val="000000" w:themeColor="text1"/>
                <w:sz w:val="20"/>
                <w:szCs w:val="20"/>
                <w:lang w:eastAsia="sl-SI"/>
              </w:rPr>
              <w:t xml:space="preserve"> </w:t>
            </w:r>
            <w:r w:rsidRPr="004F2E68">
              <w:rPr>
                <w:rFonts w:ascii="Arial" w:hAnsi="Arial" w:cs="Arial"/>
                <w:color w:val="000000" w:themeColor="text1"/>
                <w:sz w:val="20"/>
                <w:szCs w:val="20"/>
                <w:lang w:eastAsia="sl-SI"/>
              </w:rPr>
              <w:t>član delegacije</w:t>
            </w:r>
            <w:r w:rsidR="004F2E68">
              <w:rPr>
                <w:rFonts w:ascii="Arial" w:hAnsi="Arial" w:cs="Arial"/>
                <w:color w:val="000000" w:themeColor="text1"/>
                <w:sz w:val="20"/>
                <w:szCs w:val="20"/>
                <w:lang w:eastAsia="sl-SI"/>
              </w:rPr>
              <w:t>.</w:t>
            </w:r>
          </w:p>
          <w:p w14:paraId="15C9EC16" w14:textId="77777777" w:rsidR="00F1404E" w:rsidRPr="00284AD2" w:rsidRDefault="00F1404E" w:rsidP="004F2E68">
            <w:pPr>
              <w:spacing w:after="0" w:line="260" w:lineRule="atLeast"/>
              <w:ind w:left="371"/>
              <w:jc w:val="both"/>
              <w:rPr>
                <w:rFonts w:cs="Arial"/>
                <w:color w:val="000000" w:themeColor="text1"/>
                <w:szCs w:val="20"/>
                <w:lang w:eastAsia="sl-SI"/>
              </w:rPr>
            </w:pPr>
          </w:p>
          <w:p w14:paraId="7E72C19C" w14:textId="79DE8935" w:rsidR="0051108D" w:rsidRPr="00E60F61" w:rsidRDefault="002D6C70" w:rsidP="00E60F61">
            <w:pPr>
              <w:pStyle w:val="Odstavekseznama"/>
              <w:numPr>
                <w:ilvl w:val="0"/>
                <w:numId w:val="41"/>
              </w:numPr>
              <w:overflowPunct w:val="0"/>
              <w:autoSpaceDE w:val="0"/>
              <w:autoSpaceDN w:val="0"/>
              <w:adjustRightInd w:val="0"/>
              <w:spacing w:after="0" w:line="260" w:lineRule="atLeast"/>
              <w:jc w:val="both"/>
              <w:textAlignment w:val="baseline"/>
              <w:rPr>
                <w:rFonts w:ascii="Arial" w:hAnsi="Arial" w:cs="Arial"/>
                <w:iCs/>
                <w:color w:val="000000" w:themeColor="text1"/>
                <w:sz w:val="20"/>
                <w:szCs w:val="18"/>
              </w:rPr>
            </w:pPr>
            <w:r w:rsidRPr="00E60F61">
              <w:rPr>
                <w:rFonts w:ascii="Arial" w:hAnsi="Arial" w:cs="Arial"/>
                <w:iCs/>
                <w:color w:val="000000" w:themeColor="text1"/>
                <w:sz w:val="20"/>
                <w:szCs w:val="18"/>
              </w:rPr>
              <w:t>Vlada Republike Slovenije je pooblastila Franca Štiglica, vodjo Sektorja za elektronske komunikacije na Ministrstvu za notranje zadeve in javno upravo, da podpiše sklepne listine.</w:t>
            </w:r>
          </w:p>
          <w:p w14:paraId="137A71AA" w14:textId="77777777" w:rsidR="00F1404E" w:rsidRPr="005D17A3" w:rsidRDefault="00F1404E" w:rsidP="00F1404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5B674120" w14:textId="77777777" w:rsidR="00EB67EA" w:rsidRPr="005D17A3" w:rsidRDefault="00EB67EA" w:rsidP="002C7919">
            <w:pPr>
              <w:spacing w:line="276" w:lineRule="auto"/>
              <w:jc w:val="both"/>
              <w:rPr>
                <w:rFonts w:ascii="Arial" w:eastAsia="Times New Roman" w:hAnsi="Arial" w:cs="Arial"/>
                <w:iCs/>
                <w:sz w:val="20"/>
                <w:szCs w:val="20"/>
                <w:lang w:eastAsia="sl-SI"/>
              </w:rPr>
            </w:pPr>
          </w:p>
          <w:p w14:paraId="2F5663A2" w14:textId="77777777" w:rsidR="00EB67EA" w:rsidRPr="005D17A3" w:rsidRDefault="002D6C70" w:rsidP="001C1B3E">
            <w:pPr>
              <w:pStyle w:val="Odstavekseznama"/>
              <w:spacing w:after="0"/>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w:t>
            </w:r>
            <w:r w:rsidR="00BF51AD" w:rsidRPr="005D17A3">
              <w:rPr>
                <w:rFonts w:ascii="Arial" w:eastAsia="Times New Roman" w:hAnsi="Arial" w:cs="Arial"/>
                <w:iCs/>
                <w:sz w:val="20"/>
                <w:szCs w:val="20"/>
                <w:lang w:eastAsia="sl-SI"/>
              </w:rPr>
              <w:t>mag. Janja Garvas</w:t>
            </w:r>
          </w:p>
          <w:p w14:paraId="2038F9F2" w14:textId="77777777" w:rsidR="00EB67EA" w:rsidRPr="005D17A3" w:rsidRDefault="002D6C70" w:rsidP="001C1B3E">
            <w:pPr>
              <w:spacing w:after="0"/>
              <w:jc w:val="both"/>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GENERALNA SEKRETARKA </w:t>
            </w:r>
          </w:p>
          <w:p w14:paraId="44D98651"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68029D40"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4757998F"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06AADFB7" w14:textId="77777777" w:rsidR="00EB67EA" w:rsidRPr="005D17A3" w:rsidRDefault="002D6C70" w:rsidP="002C7919">
            <w:pPr>
              <w:spacing w:line="260" w:lineRule="atLeast"/>
              <w:jc w:val="both"/>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 prejmejo:</w:t>
            </w:r>
          </w:p>
          <w:p w14:paraId="64551E02" w14:textId="528B9CD8" w:rsidR="000869E8" w:rsidRDefault="002D6C70" w:rsidP="00176BBF">
            <w:pPr>
              <w:pStyle w:val="Odstavekseznama"/>
              <w:numPr>
                <w:ilvl w:val="0"/>
                <w:numId w:val="34"/>
              </w:numPr>
              <w:rPr>
                <w:rFonts w:ascii="Arial" w:eastAsia="Times New Roman" w:hAnsi="Arial" w:cs="Arial"/>
                <w:iCs/>
                <w:sz w:val="20"/>
                <w:szCs w:val="20"/>
                <w:lang w:eastAsia="sl-SI"/>
              </w:rPr>
            </w:pPr>
            <w:r w:rsidRPr="007F5F5A">
              <w:rPr>
                <w:rFonts w:ascii="Arial" w:eastAsia="Times New Roman" w:hAnsi="Arial" w:cs="Arial"/>
                <w:iCs/>
                <w:sz w:val="20"/>
                <w:szCs w:val="20"/>
                <w:lang w:eastAsia="sl-SI"/>
              </w:rPr>
              <w:t>Ministrstvo za zunanje</w:t>
            </w:r>
            <w:r w:rsidR="003C7189">
              <w:rPr>
                <w:rFonts w:ascii="Arial" w:eastAsia="Times New Roman" w:hAnsi="Arial" w:cs="Arial"/>
                <w:iCs/>
                <w:sz w:val="20"/>
                <w:szCs w:val="20"/>
                <w:lang w:eastAsia="sl-SI"/>
              </w:rPr>
              <w:t xml:space="preserve"> in evropske</w:t>
            </w:r>
            <w:r w:rsidRPr="007F5F5A">
              <w:rPr>
                <w:rFonts w:ascii="Arial" w:eastAsia="Times New Roman" w:hAnsi="Arial" w:cs="Arial"/>
                <w:iCs/>
                <w:sz w:val="20"/>
                <w:szCs w:val="20"/>
                <w:lang w:eastAsia="sl-SI"/>
              </w:rPr>
              <w:t xml:space="preserve"> zadeve </w:t>
            </w:r>
          </w:p>
          <w:p w14:paraId="41DB53C6" w14:textId="77777777" w:rsidR="00176BBF" w:rsidRPr="007F5F5A" w:rsidRDefault="00176BBF" w:rsidP="00176BBF">
            <w:pPr>
              <w:pStyle w:val="Odstavekseznama"/>
              <w:numPr>
                <w:ilvl w:val="0"/>
                <w:numId w:val="34"/>
              </w:numPr>
              <w:jc w:val="both"/>
              <w:rPr>
                <w:rFonts w:ascii="Arial" w:eastAsia="Times New Roman" w:hAnsi="Arial" w:cs="Arial"/>
                <w:iCs/>
                <w:sz w:val="20"/>
                <w:szCs w:val="20"/>
                <w:lang w:eastAsia="sl-SI"/>
              </w:rPr>
            </w:pPr>
            <w:r>
              <w:rPr>
                <w:rFonts w:ascii="Arial" w:eastAsia="Times New Roman" w:hAnsi="Arial" w:cs="Arial"/>
                <w:iCs/>
                <w:sz w:val="20"/>
                <w:szCs w:val="20"/>
                <w:lang w:eastAsia="sl-SI"/>
              </w:rPr>
              <w:t>Ministrstvo za gospodarstvo, delo in šport</w:t>
            </w:r>
          </w:p>
          <w:p w14:paraId="306D2B36" w14:textId="77777777" w:rsidR="000869E8" w:rsidRDefault="002D6C70" w:rsidP="00176BBF">
            <w:pPr>
              <w:pStyle w:val="Odstavekseznama"/>
              <w:numPr>
                <w:ilvl w:val="0"/>
                <w:numId w:val="3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C6D20">
              <w:rPr>
                <w:rFonts w:ascii="Arial" w:eastAsia="Times New Roman" w:hAnsi="Arial" w:cs="Arial"/>
                <w:iCs/>
                <w:sz w:val="20"/>
                <w:szCs w:val="20"/>
                <w:lang w:eastAsia="sl-SI"/>
              </w:rPr>
              <w:t>Ministrstvo za notranje zadeve in javno upravo</w:t>
            </w:r>
          </w:p>
          <w:p w14:paraId="3F41A726" w14:textId="09F85FCF" w:rsidR="00176BBF" w:rsidRDefault="00176BBF" w:rsidP="00176BBF">
            <w:pPr>
              <w:pStyle w:val="Odstavekseznama"/>
              <w:numPr>
                <w:ilvl w:val="0"/>
                <w:numId w:val="3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Služba </w:t>
            </w:r>
            <w:r w:rsidRPr="00EC6D20">
              <w:rPr>
                <w:rFonts w:ascii="Arial" w:eastAsia="Times New Roman" w:hAnsi="Arial" w:cs="Arial"/>
                <w:iCs/>
                <w:sz w:val="20"/>
                <w:szCs w:val="20"/>
                <w:lang w:eastAsia="sl-SI"/>
              </w:rPr>
              <w:t>Vlade Republike Slovenije</w:t>
            </w:r>
            <w:r w:rsidR="000D2383">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za zakonodajo</w:t>
            </w:r>
          </w:p>
          <w:p w14:paraId="671F9374" w14:textId="77777777" w:rsidR="000869E8" w:rsidRDefault="002D6C70" w:rsidP="00176BBF">
            <w:pPr>
              <w:pStyle w:val="Odstavekseznama"/>
              <w:numPr>
                <w:ilvl w:val="0"/>
                <w:numId w:val="3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C6D20">
              <w:rPr>
                <w:rFonts w:ascii="Arial" w:eastAsia="Times New Roman" w:hAnsi="Arial" w:cs="Arial"/>
                <w:iCs/>
                <w:sz w:val="20"/>
                <w:szCs w:val="20"/>
                <w:lang w:eastAsia="sl-SI"/>
              </w:rPr>
              <w:t>Urad Vlade Republike Slovenije za komuniciranje</w:t>
            </w:r>
          </w:p>
          <w:p w14:paraId="4168A501" w14:textId="77777777" w:rsidR="00EB67EA" w:rsidRPr="005D17A3" w:rsidRDefault="00EB67EA" w:rsidP="000869E8">
            <w:pPr>
              <w:pStyle w:val="Odstavekseznama"/>
              <w:spacing w:after="0" w:line="260" w:lineRule="atLeast"/>
              <w:ind w:left="360"/>
              <w:contextualSpacing w:val="0"/>
              <w:jc w:val="both"/>
              <w:rPr>
                <w:iCs/>
                <w:color w:val="000000" w:themeColor="text1"/>
                <w:sz w:val="20"/>
                <w:szCs w:val="20"/>
              </w:rPr>
            </w:pPr>
          </w:p>
        </w:tc>
      </w:tr>
    </w:tbl>
    <w:p w14:paraId="585EFAFE" w14:textId="77777777" w:rsidR="003C7189" w:rsidRDefault="003C7189" w:rsidP="00274ABF">
      <w:pPr>
        <w:pStyle w:val="Naslovpredpisa"/>
        <w:spacing w:before="0" w:after="0" w:line="260" w:lineRule="atLeast"/>
        <w:jc w:val="both"/>
        <w:rPr>
          <w:color w:val="000000" w:themeColor="text1"/>
          <w:sz w:val="20"/>
          <w:szCs w:val="20"/>
        </w:rPr>
      </w:pPr>
    </w:p>
    <w:p w14:paraId="13FD245D" w14:textId="77777777" w:rsidR="003C7189" w:rsidRDefault="003C7189">
      <w:pPr>
        <w:rPr>
          <w:rFonts w:ascii="Arial" w:eastAsia="Times New Roman" w:hAnsi="Arial" w:cs="Arial"/>
          <w:b/>
          <w:color w:val="000000" w:themeColor="text1"/>
          <w:sz w:val="20"/>
          <w:szCs w:val="20"/>
          <w:lang w:eastAsia="sl-SI"/>
        </w:rPr>
      </w:pPr>
      <w:r>
        <w:rPr>
          <w:color w:val="000000" w:themeColor="text1"/>
          <w:sz w:val="20"/>
          <w:szCs w:val="20"/>
        </w:rPr>
        <w:br w:type="page"/>
      </w:r>
    </w:p>
    <w:p w14:paraId="1301FE00" w14:textId="4ECFC674" w:rsidR="00274ABF" w:rsidRPr="002B72EB" w:rsidRDefault="002D6C70" w:rsidP="00274ABF">
      <w:pPr>
        <w:pStyle w:val="Naslovpredpisa"/>
        <w:spacing w:before="0" w:after="0" w:line="260" w:lineRule="atLeast"/>
        <w:jc w:val="both"/>
        <w:rPr>
          <w:color w:val="000000" w:themeColor="text1"/>
          <w:sz w:val="20"/>
          <w:szCs w:val="20"/>
        </w:rPr>
      </w:pPr>
      <w:r w:rsidRPr="002B72EB">
        <w:rPr>
          <w:color w:val="000000" w:themeColor="text1"/>
          <w:sz w:val="20"/>
          <w:szCs w:val="20"/>
        </w:rPr>
        <w:lastRenderedPageBreak/>
        <w:t xml:space="preserve">Izhodišča za udeležbo delegacije Republike Slovenije na redni Konferenci pooblaščenih predstavnikov držav članic Mednarodne telekomunikacijske zveze PP-26, 9. – 27. november 2026, Doha, Katar </w:t>
      </w:r>
    </w:p>
    <w:p w14:paraId="4E79F7FA" w14:textId="77777777" w:rsidR="00274ABF" w:rsidRPr="002B72EB" w:rsidRDefault="00274ABF" w:rsidP="00274ABF">
      <w:pPr>
        <w:pStyle w:val="Naslovpredpisa"/>
        <w:spacing w:before="0" w:after="0" w:line="260" w:lineRule="atLeast"/>
        <w:jc w:val="both"/>
        <w:rPr>
          <w:color w:val="000000" w:themeColor="text1"/>
          <w:sz w:val="20"/>
          <w:szCs w:val="20"/>
        </w:rPr>
      </w:pPr>
    </w:p>
    <w:p w14:paraId="382B1194" w14:textId="77777777" w:rsidR="00274ABF" w:rsidRDefault="002D6C70" w:rsidP="00274ABF">
      <w:pPr>
        <w:pStyle w:val="Odstavekseznama"/>
        <w:numPr>
          <w:ilvl w:val="0"/>
          <w:numId w:val="32"/>
        </w:numPr>
        <w:tabs>
          <w:tab w:val="left" w:pos="-1276"/>
        </w:tabs>
        <w:spacing w:after="0" w:line="260" w:lineRule="atLeast"/>
        <w:ind w:left="284" w:hanging="295"/>
        <w:contextualSpacing w:val="0"/>
        <w:jc w:val="both"/>
        <w:rPr>
          <w:rFonts w:ascii="Arial" w:hAnsi="Arial" w:cs="Arial"/>
          <w:b/>
          <w:color w:val="000000" w:themeColor="text1"/>
          <w:sz w:val="20"/>
          <w:szCs w:val="20"/>
          <w:lang w:eastAsia="sl-SI"/>
        </w:rPr>
      </w:pPr>
      <w:r w:rsidRPr="002B72EB">
        <w:rPr>
          <w:rFonts w:ascii="Arial" w:hAnsi="Arial" w:cs="Arial"/>
          <w:b/>
          <w:color w:val="000000" w:themeColor="text1"/>
          <w:sz w:val="20"/>
          <w:szCs w:val="20"/>
          <w:lang w:eastAsia="sl-SI"/>
        </w:rPr>
        <w:t>Namen in program obiska</w:t>
      </w:r>
    </w:p>
    <w:p w14:paraId="674E39D9" w14:textId="77777777" w:rsidR="00274ABF" w:rsidRPr="00F76B29" w:rsidRDefault="00274ABF" w:rsidP="00274ABF">
      <w:pPr>
        <w:pStyle w:val="Odstavekseznama"/>
        <w:tabs>
          <w:tab w:val="left" w:pos="-1276"/>
        </w:tabs>
        <w:spacing w:after="0" w:line="260" w:lineRule="atLeast"/>
        <w:ind w:left="284"/>
        <w:contextualSpacing w:val="0"/>
        <w:jc w:val="both"/>
        <w:rPr>
          <w:rFonts w:ascii="Arial" w:hAnsi="Arial" w:cs="Arial"/>
          <w:b/>
          <w:color w:val="000000" w:themeColor="text1"/>
          <w:sz w:val="20"/>
          <w:szCs w:val="20"/>
          <w:lang w:eastAsia="sl-SI"/>
        </w:rPr>
      </w:pPr>
    </w:p>
    <w:p w14:paraId="3F0E26EE" w14:textId="77777777" w:rsidR="00274ABF" w:rsidRPr="002B72EB" w:rsidRDefault="002D6C70" w:rsidP="00274ABF">
      <w:pPr>
        <w:spacing w:line="260" w:lineRule="atLeast"/>
        <w:jc w:val="both"/>
        <w:rPr>
          <w:rFonts w:ascii="Arial" w:hAnsi="Arial" w:cs="Arial"/>
          <w:color w:val="000000" w:themeColor="text1"/>
          <w:sz w:val="20"/>
          <w:szCs w:val="20"/>
          <w:lang w:eastAsia="sl-SI"/>
        </w:rPr>
      </w:pPr>
      <w:r w:rsidRPr="002B72EB">
        <w:rPr>
          <w:rFonts w:ascii="Arial" w:hAnsi="Arial" w:cs="Arial"/>
          <w:iCs/>
          <w:color w:val="000000" w:themeColor="text1"/>
          <w:sz w:val="20"/>
          <w:szCs w:val="20"/>
        </w:rPr>
        <w:t xml:space="preserve">V Dohi v Katarju bo od 9. novembra do 27. oktobra 2026 potekala </w:t>
      </w:r>
      <w:r w:rsidRPr="002B72EB">
        <w:rPr>
          <w:rFonts w:ascii="Arial" w:hAnsi="Arial" w:cs="Arial"/>
          <w:color w:val="000000" w:themeColor="text1"/>
          <w:sz w:val="20"/>
          <w:szCs w:val="20"/>
        </w:rPr>
        <w:t>Konferenca pooblaščenih predstavnikov držav članic Mednarodne telekomunikacijske zveze (ITU) PP-26, ki se je bodo udeležili predstavniki</w:t>
      </w:r>
      <w:r w:rsidRPr="002B72EB">
        <w:rPr>
          <w:rFonts w:ascii="Arial" w:hAnsi="Arial" w:cs="Arial"/>
          <w:color w:val="000000" w:themeColor="text1"/>
          <w:sz w:val="20"/>
          <w:szCs w:val="20"/>
          <w:lang w:eastAsia="sl-SI"/>
        </w:rPr>
        <w:t xml:space="preserve"> Direktorata za informacijsko družbo, Ministrstva za notranje zadeve in javno upravo in </w:t>
      </w:r>
      <w:r w:rsidRPr="002B72EB">
        <w:rPr>
          <w:rFonts w:ascii="Arial" w:hAnsi="Arial" w:cs="Arial"/>
          <w:color w:val="000000" w:themeColor="text1"/>
          <w:sz w:val="20"/>
          <w:szCs w:val="20"/>
        </w:rPr>
        <w:t>Agencije za komunikacijska omrežja in storitve Republike Slovenije (AKOS)</w:t>
      </w:r>
      <w:r w:rsidRPr="002B72EB">
        <w:rPr>
          <w:rFonts w:ascii="Arial" w:hAnsi="Arial" w:cs="Arial"/>
          <w:color w:val="000000" w:themeColor="text1"/>
          <w:sz w:val="20"/>
          <w:szCs w:val="20"/>
          <w:lang w:eastAsia="sl-SI"/>
        </w:rPr>
        <w:t>.</w:t>
      </w:r>
    </w:p>
    <w:p w14:paraId="1CF83DEC" w14:textId="77777777" w:rsidR="005F08B0" w:rsidRPr="002B72EB" w:rsidRDefault="002D6C70" w:rsidP="00274ABF">
      <w:pPr>
        <w:spacing w:line="260" w:lineRule="atLeast"/>
        <w:jc w:val="both"/>
        <w:rPr>
          <w:rFonts w:ascii="Arial" w:hAnsi="Arial" w:cs="Arial"/>
          <w:bCs/>
          <w:color w:val="000000" w:themeColor="text1"/>
          <w:sz w:val="20"/>
          <w:szCs w:val="20"/>
        </w:rPr>
      </w:pPr>
      <w:r w:rsidRPr="005F08B0">
        <w:rPr>
          <w:rFonts w:ascii="Arial" w:hAnsi="Arial" w:cs="Arial"/>
          <w:bCs/>
          <w:color w:val="000000" w:themeColor="text1"/>
          <w:sz w:val="20"/>
          <w:szCs w:val="20"/>
        </w:rPr>
        <w:t>Predstavniki</w:t>
      </w:r>
      <w:r>
        <w:rPr>
          <w:rFonts w:ascii="Arial" w:hAnsi="Arial" w:cs="Arial"/>
          <w:bCs/>
          <w:color w:val="000000" w:themeColor="text1"/>
          <w:sz w:val="20"/>
          <w:szCs w:val="20"/>
        </w:rPr>
        <w:t xml:space="preserve"> slovenske</w:t>
      </w:r>
      <w:r w:rsidRPr="005F08B0">
        <w:rPr>
          <w:rFonts w:ascii="Arial" w:hAnsi="Arial" w:cs="Arial"/>
          <w:bCs/>
          <w:color w:val="000000" w:themeColor="text1"/>
          <w:sz w:val="20"/>
          <w:szCs w:val="20"/>
        </w:rPr>
        <w:t xml:space="preserve"> delegacije bodo sodelovali na plenarnih zasedanjih in pri delu odborov, kjer bodo med drugim potekale volitve v organe ITU, razprave o delovanju organizacije, vključno z razpravami o resolucijah, glasovanje o izpostavljenih vprašanjih </w:t>
      </w:r>
      <w:r>
        <w:rPr>
          <w:rFonts w:ascii="Arial" w:hAnsi="Arial" w:cs="Arial"/>
          <w:bCs/>
          <w:color w:val="000000" w:themeColor="text1"/>
          <w:sz w:val="20"/>
          <w:szCs w:val="20"/>
        </w:rPr>
        <w:t>ter</w:t>
      </w:r>
      <w:r w:rsidRPr="005F08B0">
        <w:rPr>
          <w:rFonts w:ascii="Arial" w:hAnsi="Arial" w:cs="Arial"/>
          <w:bCs/>
          <w:color w:val="000000" w:themeColor="text1"/>
          <w:sz w:val="20"/>
          <w:szCs w:val="20"/>
        </w:rPr>
        <w:t xml:space="preserve"> podpisovanje sklepnih listin</w:t>
      </w:r>
      <w:r>
        <w:rPr>
          <w:rFonts w:ascii="Arial" w:hAnsi="Arial" w:cs="Arial"/>
          <w:bCs/>
          <w:color w:val="000000" w:themeColor="text1"/>
          <w:sz w:val="20"/>
          <w:szCs w:val="20"/>
        </w:rPr>
        <w:t>.</w:t>
      </w:r>
    </w:p>
    <w:p w14:paraId="7A6C48D1" w14:textId="77777777" w:rsidR="00274ABF" w:rsidRPr="002B72EB" w:rsidRDefault="002D6C70" w:rsidP="00274ABF">
      <w:pPr>
        <w:tabs>
          <w:tab w:val="left" w:pos="851"/>
        </w:tabs>
        <w:spacing w:line="260" w:lineRule="atLeast"/>
        <w:jc w:val="both"/>
        <w:rPr>
          <w:rFonts w:ascii="Arial" w:hAnsi="Arial" w:cs="Arial"/>
          <w:color w:val="000000" w:themeColor="text1"/>
          <w:sz w:val="20"/>
          <w:szCs w:val="20"/>
        </w:rPr>
      </w:pPr>
      <w:r w:rsidRPr="002B72EB">
        <w:rPr>
          <w:rFonts w:ascii="Arial" w:hAnsi="Arial" w:cs="Arial"/>
          <w:color w:val="000000" w:themeColor="text1"/>
          <w:sz w:val="20"/>
          <w:szCs w:val="20"/>
        </w:rPr>
        <w:t>Konferenca pooblaščenih predstavnikov držav članic je najvišji organ, ki določa politiko ITU in poteka vsaka štiri leta. Na konferenci se preučijo poročila o delovanju ITU v prejšnjem obdobju, sprejme se štiriletni strateški in finančni načrt organizacije in izvoli novo vodstvo organizacije, nove člane Odbora za radijsko regulativo ter nove države članice Sveta. Prav tako se na zasedanjih sprejme morebitne predloge sprememb ali dopolnitve ustave in konvencije, ki jih predlagajo države članice. Predstavniki držav članic po potrebi revidirajo sporazume med ITU in drugimi mednarodnimi organizacijami, poslovnik konference in drugih srečanj ITU ter obravnavajo ostala pomembna vprašanja s področja telekomunikacij.</w:t>
      </w:r>
    </w:p>
    <w:p w14:paraId="27328213" w14:textId="77777777" w:rsidR="00274ABF" w:rsidRDefault="002D6C70" w:rsidP="00274ABF">
      <w:pPr>
        <w:tabs>
          <w:tab w:val="left" w:pos="851"/>
        </w:tabs>
        <w:spacing w:line="260" w:lineRule="atLeast"/>
        <w:jc w:val="both"/>
        <w:rPr>
          <w:rFonts w:ascii="Arial" w:hAnsi="Arial" w:cs="Arial"/>
          <w:color w:val="000000" w:themeColor="text1"/>
          <w:sz w:val="20"/>
          <w:szCs w:val="20"/>
        </w:rPr>
      </w:pPr>
      <w:r w:rsidRPr="002B72EB">
        <w:rPr>
          <w:rFonts w:ascii="Arial" w:hAnsi="Arial" w:cs="Arial"/>
          <w:iCs/>
          <w:color w:val="000000" w:themeColor="text1"/>
          <w:sz w:val="20"/>
          <w:szCs w:val="20"/>
        </w:rPr>
        <w:t xml:space="preserve">ITU je specializirana agencija Združenih narodov za področje informacijskih in komunikacijskih tehnologij. Zadolžena je za dodeljevanje radijskega spektra in satelitskih orbit, za razvoj tehniških standardov, ki zagotavljajo brezhibno povezovanje komunikacijskih omrežij in tehnologij ter za omogočanje boljšega dostopa do informacijsko komunikacijskih tehnologij državam v razvoju in skupnostim po svetu. V ITU je včlanjenih 193 držav članic, regulatorji na področju informacijsko komunikacijskih tehnologij, vodilne akademske ustanove in več kot 700 zasebnih družb ter podjetij. </w:t>
      </w:r>
      <w:r w:rsidRPr="002B72EB">
        <w:rPr>
          <w:rFonts w:ascii="Arial" w:hAnsi="Arial" w:cs="Arial"/>
          <w:color w:val="000000" w:themeColor="text1"/>
          <w:sz w:val="20"/>
          <w:szCs w:val="20"/>
        </w:rPr>
        <w:t>Republika Slovenija je članica ITU od leta 1992.</w:t>
      </w:r>
    </w:p>
    <w:p w14:paraId="57B4C806" w14:textId="77777777" w:rsidR="00274ABF" w:rsidRPr="002B72EB" w:rsidRDefault="00274ABF" w:rsidP="00274ABF">
      <w:pPr>
        <w:tabs>
          <w:tab w:val="left" w:pos="851"/>
        </w:tabs>
        <w:spacing w:after="0" w:line="260" w:lineRule="atLeast"/>
        <w:jc w:val="both"/>
        <w:rPr>
          <w:rFonts w:ascii="Arial" w:hAnsi="Arial" w:cs="Arial"/>
          <w:iCs/>
          <w:color w:val="000000" w:themeColor="text1"/>
          <w:sz w:val="20"/>
          <w:szCs w:val="20"/>
        </w:rPr>
      </w:pPr>
    </w:p>
    <w:p w14:paraId="4D6A8611" w14:textId="77777777" w:rsidR="00274ABF" w:rsidRPr="002B72EB" w:rsidRDefault="002D6C70" w:rsidP="00274ABF">
      <w:pPr>
        <w:pStyle w:val="Odstavekseznama"/>
        <w:numPr>
          <w:ilvl w:val="0"/>
          <w:numId w:val="32"/>
        </w:numPr>
        <w:spacing w:after="0" w:line="260" w:lineRule="atLeast"/>
        <w:ind w:left="284" w:hanging="295"/>
        <w:contextualSpacing w:val="0"/>
        <w:jc w:val="both"/>
        <w:rPr>
          <w:rFonts w:ascii="Arial" w:hAnsi="Arial" w:cs="Arial"/>
          <w:b/>
          <w:color w:val="000000" w:themeColor="text1"/>
          <w:sz w:val="20"/>
          <w:szCs w:val="20"/>
        </w:rPr>
      </w:pPr>
      <w:r w:rsidRPr="002B72EB">
        <w:rPr>
          <w:rFonts w:ascii="Arial" w:hAnsi="Arial" w:cs="Arial"/>
          <w:b/>
          <w:color w:val="000000" w:themeColor="text1"/>
          <w:sz w:val="20"/>
          <w:szCs w:val="20"/>
        </w:rPr>
        <w:t>Teme in stališča Republike Slovenije</w:t>
      </w:r>
    </w:p>
    <w:p w14:paraId="0AA605A2" w14:textId="77777777" w:rsidR="00274ABF" w:rsidRDefault="00274ABF" w:rsidP="00274ABF">
      <w:pPr>
        <w:spacing w:after="0" w:line="260" w:lineRule="atLeast"/>
        <w:jc w:val="both"/>
        <w:rPr>
          <w:rFonts w:ascii="Arial" w:hAnsi="Arial" w:cs="Arial"/>
          <w:bCs/>
          <w:color w:val="000000" w:themeColor="text1"/>
          <w:sz w:val="20"/>
          <w:szCs w:val="20"/>
        </w:rPr>
      </w:pPr>
    </w:p>
    <w:p w14:paraId="4F780019"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Delegacija Republike Slovenije bo podprla skupne predloge Evropske unije, predloge Evropske konference uprav za pošto in telekomunikacije (CEPT) ter druge predloge, ki so skladni s skupnimi evropskimi stališči in usmeritvami Delovne skupine Sveta Evropske unije za zadeve Organizacije združenih narodov. Na plenarnih zasedanjih Konference pooblaščencev ITU 2026 bo obravnavanih več kot 150 resolucij, ki bodo določale strateške usmeritve delovanja organizacije v prihodnjem štiriletnem obdobju.</w:t>
      </w:r>
    </w:p>
    <w:p w14:paraId="49A89FBD"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V okviru CEPT so bili pripravljeni skupni evropski predlogi, pri katerih je Republika Slovenija aktivno sodelovala tako pri njihovem oblikovanju kot pri usklajevanju. Predlogi in predlagane spremembe resolucij obravnavajo ključna področja prihodnjega razvoja informacijskih in komunikacijskih tehnologij, med drugim krepitev varnosti in odpornosti komunikacijskih omrežij, razvoj in uporabo umetne inteligence, izboljšanje dostopnosti digitalnih storitev, zmanjševanje digitalnega razkoraka ter razvoj in regulacijo satelitskih komunikacij.</w:t>
      </w:r>
    </w:p>
    <w:p w14:paraId="6504FBA3"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Republika Slovenija podpira prizadevanja za ohranjanje odprtega, globalnega, interoperabilnega in varnega interneta ter večdeležniškega modela njegovega upravljanja. Ob tem poudarja pomen vključujočega sodelovanja vlad, regulatorjev, industrije, akademske sfere, tehnične skupnosti in civilne družbe pri oblikovanju prihodnjih digitalnih politik.</w:t>
      </w:r>
    </w:p>
    <w:p w14:paraId="18228AFB"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 xml:space="preserve">Evropske države, vključno s Slovenijo, poudarjajo ključno vlogo informacijskih in komunikacijskih tehnologij pri gospodarskem, družbenem in trajnostnem razvoju. Posebna pozornost je </w:t>
      </w:r>
      <w:r w:rsidRPr="004F2E68">
        <w:rPr>
          <w:rFonts w:ascii="Arial" w:hAnsi="Arial" w:cs="Arial"/>
          <w:bCs/>
          <w:color w:val="000000" w:themeColor="text1"/>
          <w:sz w:val="20"/>
          <w:szCs w:val="20"/>
        </w:rPr>
        <w:lastRenderedPageBreak/>
        <w:t>namenjena izboljšanju povezljivosti, zlasti na manj razvitih in geografsko oddaljenih območjih, ter zagotavljanju digitalne vključenosti vseh skupin prebivalstva.</w:t>
      </w:r>
    </w:p>
    <w:p w14:paraId="003A6EEB"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Republika Slovenija podpira krepitev odpornosti kritične komunikacijske infrastrukture, vključno s satelitskimi omrežji, sistemi satelitske navigacije in podmorskimi komunikacijskimi kabli. Poseben poudarek namenja preprečevanju motenj radijskih signalov ter zagotavljanju zanesljivega delovanja komunikacijskih storitev, ki so bistvene za varnost, gospodarstvo in delovanje družbe.</w:t>
      </w:r>
    </w:p>
    <w:p w14:paraId="5CBDD588" w14:textId="2134B2E4"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 xml:space="preserve">Na področju umetne inteligence Republika Slovenija podpira stališče EU, ki se zavzema za razvoj zaupanja vrednih in </w:t>
      </w:r>
      <w:r>
        <w:rPr>
          <w:rFonts w:ascii="Arial" w:hAnsi="Arial" w:cs="Arial"/>
          <w:bCs/>
          <w:color w:val="000000" w:themeColor="text1"/>
          <w:sz w:val="20"/>
          <w:szCs w:val="20"/>
        </w:rPr>
        <w:t xml:space="preserve">na </w:t>
      </w:r>
      <w:r w:rsidRPr="004F2E68">
        <w:rPr>
          <w:rFonts w:ascii="Arial" w:hAnsi="Arial" w:cs="Arial"/>
          <w:bCs/>
          <w:color w:val="000000" w:themeColor="text1"/>
          <w:sz w:val="20"/>
          <w:szCs w:val="20"/>
        </w:rPr>
        <w:t>človek</w:t>
      </w:r>
      <w:r>
        <w:rPr>
          <w:rFonts w:ascii="Arial" w:hAnsi="Arial" w:cs="Arial"/>
          <w:bCs/>
          <w:color w:val="000000" w:themeColor="text1"/>
          <w:sz w:val="20"/>
          <w:szCs w:val="20"/>
        </w:rPr>
        <w:t>a</w:t>
      </w:r>
      <w:r w:rsidRPr="004F2E68">
        <w:rPr>
          <w:rFonts w:ascii="Arial" w:hAnsi="Arial" w:cs="Arial"/>
          <w:bCs/>
          <w:color w:val="000000" w:themeColor="text1"/>
          <w:sz w:val="20"/>
          <w:szCs w:val="20"/>
        </w:rPr>
        <w:t xml:space="preserve"> osredotočenih rešitev ob spoštovanju temeljnih pravic, zagotavljanju varstva osebnih podatkov in prispevanju k uresničevanju ciljev trajnostnega razvoja. Podpira tudi nadaljnje delo ITU na področju prihodnjih generacij mobilnih omrežij ter globalno usklajen razvoj tehnologij 6G (IMT-2030). Med prednostnimi področji ostajajo razvoj telekomunikacijskih standardov in učinkovito upravljanje radiofrekvenčnega spektra.</w:t>
      </w:r>
    </w:p>
    <w:p w14:paraId="79B5AA08"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Republika Slovenija poudarja pomen dolgoročnega sodelovanja med državami članicami, sektorskimi člani in strokovnjaki ITU. Visoka raven strokovnega znanja je ključna za kakovostno delo organizacije, zato je treba zagotavljati vključujoče sodelovanje vseh deležnikov ter nadalje krepiti preglednost, odgovornost in dobro upravljanje ITU.</w:t>
      </w:r>
    </w:p>
    <w:p w14:paraId="4948E526"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Na konferenci bodo svoje predloge predstavile tudi druge regionalne skupine držav. Republika Slovenija bo v razpravah sodelovala konstruktivno ter si prizadevala za oblikovanje skupnih rešitev, ki bodo prispevale k nadaljnjemu razvoju odprtega, varnega, vključujočega in trajnostnega globalnega digitalnega okolja.</w:t>
      </w:r>
    </w:p>
    <w:p w14:paraId="0C8BC08B" w14:textId="77777777" w:rsidR="004F2E68" w:rsidRPr="004F2E68" w:rsidRDefault="004F2E68" w:rsidP="004F2E68">
      <w:pPr>
        <w:spacing w:line="260" w:lineRule="atLeast"/>
        <w:jc w:val="both"/>
        <w:rPr>
          <w:rFonts w:ascii="Arial" w:hAnsi="Arial" w:cs="Arial"/>
          <w:bCs/>
          <w:color w:val="000000" w:themeColor="text1"/>
          <w:sz w:val="20"/>
          <w:szCs w:val="20"/>
        </w:rPr>
      </w:pPr>
      <w:r w:rsidRPr="004F2E68">
        <w:rPr>
          <w:rFonts w:ascii="Arial" w:hAnsi="Arial" w:cs="Arial"/>
          <w:bCs/>
          <w:color w:val="000000" w:themeColor="text1"/>
          <w:sz w:val="20"/>
          <w:szCs w:val="20"/>
        </w:rPr>
        <w:t>Pred odhodom na konferenco se bo delegacija Republike Slovenije z Ministrstvom za zunanje in evropske zadeve posvetovala o podpori kandidatom na volitvah v organe ITU.</w:t>
      </w:r>
    </w:p>
    <w:p w14:paraId="14EA49B6" w14:textId="77777777" w:rsidR="00274ABF" w:rsidRPr="002B72EB" w:rsidRDefault="002D6C70" w:rsidP="00274ABF">
      <w:pPr>
        <w:spacing w:line="260" w:lineRule="atLeast"/>
        <w:jc w:val="both"/>
        <w:rPr>
          <w:rFonts w:ascii="Arial" w:hAnsi="Arial" w:cs="Arial"/>
          <w:b/>
          <w:color w:val="000000" w:themeColor="text1"/>
          <w:sz w:val="20"/>
          <w:szCs w:val="20"/>
        </w:rPr>
      </w:pPr>
      <w:r w:rsidRPr="002B72EB">
        <w:rPr>
          <w:rFonts w:ascii="Arial" w:hAnsi="Arial" w:cs="Arial"/>
          <w:b/>
          <w:color w:val="000000" w:themeColor="text1"/>
          <w:sz w:val="20"/>
          <w:szCs w:val="20"/>
        </w:rPr>
        <w:t>III. Sklepne listine konference</w:t>
      </w:r>
    </w:p>
    <w:p w14:paraId="446E6842" w14:textId="79F25616" w:rsidR="00274ABF" w:rsidRPr="002B72EB" w:rsidRDefault="002D6C70" w:rsidP="00274ABF">
      <w:pPr>
        <w:spacing w:line="260" w:lineRule="atLeast"/>
        <w:jc w:val="both"/>
        <w:rPr>
          <w:rFonts w:ascii="Arial" w:hAnsi="Arial" w:cs="Arial"/>
          <w:bCs/>
          <w:color w:val="000000" w:themeColor="text1"/>
          <w:sz w:val="20"/>
          <w:szCs w:val="20"/>
        </w:rPr>
      </w:pPr>
      <w:r w:rsidRPr="002B72EB">
        <w:rPr>
          <w:rFonts w:ascii="Arial" w:hAnsi="Arial" w:cs="Arial"/>
          <w:bCs/>
          <w:color w:val="000000" w:themeColor="text1"/>
          <w:sz w:val="20"/>
          <w:szCs w:val="20"/>
        </w:rPr>
        <w:t xml:space="preserve">Za </w:t>
      </w:r>
      <w:r>
        <w:rPr>
          <w:rFonts w:ascii="Arial" w:hAnsi="Arial" w:cs="Arial"/>
          <w:bCs/>
          <w:color w:val="000000" w:themeColor="text1"/>
          <w:sz w:val="20"/>
          <w:szCs w:val="20"/>
        </w:rPr>
        <w:t>izvajanje</w:t>
      </w:r>
      <w:r w:rsidRPr="002B72EB">
        <w:rPr>
          <w:rFonts w:ascii="Arial" w:hAnsi="Arial" w:cs="Arial"/>
          <w:bCs/>
          <w:color w:val="000000" w:themeColor="text1"/>
          <w:sz w:val="20"/>
          <w:szCs w:val="20"/>
        </w:rPr>
        <w:t xml:space="preserve"> sklepnih listin niso potrebna dodatna finančna sredstva. Prav tako sklepne listine niso predmet usklajevanja v okviru Evropske unije.</w:t>
      </w:r>
    </w:p>
    <w:p w14:paraId="5AA28D28" w14:textId="77777777" w:rsidR="00274ABF" w:rsidRPr="002B72EB" w:rsidRDefault="002D6C70" w:rsidP="00274ABF">
      <w:pPr>
        <w:spacing w:line="260" w:lineRule="atLeast"/>
        <w:jc w:val="both"/>
        <w:rPr>
          <w:rFonts w:ascii="Arial" w:hAnsi="Arial" w:cs="Arial"/>
          <w:color w:val="000000" w:themeColor="text1"/>
          <w:sz w:val="20"/>
          <w:szCs w:val="20"/>
        </w:rPr>
      </w:pPr>
      <w:r w:rsidRPr="002B72EB">
        <w:rPr>
          <w:rFonts w:ascii="Arial" w:hAnsi="Arial" w:cs="Arial"/>
          <w:color w:val="000000" w:themeColor="text1"/>
          <w:sz w:val="20"/>
          <w:szCs w:val="20"/>
        </w:rPr>
        <w:t>Predlagamo, da se za podpis sklepnih listi</w:t>
      </w:r>
      <w:r>
        <w:rPr>
          <w:rFonts w:ascii="Arial" w:hAnsi="Arial" w:cs="Arial"/>
          <w:color w:val="000000" w:themeColor="text1"/>
          <w:sz w:val="20"/>
          <w:szCs w:val="20"/>
        </w:rPr>
        <w:t>n</w:t>
      </w:r>
      <w:r w:rsidRPr="002B72EB">
        <w:rPr>
          <w:rFonts w:ascii="Arial" w:hAnsi="Arial" w:cs="Arial"/>
          <w:color w:val="000000" w:themeColor="text1"/>
          <w:sz w:val="20"/>
          <w:szCs w:val="20"/>
        </w:rPr>
        <w:t xml:space="preserve"> pooblasti Franca Štiglica, </w:t>
      </w:r>
      <w:r w:rsidRPr="002B72EB">
        <w:rPr>
          <w:rFonts w:ascii="Arial" w:hAnsi="Arial" w:cs="Arial"/>
          <w:color w:val="000000" w:themeColor="text1"/>
          <w:sz w:val="20"/>
          <w:szCs w:val="20"/>
          <w:lang w:eastAsia="sl-SI"/>
        </w:rPr>
        <w:t>vodjo sektorja za elektronske komunikacije, Direktorat za informacijsko družbo, Ministrstvo za notranje zadeve in javno upravo</w:t>
      </w:r>
      <w:r w:rsidRPr="002B72EB">
        <w:rPr>
          <w:rFonts w:ascii="Arial" w:hAnsi="Arial" w:cs="Arial"/>
          <w:color w:val="000000" w:themeColor="text1"/>
          <w:sz w:val="20"/>
          <w:szCs w:val="20"/>
        </w:rPr>
        <w:t>.</w:t>
      </w:r>
    </w:p>
    <w:p w14:paraId="6E5ED48D" w14:textId="77777777" w:rsidR="00274ABF" w:rsidRDefault="002D6C70" w:rsidP="00274ABF">
      <w:pPr>
        <w:spacing w:line="260" w:lineRule="atLeast"/>
        <w:rPr>
          <w:rFonts w:ascii="Arial" w:hAnsi="Arial" w:cs="Arial"/>
          <w:b/>
          <w:color w:val="000000" w:themeColor="text1"/>
          <w:sz w:val="20"/>
          <w:szCs w:val="20"/>
        </w:rPr>
      </w:pPr>
      <w:r w:rsidRPr="002B72EB">
        <w:rPr>
          <w:rFonts w:ascii="Arial" w:hAnsi="Arial" w:cs="Arial"/>
          <w:b/>
          <w:color w:val="000000" w:themeColor="text1"/>
          <w:sz w:val="20"/>
          <w:szCs w:val="20"/>
        </w:rPr>
        <w:t>IV. Sestava delegacije Republike Slovenije</w:t>
      </w:r>
    </w:p>
    <w:p w14:paraId="470D177D" w14:textId="77777777" w:rsidR="00274ABF" w:rsidRPr="00270641" w:rsidRDefault="002D6C70" w:rsidP="00274ABF">
      <w:pPr>
        <w:spacing w:line="260" w:lineRule="atLeast"/>
        <w:jc w:val="both"/>
        <w:rPr>
          <w:rFonts w:ascii="Arial" w:hAnsi="Arial" w:cs="Arial"/>
          <w:bCs/>
          <w:color w:val="000000" w:themeColor="text1"/>
          <w:sz w:val="20"/>
          <w:szCs w:val="20"/>
        </w:rPr>
      </w:pPr>
      <w:r w:rsidRPr="00270641">
        <w:rPr>
          <w:rFonts w:ascii="Arial" w:hAnsi="Arial" w:cs="Arial"/>
          <w:bCs/>
          <w:color w:val="000000" w:themeColor="text1"/>
          <w:sz w:val="20"/>
          <w:szCs w:val="20"/>
        </w:rPr>
        <w:t>Udeležba in aktivno sodelovanje Republike Slovenije na Konferenci pooblaščencev PP-26 sta strateškega pomena, saj konferenca določa usmeritve razvoja mednarodnih telekomunikacij, radiokomunikacij in digitalnih tehnologij za prihodnje štiriletno obdobje.</w:t>
      </w:r>
    </w:p>
    <w:p w14:paraId="5C4AF066" w14:textId="77777777" w:rsidR="00274ABF" w:rsidRDefault="002D6C70" w:rsidP="00274ABF">
      <w:pPr>
        <w:spacing w:line="260" w:lineRule="atLeast"/>
        <w:jc w:val="both"/>
        <w:rPr>
          <w:rFonts w:ascii="Arial" w:hAnsi="Arial" w:cs="Arial"/>
          <w:bCs/>
          <w:color w:val="000000" w:themeColor="text1"/>
          <w:sz w:val="20"/>
          <w:szCs w:val="20"/>
        </w:rPr>
      </w:pPr>
      <w:r w:rsidRPr="00270641">
        <w:rPr>
          <w:rFonts w:ascii="Arial" w:hAnsi="Arial" w:cs="Arial"/>
          <w:bCs/>
          <w:color w:val="000000" w:themeColor="text1"/>
          <w:sz w:val="20"/>
          <w:szCs w:val="20"/>
        </w:rPr>
        <w:t xml:space="preserve">Republika Slovenija s sodelovanjem na PP-26 prispeva k </w:t>
      </w:r>
      <w:r>
        <w:rPr>
          <w:rFonts w:ascii="Arial" w:hAnsi="Arial" w:cs="Arial"/>
          <w:bCs/>
          <w:color w:val="000000" w:themeColor="text1"/>
          <w:sz w:val="20"/>
          <w:szCs w:val="20"/>
        </w:rPr>
        <w:t>zastopanju</w:t>
      </w:r>
      <w:r w:rsidRPr="00270641">
        <w:rPr>
          <w:rFonts w:ascii="Arial" w:hAnsi="Arial" w:cs="Arial"/>
          <w:bCs/>
          <w:color w:val="000000" w:themeColor="text1"/>
          <w:sz w:val="20"/>
          <w:szCs w:val="20"/>
        </w:rPr>
        <w:t xml:space="preserve"> skupnih evropskih stališč ter </w:t>
      </w:r>
      <w:r>
        <w:rPr>
          <w:rFonts w:ascii="Arial" w:hAnsi="Arial" w:cs="Arial"/>
          <w:bCs/>
          <w:color w:val="000000" w:themeColor="text1"/>
          <w:sz w:val="20"/>
          <w:szCs w:val="20"/>
        </w:rPr>
        <w:t xml:space="preserve">obenem </w:t>
      </w:r>
      <w:r w:rsidRPr="00270641">
        <w:rPr>
          <w:rFonts w:ascii="Arial" w:hAnsi="Arial" w:cs="Arial"/>
          <w:bCs/>
          <w:color w:val="000000" w:themeColor="text1"/>
          <w:sz w:val="20"/>
          <w:szCs w:val="20"/>
        </w:rPr>
        <w:t>zastopa nacionalne interese na področjih, ki so ključna za digitalno preobrazbo družbe in gospodarstva.</w:t>
      </w:r>
      <w:r>
        <w:rPr>
          <w:rFonts w:ascii="Arial" w:hAnsi="Arial" w:cs="Arial"/>
          <w:bCs/>
          <w:color w:val="000000" w:themeColor="text1"/>
          <w:sz w:val="20"/>
          <w:szCs w:val="20"/>
        </w:rPr>
        <w:t xml:space="preserve"> </w:t>
      </w:r>
      <w:r w:rsidRPr="002B72EB">
        <w:rPr>
          <w:rFonts w:ascii="Arial" w:hAnsi="Arial" w:cs="Arial"/>
          <w:bCs/>
          <w:color w:val="000000" w:themeColor="text1"/>
          <w:sz w:val="20"/>
          <w:szCs w:val="20"/>
        </w:rPr>
        <w:t xml:space="preserve">Aktivno sodelovanje z ITU je nujno potrebno zaradi vsakodnevnega dela pri odločanju o radiofrekvenčnem prostoru in usklajevanju radijskih frekvenc ter za pridobivanje tehničnih in drugih informacij. </w:t>
      </w:r>
    </w:p>
    <w:p w14:paraId="41F558AA" w14:textId="1AA47D1E" w:rsidR="00274ABF" w:rsidRPr="002B72EB" w:rsidRDefault="002D6C70" w:rsidP="00274ABF">
      <w:pPr>
        <w:spacing w:line="260" w:lineRule="atLeast"/>
        <w:jc w:val="both"/>
        <w:rPr>
          <w:rFonts w:ascii="Arial" w:hAnsi="Arial" w:cs="Arial"/>
          <w:bCs/>
          <w:color w:val="000000" w:themeColor="text1"/>
          <w:sz w:val="20"/>
          <w:szCs w:val="20"/>
        </w:rPr>
      </w:pPr>
      <w:r w:rsidRPr="00270641">
        <w:rPr>
          <w:rFonts w:ascii="Arial" w:hAnsi="Arial" w:cs="Arial"/>
          <w:bCs/>
          <w:color w:val="000000" w:themeColor="text1"/>
          <w:sz w:val="20"/>
          <w:szCs w:val="20"/>
        </w:rPr>
        <w:t xml:space="preserve">Pomemben vidik konference </w:t>
      </w:r>
      <w:r>
        <w:rPr>
          <w:rFonts w:ascii="Arial" w:hAnsi="Arial" w:cs="Arial"/>
          <w:bCs/>
          <w:color w:val="000000" w:themeColor="text1"/>
          <w:sz w:val="20"/>
          <w:szCs w:val="20"/>
        </w:rPr>
        <w:t xml:space="preserve">zagotovo </w:t>
      </w:r>
      <w:r w:rsidRPr="00270641">
        <w:rPr>
          <w:rFonts w:ascii="Arial" w:hAnsi="Arial" w:cs="Arial"/>
          <w:bCs/>
          <w:color w:val="000000" w:themeColor="text1"/>
          <w:sz w:val="20"/>
          <w:szCs w:val="20"/>
        </w:rPr>
        <w:t>predstavljajo volitve vodstvenih organov ITU. Izražanje podpore kandidatom drugih držav krepi mednarodno sodelovanje in prispeva k vzpostavljanju vzajemnosti, kar lahko Republiki Sloveniji koristi pri morebitnih prihodnjih kandidaturah v organih ITU ali drugih mednarodnih organizacijah. Tako sodelovanje dodatno krepi prepoznavnost Republike Slovenije ter njen vpliv v mednarodnem digitalnem in telekomunikacijskem prostoru.</w:t>
      </w:r>
    </w:p>
    <w:p w14:paraId="566BBD53" w14:textId="77777777" w:rsidR="00362A4C" w:rsidRDefault="00362A4C">
      <w:pPr>
        <w:rPr>
          <w:rFonts w:ascii="Arial" w:hAnsi="Arial" w:cs="Arial"/>
          <w:color w:val="000000" w:themeColor="text1"/>
          <w:sz w:val="20"/>
          <w:szCs w:val="20"/>
          <w:lang w:eastAsia="sl-SI"/>
        </w:rPr>
      </w:pPr>
      <w:r>
        <w:rPr>
          <w:rFonts w:ascii="Arial" w:hAnsi="Arial" w:cs="Arial"/>
          <w:color w:val="000000" w:themeColor="text1"/>
          <w:sz w:val="20"/>
          <w:szCs w:val="20"/>
          <w:lang w:eastAsia="sl-SI"/>
        </w:rPr>
        <w:br w:type="page"/>
      </w:r>
    </w:p>
    <w:p w14:paraId="7C5742E7" w14:textId="7669DDB7" w:rsidR="00274ABF" w:rsidRPr="00274ABF" w:rsidRDefault="002D6C70" w:rsidP="00274ABF">
      <w:pPr>
        <w:spacing w:line="260" w:lineRule="atLeast"/>
        <w:jc w:val="both"/>
        <w:rPr>
          <w:rFonts w:ascii="Arial" w:hAnsi="Arial" w:cs="Arial"/>
          <w:color w:val="000000" w:themeColor="text1"/>
          <w:sz w:val="20"/>
          <w:szCs w:val="20"/>
          <w:lang w:eastAsia="sl-SI"/>
        </w:rPr>
      </w:pPr>
      <w:r w:rsidRPr="002B72EB">
        <w:rPr>
          <w:rFonts w:ascii="Arial" w:hAnsi="Arial" w:cs="Arial"/>
          <w:color w:val="000000" w:themeColor="text1"/>
          <w:sz w:val="20"/>
          <w:szCs w:val="20"/>
          <w:lang w:eastAsia="sl-SI"/>
        </w:rPr>
        <w:lastRenderedPageBreak/>
        <w:t xml:space="preserve">Delegacijo Republike Slovenije sestavljajo: </w:t>
      </w:r>
    </w:p>
    <w:p w14:paraId="026B2387" w14:textId="48568690" w:rsidR="00727739" w:rsidRDefault="00727739" w:rsidP="00727739">
      <w:pPr>
        <w:pStyle w:val="Odstavekseznama"/>
        <w:framePr w:hSpace="141" w:wrap="around" w:vAnchor="text" w:hAnchor="text" w:xAlign="center" w:y="1"/>
        <w:numPr>
          <w:ilvl w:val="0"/>
          <w:numId w:val="24"/>
        </w:numPr>
        <w:spacing w:after="0" w:line="260" w:lineRule="atLeast"/>
        <w:ind w:left="313" w:hanging="284"/>
        <w:suppressOverlap/>
        <w:jc w:val="both"/>
        <w:rPr>
          <w:rFonts w:ascii="Arial" w:hAnsi="Arial" w:cs="Arial"/>
          <w:color w:val="000000" w:themeColor="text1"/>
          <w:sz w:val="20"/>
          <w:szCs w:val="20"/>
          <w:lang w:eastAsia="sl-SI"/>
        </w:rPr>
      </w:pPr>
      <w:r>
        <w:rPr>
          <w:rFonts w:ascii="Arial" w:hAnsi="Arial" w:cs="Arial"/>
          <w:color w:val="000000" w:themeColor="text1"/>
          <w:sz w:val="20"/>
          <w:szCs w:val="20"/>
          <w:lang w:eastAsia="sl-SI"/>
        </w:rPr>
        <w:t xml:space="preserve">Igor Lakota, </w:t>
      </w:r>
      <w:r w:rsidR="00584C06">
        <w:rPr>
          <w:rFonts w:ascii="Arial" w:hAnsi="Arial" w:cs="Arial"/>
          <w:color w:val="000000" w:themeColor="text1"/>
          <w:sz w:val="20"/>
          <w:szCs w:val="20"/>
          <w:lang w:eastAsia="sl-SI"/>
        </w:rPr>
        <w:t>svetovalec, Veleposlaništvo</w:t>
      </w:r>
      <w:r>
        <w:rPr>
          <w:rFonts w:ascii="Arial" w:hAnsi="Arial" w:cs="Arial"/>
          <w:color w:val="000000" w:themeColor="text1"/>
          <w:sz w:val="20"/>
          <w:szCs w:val="20"/>
          <w:lang w:eastAsia="sl-SI"/>
        </w:rPr>
        <w:t xml:space="preserve"> </w:t>
      </w:r>
      <w:r w:rsidRPr="00B76493">
        <w:rPr>
          <w:rFonts w:ascii="Arial" w:hAnsi="Arial" w:cs="Arial"/>
          <w:color w:val="000000" w:themeColor="text1"/>
          <w:sz w:val="20"/>
          <w:szCs w:val="20"/>
          <w:lang w:eastAsia="sl-SI"/>
        </w:rPr>
        <w:t>Republike Slovenije v Abu D</w:t>
      </w:r>
      <w:r>
        <w:rPr>
          <w:rFonts w:ascii="Arial" w:hAnsi="Arial" w:cs="Arial"/>
          <w:color w:val="000000" w:themeColor="text1"/>
          <w:sz w:val="20"/>
          <w:szCs w:val="20"/>
          <w:lang w:eastAsia="sl-SI"/>
        </w:rPr>
        <w:t>h</w:t>
      </w:r>
      <w:r w:rsidRPr="00B76493">
        <w:rPr>
          <w:rFonts w:ascii="Arial" w:hAnsi="Arial" w:cs="Arial"/>
          <w:color w:val="000000" w:themeColor="text1"/>
          <w:sz w:val="20"/>
          <w:szCs w:val="20"/>
          <w:lang w:eastAsia="sl-SI"/>
        </w:rPr>
        <w:t xml:space="preserve">abiju, </w:t>
      </w:r>
      <w:r>
        <w:rPr>
          <w:rFonts w:ascii="Arial" w:hAnsi="Arial" w:cs="Arial"/>
          <w:color w:val="000000" w:themeColor="text1"/>
          <w:sz w:val="20"/>
          <w:szCs w:val="20"/>
          <w:lang w:eastAsia="sl-SI"/>
        </w:rPr>
        <w:t>vodja</w:t>
      </w:r>
      <w:r w:rsidRPr="00B76493">
        <w:rPr>
          <w:rFonts w:ascii="Arial" w:hAnsi="Arial" w:cs="Arial"/>
          <w:color w:val="000000" w:themeColor="text1"/>
          <w:sz w:val="20"/>
          <w:szCs w:val="20"/>
          <w:lang w:eastAsia="sl-SI"/>
        </w:rPr>
        <w:t xml:space="preserve"> delegacije</w:t>
      </w:r>
      <w:r>
        <w:rPr>
          <w:rFonts w:ascii="Arial" w:hAnsi="Arial" w:cs="Arial"/>
          <w:color w:val="000000" w:themeColor="text1"/>
          <w:sz w:val="20"/>
          <w:szCs w:val="20"/>
          <w:lang w:eastAsia="sl-SI"/>
        </w:rPr>
        <w:t>,</w:t>
      </w:r>
    </w:p>
    <w:p w14:paraId="50E9C3E9" w14:textId="78649338" w:rsidR="00727739" w:rsidRDefault="002D6C70" w:rsidP="00727739">
      <w:pPr>
        <w:pStyle w:val="Odstavekseznama"/>
        <w:framePr w:hSpace="141" w:wrap="around" w:vAnchor="text" w:hAnchor="text" w:xAlign="center" w:y="1"/>
        <w:numPr>
          <w:ilvl w:val="0"/>
          <w:numId w:val="24"/>
        </w:numPr>
        <w:spacing w:after="0" w:line="260" w:lineRule="atLeast"/>
        <w:ind w:left="313" w:hanging="284"/>
        <w:suppressOverlap/>
        <w:jc w:val="both"/>
        <w:rPr>
          <w:rFonts w:ascii="Arial" w:hAnsi="Arial" w:cs="Arial"/>
          <w:color w:val="000000" w:themeColor="text1"/>
          <w:sz w:val="20"/>
          <w:szCs w:val="20"/>
          <w:lang w:eastAsia="sl-SI"/>
        </w:rPr>
      </w:pPr>
      <w:r w:rsidRPr="00727739">
        <w:rPr>
          <w:rFonts w:ascii="Arial" w:hAnsi="Arial" w:cs="Arial"/>
          <w:color w:val="000000" w:themeColor="text1"/>
          <w:sz w:val="20"/>
          <w:szCs w:val="20"/>
          <w:lang w:eastAsia="sl-SI"/>
        </w:rPr>
        <w:t>Franc Štiglic, vodja Sektorja za elektronske komunikacije,</w:t>
      </w:r>
      <w:r>
        <w:t xml:space="preserve"> </w:t>
      </w:r>
      <w:r w:rsidRPr="00727739">
        <w:rPr>
          <w:rFonts w:ascii="Arial" w:hAnsi="Arial" w:cs="Arial"/>
          <w:color w:val="000000" w:themeColor="text1"/>
          <w:sz w:val="20"/>
          <w:szCs w:val="20"/>
          <w:lang w:eastAsia="sl-SI"/>
        </w:rPr>
        <w:t xml:space="preserve">Direktorat za informacijsko družbo,  Ministrstvo za notranje zadeve in javno upravo, </w:t>
      </w:r>
      <w:r w:rsidR="00844DDF">
        <w:rPr>
          <w:rFonts w:ascii="Arial" w:hAnsi="Arial" w:cs="Arial"/>
          <w:color w:val="000000" w:themeColor="text1"/>
          <w:sz w:val="20"/>
          <w:szCs w:val="20"/>
          <w:lang w:eastAsia="sl-SI"/>
        </w:rPr>
        <w:t>član</w:t>
      </w:r>
      <w:r w:rsidRPr="00727739">
        <w:rPr>
          <w:rFonts w:ascii="Arial" w:hAnsi="Arial" w:cs="Arial"/>
          <w:color w:val="000000" w:themeColor="text1"/>
          <w:sz w:val="20"/>
          <w:szCs w:val="20"/>
          <w:lang w:eastAsia="sl-SI"/>
        </w:rPr>
        <w:t xml:space="preserve"> delegacije</w:t>
      </w:r>
      <w:r w:rsidR="004F2E68">
        <w:rPr>
          <w:rFonts w:ascii="Arial" w:hAnsi="Arial" w:cs="Arial"/>
          <w:color w:val="000000" w:themeColor="text1"/>
          <w:sz w:val="20"/>
          <w:szCs w:val="20"/>
          <w:lang w:eastAsia="sl-SI"/>
        </w:rPr>
        <w:t>,</w:t>
      </w:r>
      <w:r w:rsidRPr="00727739">
        <w:rPr>
          <w:rFonts w:ascii="Arial" w:hAnsi="Arial" w:cs="Arial"/>
          <w:color w:val="000000" w:themeColor="text1"/>
          <w:sz w:val="20"/>
          <w:szCs w:val="20"/>
          <w:lang w:eastAsia="sl-SI"/>
        </w:rPr>
        <w:t xml:space="preserve"> </w:t>
      </w:r>
    </w:p>
    <w:p w14:paraId="556DE1D6" w14:textId="17987C5F" w:rsidR="005F08B0" w:rsidRPr="00727739" w:rsidRDefault="002D6C70" w:rsidP="00727739">
      <w:pPr>
        <w:pStyle w:val="Odstavekseznama"/>
        <w:framePr w:hSpace="141" w:wrap="around" w:vAnchor="text" w:hAnchor="text" w:xAlign="center" w:y="1"/>
        <w:numPr>
          <w:ilvl w:val="0"/>
          <w:numId w:val="24"/>
        </w:numPr>
        <w:spacing w:after="0" w:line="260" w:lineRule="atLeast"/>
        <w:ind w:left="313" w:hanging="284"/>
        <w:suppressOverlap/>
        <w:jc w:val="both"/>
        <w:rPr>
          <w:rFonts w:ascii="Arial" w:hAnsi="Arial" w:cs="Arial"/>
          <w:color w:val="000000" w:themeColor="text1"/>
          <w:sz w:val="20"/>
          <w:szCs w:val="20"/>
          <w:lang w:eastAsia="sl-SI"/>
        </w:rPr>
      </w:pPr>
      <w:r w:rsidRPr="00727739">
        <w:rPr>
          <w:rFonts w:ascii="Arial" w:hAnsi="Arial" w:cs="Arial"/>
          <w:color w:val="000000" w:themeColor="text1"/>
          <w:spacing w:val="4"/>
          <w:sz w:val="20"/>
          <w:szCs w:val="20"/>
          <w:lang w:eastAsia="sl-SI"/>
        </w:rPr>
        <w:t>Sašo Jalšovec, sekretar, Sektor za elektronske komunikacije, Direktorat za informacijsko družbo, Sektor za elektronske komunikacije</w:t>
      </w:r>
      <w:r w:rsidRPr="00727739">
        <w:rPr>
          <w:rFonts w:ascii="Arial" w:hAnsi="Arial" w:cs="Arial"/>
          <w:color w:val="000000" w:themeColor="text1"/>
          <w:sz w:val="20"/>
          <w:szCs w:val="20"/>
          <w:lang w:eastAsia="sl-SI"/>
        </w:rPr>
        <w:t xml:space="preserve">, kontaktna točka za ITU, </w:t>
      </w:r>
      <w:r w:rsidR="00844DDF" w:rsidRPr="00727739">
        <w:rPr>
          <w:rFonts w:ascii="Arial" w:hAnsi="Arial" w:cs="Arial"/>
          <w:color w:val="000000" w:themeColor="text1"/>
          <w:sz w:val="20"/>
          <w:szCs w:val="20"/>
          <w:lang w:eastAsia="sl-SI"/>
        </w:rPr>
        <w:t>Ministrstvo za notranje zadeve in javno upravo</w:t>
      </w:r>
      <w:r w:rsidR="00844DDF">
        <w:rPr>
          <w:rFonts w:ascii="Arial" w:hAnsi="Arial" w:cs="Arial"/>
          <w:color w:val="000000" w:themeColor="text1"/>
          <w:sz w:val="20"/>
          <w:szCs w:val="20"/>
          <w:lang w:eastAsia="sl-SI"/>
        </w:rPr>
        <w:t>,</w:t>
      </w:r>
      <w:r w:rsidR="00844DDF" w:rsidRPr="00727739">
        <w:rPr>
          <w:rFonts w:ascii="Arial" w:hAnsi="Arial" w:cs="Arial"/>
          <w:color w:val="000000" w:themeColor="text1"/>
          <w:sz w:val="20"/>
          <w:szCs w:val="20"/>
          <w:lang w:eastAsia="sl-SI"/>
        </w:rPr>
        <w:t xml:space="preserve"> </w:t>
      </w:r>
      <w:r w:rsidRPr="00727739">
        <w:rPr>
          <w:rFonts w:ascii="Arial" w:hAnsi="Arial" w:cs="Arial"/>
          <w:color w:val="000000" w:themeColor="text1"/>
          <w:sz w:val="20"/>
          <w:szCs w:val="20"/>
          <w:lang w:eastAsia="sl-SI"/>
        </w:rPr>
        <w:t>član delegacije</w:t>
      </w:r>
      <w:r w:rsidR="004F2E68">
        <w:rPr>
          <w:rFonts w:ascii="Arial" w:hAnsi="Arial" w:cs="Arial"/>
          <w:color w:val="000000" w:themeColor="text1"/>
          <w:sz w:val="20"/>
          <w:szCs w:val="20"/>
          <w:lang w:eastAsia="sl-SI"/>
        </w:rPr>
        <w:t>.</w:t>
      </w:r>
    </w:p>
    <w:p w14:paraId="364ED296" w14:textId="77777777" w:rsidR="00274ABF" w:rsidRPr="00274ABF" w:rsidRDefault="00274ABF" w:rsidP="00274ABF">
      <w:pPr>
        <w:spacing w:after="0" w:line="260" w:lineRule="atLeast"/>
        <w:ind w:left="360"/>
        <w:jc w:val="both"/>
        <w:rPr>
          <w:rFonts w:ascii="Arial" w:hAnsi="Arial" w:cs="Arial"/>
          <w:color w:val="000000" w:themeColor="text1"/>
          <w:sz w:val="20"/>
          <w:szCs w:val="20"/>
          <w:lang w:eastAsia="sl-SI"/>
        </w:rPr>
      </w:pPr>
    </w:p>
    <w:p w14:paraId="382036E1" w14:textId="2FADD8EC" w:rsidR="00274ABF" w:rsidRDefault="002D6C70" w:rsidP="004F2E68">
      <w:pPr>
        <w:overflowPunct w:val="0"/>
        <w:autoSpaceDE w:val="0"/>
        <w:autoSpaceDN w:val="0"/>
        <w:adjustRightInd w:val="0"/>
        <w:spacing w:line="260" w:lineRule="atLeast"/>
        <w:jc w:val="both"/>
        <w:textAlignment w:val="baseline"/>
        <w:rPr>
          <w:rFonts w:ascii="Arial" w:hAnsi="Arial" w:cs="Arial"/>
          <w:color w:val="000000" w:themeColor="text1"/>
          <w:sz w:val="20"/>
          <w:szCs w:val="20"/>
          <w:lang w:eastAsia="sl-SI"/>
        </w:rPr>
      </w:pPr>
      <w:r w:rsidRPr="002B72EB">
        <w:rPr>
          <w:rFonts w:ascii="Arial" w:hAnsi="Arial" w:cs="Arial"/>
          <w:color w:val="000000" w:themeColor="text1"/>
          <w:sz w:val="20"/>
          <w:szCs w:val="20"/>
        </w:rPr>
        <w:t>Delegacijo spremlja</w:t>
      </w:r>
      <w:r w:rsidR="004F2E68">
        <w:rPr>
          <w:rFonts w:ascii="Arial" w:hAnsi="Arial" w:cs="Arial"/>
          <w:color w:val="000000" w:themeColor="text1"/>
          <w:sz w:val="20"/>
          <w:szCs w:val="20"/>
        </w:rPr>
        <w:t xml:space="preserve"> </w:t>
      </w:r>
      <w:r w:rsidRPr="002B72EB">
        <w:rPr>
          <w:rFonts w:ascii="Arial" w:hAnsi="Arial" w:cs="Arial"/>
          <w:color w:val="000000" w:themeColor="text1"/>
          <w:sz w:val="20"/>
          <w:szCs w:val="20"/>
        </w:rPr>
        <w:t xml:space="preserve">Andrej Ciglič, </w:t>
      </w:r>
      <w:r w:rsidR="008505C5">
        <w:rPr>
          <w:rFonts w:ascii="Arial" w:hAnsi="Arial" w:cs="Arial"/>
          <w:color w:val="000000" w:themeColor="text1"/>
          <w:sz w:val="20"/>
          <w:szCs w:val="20"/>
        </w:rPr>
        <w:t>v</w:t>
      </w:r>
      <w:r w:rsidRPr="002B72EB">
        <w:rPr>
          <w:rFonts w:ascii="Arial" w:hAnsi="Arial" w:cs="Arial"/>
          <w:color w:val="000000" w:themeColor="text1"/>
          <w:sz w:val="20"/>
          <w:szCs w:val="20"/>
        </w:rPr>
        <w:t xml:space="preserve">odja </w:t>
      </w:r>
      <w:r w:rsidR="008505C5">
        <w:rPr>
          <w:rFonts w:ascii="Arial" w:hAnsi="Arial" w:cs="Arial"/>
          <w:color w:val="000000" w:themeColor="text1"/>
          <w:sz w:val="20"/>
          <w:szCs w:val="20"/>
        </w:rPr>
        <w:t>S</w:t>
      </w:r>
      <w:r w:rsidRPr="002B72EB">
        <w:rPr>
          <w:rFonts w:ascii="Arial" w:hAnsi="Arial" w:cs="Arial"/>
          <w:color w:val="000000" w:themeColor="text1"/>
          <w:sz w:val="20"/>
          <w:szCs w:val="20"/>
        </w:rPr>
        <w:t>ektorja za upravljanje radiofrekvenčnega spektra, namestnik direktorja, Agencija za komunikacijska omrežja in storitve Republike Slovenije (AKOS)</w:t>
      </w:r>
      <w:r w:rsidRPr="002B72EB">
        <w:rPr>
          <w:rFonts w:ascii="Arial" w:hAnsi="Arial" w:cs="Arial"/>
          <w:color w:val="000000" w:themeColor="text1"/>
          <w:sz w:val="20"/>
          <w:szCs w:val="20"/>
          <w:lang w:eastAsia="sl-SI"/>
        </w:rPr>
        <w:t>, član delegacije</w:t>
      </w:r>
      <w:r w:rsidR="004F2E68">
        <w:rPr>
          <w:rFonts w:ascii="Arial" w:hAnsi="Arial" w:cs="Arial"/>
          <w:color w:val="000000" w:themeColor="text1"/>
          <w:sz w:val="20"/>
          <w:szCs w:val="20"/>
          <w:lang w:eastAsia="sl-SI"/>
        </w:rPr>
        <w:t>.</w:t>
      </w:r>
    </w:p>
    <w:p w14:paraId="0749179D" w14:textId="77777777" w:rsidR="005F08B0" w:rsidRDefault="002D6C70" w:rsidP="005F08B0">
      <w:pPr>
        <w:spacing w:after="0" w:line="260" w:lineRule="exact"/>
        <w:rPr>
          <w:rFonts w:ascii="Arial" w:eastAsia="Times New Roman" w:hAnsi="Arial" w:cs="Arial"/>
          <w:bCs/>
          <w:sz w:val="20"/>
          <w:szCs w:val="20"/>
        </w:rPr>
      </w:pPr>
      <w:r w:rsidRPr="00F85F50">
        <w:rPr>
          <w:rFonts w:ascii="Arial" w:eastAsia="Times New Roman" w:hAnsi="Arial" w:cs="Arial"/>
          <w:bCs/>
          <w:sz w:val="20"/>
          <w:szCs w:val="20"/>
        </w:rPr>
        <w:t>Terminski načrt udeležbe članov delegacije na konferenci je naslednji:</w:t>
      </w:r>
    </w:p>
    <w:p w14:paraId="7491C0E5" w14:textId="77777777" w:rsidR="004F2E68" w:rsidRDefault="004F2E68" w:rsidP="005F08B0">
      <w:pPr>
        <w:spacing w:after="0" w:line="260" w:lineRule="exact"/>
        <w:rPr>
          <w:rFonts w:ascii="Arial" w:eastAsia="Times New Roman" w:hAnsi="Arial" w:cs="Arial"/>
          <w:bCs/>
          <w:sz w:val="20"/>
          <w:szCs w:val="20"/>
        </w:rPr>
      </w:pPr>
    </w:p>
    <w:p w14:paraId="1276B72E" w14:textId="5B581B6B" w:rsidR="007A2524" w:rsidRPr="007A2524" w:rsidRDefault="007A2524" w:rsidP="007A2524">
      <w:pPr>
        <w:pStyle w:val="Odstavekseznama"/>
        <w:numPr>
          <w:ilvl w:val="0"/>
          <w:numId w:val="33"/>
        </w:numPr>
        <w:spacing w:after="0" w:line="260" w:lineRule="exact"/>
        <w:rPr>
          <w:rFonts w:ascii="Arial" w:eastAsia="Times New Roman" w:hAnsi="Arial" w:cs="Arial"/>
          <w:bCs/>
          <w:sz w:val="20"/>
          <w:szCs w:val="20"/>
        </w:rPr>
      </w:pPr>
      <w:r w:rsidRPr="007A2524">
        <w:rPr>
          <w:rFonts w:ascii="Arial" w:eastAsia="Times New Roman" w:hAnsi="Arial" w:cs="Arial"/>
          <w:bCs/>
          <w:sz w:val="20"/>
          <w:szCs w:val="20"/>
        </w:rPr>
        <w:t>Igor Lakota, vodja delegacije: 9. – 10. november 2026</w:t>
      </w:r>
    </w:p>
    <w:p w14:paraId="1A1BA074" w14:textId="69A5D6CF" w:rsidR="005F08B0" w:rsidRPr="007A2524" w:rsidRDefault="002D6C70" w:rsidP="007A2524">
      <w:pPr>
        <w:pStyle w:val="Odstavekseznama"/>
        <w:numPr>
          <w:ilvl w:val="0"/>
          <w:numId w:val="33"/>
        </w:numPr>
        <w:spacing w:after="0" w:line="260" w:lineRule="exact"/>
        <w:rPr>
          <w:rFonts w:ascii="Arial" w:eastAsia="Times New Roman" w:hAnsi="Arial" w:cs="Arial"/>
          <w:bCs/>
          <w:sz w:val="20"/>
          <w:szCs w:val="20"/>
        </w:rPr>
      </w:pPr>
      <w:r w:rsidRPr="007A2524">
        <w:rPr>
          <w:rFonts w:ascii="Arial" w:eastAsia="Times New Roman" w:hAnsi="Arial" w:cs="Arial"/>
          <w:bCs/>
          <w:sz w:val="20"/>
          <w:szCs w:val="20"/>
        </w:rPr>
        <w:t xml:space="preserve">Sašo Jalšovec, član delegacije: 9. </w:t>
      </w:r>
      <w:r w:rsidR="007A2524" w:rsidRPr="007A2524">
        <w:rPr>
          <w:rFonts w:ascii="Arial" w:eastAsia="Times New Roman" w:hAnsi="Arial" w:cs="Arial"/>
          <w:bCs/>
          <w:sz w:val="20"/>
          <w:szCs w:val="20"/>
        </w:rPr>
        <w:t>–</w:t>
      </w:r>
      <w:r w:rsidRPr="007A2524">
        <w:rPr>
          <w:rFonts w:ascii="Arial" w:eastAsia="Times New Roman" w:hAnsi="Arial" w:cs="Arial"/>
          <w:bCs/>
          <w:sz w:val="20"/>
          <w:szCs w:val="20"/>
        </w:rPr>
        <w:t xml:space="preserve"> 15. november 2026</w:t>
      </w:r>
    </w:p>
    <w:p w14:paraId="30E74162" w14:textId="77777777" w:rsidR="005F08B0" w:rsidRPr="007A2524" w:rsidRDefault="002D6C70" w:rsidP="007A2524">
      <w:pPr>
        <w:pStyle w:val="Odstavekseznama"/>
        <w:numPr>
          <w:ilvl w:val="0"/>
          <w:numId w:val="33"/>
        </w:numPr>
        <w:spacing w:after="0" w:line="260" w:lineRule="exact"/>
        <w:rPr>
          <w:rFonts w:ascii="Arial" w:eastAsia="Times New Roman" w:hAnsi="Arial" w:cs="Arial"/>
          <w:bCs/>
          <w:sz w:val="20"/>
          <w:szCs w:val="20"/>
        </w:rPr>
      </w:pPr>
      <w:r w:rsidRPr="007A2524">
        <w:rPr>
          <w:rFonts w:ascii="Arial" w:eastAsia="Times New Roman" w:hAnsi="Arial" w:cs="Arial"/>
          <w:bCs/>
          <w:sz w:val="20"/>
          <w:szCs w:val="20"/>
        </w:rPr>
        <w:t>Andrej Ciglič, član delegacije: 16. – 20. november 2026</w:t>
      </w:r>
    </w:p>
    <w:p w14:paraId="32C40BC4" w14:textId="77777777" w:rsidR="00EB67EA" w:rsidRPr="007A2524" w:rsidRDefault="002D6C70" w:rsidP="007A2524">
      <w:pPr>
        <w:pStyle w:val="Odstavekseznama"/>
        <w:numPr>
          <w:ilvl w:val="0"/>
          <w:numId w:val="33"/>
        </w:numPr>
        <w:spacing w:after="0" w:line="260" w:lineRule="exact"/>
        <w:rPr>
          <w:rFonts w:ascii="Arial" w:eastAsia="Times New Roman" w:hAnsi="Arial" w:cs="Arial"/>
          <w:bCs/>
          <w:sz w:val="20"/>
          <w:szCs w:val="20"/>
        </w:rPr>
      </w:pPr>
      <w:r w:rsidRPr="007A2524">
        <w:rPr>
          <w:rFonts w:ascii="Arial" w:eastAsia="Times New Roman" w:hAnsi="Arial" w:cs="Arial"/>
          <w:bCs/>
          <w:sz w:val="20"/>
          <w:szCs w:val="20"/>
        </w:rPr>
        <w:t>Franc Štiglic, član delegacije: 21. – 27. november 2026</w:t>
      </w:r>
    </w:p>
    <w:sectPr w:rsidR="00EB67EA" w:rsidRPr="007A2524" w:rsidSect="00E93B39">
      <w:footerReference w:type="default" r:id="rId9"/>
      <w:pgSz w:w="11906" w:h="16838"/>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92340" w14:textId="77777777" w:rsidR="00551ACB" w:rsidRDefault="00551ACB" w:rsidP="00DF79E0">
      <w:pPr>
        <w:spacing w:after="0" w:line="240" w:lineRule="auto"/>
      </w:pPr>
      <w:r>
        <w:separator/>
      </w:r>
    </w:p>
  </w:endnote>
  <w:endnote w:type="continuationSeparator" w:id="0">
    <w:p w14:paraId="485293EF" w14:textId="77777777" w:rsidR="00551ACB" w:rsidRDefault="00551ACB" w:rsidP="00DF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1E8B" w14:textId="03A9DA63" w:rsidR="00DF79E0" w:rsidRDefault="00DF79E0">
    <w:pPr>
      <w:pStyle w:val="Noga"/>
      <w:jc w:val="right"/>
    </w:pPr>
  </w:p>
  <w:p w14:paraId="1C12A8E5" w14:textId="77777777" w:rsidR="00DF79E0" w:rsidRDefault="00DF79E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7E300" w14:textId="77777777" w:rsidR="00551ACB" w:rsidRDefault="00551ACB" w:rsidP="00DF79E0">
      <w:pPr>
        <w:spacing w:after="0" w:line="240" w:lineRule="auto"/>
      </w:pPr>
      <w:r>
        <w:separator/>
      </w:r>
    </w:p>
  </w:footnote>
  <w:footnote w:type="continuationSeparator" w:id="0">
    <w:p w14:paraId="16776FB6" w14:textId="77777777" w:rsidR="00551ACB" w:rsidRDefault="00551ACB" w:rsidP="00DF7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EC3"/>
    <w:multiLevelType w:val="hybridMultilevel"/>
    <w:tmpl w:val="2014E6C0"/>
    <w:lvl w:ilvl="0" w:tplc="742E672E">
      <w:start w:val="1"/>
      <w:numFmt w:val="decimal"/>
      <w:lvlText w:val="%1."/>
      <w:lvlJc w:val="left"/>
      <w:pPr>
        <w:ind w:left="360" w:hanging="360"/>
      </w:pPr>
      <w:rPr>
        <w:rFonts w:hint="default"/>
      </w:rPr>
    </w:lvl>
    <w:lvl w:ilvl="1" w:tplc="D6145A1E" w:tentative="1">
      <w:start w:val="1"/>
      <w:numFmt w:val="lowerLetter"/>
      <w:lvlText w:val="%2."/>
      <w:lvlJc w:val="left"/>
      <w:pPr>
        <w:ind w:left="1080" w:hanging="360"/>
      </w:pPr>
    </w:lvl>
    <w:lvl w:ilvl="2" w:tplc="A468CE72" w:tentative="1">
      <w:start w:val="1"/>
      <w:numFmt w:val="lowerRoman"/>
      <w:lvlText w:val="%3."/>
      <w:lvlJc w:val="right"/>
      <w:pPr>
        <w:ind w:left="1800" w:hanging="180"/>
      </w:pPr>
    </w:lvl>
    <w:lvl w:ilvl="3" w:tplc="ABCADB0A" w:tentative="1">
      <w:start w:val="1"/>
      <w:numFmt w:val="decimal"/>
      <w:lvlText w:val="%4."/>
      <w:lvlJc w:val="left"/>
      <w:pPr>
        <w:ind w:left="2520" w:hanging="360"/>
      </w:pPr>
    </w:lvl>
    <w:lvl w:ilvl="4" w:tplc="B94C3F34" w:tentative="1">
      <w:start w:val="1"/>
      <w:numFmt w:val="lowerLetter"/>
      <w:lvlText w:val="%5."/>
      <w:lvlJc w:val="left"/>
      <w:pPr>
        <w:ind w:left="3240" w:hanging="360"/>
      </w:pPr>
    </w:lvl>
    <w:lvl w:ilvl="5" w:tplc="1C2E7FC2" w:tentative="1">
      <w:start w:val="1"/>
      <w:numFmt w:val="lowerRoman"/>
      <w:lvlText w:val="%6."/>
      <w:lvlJc w:val="right"/>
      <w:pPr>
        <w:ind w:left="3960" w:hanging="180"/>
      </w:pPr>
    </w:lvl>
    <w:lvl w:ilvl="6" w:tplc="997CD712" w:tentative="1">
      <w:start w:val="1"/>
      <w:numFmt w:val="decimal"/>
      <w:lvlText w:val="%7."/>
      <w:lvlJc w:val="left"/>
      <w:pPr>
        <w:ind w:left="4680" w:hanging="360"/>
      </w:pPr>
    </w:lvl>
    <w:lvl w:ilvl="7" w:tplc="6C4ABB76" w:tentative="1">
      <w:start w:val="1"/>
      <w:numFmt w:val="lowerLetter"/>
      <w:lvlText w:val="%8."/>
      <w:lvlJc w:val="left"/>
      <w:pPr>
        <w:ind w:left="5400" w:hanging="360"/>
      </w:pPr>
    </w:lvl>
    <w:lvl w:ilvl="8" w:tplc="18AE20E0" w:tentative="1">
      <w:start w:val="1"/>
      <w:numFmt w:val="lowerRoman"/>
      <w:lvlText w:val="%9."/>
      <w:lvlJc w:val="right"/>
      <w:pPr>
        <w:ind w:left="6120" w:hanging="180"/>
      </w:pPr>
    </w:lvl>
  </w:abstractNum>
  <w:abstractNum w:abstractNumId="1" w15:restartNumberingAfterBreak="0">
    <w:nsid w:val="077C595B"/>
    <w:multiLevelType w:val="hybridMultilevel"/>
    <w:tmpl w:val="5F48D624"/>
    <w:lvl w:ilvl="0" w:tplc="BA84D2C6">
      <w:start w:val="1"/>
      <w:numFmt w:val="decimal"/>
      <w:lvlText w:val="%1."/>
      <w:lvlJc w:val="left"/>
      <w:pPr>
        <w:ind w:left="720" w:hanging="360"/>
      </w:pPr>
      <w:rPr>
        <w:rFonts w:ascii="Arial" w:hAnsi="Arial" w:cs="Arial" w:hint="default"/>
      </w:rPr>
    </w:lvl>
    <w:lvl w:ilvl="1" w:tplc="6CEAEEC0">
      <w:start w:val="1"/>
      <w:numFmt w:val="bullet"/>
      <w:lvlText w:val="o"/>
      <w:lvlJc w:val="left"/>
      <w:pPr>
        <w:ind w:left="1440" w:hanging="360"/>
      </w:pPr>
      <w:rPr>
        <w:rFonts w:ascii="Courier New" w:hAnsi="Courier New" w:cs="Courier New" w:hint="default"/>
      </w:rPr>
    </w:lvl>
    <w:lvl w:ilvl="2" w:tplc="F25E7FC4" w:tentative="1">
      <w:start w:val="1"/>
      <w:numFmt w:val="bullet"/>
      <w:lvlText w:val=""/>
      <w:lvlJc w:val="left"/>
      <w:pPr>
        <w:ind w:left="2160" w:hanging="360"/>
      </w:pPr>
      <w:rPr>
        <w:rFonts w:ascii="Wingdings" w:hAnsi="Wingdings" w:hint="default"/>
      </w:rPr>
    </w:lvl>
    <w:lvl w:ilvl="3" w:tplc="02142FA0" w:tentative="1">
      <w:start w:val="1"/>
      <w:numFmt w:val="bullet"/>
      <w:lvlText w:val=""/>
      <w:lvlJc w:val="left"/>
      <w:pPr>
        <w:ind w:left="2880" w:hanging="360"/>
      </w:pPr>
      <w:rPr>
        <w:rFonts w:ascii="Symbol" w:hAnsi="Symbol" w:hint="default"/>
      </w:rPr>
    </w:lvl>
    <w:lvl w:ilvl="4" w:tplc="70C23DC8" w:tentative="1">
      <w:start w:val="1"/>
      <w:numFmt w:val="bullet"/>
      <w:lvlText w:val="o"/>
      <w:lvlJc w:val="left"/>
      <w:pPr>
        <w:ind w:left="3600" w:hanging="360"/>
      </w:pPr>
      <w:rPr>
        <w:rFonts w:ascii="Courier New" w:hAnsi="Courier New" w:cs="Courier New" w:hint="default"/>
      </w:rPr>
    </w:lvl>
    <w:lvl w:ilvl="5" w:tplc="9150378A" w:tentative="1">
      <w:start w:val="1"/>
      <w:numFmt w:val="bullet"/>
      <w:lvlText w:val=""/>
      <w:lvlJc w:val="left"/>
      <w:pPr>
        <w:ind w:left="4320" w:hanging="360"/>
      </w:pPr>
      <w:rPr>
        <w:rFonts w:ascii="Wingdings" w:hAnsi="Wingdings" w:hint="default"/>
      </w:rPr>
    </w:lvl>
    <w:lvl w:ilvl="6" w:tplc="FB36FF44" w:tentative="1">
      <w:start w:val="1"/>
      <w:numFmt w:val="bullet"/>
      <w:lvlText w:val=""/>
      <w:lvlJc w:val="left"/>
      <w:pPr>
        <w:ind w:left="5040" w:hanging="360"/>
      </w:pPr>
      <w:rPr>
        <w:rFonts w:ascii="Symbol" w:hAnsi="Symbol" w:hint="default"/>
      </w:rPr>
    </w:lvl>
    <w:lvl w:ilvl="7" w:tplc="90F6BED4" w:tentative="1">
      <w:start w:val="1"/>
      <w:numFmt w:val="bullet"/>
      <w:lvlText w:val="o"/>
      <w:lvlJc w:val="left"/>
      <w:pPr>
        <w:ind w:left="5760" w:hanging="360"/>
      </w:pPr>
      <w:rPr>
        <w:rFonts w:ascii="Courier New" w:hAnsi="Courier New" w:cs="Courier New" w:hint="default"/>
      </w:rPr>
    </w:lvl>
    <w:lvl w:ilvl="8" w:tplc="67D6DA30" w:tentative="1">
      <w:start w:val="1"/>
      <w:numFmt w:val="bullet"/>
      <w:lvlText w:val=""/>
      <w:lvlJc w:val="left"/>
      <w:pPr>
        <w:ind w:left="6480" w:hanging="360"/>
      </w:pPr>
      <w:rPr>
        <w:rFonts w:ascii="Wingdings" w:hAnsi="Wingdings" w:hint="default"/>
      </w:rPr>
    </w:lvl>
  </w:abstractNum>
  <w:abstractNum w:abstractNumId="2" w15:restartNumberingAfterBreak="0">
    <w:nsid w:val="0F835035"/>
    <w:multiLevelType w:val="hybridMultilevel"/>
    <w:tmpl w:val="FF528948"/>
    <w:lvl w:ilvl="0" w:tplc="BAAA9F7C">
      <w:start w:val="2"/>
      <w:numFmt w:val="bullet"/>
      <w:lvlText w:val="-"/>
      <w:lvlJc w:val="left"/>
      <w:pPr>
        <w:ind w:left="720" w:hanging="360"/>
      </w:pPr>
      <w:rPr>
        <w:rFonts w:ascii="Arial" w:eastAsiaTheme="minorEastAsia" w:hAnsi="Arial" w:cs="Arial" w:hint="default"/>
      </w:rPr>
    </w:lvl>
    <w:lvl w:ilvl="1" w:tplc="D5E4255C">
      <w:start w:val="1"/>
      <w:numFmt w:val="bullet"/>
      <w:lvlText w:val="o"/>
      <w:lvlJc w:val="left"/>
      <w:pPr>
        <w:ind w:left="1440" w:hanging="360"/>
      </w:pPr>
      <w:rPr>
        <w:rFonts w:ascii="Courier New" w:hAnsi="Courier New" w:cs="Courier New" w:hint="default"/>
      </w:rPr>
    </w:lvl>
    <w:lvl w:ilvl="2" w:tplc="8864D0C8" w:tentative="1">
      <w:start w:val="1"/>
      <w:numFmt w:val="bullet"/>
      <w:lvlText w:val=""/>
      <w:lvlJc w:val="left"/>
      <w:pPr>
        <w:ind w:left="2160" w:hanging="360"/>
      </w:pPr>
      <w:rPr>
        <w:rFonts w:ascii="Wingdings" w:hAnsi="Wingdings" w:hint="default"/>
      </w:rPr>
    </w:lvl>
    <w:lvl w:ilvl="3" w:tplc="09845A94" w:tentative="1">
      <w:start w:val="1"/>
      <w:numFmt w:val="bullet"/>
      <w:lvlText w:val=""/>
      <w:lvlJc w:val="left"/>
      <w:pPr>
        <w:ind w:left="2880" w:hanging="360"/>
      </w:pPr>
      <w:rPr>
        <w:rFonts w:ascii="Symbol" w:hAnsi="Symbol" w:hint="default"/>
      </w:rPr>
    </w:lvl>
    <w:lvl w:ilvl="4" w:tplc="78667AD6" w:tentative="1">
      <w:start w:val="1"/>
      <w:numFmt w:val="bullet"/>
      <w:lvlText w:val="o"/>
      <w:lvlJc w:val="left"/>
      <w:pPr>
        <w:ind w:left="3600" w:hanging="360"/>
      </w:pPr>
      <w:rPr>
        <w:rFonts w:ascii="Courier New" w:hAnsi="Courier New" w:cs="Courier New" w:hint="default"/>
      </w:rPr>
    </w:lvl>
    <w:lvl w:ilvl="5" w:tplc="EF925090" w:tentative="1">
      <w:start w:val="1"/>
      <w:numFmt w:val="bullet"/>
      <w:lvlText w:val=""/>
      <w:lvlJc w:val="left"/>
      <w:pPr>
        <w:ind w:left="4320" w:hanging="360"/>
      </w:pPr>
      <w:rPr>
        <w:rFonts w:ascii="Wingdings" w:hAnsi="Wingdings" w:hint="default"/>
      </w:rPr>
    </w:lvl>
    <w:lvl w:ilvl="6" w:tplc="110C7920" w:tentative="1">
      <w:start w:val="1"/>
      <w:numFmt w:val="bullet"/>
      <w:lvlText w:val=""/>
      <w:lvlJc w:val="left"/>
      <w:pPr>
        <w:ind w:left="5040" w:hanging="360"/>
      </w:pPr>
      <w:rPr>
        <w:rFonts w:ascii="Symbol" w:hAnsi="Symbol" w:hint="default"/>
      </w:rPr>
    </w:lvl>
    <w:lvl w:ilvl="7" w:tplc="227E8C38" w:tentative="1">
      <w:start w:val="1"/>
      <w:numFmt w:val="bullet"/>
      <w:lvlText w:val="o"/>
      <w:lvlJc w:val="left"/>
      <w:pPr>
        <w:ind w:left="5760" w:hanging="360"/>
      </w:pPr>
      <w:rPr>
        <w:rFonts w:ascii="Courier New" w:hAnsi="Courier New" w:cs="Courier New" w:hint="default"/>
      </w:rPr>
    </w:lvl>
    <w:lvl w:ilvl="8" w:tplc="D5E8BDE4" w:tentative="1">
      <w:start w:val="1"/>
      <w:numFmt w:val="bullet"/>
      <w:lvlText w:val=""/>
      <w:lvlJc w:val="left"/>
      <w:pPr>
        <w:ind w:left="6480" w:hanging="360"/>
      </w:pPr>
      <w:rPr>
        <w:rFonts w:ascii="Wingdings" w:hAnsi="Wingdings" w:hint="default"/>
      </w:rPr>
    </w:lvl>
  </w:abstractNum>
  <w:abstractNum w:abstractNumId="3" w15:restartNumberingAfterBreak="0">
    <w:nsid w:val="110F2B38"/>
    <w:multiLevelType w:val="hybridMultilevel"/>
    <w:tmpl w:val="5F48D624"/>
    <w:lvl w:ilvl="0" w:tplc="8F86A0FE">
      <w:start w:val="1"/>
      <w:numFmt w:val="decimal"/>
      <w:lvlText w:val="%1."/>
      <w:lvlJc w:val="left"/>
      <w:pPr>
        <w:ind w:left="720" w:hanging="360"/>
      </w:pPr>
      <w:rPr>
        <w:rFonts w:ascii="Arial" w:hAnsi="Arial" w:cs="Arial" w:hint="default"/>
      </w:rPr>
    </w:lvl>
    <w:lvl w:ilvl="1" w:tplc="C88C1B50">
      <w:start w:val="1"/>
      <w:numFmt w:val="bullet"/>
      <w:lvlText w:val="o"/>
      <w:lvlJc w:val="left"/>
      <w:pPr>
        <w:ind w:left="1440" w:hanging="360"/>
      </w:pPr>
      <w:rPr>
        <w:rFonts w:ascii="Courier New" w:hAnsi="Courier New" w:cs="Courier New" w:hint="default"/>
      </w:rPr>
    </w:lvl>
    <w:lvl w:ilvl="2" w:tplc="1658A98A" w:tentative="1">
      <w:start w:val="1"/>
      <w:numFmt w:val="bullet"/>
      <w:lvlText w:val=""/>
      <w:lvlJc w:val="left"/>
      <w:pPr>
        <w:ind w:left="2160" w:hanging="360"/>
      </w:pPr>
      <w:rPr>
        <w:rFonts w:ascii="Wingdings" w:hAnsi="Wingdings" w:hint="default"/>
      </w:rPr>
    </w:lvl>
    <w:lvl w:ilvl="3" w:tplc="C076DEEA" w:tentative="1">
      <w:start w:val="1"/>
      <w:numFmt w:val="bullet"/>
      <w:lvlText w:val=""/>
      <w:lvlJc w:val="left"/>
      <w:pPr>
        <w:ind w:left="2880" w:hanging="360"/>
      </w:pPr>
      <w:rPr>
        <w:rFonts w:ascii="Symbol" w:hAnsi="Symbol" w:hint="default"/>
      </w:rPr>
    </w:lvl>
    <w:lvl w:ilvl="4" w:tplc="581C901A" w:tentative="1">
      <w:start w:val="1"/>
      <w:numFmt w:val="bullet"/>
      <w:lvlText w:val="o"/>
      <w:lvlJc w:val="left"/>
      <w:pPr>
        <w:ind w:left="3600" w:hanging="360"/>
      </w:pPr>
      <w:rPr>
        <w:rFonts w:ascii="Courier New" w:hAnsi="Courier New" w:cs="Courier New" w:hint="default"/>
      </w:rPr>
    </w:lvl>
    <w:lvl w:ilvl="5" w:tplc="E2DC9F22" w:tentative="1">
      <w:start w:val="1"/>
      <w:numFmt w:val="bullet"/>
      <w:lvlText w:val=""/>
      <w:lvlJc w:val="left"/>
      <w:pPr>
        <w:ind w:left="4320" w:hanging="360"/>
      </w:pPr>
      <w:rPr>
        <w:rFonts w:ascii="Wingdings" w:hAnsi="Wingdings" w:hint="default"/>
      </w:rPr>
    </w:lvl>
    <w:lvl w:ilvl="6" w:tplc="419C8E72" w:tentative="1">
      <w:start w:val="1"/>
      <w:numFmt w:val="bullet"/>
      <w:lvlText w:val=""/>
      <w:lvlJc w:val="left"/>
      <w:pPr>
        <w:ind w:left="5040" w:hanging="360"/>
      </w:pPr>
      <w:rPr>
        <w:rFonts w:ascii="Symbol" w:hAnsi="Symbol" w:hint="default"/>
      </w:rPr>
    </w:lvl>
    <w:lvl w:ilvl="7" w:tplc="578033EE" w:tentative="1">
      <w:start w:val="1"/>
      <w:numFmt w:val="bullet"/>
      <w:lvlText w:val="o"/>
      <w:lvlJc w:val="left"/>
      <w:pPr>
        <w:ind w:left="5760" w:hanging="360"/>
      </w:pPr>
      <w:rPr>
        <w:rFonts w:ascii="Courier New" w:hAnsi="Courier New" w:cs="Courier New" w:hint="default"/>
      </w:rPr>
    </w:lvl>
    <w:lvl w:ilvl="8" w:tplc="773E0216" w:tentative="1">
      <w:start w:val="1"/>
      <w:numFmt w:val="bullet"/>
      <w:lvlText w:val=""/>
      <w:lvlJc w:val="left"/>
      <w:pPr>
        <w:ind w:left="6480" w:hanging="360"/>
      </w:pPr>
      <w:rPr>
        <w:rFonts w:ascii="Wingdings" w:hAnsi="Wingdings" w:hint="default"/>
      </w:rPr>
    </w:lvl>
  </w:abstractNum>
  <w:abstractNum w:abstractNumId="4" w15:restartNumberingAfterBreak="0">
    <w:nsid w:val="118D02BF"/>
    <w:multiLevelType w:val="hybridMultilevel"/>
    <w:tmpl w:val="F39E7634"/>
    <w:lvl w:ilvl="0" w:tplc="82A81030">
      <w:start w:val="1"/>
      <w:numFmt w:val="bullet"/>
      <w:lvlText w:val=""/>
      <w:lvlJc w:val="left"/>
      <w:pPr>
        <w:ind w:left="720" w:hanging="360"/>
      </w:pPr>
      <w:rPr>
        <w:rFonts w:ascii="Symbol" w:hAnsi="Symbol" w:hint="default"/>
      </w:rPr>
    </w:lvl>
    <w:lvl w:ilvl="1" w:tplc="8102A5FA" w:tentative="1">
      <w:start w:val="1"/>
      <w:numFmt w:val="lowerLetter"/>
      <w:lvlText w:val="%2."/>
      <w:lvlJc w:val="left"/>
      <w:pPr>
        <w:ind w:left="1440" w:hanging="360"/>
      </w:pPr>
    </w:lvl>
    <w:lvl w:ilvl="2" w:tplc="E2F20E9E" w:tentative="1">
      <w:start w:val="1"/>
      <w:numFmt w:val="lowerRoman"/>
      <w:lvlText w:val="%3."/>
      <w:lvlJc w:val="right"/>
      <w:pPr>
        <w:ind w:left="2160" w:hanging="180"/>
      </w:pPr>
    </w:lvl>
    <w:lvl w:ilvl="3" w:tplc="248EBFB8" w:tentative="1">
      <w:start w:val="1"/>
      <w:numFmt w:val="decimal"/>
      <w:lvlText w:val="%4."/>
      <w:lvlJc w:val="left"/>
      <w:pPr>
        <w:ind w:left="2880" w:hanging="360"/>
      </w:pPr>
    </w:lvl>
    <w:lvl w:ilvl="4" w:tplc="81A4063E" w:tentative="1">
      <w:start w:val="1"/>
      <w:numFmt w:val="lowerLetter"/>
      <w:lvlText w:val="%5."/>
      <w:lvlJc w:val="left"/>
      <w:pPr>
        <w:ind w:left="3600" w:hanging="360"/>
      </w:pPr>
    </w:lvl>
    <w:lvl w:ilvl="5" w:tplc="C35EA18E" w:tentative="1">
      <w:start w:val="1"/>
      <w:numFmt w:val="lowerRoman"/>
      <w:lvlText w:val="%6."/>
      <w:lvlJc w:val="right"/>
      <w:pPr>
        <w:ind w:left="4320" w:hanging="180"/>
      </w:pPr>
    </w:lvl>
    <w:lvl w:ilvl="6" w:tplc="5AE212BA" w:tentative="1">
      <w:start w:val="1"/>
      <w:numFmt w:val="decimal"/>
      <w:lvlText w:val="%7."/>
      <w:lvlJc w:val="left"/>
      <w:pPr>
        <w:ind w:left="5040" w:hanging="360"/>
      </w:pPr>
    </w:lvl>
    <w:lvl w:ilvl="7" w:tplc="A64641FC" w:tentative="1">
      <w:start w:val="1"/>
      <w:numFmt w:val="lowerLetter"/>
      <w:lvlText w:val="%8."/>
      <w:lvlJc w:val="left"/>
      <w:pPr>
        <w:ind w:left="5760" w:hanging="360"/>
      </w:pPr>
    </w:lvl>
    <w:lvl w:ilvl="8" w:tplc="D5B28F30" w:tentative="1">
      <w:start w:val="1"/>
      <w:numFmt w:val="lowerRoman"/>
      <w:lvlText w:val="%9."/>
      <w:lvlJc w:val="right"/>
      <w:pPr>
        <w:ind w:left="6480" w:hanging="180"/>
      </w:pPr>
    </w:lvl>
  </w:abstractNum>
  <w:abstractNum w:abstractNumId="5" w15:restartNumberingAfterBreak="0">
    <w:nsid w:val="1466545E"/>
    <w:multiLevelType w:val="hybridMultilevel"/>
    <w:tmpl w:val="1D00D684"/>
    <w:lvl w:ilvl="0" w:tplc="0424000F">
      <w:start w:val="1"/>
      <w:numFmt w:val="decimal"/>
      <w:lvlText w:val="%1."/>
      <w:lvlJc w:val="left"/>
      <w:pPr>
        <w:ind w:left="720" w:hanging="360"/>
      </w:pPr>
      <w:rPr>
        <w:rFonts w:hint="default"/>
      </w:rPr>
    </w:lvl>
    <w:lvl w:ilvl="1" w:tplc="6382C7AA" w:tentative="1">
      <w:start w:val="1"/>
      <w:numFmt w:val="bullet"/>
      <w:lvlText w:val="o"/>
      <w:lvlJc w:val="left"/>
      <w:pPr>
        <w:ind w:left="1440" w:hanging="360"/>
      </w:pPr>
      <w:rPr>
        <w:rFonts w:ascii="Courier New" w:hAnsi="Courier New" w:cs="Courier New" w:hint="default"/>
      </w:rPr>
    </w:lvl>
    <w:lvl w:ilvl="2" w:tplc="65560D80" w:tentative="1">
      <w:start w:val="1"/>
      <w:numFmt w:val="bullet"/>
      <w:lvlText w:val=""/>
      <w:lvlJc w:val="left"/>
      <w:pPr>
        <w:ind w:left="2160" w:hanging="360"/>
      </w:pPr>
      <w:rPr>
        <w:rFonts w:ascii="Wingdings" w:hAnsi="Wingdings" w:hint="default"/>
      </w:rPr>
    </w:lvl>
    <w:lvl w:ilvl="3" w:tplc="31B2F346" w:tentative="1">
      <w:start w:val="1"/>
      <w:numFmt w:val="bullet"/>
      <w:lvlText w:val=""/>
      <w:lvlJc w:val="left"/>
      <w:pPr>
        <w:ind w:left="2880" w:hanging="360"/>
      </w:pPr>
      <w:rPr>
        <w:rFonts w:ascii="Symbol" w:hAnsi="Symbol" w:hint="default"/>
      </w:rPr>
    </w:lvl>
    <w:lvl w:ilvl="4" w:tplc="60E24958" w:tentative="1">
      <w:start w:val="1"/>
      <w:numFmt w:val="bullet"/>
      <w:lvlText w:val="o"/>
      <w:lvlJc w:val="left"/>
      <w:pPr>
        <w:ind w:left="3600" w:hanging="360"/>
      </w:pPr>
      <w:rPr>
        <w:rFonts w:ascii="Courier New" w:hAnsi="Courier New" w:cs="Courier New" w:hint="default"/>
      </w:rPr>
    </w:lvl>
    <w:lvl w:ilvl="5" w:tplc="1F7C2426" w:tentative="1">
      <w:start w:val="1"/>
      <w:numFmt w:val="bullet"/>
      <w:lvlText w:val=""/>
      <w:lvlJc w:val="left"/>
      <w:pPr>
        <w:ind w:left="4320" w:hanging="360"/>
      </w:pPr>
      <w:rPr>
        <w:rFonts w:ascii="Wingdings" w:hAnsi="Wingdings" w:hint="default"/>
      </w:rPr>
    </w:lvl>
    <w:lvl w:ilvl="6" w:tplc="388A56C8" w:tentative="1">
      <w:start w:val="1"/>
      <w:numFmt w:val="bullet"/>
      <w:lvlText w:val=""/>
      <w:lvlJc w:val="left"/>
      <w:pPr>
        <w:ind w:left="5040" w:hanging="360"/>
      </w:pPr>
      <w:rPr>
        <w:rFonts w:ascii="Symbol" w:hAnsi="Symbol" w:hint="default"/>
      </w:rPr>
    </w:lvl>
    <w:lvl w:ilvl="7" w:tplc="A1C44AF2" w:tentative="1">
      <w:start w:val="1"/>
      <w:numFmt w:val="bullet"/>
      <w:lvlText w:val="o"/>
      <w:lvlJc w:val="left"/>
      <w:pPr>
        <w:ind w:left="5760" w:hanging="360"/>
      </w:pPr>
      <w:rPr>
        <w:rFonts w:ascii="Courier New" w:hAnsi="Courier New" w:cs="Courier New" w:hint="default"/>
      </w:rPr>
    </w:lvl>
    <w:lvl w:ilvl="8" w:tplc="75C0A86A" w:tentative="1">
      <w:start w:val="1"/>
      <w:numFmt w:val="bullet"/>
      <w:lvlText w:val=""/>
      <w:lvlJc w:val="left"/>
      <w:pPr>
        <w:ind w:left="6480" w:hanging="360"/>
      </w:pPr>
      <w:rPr>
        <w:rFonts w:ascii="Wingdings" w:hAnsi="Wingdings" w:hint="default"/>
      </w:rPr>
    </w:lvl>
  </w:abstractNum>
  <w:abstractNum w:abstractNumId="6" w15:restartNumberingAfterBreak="0">
    <w:nsid w:val="157B4028"/>
    <w:multiLevelType w:val="hybridMultilevel"/>
    <w:tmpl w:val="370639F2"/>
    <w:lvl w:ilvl="0" w:tplc="40C8C81E">
      <w:start w:val="1"/>
      <w:numFmt w:val="upperRoman"/>
      <w:lvlText w:val="%1."/>
      <w:lvlJc w:val="left"/>
      <w:pPr>
        <w:ind w:left="1080" w:hanging="720"/>
      </w:pPr>
      <w:rPr>
        <w:rFonts w:hint="default"/>
      </w:rPr>
    </w:lvl>
    <w:lvl w:ilvl="1" w:tplc="B414E730" w:tentative="1">
      <w:start w:val="1"/>
      <w:numFmt w:val="lowerLetter"/>
      <w:lvlText w:val="%2."/>
      <w:lvlJc w:val="left"/>
      <w:pPr>
        <w:ind w:left="1440" w:hanging="360"/>
      </w:pPr>
    </w:lvl>
    <w:lvl w:ilvl="2" w:tplc="A75E2C34" w:tentative="1">
      <w:start w:val="1"/>
      <w:numFmt w:val="lowerRoman"/>
      <w:lvlText w:val="%3."/>
      <w:lvlJc w:val="right"/>
      <w:pPr>
        <w:ind w:left="2160" w:hanging="180"/>
      </w:pPr>
    </w:lvl>
    <w:lvl w:ilvl="3" w:tplc="15246454" w:tentative="1">
      <w:start w:val="1"/>
      <w:numFmt w:val="decimal"/>
      <w:lvlText w:val="%4."/>
      <w:lvlJc w:val="left"/>
      <w:pPr>
        <w:ind w:left="2880" w:hanging="360"/>
      </w:pPr>
    </w:lvl>
    <w:lvl w:ilvl="4" w:tplc="4984C0A4" w:tentative="1">
      <w:start w:val="1"/>
      <w:numFmt w:val="lowerLetter"/>
      <w:lvlText w:val="%5."/>
      <w:lvlJc w:val="left"/>
      <w:pPr>
        <w:ind w:left="3600" w:hanging="360"/>
      </w:pPr>
    </w:lvl>
    <w:lvl w:ilvl="5" w:tplc="EADED562" w:tentative="1">
      <w:start w:val="1"/>
      <w:numFmt w:val="lowerRoman"/>
      <w:lvlText w:val="%6."/>
      <w:lvlJc w:val="right"/>
      <w:pPr>
        <w:ind w:left="4320" w:hanging="180"/>
      </w:pPr>
    </w:lvl>
    <w:lvl w:ilvl="6" w:tplc="C262A5D2" w:tentative="1">
      <w:start w:val="1"/>
      <w:numFmt w:val="decimal"/>
      <w:lvlText w:val="%7."/>
      <w:lvlJc w:val="left"/>
      <w:pPr>
        <w:ind w:left="5040" w:hanging="360"/>
      </w:pPr>
    </w:lvl>
    <w:lvl w:ilvl="7" w:tplc="DD0A4EC0" w:tentative="1">
      <w:start w:val="1"/>
      <w:numFmt w:val="lowerLetter"/>
      <w:lvlText w:val="%8."/>
      <w:lvlJc w:val="left"/>
      <w:pPr>
        <w:ind w:left="5760" w:hanging="360"/>
      </w:pPr>
    </w:lvl>
    <w:lvl w:ilvl="8" w:tplc="8A240FD8" w:tentative="1">
      <w:start w:val="1"/>
      <w:numFmt w:val="lowerRoman"/>
      <w:lvlText w:val="%9."/>
      <w:lvlJc w:val="right"/>
      <w:pPr>
        <w:ind w:left="6480" w:hanging="180"/>
      </w:pPr>
    </w:lvl>
  </w:abstractNum>
  <w:abstractNum w:abstractNumId="7" w15:restartNumberingAfterBreak="0">
    <w:nsid w:val="18564C4D"/>
    <w:multiLevelType w:val="hybridMultilevel"/>
    <w:tmpl w:val="B84CEF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3C5682"/>
    <w:multiLevelType w:val="hybridMultilevel"/>
    <w:tmpl w:val="760C1568"/>
    <w:lvl w:ilvl="0" w:tplc="EF983F96">
      <w:start w:val="1"/>
      <w:numFmt w:val="upperRoman"/>
      <w:lvlText w:val="%1."/>
      <w:lvlJc w:val="left"/>
      <w:pPr>
        <w:ind w:left="1080" w:hanging="720"/>
      </w:pPr>
      <w:rPr>
        <w:rFonts w:hint="default"/>
      </w:rPr>
    </w:lvl>
    <w:lvl w:ilvl="1" w:tplc="B332007A" w:tentative="1">
      <w:start w:val="1"/>
      <w:numFmt w:val="lowerLetter"/>
      <w:lvlText w:val="%2."/>
      <w:lvlJc w:val="left"/>
      <w:pPr>
        <w:ind w:left="1440" w:hanging="360"/>
      </w:pPr>
    </w:lvl>
    <w:lvl w:ilvl="2" w:tplc="C3D44BA2" w:tentative="1">
      <w:start w:val="1"/>
      <w:numFmt w:val="lowerRoman"/>
      <w:lvlText w:val="%3."/>
      <w:lvlJc w:val="right"/>
      <w:pPr>
        <w:ind w:left="2160" w:hanging="180"/>
      </w:pPr>
    </w:lvl>
    <w:lvl w:ilvl="3" w:tplc="D9A08B1E" w:tentative="1">
      <w:start w:val="1"/>
      <w:numFmt w:val="decimal"/>
      <w:lvlText w:val="%4."/>
      <w:lvlJc w:val="left"/>
      <w:pPr>
        <w:ind w:left="2880" w:hanging="360"/>
      </w:pPr>
    </w:lvl>
    <w:lvl w:ilvl="4" w:tplc="957AE75E" w:tentative="1">
      <w:start w:val="1"/>
      <w:numFmt w:val="lowerLetter"/>
      <w:lvlText w:val="%5."/>
      <w:lvlJc w:val="left"/>
      <w:pPr>
        <w:ind w:left="3600" w:hanging="360"/>
      </w:pPr>
    </w:lvl>
    <w:lvl w:ilvl="5" w:tplc="97342026" w:tentative="1">
      <w:start w:val="1"/>
      <w:numFmt w:val="lowerRoman"/>
      <w:lvlText w:val="%6."/>
      <w:lvlJc w:val="right"/>
      <w:pPr>
        <w:ind w:left="4320" w:hanging="180"/>
      </w:pPr>
    </w:lvl>
    <w:lvl w:ilvl="6" w:tplc="BA2E2B4C" w:tentative="1">
      <w:start w:val="1"/>
      <w:numFmt w:val="decimal"/>
      <w:lvlText w:val="%7."/>
      <w:lvlJc w:val="left"/>
      <w:pPr>
        <w:ind w:left="5040" w:hanging="360"/>
      </w:pPr>
    </w:lvl>
    <w:lvl w:ilvl="7" w:tplc="54884B4A" w:tentative="1">
      <w:start w:val="1"/>
      <w:numFmt w:val="lowerLetter"/>
      <w:lvlText w:val="%8."/>
      <w:lvlJc w:val="left"/>
      <w:pPr>
        <w:ind w:left="5760" w:hanging="360"/>
      </w:pPr>
    </w:lvl>
    <w:lvl w:ilvl="8" w:tplc="AA2E293C" w:tentative="1">
      <w:start w:val="1"/>
      <w:numFmt w:val="lowerRoman"/>
      <w:lvlText w:val="%9."/>
      <w:lvlJc w:val="right"/>
      <w:pPr>
        <w:ind w:left="6480" w:hanging="180"/>
      </w:pPr>
    </w:lvl>
  </w:abstractNum>
  <w:abstractNum w:abstractNumId="9" w15:restartNumberingAfterBreak="0">
    <w:nsid w:val="1DE633E3"/>
    <w:multiLevelType w:val="hybridMultilevel"/>
    <w:tmpl w:val="5E86B9E8"/>
    <w:lvl w:ilvl="0" w:tplc="BAAA9F7C">
      <w:start w:val="2"/>
      <w:numFmt w:val="bullet"/>
      <w:lvlText w:val="-"/>
      <w:lvlJc w:val="left"/>
      <w:pPr>
        <w:ind w:left="720" w:hanging="360"/>
      </w:pPr>
      <w:rPr>
        <w:rFonts w:ascii="Arial" w:eastAsiaTheme="minorEastAs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360AD9"/>
    <w:multiLevelType w:val="hybridMultilevel"/>
    <w:tmpl w:val="AFBEBE9C"/>
    <w:lvl w:ilvl="0" w:tplc="459A7F94">
      <w:start w:val="1"/>
      <w:numFmt w:val="decimal"/>
      <w:lvlText w:val="%1."/>
      <w:lvlJc w:val="left"/>
      <w:pPr>
        <w:ind w:left="720" w:hanging="360"/>
      </w:pPr>
      <w:rPr>
        <w:rFonts w:hint="default"/>
      </w:rPr>
    </w:lvl>
    <w:lvl w:ilvl="1" w:tplc="DD70B40C" w:tentative="1">
      <w:start w:val="1"/>
      <w:numFmt w:val="lowerLetter"/>
      <w:lvlText w:val="%2."/>
      <w:lvlJc w:val="left"/>
      <w:pPr>
        <w:ind w:left="1440" w:hanging="360"/>
      </w:pPr>
    </w:lvl>
    <w:lvl w:ilvl="2" w:tplc="DD3E1C04" w:tentative="1">
      <w:start w:val="1"/>
      <w:numFmt w:val="lowerRoman"/>
      <w:lvlText w:val="%3."/>
      <w:lvlJc w:val="right"/>
      <w:pPr>
        <w:ind w:left="2160" w:hanging="180"/>
      </w:pPr>
    </w:lvl>
    <w:lvl w:ilvl="3" w:tplc="201E93CE" w:tentative="1">
      <w:start w:val="1"/>
      <w:numFmt w:val="decimal"/>
      <w:lvlText w:val="%4."/>
      <w:lvlJc w:val="left"/>
      <w:pPr>
        <w:ind w:left="2880" w:hanging="360"/>
      </w:pPr>
    </w:lvl>
    <w:lvl w:ilvl="4" w:tplc="CBDC6CA4" w:tentative="1">
      <w:start w:val="1"/>
      <w:numFmt w:val="lowerLetter"/>
      <w:lvlText w:val="%5."/>
      <w:lvlJc w:val="left"/>
      <w:pPr>
        <w:ind w:left="3600" w:hanging="360"/>
      </w:pPr>
    </w:lvl>
    <w:lvl w:ilvl="5" w:tplc="56FEACA8" w:tentative="1">
      <w:start w:val="1"/>
      <w:numFmt w:val="lowerRoman"/>
      <w:lvlText w:val="%6."/>
      <w:lvlJc w:val="right"/>
      <w:pPr>
        <w:ind w:left="4320" w:hanging="180"/>
      </w:pPr>
    </w:lvl>
    <w:lvl w:ilvl="6" w:tplc="55D88F4E" w:tentative="1">
      <w:start w:val="1"/>
      <w:numFmt w:val="decimal"/>
      <w:lvlText w:val="%7."/>
      <w:lvlJc w:val="left"/>
      <w:pPr>
        <w:ind w:left="5040" w:hanging="360"/>
      </w:pPr>
    </w:lvl>
    <w:lvl w:ilvl="7" w:tplc="3C06027C" w:tentative="1">
      <w:start w:val="1"/>
      <w:numFmt w:val="lowerLetter"/>
      <w:lvlText w:val="%8."/>
      <w:lvlJc w:val="left"/>
      <w:pPr>
        <w:ind w:left="5760" w:hanging="360"/>
      </w:pPr>
    </w:lvl>
    <w:lvl w:ilvl="8" w:tplc="939A1E52" w:tentative="1">
      <w:start w:val="1"/>
      <w:numFmt w:val="lowerRoman"/>
      <w:lvlText w:val="%9."/>
      <w:lvlJc w:val="right"/>
      <w:pPr>
        <w:ind w:left="6480" w:hanging="180"/>
      </w:pPr>
    </w:lvl>
  </w:abstractNum>
  <w:abstractNum w:abstractNumId="11" w15:restartNumberingAfterBreak="0">
    <w:nsid w:val="1F605EC9"/>
    <w:multiLevelType w:val="hybridMultilevel"/>
    <w:tmpl w:val="29E0EB10"/>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3453FAC"/>
    <w:multiLevelType w:val="hybridMultilevel"/>
    <w:tmpl w:val="AFBEBE9C"/>
    <w:lvl w:ilvl="0" w:tplc="56988E94">
      <w:start w:val="1"/>
      <w:numFmt w:val="decimal"/>
      <w:lvlText w:val="%1."/>
      <w:lvlJc w:val="left"/>
      <w:pPr>
        <w:ind w:left="720" w:hanging="360"/>
      </w:pPr>
      <w:rPr>
        <w:rFonts w:hint="default"/>
      </w:rPr>
    </w:lvl>
    <w:lvl w:ilvl="1" w:tplc="37A2C7D4" w:tentative="1">
      <w:start w:val="1"/>
      <w:numFmt w:val="lowerLetter"/>
      <w:lvlText w:val="%2."/>
      <w:lvlJc w:val="left"/>
      <w:pPr>
        <w:ind w:left="1440" w:hanging="360"/>
      </w:pPr>
    </w:lvl>
    <w:lvl w:ilvl="2" w:tplc="B70A7D2C" w:tentative="1">
      <w:start w:val="1"/>
      <w:numFmt w:val="lowerRoman"/>
      <w:lvlText w:val="%3."/>
      <w:lvlJc w:val="right"/>
      <w:pPr>
        <w:ind w:left="2160" w:hanging="180"/>
      </w:pPr>
    </w:lvl>
    <w:lvl w:ilvl="3" w:tplc="A8C64392" w:tentative="1">
      <w:start w:val="1"/>
      <w:numFmt w:val="decimal"/>
      <w:lvlText w:val="%4."/>
      <w:lvlJc w:val="left"/>
      <w:pPr>
        <w:ind w:left="2880" w:hanging="360"/>
      </w:pPr>
    </w:lvl>
    <w:lvl w:ilvl="4" w:tplc="AAB8070E" w:tentative="1">
      <w:start w:val="1"/>
      <w:numFmt w:val="lowerLetter"/>
      <w:lvlText w:val="%5."/>
      <w:lvlJc w:val="left"/>
      <w:pPr>
        <w:ind w:left="3600" w:hanging="360"/>
      </w:pPr>
    </w:lvl>
    <w:lvl w:ilvl="5" w:tplc="E0301956" w:tentative="1">
      <w:start w:val="1"/>
      <w:numFmt w:val="lowerRoman"/>
      <w:lvlText w:val="%6."/>
      <w:lvlJc w:val="right"/>
      <w:pPr>
        <w:ind w:left="4320" w:hanging="180"/>
      </w:pPr>
    </w:lvl>
    <w:lvl w:ilvl="6" w:tplc="5B182596" w:tentative="1">
      <w:start w:val="1"/>
      <w:numFmt w:val="decimal"/>
      <w:lvlText w:val="%7."/>
      <w:lvlJc w:val="left"/>
      <w:pPr>
        <w:ind w:left="5040" w:hanging="360"/>
      </w:pPr>
    </w:lvl>
    <w:lvl w:ilvl="7" w:tplc="47BE97CA" w:tentative="1">
      <w:start w:val="1"/>
      <w:numFmt w:val="lowerLetter"/>
      <w:lvlText w:val="%8."/>
      <w:lvlJc w:val="left"/>
      <w:pPr>
        <w:ind w:left="5760" w:hanging="360"/>
      </w:pPr>
    </w:lvl>
    <w:lvl w:ilvl="8" w:tplc="8924BF9C" w:tentative="1">
      <w:start w:val="1"/>
      <w:numFmt w:val="lowerRoman"/>
      <w:lvlText w:val="%9."/>
      <w:lvlJc w:val="right"/>
      <w:pPr>
        <w:ind w:left="6480" w:hanging="180"/>
      </w:pPr>
    </w:lvl>
  </w:abstractNum>
  <w:abstractNum w:abstractNumId="13" w15:restartNumberingAfterBreak="0">
    <w:nsid w:val="27CF73FB"/>
    <w:multiLevelType w:val="hybridMultilevel"/>
    <w:tmpl w:val="7C041BA4"/>
    <w:lvl w:ilvl="0" w:tplc="BAAA9F7C">
      <w:start w:val="2"/>
      <w:numFmt w:val="bullet"/>
      <w:lvlText w:val="-"/>
      <w:lvlJc w:val="left"/>
      <w:pPr>
        <w:ind w:left="360" w:hanging="360"/>
      </w:pPr>
      <w:rPr>
        <w:rFonts w:ascii="Arial" w:eastAsiaTheme="minorEastAsia"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9515596"/>
    <w:multiLevelType w:val="hybridMultilevel"/>
    <w:tmpl w:val="20EC5A7C"/>
    <w:lvl w:ilvl="0" w:tplc="BAAA9F7C">
      <w:start w:val="2"/>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9567369"/>
    <w:multiLevelType w:val="hybridMultilevel"/>
    <w:tmpl w:val="8A1E42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97B1859"/>
    <w:multiLevelType w:val="hybridMultilevel"/>
    <w:tmpl w:val="2E1EA1DC"/>
    <w:lvl w:ilvl="0" w:tplc="8700AD34">
      <w:start w:val="9"/>
      <w:numFmt w:val="bullet"/>
      <w:lvlText w:val="−"/>
      <w:lvlJc w:val="left"/>
      <w:pPr>
        <w:ind w:left="720" w:hanging="360"/>
      </w:pPr>
      <w:rPr>
        <w:rFonts w:ascii="Calibri" w:eastAsia="Calibri" w:hAnsi="Calibri" w:cs="Calibri" w:hint="default"/>
      </w:rPr>
    </w:lvl>
    <w:lvl w:ilvl="1" w:tplc="5076363A" w:tentative="1">
      <w:start w:val="1"/>
      <w:numFmt w:val="bullet"/>
      <w:lvlText w:val="o"/>
      <w:lvlJc w:val="left"/>
      <w:pPr>
        <w:ind w:left="1440" w:hanging="360"/>
      </w:pPr>
      <w:rPr>
        <w:rFonts w:ascii="Courier New" w:hAnsi="Courier New" w:cs="Courier New" w:hint="default"/>
      </w:rPr>
    </w:lvl>
    <w:lvl w:ilvl="2" w:tplc="9A6815D2" w:tentative="1">
      <w:start w:val="1"/>
      <w:numFmt w:val="bullet"/>
      <w:lvlText w:val=""/>
      <w:lvlJc w:val="left"/>
      <w:pPr>
        <w:ind w:left="2160" w:hanging="360"/>
      </w:pPr>
      <w:rPr>
        <w:rFonts w:ascii="Wingdings" w:hAnsi="Wingdings" w:hint="default"/>
      </w:rPr>
    </w:lvl>
    <w:lvl w:ilvl="3" w:tplc="62E6B0CE" w:tentative="1">
      <w:start w:val="1"/>
      <w:numFmt w:val="bullet"/>
      <w:lvlText w:val=""/>
      <w:lvlJc w:val="left"/>
      <w:pPr>
        <w:ind w:left="2880" w:hanging="360"/>
      </w:pPr>
      <w:rPr>
        <w:rFonts w:ascii="Symbol" w:hAnsi="Symbol" w:hint="default"/>
      </w:rPr>
    </w:lvl>
    <w:lvl w:ilvl="4" w:tplc="566CBEDC" w:tentative="1">
      <w:start w:val="1"/>
      <w:numFmt w:val="bullet"/>
      <w:lvlText w:val="o"/>
      <w:lvlJc w:val="left"/>
      <w:pPr>
        <w:ind w:left="3600" w:hanging="360"/>
      </w:pPr>
      <w:rPr>
        <w:rFonts w:ascii="Courier New" w:hAnsi="Courier New" w:cs="Courier New" w:hint="default"/>
      </w:rPr>
    </w:lvl>
    <w:lvl w:ilvl="5" w:tplc="92F43426" w:tentative="1">
      <w:start w:val="1"/>
      <w:numFmt w:val="bullet"/>
      <w:lvlText w:val=""/>
      <w:lvlJc w:val="left"/>
      <w:pPr>
        <w:ind w:left="4320" w:hanging="360"/>
      </w:pPr>
      <w:rPr>
        <w:rFonts w:ascii="Wingdings" w:hAnsi="Wingdings" w:hint="default"/>
      </w:rPr>
    </w:lvl>
    <w:lvl w:ilvl="6" w:tplc="13726760" w:tentative="1">
      <w:start w:val="1"/>
      <w:numFmt w:val="bullet"/>
      <w:lvlText w:val=""/>
      <w:lvlJc w:val="left"/>
      <w:pPr>
        <w:ind w:left="5040" w:hanging="360"/>
      </w:pPr>
      <w:rPr>
        <w:rFonts w:ascii="Symbol" w:hAnsi="Symbol" w:hint="default"/>
      </w:rPr>
    </w:lvl>
    <w:lvl w:ilvl="7" w:tplc="6C464A3A" w:tentative="1">
      <w:start w:val="1"/>
      <w:numFmt w:val="bullet"/>
      <w:lvlText w:val="o"/>
      <w:lvlJc w:val="left"/>
      <w:pPr>
        <w:ind w:left="5760" w:hanging="360"/>
      </w:pPr>
      <w:rPr>
        <w:rFonts w:ascii="Courier New" w:hAnsi="Courier New" w:cs="Courier New" w:hint="default"/>
      </w:rPr>
    </w:lvl>
    <w:lvl w:ilvl="8" w:tplc="222C3DA6" w:tentative="1">
      <w:start w:val="1"/>
      <w:numFmt w:val="bullet"/>
      <w:lvlText w:val=""/>
      <w:lvlJc w:val="left"/>
      <w:pPr>
        <w:ind w:left="6480" w:hanging="360"/>
      </w:pPr>
      <w:rPr>
        <w:rFonts w:ascii="Wingdings" w:hAnsi="Wingdings" w:hint="default"/>
      </w:rPr>
    </w:lvl>
  </w:abstractNum>
  <w:abstractNum w:abstractNumId="17" w15:restartNumberingAfterBreak="0">
    <w:nsid w:val="2AC20D50"/>
    <w:multiLevelType w:val="hybridMultilevel"/>
    <w:tmpl w:val="DE10B902"/>
    <w:lvl w:ilvl="0" w:tplc="0F1C0E42">
      <w:start w:val="49"/>
      <w:numFmt w:val="bullet"/>
      <w:lvlText w:val=""/>
      <w:lvlJc w:val="left"/>
      <w:pPr>
        <w:ind w:left="360" w:hanging="360"/>
      </w:pPr>
      <w:rPr>
        <w:rFonts w:ascii="Symbol" w:eastAsia="Times New Roman" w:hAnsi="Symbol" w:cs="Times New Roman" w:hint="default"/>
      </w:rPr>
    </w:lvl>
    <w:lvl w:ilvl="1" w:tplc="7ABC07DC" w:tentative="1">
      <w:start w:val="1"/>
      <w:numFmt w:val="bullet"/>
      <w:lvlText w:val="o"/>
      <w:lvlJc w:val="left"/>
      <w:pPr>
        <w:ind w:left="1080" w:hanging="360"/>
      </w:pPr>
      <w:rPr>
        <w:rFonts w:ascii="Courier New" w:hAnsi="Courier New" w:cs="Courier New" w:hint="default"/>
      </w:rPr>
    </w:lvl>
    <w:lvl w:ilvl="2" w:tplc="F27C15FC" w:tentative="1">
      <w:start w:val="1"/>
      <w:numFmt w:val="bullet"/>
      <w:lvlText w:val=""/>
      <w:lvlJc w:val="left"/>
      <w:pPr>
        <w:ind w:left="1800" w:hanging="360"/>
      </w:pPr>
      <w:rPr>
        <w:rFonts w:ascii="Wingdings" w:hAnsi="Wingdings" w:hint="default"/>
      </w:rPr>
    </w:lvl>
    <w:lvl w:ilvl="3" w:tplc="A362791E" w:tentative="1">
      <w:start w:val="1"/>
      <w:numFmt w:val="bullet"/>
      <w:lvlText w:val=""/>
      <w:lvlJc w:val="left"/>
      <w:pPr>
        <w:ind w:left="2520" w:hanging="360"/>
      </w:pPr>
      <w:rPr>
        <w:rFonts w:ascii="Symbol" w:hAnsi="Symbol" w:hint="default"/>
      </w:rPr>
    </w:lvl>
    <w:lvl w:ilvl="4" w:tplc="ECD4FEE8" w:tentative="1">
      <w:start w:val="1"/>
      <w:numFmt w:val="bullet"/>
      <w:lvlText w:val="o"/>
      <w:lvlJc w:val="left"/>
      <w:pPr>
        <w:ind w:left="3240" w:hanging="360"/>
      </w:pPr>
      <w:rPr>
        <w:rFonts w:ascii="Courier New" w:hAnsi="Courier New" w:cs="Courier New" w:hint="default"/>
      </w:rPr>
    </w:lvl>
    <w:lvl w:ilvl="5" w:tplc="B9E4E90A" w:tentative="1">
      <w:start w:val="1"/>
      <w:numFmt w:val="bullet"/>
      <w:lvlText w:val=""/>
      <w:lvlJc w:val="left"/>
      <w:pPr>
        <w:ind w:left="3960" w:hanging="360"/>
      </w:pPr>
      <w:rPr>
        <w:rFonts w:ascii="Wingdings" w:hAnsi="Wingdings" w:hint="default"/>
      </w:rPr>
    </w:lvl>
    <w:lvl w:ilvl="6" w:tplc="E7C2977A" w:tentative="1">
      <w:start w:val="1"/>
      <w:numFmt w:val="bullet"/>
      <w:lvlText w:val=""/>
      <w:lvlJc w:val="left"/>
      <w:pPr>
        <w:ind w:left="4680" w:hanging="360"/>
      </w:pPr>
      <w:rPr>
        <w:rFonts w:ascii="Symbol" w:hAnsi="Symbol" w:hint="default"/>
      </w:rPr>
    </w:lvl>
    <w:lvl w:ilvl="7" w:tplc="A9F22BB2" w:tentative="1">
      <w:start w:val="1"/>
      <w:numFmt w:val="bullet"/>
      <w:lvlText w:val="o"/>
      <w:lvlJc w:val="left"/>
      <w:pPr>
        <w:ind w:left="5400" w:hanging="360"/>
      </w:pPr>
      <w:rPr>
        <w:rFonts w:ascii="Courier New" w:hAnsi="Courier New" w:cs="Courier New" w:hint="default"/>
      </w:rPr>
    </w:lvl>
    <w:lvl w:ilvl="8" w:tplc="D2A00262" w:tentative="1">
      <w:start w:val="1"/>
      <w:numFmt w:val="bullet"/>
      <w:lvlText w:val=""/>
      <w:lvlJc w:val="left"/>
      <w:pPr>
        <w:ind w:left="6120" w:hanging="360"/>
      </w:pPr>
      <w:rPr>
        <w:rFonts w:ascii="Wingdings" w:hAnsi="Wingdings" w:hint="default"/>
      </w:rPr>
    </w:lvl>
  </w:abstractNum>
  <w:abstractNum w:abstractNumId="18" w15:restartNumberingAfterBreak="0">
    <w:nsid w:val="2E1F25E5"/>
    <w:multiLevelType w:val="hybridMultilevel"/>
    <w:tmpl w:val="DC74DB42"/>
    <w:lvl w:ilvl="0" w:tplc="E21A951A">
      <w:start w:val="1"/>
      <w:numFmt w:val="bullet"/>
      <w:lvlText w:val=""/>
      <w:lvlJc w:val="left"/>
      <w:pPr>
        <w:ind w:left="720" w:hanging="360"/>
      </w:pPr>
      <w:rPr>
        <w:rFonts w:ascii="Symbol" w:hAnsi="Symbol" w:hint="default"/>
      </w:rPr>
    </w:lvl>
    <w:lvl w:ilvl="1" w:tplc="94F88230">
      <w:start w:val="1"/>
      <w:numFmt w:val="bullet"/>
      <w:lvlText w:val="o"/>
      <w:lvlJc w:val="left"/>
      <w:pPr>
        <w:ind w:left="1440" w:hanging="360"/>
      </w:pPr>
      <w:rPr>
        <w:rFonts w:ascii="Courier New" w:hAnsi="Courier New" w:cs="Courier New" w:hint="default"/>
      </w:rPr>
    </w:lvl>
    <w:lvl w:ilvl="2" w:tplc="0F822944">
      <w:start w:val="1"/>
      <w:numFmt w:val="bullet"/>
      <w:lvlText w:val=""/>
      <w:lvlJc w:val="left"/>
      <w:pPr>
        <w:ind w:left="2160" w:hanging="360"/>
      </w:pPr>
      <w:rPr>
        <w:rFonts w:ascii="Wingdings" w:hAnsi="Wingdings" w:hint="default"/>
      </w:rPr>
    </w:lvl>
    <w:lvl w:ilvl="3" w:tplc="9034BA18">
      <w:start w:val="1"/>
      <w:numFmt w:val="bullet"/>
      <w:lvlText w:val=""/>
      <w:lvlJc w:val="left"/>
      <w:pPr>
        <w:ind w:left="2880" w:hanging="360"/>
      </w:pPr>
      <w:rPr>
        <w:rFonts w:ascii="Symbol" w:hAnsi="Symbol" w:hint="default"/>
      </w:rPr>
    </w:lvl>
    <w:lvl w:ilvl="4" w:tplc="CCF2F52C">
      <w:start w:val="1"/>
      <w:numFmt w:val="bullet"/>
      <w:lvlText w:val="o"/>
      <w:lvlJc w:val="left"/>
      <w:pPr>
        <w:ind w:left="3600" w:hanging="360"/>
      </w:pPr>
      <w:rPr>
        <w:rFonts w:ascii="Courier New" w:hAnsi="Courier New" w:cs="Courier New" w:hint="default"/>
      </w:rPr>
    </w:lvl>
    <w:lvl w:ilvl="5" w:tplc="5146552C">
      <w:start w:val="1"/>
      <w:numFmt w:val="bullet"/>
      <w:lvlText w:val=""/>
      <w:lvlJc w:val="left"/>
      <w:pPr>
        <w:ind w:left="4320" w:hanging="360"/>
      </w:pPr>
      <w:rPr>
        <w:rFonts w:ascii="Wingdings" w:hAnsi="Wingdings" w:hint="default"/>
      </w:rPr>
    </w:lvl>
    <w:lvl w:ilvl="6" w:tplc="0A9C3C6C">
      <w:start w:val="1"/>
      <w:numFmt w:val="bullet"/>
      <w:lvlText w:val=""/>
      <w:lvlJc w:val="left"/>
      <w:pPr>
        <w:ind w:left="5040" w:hanging="360"/>
      </w:pPr>
      <w:rPr>
        <w:rFonts w:ascii="Symbol" w:hAnsi="Symbol" w:hint="default"/>
      </w:rPr>
    </w:lvl>
    <w:lvl w:ilvl="7" w:tplc="4DC4D5E8">
      <w:start w:val="1"/>
      <w:numFmt w:val="bullet"/>
      <w:lvlText w:val="o"/>
      <w:lvlJc w:val="left"/>
      <w:pPr>
        <w:ind w:left="5760" w:hanging="360"/>
      </w:pPr>
      <w:rPr>
        <w:rFonts w:ascii="Courier New" w:hAnsi="Courier New" w:cs="Courier New" w:hint="default"/>
      </w:rPr>
    </w:lvl>
    <w:lvl w:ilvl="8" w:tplc="E01AF898">
      <w:start w:val="1"/>
      <w:numFmt w:val="bullet"/>
      <w:lvlText w:val=""/>
      <w:lvlJc w:val="left"/>
      <w:pPr>
        <w:ind w:left="6480" w:hanging="360"/>
      </w:pPr>
      <w:rPr>
        <w:rFonts w:ascii="Wingdings" w:hAnsi="Wingdings" w:hint="default"/>
      </w:rPr>
    </w:lvl>
  </w:abstractNum>
  <w:abstractNum w:abstractNumId="19" w15:restartNumberingAfterBreak="0">
    <w:nsid w:val="31653679"/>
    <w:multiLevelType w:val="hybridMultilevel"/>
    <w:tmpl w:val="31AC148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9E0E80"/>
    <w:multiLevelType w:val="hybridMultilevel"/>
    <w:tmpl w:val="625AA85C"/>
    <w:lvl w:ilvl="0" w:tplc="BAAA9F7C">
      <w:start w:val="2"/>
      <w:numFmt w:val="bullet"/>
      <w:lvlText w:val="-"/>
      <w:lvlJc w:val="left"/>
      <w:pPr>
        <w:ind w:left="720" w:hanging="360"/>
      </w:pPr>
      <w:rPr>
        <w:rFonts w:ascii="Arial" w:eastAsiaTheme="minorEastAs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4C1986"/>
    <w:multiLevelType w:val="hybridMultilevel"/>
    <w:tmpl w:val="FC48202A"/>
    <w:lvl w:ilvl="0" w:tplc="70643E04">
      <w:start w:val="1"/>
      <w:numFmt w:val="bullet"/>
      <w:lvlText w:val=""/>
      <w:lvlJc w:val="left"/>
      <w:pPr>
        <w:ind w:left="720" w:hanging="360"/>
      </w:pPr>
      <w:rPr>
        <w:rFonts w:ascii="Symbol" w:hAnsi="Symbol" w:hint="default"/>
      </w:rPr>
    </w:lvl>
    <w:lvl w:ilvl="1" w:tplc="94224166">
      <w:start w:val="1"/>
      <w:numFmt w:val="bullet"/>
      <w:lvlText w:val="o"/>
      <w:lvlJc w:val="left"/>
      <w:pPr>
        <w:ind w:left="1440" w:hanging="360"/>
      </w:pPr>
      <w:rPr>
        <w:rFonts w:ascii="Courier New" w:hAnsi="Courier New" w:cs="Courier New" w:hint="default"/>
      </w:rPr>
    </w:lvl>
    <w:lvl w:ilvl="2" w:tplc="78EC7A18">
      <w:start w:val="1"/>
      <w:numFmt w:val="bullet"/>
      <w:lvlText w:val=""/>
      <w:lvlJc w:val="left"/>
      <w:pPr>
        <w:ind w:left="2160" w:hanging="360"/>
      </w:pPr>
      <w:rPr>
        <w:rFonts w:ascii="Wingdings" w:hAnsi="Wingdings" w:hint="default"/>
      </w:rPr>
    </w:lvl>
    <w:lvl w:ilvl="3" w:tplc="6E38F636">
      <w:start w:val="1"/>
      <w:numFmt w:val="bullet"/>
      <w:lvlText w:val=""/>
      <w:lvlJc w:val="left"/>
      <w:pPr>
        <w:ind w:left="2880" w:hanging="360"/>
      </w:pPr>
      <w:rPr>
        <w:rFonts w:ascii="Symbol" w:hAnsi="Symbol" w:hint="default"/>
      </w:rPr>
    </w:lvl>
    <w:lvl w:ilvl="4" w:tplc="0C9CFBD6">
      <w:start w:val="1"/>
      <w:numFmt w:val="bullet"/>
      <w:lvlText w:val="o"/>
      <w:lvlJc w:val="left"/>
      <w:pPr>
        <w:ind w:left="3600" w:hanging="360"/>
      </w:pPr>
      <w:rPr>
        <w:rFonts w:ascii="Courier New" w:hAnsi="Courier New" w:cs="Courier New" w:hint="default"/>
      </w:rPr>
    </w:lvl>
    <w:lvl w:ilvl="5" w:tplc="FC5E47D6">
      <w:start w:val="1"/>
      <w:numFmt w:val="bullet"/>
      <w:lvlText w:val=""/>
      <w:lvlJc w:val="left"/>
      <w:pPr>
        <w:ind w:left="4320" w:hanging="360"/>
      </w:pPr>
      <w:rPr>
        <w:rFonts w:ascii="Wingdings" w:hAnsi="Wingdings" w:hint="default"/>
      </w:rPr>
    </w:lvl>
    <w:lvl w:ilvl="6" w:tplc="4BCADC50">
      <w:start w:val="1"/>
      <w:numFmt w:val="bullet"/>
      <w:lvlText w:val=""/>
      <w:lvlJc w:val="left"/>
      <w:pPr>
        <w:ind w:left="5040" w:hanging="360"/>
      </w:pPr>
      <w:rPr>
        <w:rFonts w:ascii="Symbol" w:hAnsi="Symbol" w:hint="default"/>
      </w:rPr>
    </w:lvl>
    <w:lvl w:ilvl="7" w:tplc="7166CBB0">
      <w:start w:val="1"/>
      <w:numFmt w:val="bullet"/>
      <w:lvlText w:val="o"/>
      <w:lvlJc w:val="left"/>
      <w:pPr>
        <w:ind w:left="5760" w:hanging="360"/>
      </w:pPr>
      <w:rPr>
        <w:rFonts w:ascii="Courier New" w:hAnsi="Courier New" w:cs="Courier New" w:hint="default"/>
      </w:rPr>
    </w:lvl>
    <w:lvl w:ilvl="8" w:tplc="A9FA6AC6">
      <w:start w:val="1"/>
      <w:numFmt w:val="bullet"/>
      <w:lvlText w:val=""/>
      <w:lvlJc w:val="left"/>
      <w:pPr>
        <w:ind w:left="6480" w:hanging="360"/>
      </w:pPr>
      <w:rPr>
        <w:rFonts w:ascii="Wingdings" w:hAnsi="Wingdings" w:hint="default"/>
      </w:rPr>
    </w:lvl>
  </w:abstractNum>
  <w:abstractNum w:abstractNumId="22" w15:restartNumberingAfterBreak="0">
    <w:nsid w:val="3774201F"/>
    <w:multiLevelType w:val="hybridMultilevel"/>
    <w:tmpl w:val="0CFEE716"/>
    <w:lvl w:ilvl="0" w:tplc="830E3726">
      <w:start w:val="1"/>
      <w:numFmt w:val="bullet"/>
      <w:lvlText w:val="-"/>
      <w:lvlJc w:val="left"/>
      <w:pPr>
        <w:ind w:left="360" w:hanging="360"/>
      </w:pPr>
      <w:rPr>
        <w:rFonts w:ascii="Calibri" w:hAnsi="Calibri" w:hint="default"/>
      </w:rPr>
    </w:lvl>
    <w:lvl w:ilvl="1" w:tplc="0008B346" w:tentative="1">
      <w:start w:val="1"/>
      <w:numFmt w:val="bullet"/>
      <w:lvlText w:val="o"/>
      <w:lvlJc w:val="left"/>
      <w:pPr>
        <w:ind w:left="1080" w:hanging="360"/>
      </w:pPr>
      <w:rPr>
        <w:rFonts w:ascii="Courier New" w:hAnsi="Courier New" w:cs="Courier New" w:hint="default"/>
      </w:rPr>
    </w:lvl>
    <w:lvl w:ilvl="2" w:tplc="31F28960" w:tentative="1">
      <w:start w:val="1"/>
      <w:numFmt w:val="bullet"/>
      <w:lvlText w:val=""/>
      <w:lvlJc w:val="left"/>
      <w:pPr>
        <w:ind w:left="1800" w:hanging="360"/>
      </w:pPr>
      <w:rPr>
        <w:rFonts w:ascii="Wingdings" w:hAnsi="Wingdings" w:hint="default"/>
      </w:rPr>
    </w:lvl>
    <w:lvl w:ilvl="3" w:tplc="BADCFCF0" w:tentative="1">
      <w:start w:val="1"/>
      <w:numFmt w:val="bullet"/>
      <w:lvlText w:val=""/>
      <w:lvlJc w:val="left"/>
      <w:pPr>
        <w:ind w:left="2520" w:hanging="360"/>
      </w:pPr>
      <w:rPr>
        <w:rFonts w:ascii="Symbol" w:hAnsi="Symbol" w:hint="default"/>
      </w:rPr>
    </w:lvl>
    <w:lvl w:ilvl="4" w:tplc="49D6EB94" w:tentative="1">
      <w:start w:val="1"/>
      <w:numFmt w:val="bullet"/>
      <w:lvlText w:val="o"/>
      <w:lvlJc w:val="left"/>
      <w:pPr>
        <w:ind w:left="3240" w:hanging="360"/>
      </w:pPr>
      <w:rPr>
        <w:rFonts w:ascii="Courier New" w:hAnsi="Courier New" w:cs="Courier New" w:hint="default"/>
      </w:rPr>
    </w:lvl>
    <w:lvl w:ilvl="5" w:tplc="2716D6BA" w:tentative="1">
      <w:start w:val="1"/>
      <w:numFmt w:val="bullet"/>
      <w:lvlText w:val=""/>
      <w:lvlJc w:val="left"/>
      <w:pPr>
        <w:ind w:left="3960" w:hanging="360"/>
      </w:pPr>
      <w:rPr>
        <w:rFonts w:ascii="Wingdings" w:hAnsi="Wingdings" w:hint="default"/>
      </w:rPr>
    </w:lvl>
    <w:lvl w:ilvl="6" w:tplc="457653DE" w:tentative="1">
      <w:start w:val="1"/>
      <w:numFmt w:val="bullet"/>
      <w:lvlText w:val=""/>
      <w:lvlJc w:val="left"/>
      <w:pPr>
        <w:ind w:left="4680" w:hanging="360"/>
      </w:pPr>
      <w:rPr>
        <w:rFonts w:ascii="Symbol" w:hAnsi="Symbol" w:hint="default"/>
      </w:rPr>
    </w:lvl>
    <w:lvl w:ilvl="7" w:tplc="EECA6F74" w:tentative="1">
      <w:start w:val="1"/>
      <w:numFmt w:val="bullet"/>
      <w:lvlText w:val="o"/>
      <w:lvlJc w:val="left"/>
      <w:pPr>
        <w:ind w:left="5400" w:hanging="360"/>
      </w:pPr>
      <w:rPr>
        <w:rFonts w:ascii="Courier New" w:hAnsi="Courier New" w:cs="Courier New" w:hint="default"/>
      </w:rPr>
    </w:lvl>
    <w:lvl w:ilvl="8" w:tplc="2D8CAA6A" w:tentative="1">
      <w:start w:val="1"/>
      <w:numFmt w:val="bullet"/>
      <w:lvlText w:val=""/>
      <w:lvlJc w:val="left"/>
      <w:pPr>
        <w:ind w:left="6120" w:hanging="360"/>
      </w:pPr>
      <w:rPr>
        <w:rFonts w:ascii="Wingdings" w:hAnsi="Wingdings" w:hint="default"/>
      </w:rPr>
    </w:lvl>
  </w:abstractNum>
  <w:abstractNum w:abstractNumId="23" w15:restartNumberingAfterBreak="0">
    <w:nsid w:val="37C12E88"/>
    <w:multiLevelType w:val="hybridMultilevel"/>
    <w:tmpl w:val="33722596"/>
    <w:lvl w:ilvl="0" w:tplc="874E4FFA">
      <w:start w:val="1"/>
      <w:numFmt w:val="bullet"/>
      <w:lvlText w:val=""/>
      <w:lvlJc w:val="left"/>
      <w:pPr>
        <w:ind w:left="720" w:hanging="360"/>
      </w:pPr>
      <w:rPr>
        <w:rFonts w:ascii="Symbol" w:hAnsi="Symbol" w:hint="default"/>
      </w:rPr>
    </w:lvl>
    <w:lvl w:ilvl="1" w:tplc="A07AD934">
      <w:start w:val="1"/>
      <w:numFmt w:val="bullet"/>
      <w:lvlText w:val="o"/>
      <w:lvlJc w:val="left"/>
      <w:pPr>
        <w:ind w:left="1440" w:hanging="360"/>
      </w:pPr>
      <w:rPr>
        <w:rFonts w:ascii="Courier New" w:hAnsi="Courier New" w:cs="Courier New" w:hint="default"/>
      </w:rPr>
    </w:lvl>
    <w:lvl w:ilvl="2" w:tplc="40B82B54">
      <w:start w:val="1"/>
      <w:numFmt w:val="bullet"/>
      <w:lvlText w:val=""/>
      <w:lvlJc w:val="left"/>
      <w:pPr>
        <w:ind w:left="2160" w:hanging="360"/>
      </w:pPr>
      <w:rPr>
        <w:rFonts w:ascii="Wingdings" w:hAnsi="Wingdings" w:hint="default"/>
      </w:rPr>
    </w:lvl>
    <w:lvl w:ilvl="3" w:tplc="A6802086">
      <w:start w:val="1"/>
      <w:numFmt w:val="bullet"/>
      <w:lvlText w:val=""/>
      <w:lvlJc w:val="left"/>
      <w:pPr>
        <w:ind w:left="2880" w:hanging="360"/>
      </w:pPr>
      <w:rPr>
        <w:rFonts w:ascii="Symbol" w:hAnsi="Symbol" w:hint="default"/>
      </w:rPr>
    </w:lvl>
    <w:lvl w:ilvl="4" w:tplc="F93AD1D4">
      <w:start w:val="1"/>
      <w:numFmt w:val="bullet"/>
      <w:lvlText w:val="o"/>
      <w:lvlJc w:val="left"/>
      <w:pPr>
        <w:ind w:left="3600" w:hanging="360"/>
      </w:pPr>
      <w:rPr>
        <w:rFonts w:ascii="Courier New" w:hAnsi="Courier New" w:cs="Courier New" w:hint="default"/>
      </w:rPr>
    </w:lvl>
    <w:lvl w:ilvl="5" w:tplc="46269014">
      <w:start w:val="1"/>
      <w:numFmt w:val="bullet"/>
      <w:lvlText w:val=""/>
      <w:lvlJc w:val="left"/>
      <w:pPr>
        <w:ind w:left="4320" w:hanging="360"/>
      </w:pPr>
      <w:rPr>
        <w:rFonts w:ascii="Wingdings" w:hAnsi="Wingdings" w:hint="default"/>
      </w:rPr>
    </w:lvl>
    <w:lvl w:ilvl="6" w:tplc="F67C83D4">
      <w:start w:val="1"/>
      <w:numFmt w:val="bullet"/>
      <w:lvlText w:val=""/>
      <w:lvlJc w:val="left"/>
      <w:pPr>
        <w:ind w:left="5040" w:hanging="360"/>
      </w:pPr>
      <w:rPr>
        <w:rFonts w:ascii="Symbol" w:hAnsi="Symbol" w:hint="default"/>
      </w:rPr>
    </w:lvl>
    <w:lvl w:ilvl="7" w:tplc="D624AC12">
      <w:start w:val="1"/>
      <w:numFmt w:val="bullet"/>
      <w:lvlText w:val="o"/>
      <w:lvlJc w:val="left"/>
      <w:pPr>
        <w:ind w:left="5760" w:hanging="360"/>
      </w:pPr>
      <w:rPr>
        <w:rFonts w:ascii="Courier New" w:hAnsi="Courier New" w:cs="Courier New" w:hint="default"/>
      </w:rPr>
    </w:lvl>
    <w:lvl w:ilvl="8" w:tplc="B1E2BC86">
      <w:start w:val="1"/>
      <w:numFmt w:val="bullet"/>
      <w:lvlText w:val=""/>
      <w:lvlJc w:val="left"/>
      <w:pPr>
        <w:ind w:left="6480" w:hanging="360"/>
      </w:pPr>
      <w:rPr>
        <w:rFonts w:ascii="Wingdings" w:hAnsi="Wingdings" w:hint="default"/>
      </w:rPr>
    </w:lvl>
  </w:abstractNum>
  <w:abstractNum w:abstractNumId="24" w15:restartNumberingAfterBreak="0">
    <w:nsid w:val="39AD6D31"/>
    <w:multiLevelType w:val="hybridMultilevel"/>
    <w:tmpl w:val="DAA46F5E"/>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B156742"/>
    <w:multiLevelType w:val="hybridMultilevel"/>
    <w:tmpl w:val="555AE98C"/>
    <w:lvl w:ilvl="0" w:tplc="4C5A8D12">
      <w:start w:val="1"/>
      <w:numFmt w:val="bullet"/>
      <w:lvlText w:val="-"/>
      <w:lvlJc w:val="left"/>
      <w:pPr>
        <w:ind w:left="360" w:hanging="360"/>
      </w:pPr>
      <w:rPr>
        <w:rFonts w:ascii="Calibri" w:hAnsi="Calibri" w:hint="default"/>
      </w:rPr>
    </w:lvl>
    <w:lvl w:ilvl="1" w:tplc="4F18BFB2" w:tentative="1">
      <w:start w:val="1"/>
      <w:numFmt w:val="bullet"/>
      <w:lvlText w:val="o"/>
      <w:lvlJc w:val="left"/>
      <w:pPr>
        <w:ind w:left="1440" w:hanging="360"/>
      </w:pPr>
      <w:rPr>
        <w:rFonts w:ascii="Courier New" w:hAnsi="Courier New" w:cs="Courier New" w:hint="default"/>
      </w:rPr>
    </w:lvl>
    <w:lvl w:ilvl="2" w:tplc="C2D26520" w:tentative="1">
      <w:start w:val="1"/>
      <w:numFmt w:val="bullet"/>
      <w:lvlText w:val=""/>
      <w:lvlJc w:val="left"/>
      <w:pPr>
        <w:ind w:left="2160" w:hanging="360"/>
      </w:pPr>
      <w:rPr>
        <w:rFonts w:ascii="Wingdings" w:hAnsi="Wingdings" w:hint="default"/>
      </w:rPr>
    </w:lvl>
    <w:lvl w:ilvl="3" w:tplc="11D2EB94" w:tentative="1">
      <w:start w:val="1"/>
      <w:numFmt w:val="bullet"/>
      <w:lvlText w:val=""/>
      <w:lvlJc w:val="left"/>
      <w:pPr>
        <w:ind w:left="2880" w:hanging="360"/>
      </w:pPr>
      <w:rPr>
        <w:rFonts w:ascii="Symbol" w:hAnsi="Symbol" w:hint="default"/>
      </w:rPr>
    </w:lvl>
    <w:lvl w:ilvl="4" w:tplc="1DACB9F6" w:tentative="1">
      <w:start w:val="1"/>
      <w:numFmt w:val="bullet"/>
      <w:lvlText w:val="o"/>
      <w:lvlJc w:val="left"/>
      <w:pPr>
        <w:ind w:left="3600" w:hanging="360"/>
      </w:pPr>
      <w:rPr>
        <w:rFonts w:ascii="Courier New" w:hAnsi="Courier New" w:cs="Courier New" w:hint="default"/>
      </w:rPr>
    </w:lvl>
    <w:lvl w:ilvl="5" w:tplc="CA362C1E" w:tentative="1">
      <w:start w:val="1"/>
      <w:numFmt w:val="bullet"/>
      <w:lvlText w:val=""/>
      <w:lvlJc w:val="left"/>
      <w:pPr>
        <w:ind w:left="4320" w:hanging="360"/>
      </w:pPr>
      <w:rPr>
        <w:rFonts w:ascii="Wingdings" w:hAnsi="Wingdings" w:hint="default"/>
      </w:rPr>
    </w:lvl>
    <w:lvl w:ilvl="6" w:tplc="F110BA88" w:tentative="1">
      <w:start w:val="1"/>
      <w:numFmt w:val="bullet"/>
      <w:lvlText w:val=""/>
      <w:lvlJc w:val="left"/>
      <w:pPr>
        <w:ind w:left="5040" w:hanging="360"/>
      </w:pPr>
      <w:rPr>
        <w:rFonts w:ascii="Symbol" w:hAnsi="Symbol" w:hint="default"/>
      </w:rPr>
    </w:lvl>
    <w:lvl w:ilvl="7" w:tplc="A072E716" w:tentative="1">
      <w:start w:val="1"/>
      <w:numFmt w:val="bullet"/>
      <w:lvlText w:val="o"/>
      <w:lvlJc w:val="left"/>
      <w:pPr>
        <w:ind w:left="5760" w:hanging="360"/>
      </w:pPr>
      <w:rPr>
        <w:rFonts w:ascii="Courier New" w:hAnsi="Courier New" w:cs="Courier New" w:hint="default"/>
      </w:rPr>
    </w:lvl>
    <w:lvl w:ilvl="8" w:tplc="CF50AFD6" w:tentative="1">
      <w:start w:val="1"/>
      <w:numFmt w:val="bullet"/>
      <w:lvlText w:val=""/>
      <w:lvlJc w:val="left"/>
      <w:pPr>
        <w:ind w:left="6480" w:hanging="360"/>
      </w:pPr>
      <w:rPr>
        <w:rFonts w:ascii="Wingdings" w:hAnsi="Wingdings" w:hint="default"/>
      </w:rPr>
    </w:lvl>
  </w:abstractNum>
  <w:abstractNum w:abstractNumId="26" w15:restartNumberingAfterBreak="0">
    <w:nsid w:val="3FFC5E05"/>
    <w:multiLevelType w:val="hybridMultilevel"/>
    <w:tmpl w:val="3FCA72BE"/>
    <w:lvl w:ilvl="0" w:tplc="BCA6E2C2">
      <w:start w:val="1"/>
      <w:numFmt w:val="bullet"/>
      <w:lvlText w:val=""/>
      <w:lvlJc w:val="left"/>
      <w:pPr>
        <w:ind w:left="720" w:hanging="360"/>
      </w:pPr>
      <w:rPr>
        <w:rFonts w:ascii="Symbol" w:hAnsi="Symbol" w:hint="default"/>
      </w:rPr>
    </w:lvl>
    <w:lvl w:ilvl="1" w:tplc="BD1094B4">
      <w:start w:val="1"/>
      <w:numFmt w:val="bullet"/>
      <w:lvlText w:val="o"/>
      <w:lvlJc w:val="left"/>
      <w:pPr>
        <w:ind w:left="1440" w:hanging="360"/>
      </w:pPr>
      <w:rPr>
        <w:rFonts w:ascii="Courier New" w:hAnsi="Courier New" w:cs="Courier New" w:hint="default"/>
      </w:rPr>
    </w:lvl>
    <w:lvl w:ilvl="2" w:tplc="5A528EAC">
      <w:start w:val="1"/>
      <w:numFmt w:val="bullet"/>
      <w:lvlText w:val=""/>
      <w:lvlJc w:val="left"/>
      <w:pPr>
        <w:ind w:left="2160" w:hanging="360"/>
      </w:pPr>
      <w:rPr>
        <w:rFonts w:ascii="Wingdings" w:hAnsi="Wingdings" w:hint="default"/>
      </w:rPr>
    </w:lvl>
    <w:lvl w:ilvl="3" w:tplc="E6FE2470">
      <w:start w:val="1"/>
      <w:numFmt w:val="bullet"/>
      <w:lvlText w:val=""/>
      <w:lvlJc w:val="left"/>
      <w:pPr>
        <w:ind w:left="2880" w:hanging="360"/>
      </w:pPr>
      <w:rPr>
        <w:rFonts w:ascii="Symbol" w:hAnsi="Symbol" w:hint="default"/>
      </w:rPr>
    </w:lvl>
    <w:lvl w:ilvl="4" w:tplc="62107592">
      <w:start w:val="1"/>
      <w:numFmt w:val="bullet"/>
      <w:lvlText w:val="o"/>
      <w:lvlJc w:val="left"/>
      <w:pPr>
        <w:ind w:left="3600" w:hanging="360"/>
      </w:pPr>
      <w:rPr>
        <w:rFonts w:ascii="Courier New" w:hAnsi="Courier New" w:cs="Courier New" w:hint="default"/>
      </w:rPr>
    </w:lvl>
    <w:lvl w:ilvl="5" w:tplc="E556C46C">
      <w:start w:val="1"/>
      <w:numFmt w:val="bullet"/>
      <w:lvlText w:val=""/>
      <w:lvlJc w:val="left"/>
      <w:pPr>
        <w:ind w:left="4320" w:hanging="360"/>
      </w:pPr>
      <w:rPr>
        <w:rFonts w:ascii="Wingdings" w:hAnsi="Wingdings" w:hint="default"/>
      </w:rPr>
    </w:lvl>
    <w:lvl w:ilvl="6" w:tplc="10C6D094">
      <w:start w:val="1"/>
      <w:numFmt w:val="bullet"/>
      <w:lvlText w:val=""/>
      <w:lvlJc w:val="left"/>
      <w:pPr>
        <w:ind w:left="5040" w:hanging="360"/>
      </w:pPr>
      <w:rPr>
        <w:rFonts w:ascii="Symbol" w:hAnsi="Symbol" w:hint="default"/>
      </w:rPr>
    </w:lvl>
    <w:lvl w:ilvl="7" w:tplc="399EE74A">
      <w:start w:val="1"/>
      <w:numFmt w:val="bullet"/>
      <w:lvlText w:val="o"/>
      <w:lvlJc w:val="left"/>
      <w:pPr>
        <w:ind w:left="5760" w:hanging="360"/>
      </w:pPr>
      <w:rPr>
        <w:rFonts w:ascii="Courier New" w:hAnsi="Courier New" w:cs="Courier New" w:hint="default"/>
      </w:rPr>
    </w:lvl>
    <w:lvl w:ilvl="8" w:tplc="7D5A5674">
      <w:start w:val="1"/>
      <w:numFmt w:val="bullet"/>
      <w:lvlText w:val=""/>
      <w:lvlJc w:val="left"/>
      <w:pPr>
        <w:ind w:left="6480" w:hanging="360"/>
      </w:pPr>
      <w:rPr>
        <w:rFonts w:ascii="Wingdings" w:hAnsi="Wingdings" w:hint="default"/>
      </w:rPr>
    </w:lvl>
  </w:abstractNum>
  <w:abstractNum w:abstractNumId="27" w15:restartNumberingAfterBreak="0">
    <w:nsid w:val="422004EF"/>
    <w:multiLevelType w:val="hybridMultilevel"/>
    <w:tmpl w:val="02D4F1BE"/>
    <w:lvl w:ilvl="0" w:tplc="11D8E05C">
      <w:start w:val="49"/>
      <w:numFmt w:val="bullet"/>
      <w:lvlText w:val=""/>
      <w:lvlJc w:val="left"/>
      <w:pPr>
        <w:ind w:left="360" w:hanging="360"/>
      </w:pPr>
      <w:rPr>
        <w:rFonts w:ascii="Symbol" w:eastAsia="Times New Roman" w:hAnsi="Symbol" w:cs="Times New Roman" w:hint="default"/>
      </w:rPr>
    </w:lvl>
    <w:lvl w:ilvl="1" w:tplc="A98CF9B0" w:tentative="1">
      <w:start w:val="1"/>
      <w:numFmt w:val="bullet"/>
      <w:lvlText w:val="o"/>
      <w:lvlJc w:val="left"/>
      <w:pPr>
        <w:ind w:left="1080" w:hanging="360"/>
      </w:pPr>
      <w:rPr>
        <w:rFonts w:ascii="Courier New" w:hAnsi="Courier New" w:cs="Courier New" w:hint="default"/>
      </w:rPr>
    </w:lvl>
    <w:lvl w:ilvl="2" w:tplc="8CA2C1D8" w:tentative="1">
      <w:start w:val="1"/>
      <w:numFmt w:val="bullet"/>
      <w:lvlText w:val=""/>
      <w:lvlJc w:val="left"/>
      <w:pPr>
        <w:ind w:left="1800" w:hanging="360"/>
      </w:pPr>
      <w:rPr>
        <w:rFonts w:ascii="Wingdings" w:hAnsi="Wingdings" w:hint="default"/>
      </w:rPr>
    </w:lvl>
    <w:lvl w:ilvl="3" w:tplc="038C4C3A" w:tentative="1">
      <w:start w:val="1"/>
      <w:numFmt w:val="bullet"/>
      <w:lvlText w:val=""/>
      <w:lvlJc w:val="left"/>
      <w:pPr>
        <w:ind w:left="2520" w:hanging="360"/>
      </w:pPr>
      <w:rPr>
        <w:rFonts w:ascii="Symbol" w:hAnsi="Symbol" w:hint="default"/>
      </w:rPr>
    </w:lvl>
    <w:lvl w:ilvl="4" w:tplc="BE788ECC" w:tentative="1">
      <w:start w:val="1"/>
      <w:numFmt w:val="bullet"/>
      <w:lvlText w:val="o"/>
      <w:lvlJc w:val="left"/>
      <w:pPr>
        <w:ind w:left="3240" w:hanging="360"/>
      </w:pPr>
      <w:rPr>
        <w:rFonts w:ascii="Courier New" w:hAnsi="Courier New" w:cs="Courier New" w:hint="default"/>
      </w:rPr>
    </w:lvl>
    <w:lvl w:ilvl="5" w:tplc="C3004E36" w:tentative="1">
      <w:start w:val="1"/>
      <w:numFmt w:val="bullet"/>
      <w:lvlText w:val=""/>
      <w:lvlJc w:val="left"/>
      <w:pPr>
        <w:ind w:left="3960" w:hanging="360"/>
      </w:pPr>
      <w:rPr>
        <w:rFonts w:ascii="Wingdings" w:hAnsi="Wingdings" w:hint="default"/>
      </w:rPr>
    </w:lvl>
    <w:lvl w:ilvl="6" w:tplc="E3967C72" w:tentative="1">
      <w:start w:val="1"/>
      <w:numFmt w:val="bullet"/>
      <w:lvlText w:val=""/>
      <w:lvlJc w:val="left"/>
      <w:pPr>
        <w:ind w:left="4680" w:hanging="360"/>
      </w:pPr>
      <w:rPr>
        <w:rFonts w:ascii="Symbol" w:hAnsi="Symbol" w:hint="default"/>
      </w:rPr>
    </w:lvl>
    <w:lvl w:ilvl="7" w:tplc="B2FAD52C" w:tentative="1">
      <w:start w:val="1"/>
      <w:numFmt w:val="bullet"/>
      <w:lvlText w:val="o"/>
      <w:lvlJc w:val="left"/>
      <w:pPr>
        <w:ind w:left="5400" w:hanging="360"/>
      </w:pPr>
      <w:rPr>
        <w:rFonts w:ascii="Courier New" w:hAnsi="Courier New" w:cs="Courier New" w:hint="default"/>
      </w:rPr>
    </w:lvl>
    <w:lvl w:ilvl="8" w:tplc="A5A6796E" w:tentative="1">
      <w:start w:val="1"/>
      <w:numFmt w:val="bullet"/>
      <w:lvlText w:val=""/>
      <w:lvlJc w:val="left"/>
      <w:pPr>
        <w:ind w:left="6120" w:hanging="360"/>
      </w:pPr>
      <w:rPr>
        <w:rFonts w:ascii="Wingdings" w:hAnsi="Wingdings" w:hint="default"/>
      </w:rPr>
    </w:lvl>
  </w:abstractNum>
  <w:abstractNum w:abstractNumId="28" w15:restartNumberingAfterBreak="0">
    <w:nsid w:val="44222072"/>
    <w:multiLevelType w:val="hybridMultilevel"/>
    <w:tmpl w:val="5F48D624"/>
    <w:lvl w:ilvl="0" w:tplc="0EFE821C">
      <w:start w:val="1"/>
      <w:numFmt w:val="decimal"/>
      <w:lvlText w:val="%1."/>
      <w:lvlJc w:val="left"/>
      <w:pPr>
        <w:ind w:left="720" w:hanging="360"/>
      </w:pPr>
      <w:rPr>
        <w:rFonts w:ascii="Arial" w:hAnsi="Arial" w:cs="Arial" w:hint="default"/>
      </w:rPr>
    </w:lvl>
    <w:lvl w:ilvl="1" w:tplc="D7823480">
      <w:start w:val="1"/>
      <w:numFmt w:val="bullet"/>
      <w:lvlText w:val="o"/>
      <w:lvlJc w:val="left"/>
      <w:pPr>
        <w:ind w:left="1440" w:hanging="360"/>
      </w:pPr>
      <w:rPr>
        <w:rFonts w:ascii="Courier New" w:hAnsi="Courier New" w:cs="Courier New" w:hint="default"/>
      </w:rPr>
    </w:lvl>
    <w:lvl w:ilvl="2" w:tplc="6C125604" w:tentative="1">
      <w:start w:val="1"/>
      <w:numFmt w:val="bullet"/>
      <w:lvlText w:val=""/>
      <w:lvlJc w:val="left"/>
      <w:pPr>
        <w:ind w:left="2160" w:hanging="360"/>
      </w:pPr>
      <w:rPr>
        <w:rFonts w:ascii="Wingdings" w:hAnsi="Wingdings" w:hint="default"/>
      </w:rPr>
    </w:lvl>
    <w:lvl w:ilvl="3" w:tplc="6C2C35BC" w:tentative="1">
      <w:start w:val="1"/>
      <w:numFmt w:val="bullet"/>
      <w:lvlText w:val=""/>
      <w:lvlJc w:val="left"/>
      <w:pPr>
        <w:ind w:left="2880" w:hanging="360"/>
      </w:pPr>
      <w:rPr>
        <w:rFonts w:ascii="Symbol" w:hAnsi="Symbol" w:hint="default"/>
      </w:rPr>
    </w:lvl>
    <w:lvl w:ilvl="4" w:tplc="D18C95EE" w:tentative="1">
      <w:start w:val="1"/>
      <w:numFmt w:val="bullet"/>
      <w:lvlText w:val="o"/>
      <w:lvlJc w:val="left"/>
      <w:pPr>
        <w:ind w:left="3600" w:hanging="360"/>
      </w:pPr>
      <w:rPr>
        <w:rFonts w:ascii="Courier New" w:hAnsi="Courier New" w:cs="Courier New" w:hint="default"/>
      </w:rPr>
    </w:lvl>
    <w:lvl w:ilvl="5" w:tplc="38021E42" w:tentative="1">
      <w:start w:val="1"/>
      <w:numFmt w:val="bullet"/>
      <w:lvlText w:val=""/>
      <w:lvlJc w:val="left"/>
      <w:pPr>
        <w:ind w:left="4320" w:hanging="360"/>
      </w:pPr>
      <w:rPr>
        <w:rFonts w:ascii="Wingdings" w:hAnsi="Wingdings" w:hint="default"/>
      </w:rPr>
    </w:lvl>
    <w:lvl w:ilvl="6" w:tplc="30C20B36" w:tentative="1">
      <w:start w:val="1"/>
      <w:numFmt w:val="bullet"/>
      <w:lvlText w:val=""/>
      <w:lvlJc w:val="left"/>
      <w:pPr>
        <w:ind w:left="5040" w:hanging="360"/>
      </w:pPr>
      <w:rPr>
        <w:rFonts w:ascii="Symbol" w:hAnsi="Symbol" w:hint="default"/>
      </w:rPr>
    </w:lvl>
    <w:lvl w:ilvl="7" w:tplc="8C2CE064" w:tentative="1">
      <w:start w:val="1"/>
      <w:numFmt w:val="bullet"/>
      <w:lvlText w:val="o"/>
      <w:lvlJc w:val="left"/>
      <w:pPr>
        <w:ind w:left="5760" w:hanging="360"/>
      </w:pPr>
      <w:rPr>
        <w:rFonts w:ascii="Courier New" w:hAnsi="Courier New" w:cs="Courier New" w:hint="default"/>
      </w:rPr>
    </w:lvl>
    <w:lvl w:ilvl="8" w:tplc="FA8C4FD8" w:tentative="1">
      <w:start w:val="1"/>
      <w:numFmt w:val="bullet"/>
      <w:lvlText w:val=""/>
      <w:lvlJc w:val="left"/>
      <w:pPr>
        <w:ind w:left="6480" w:hanging="360"/>
      </w:pPr>
      <w:rPr>
        <w:rFonts w:ascii="Wingdings" w:hAnsi="Wingdings" w:hint="default"/>
      </w:rPr>
    </w:lvl>
  </w:abstractNum>
  <w:abstractNum w:abstractNumId="29" w15:restartNumberingAfterBreak="0">
    <w:nsid w:val="449B3DB9"/>
    <w:multiLevelType w:val="hybridMultilevel"/>
    <w:tmpl w:val="66AAEAF2"/>
    <w:lvl w:ilvl="0" w:tplc="4C70F486">
      <w:start w:val="49"/>
      <w:numFmt w:val="bullet"/>
      <w:lvlText w:val=""/>
      <w:lvlJc w:val="left"/>
      <w:pPr>
        <w:ind w:left="720" w:hanging="360"/>
      </w:pPr>
      <w:rPr>
        <w:rFonts w:ascii="Symbol" w:eastAsia="Times New Roman" w:hAnsi="Symbol" w:cs="Times New Roman" w:hint="default"/>
      </w:rPr>
    </w:lvl>
    <w:lvl w:ilvl="1" w:tplc="51908C72">
      <w:start w:val="9"/>
      <w:numFmt w:val="bullet"/>
      <w:lvlText w:val="−"/>
      <w:lvlJc w:val="left"/>
      <w:pPr>
        <w:ind w:left="1440" w:hanging="360"/>
      </w:pPr>
      <w:rPr>
        <w:rFonts w:ascii="Calibri" w:eastAsia="Calibri" w:hAnsi="Calibri" w:cs="Calibri" w:hint="default"/>
      </w:rPr>
    </w:lvl>
    <w:lvl w:ilvl="2" w:tplc="8E605A64" w:tentative="1">
      <w:start w:val="1"/>
      <w:numFmt w:val="bullet"/>
      <w:lvlText w:val=""/>
      <w:lvlJc w:val="left"/>
      <w:pPr>
        <w:ind w:left="2160" w:hanging="360"/>
      </w:pPr>
      <w:rPr>
        <w:rFonts w:ascii="Wingdings" w:hAnsi="Wingdings" w:hint="default"/>
      </w:rPr>
    </w:lvl>
    <w:lvl w:ilvl="3" w:tplc="225455C0" w:tentative="1">
      <w:start w:val="1"/>
      <w:numFmt w:val="bullet"/>
      <w:lvlText w:val=""/>
      <w:lvlJc w:val="left"/>
      <w:pPr>
        <w:ind w:left="2880" w:hanging="360"/>
      </w:pPr>
      <w:rPr>
        <w:rFonts w:ascii="Symbol" w:hAnsi="Symbol" w:hint="default"/>
      </w:rPr>
    </w:lvl>
    <w:lvl w:ilvl="4" w:tplc="1F569114" w:tentative="1">
      <w:start w:val="1"/>
      <w:numFmt w:val="bullet"/>
      <w:lvlText w:val="o"/>
      <w:lvlJc w:val="left"/>
      <w:pPr>
        <w:ind w:left="3600" w:hanging="360"/>
      </w:pPr>
      <w:rPr>
        <w:rFonts w:ascii="Courier New" w:hAnsi="Courier New" w:cs="Courier New" w:hint="default"/>
      </w:rPr>
    </w:lvl>
    <w:lvl w:ilvl="5" w:tplc="4880E0BE" w:tentative="1">
      <w:start w:val="1"/>
      <w:numFmt w:val="bullet"/>
      <w:lvlText w:val=""/>
      <w:lvlJc w:val="left"/>
      <w:pPr>
        <w:ind w:left="4320" w:hanging="360"/>
      </w:pPr>
      <w:rPr>
        <w:rFonts w:ascii="Wingdings" w:hAnsi="Wingdings" w:hint="default"/>
      </w:rPr>
    </w:lvl>
    <w:lvl w:ilvl="6" w:tplc="8E56EB4C" w:tentative="1">
      <w:start w:val="1"/>
      <w:numFmt w:val="bullet"/>
      <w:lvlText w:val=""/>
      <w:lvlJc w:val="left"/>
      <w:pPr>
        <w:ind w:left="5040" w:hanging="360"/>
      </w:pPr>
      <w:rPr>
        <w:rFonts w:ascii="Symbol" w:hAnsi="Symbol" w:hint="default"/>
      </w:rPr>
    </w:lvl>
    <w:lvl w:ilvl="7" w:tplc="6C64CC36" w:tentative="1">
      <w:start w:val="1"/>
      <w:numFmt w:val="bullet"/>
      <w:lvlText w:val="o"/>
      <w:lvlJc w:val="left"/>
      <w:pPr>
        <w:ind w:left="5760" w:hanging="360"/>
      </w:pPr>
      <w:rPr>
        <w:rFonts w:ascii="Courier New" w:hAnsi="Courier New" w:cs="Courier New" w:hint="default"/>
      </w:rPr>
    </w:lvl>
    <w:lvl w:ilvl="8" w:tplc="A852EFF8" w:tentative="1">
      <w:start w:val="1"/>
      <w:numFmt w:val="bullet"/>
      <w:lvlText w:val=""/>
      <w:lvlJc w:val="left"/>
      <w:pPr>
        <w:ind w:left="6480" w:hanging="360"/>
      </w:pPr>
      <w:rPr>
        <w:rFonts w:ascii="Wingdings" w:hAnsi="Wingdings" w:hint="default"/>
      </w:rPr>
    </w:lvl>
  </w:abstractNum>
  <w:abstractNum w:abstractNumId="30" w15:restartNumberingAfterBreak="0">
    <w:nsid w:val="49242612"/>
    <w:multiLevelType w:val="hybridMultilevel"/>
    <w:tmpl w:val="5726D562"/>
    <w:lvl w:ilvl="0" w:tplc="4F1A0670">
      <w:start w:val="1"/>
      <w:numFmt w:val="bullet"/>
      <w:lvlText w:val=""/>
      <w:lvlJc w:val="left"/>
      <w:pPr>
        <w:ind w:left="720" w:hanging="360"/>
      </w:pPr>
      <w:rPr>
        <w:rFonts w:ascii="Symbol" w:hAnsi="Symbol" w:hint="default"/>
      </w:rPr>
    </w:lvl>
    <w:lvl w:ilvl="1" w:tplc="7ACA341A">
      <w:start w:val="1"/>
      <w:numFmt w:val="bullet"/>
      <w:lvlText w:val="o"/>
      <w:lvlJc w:val="left"/>
      <w:pPr>
        <w:ind w:left="1440" w:hanging="360"/>
      </w:pPr>
      <w:rPr>
        <w:rFonts w:ascii="Courier New" w:hAnsi="Courier New" w:cs="Courier New" w:hint="default"/>
      </w:rPr>
    </w:lvl>
    <w:lvl w:ilvl="2" w:tplc="40288BB4">
      <w:start w:val="1"/>
      <w:numFmt w:val="bullet"/>
      <w:lvlText w:val=""/>
      <w:lvlJc w:val="left"/>
      <w:pPr>
        <w:ind w:left="2160" w:hanging="360"/>
      </w:pPr>
      <w:rPr>
        <w:rFonts w:ascii="Wingdings" w:hAnsi="Wingdings" w:hint="default"/>
      </w:rPr>
    </w:lvl>
    <w:lvl w:ilvl="3" w:tplc="17068C28">
      <w:start w:val="1"/>
      <w:numFmt w:val="bullet"/>
      <w:lvlText w:val=""/>
      <w:lvlJc w:val="left"/>
      <w:pPr>
        <w:ind w:left="2880" w:hanging="360"/>
      </w:pPr>
      <w:rPr>
        <w:rFonts w:ascii="Symbol" w:hAnsi="Symbol" w:hint="default"/>
      </w:rPr>
    </w:lvl>
    <w:lvl w:ilvl="4" w:tplc="765897B6">
      <w:start w:val="1"/>
      <w:numFmt w:val="bullet"/>
      <w:lvlText w:val="o"/>
      <w:lvlJc w:val="left"/>
      <w:pPr>
        <w:ind w:left="3600" w:hanging="360"/>
      </w:pPr>
      <w:rPr>
        <w:rFonts w:ascii="Courier New" w:hAnsi="Courier New" w:cs="Courier New" w:hint="default"/>
      </w:rPr>
    </w:lvl>
    <w:lvl w:ilvl="5" w:tplc="909E8ED8">
      <w:start w:val="1"/>
      <w:numFmt w:val="bullet"/>
      <w:lvlText w:val=""/>
      <w:lvlJc w:val="left"/>
      <w:pPr>
        <w:ind w:left="4320" w:hanging="360"/>
      </w:pPr>
      <w:rPr>
        <w:rFonts w:ascii="Wingdings" w:hAnsi="Wingdings" w:hint="default"/>
      </w:rPr>
    </w:lvl>
    <w:lvl w:ilvl="6" w:tplc="845A10BC">
      <w:start w:val="1"/>
      <w:numFmt w:val="bullet"/>
      <w:lvlText w:val=""/>
      <w:lvlJc w:val="left"/>
      <w:pPr>
        <w:ind w:left="5040" w:hanging="360"/>
      </w:pPr>
      <w:rPr>
        <w:rFonts w:ascii="Symbol" w:hAnsi="Symbol" w:hint="default"/>
      </w:rPr>
    </w:lvl>
    <w:lvl w:ilvl="7" w:tplc="4C9A04E0">
      <w:start w:val="1"/>
      <w:numFmt w:val="bullet"/>
      <w:lvlText w:val="o"/>
      <w:lvlJc w:val="left"/>
      <w:pPr>
        <w:ind w:left="5760" w:hanging="360"/>
      </w:pPr>
      <w:rPr>
        <w:rFonts w:ascii="Courier New" w:hAnsi="Courier New" w:cs="Courier New" w:hint="default"/>
      </w:rPr>
    </w:lvl>
    <w:lvl w:ilvl="8" w:tplc="82E62924">
      <w:start w:val="1"/>
      <w:numFmt w:val="bullet"/>
      <w:lvlText w:val=""/>
      <w:lvlJc w:val="left"/>
      <w:pPr>
        <w:ind w:left="6480" w:hanging="360"/>
      </w:pPr>
      <w:rPr>
        <w:rFonts w:ascii="Wingdings" w:hAnsi="Wingdings" w:hint="default"/>
      </w:rPr>
    </w:lvl>
  </w:abstractNum>
  <w:abstractNum w:abstractNumId="31" w15:restartNumberingAfterBreak="0">
    <w:nsid w:val="4F7E4E7F"/>
    <w:multiLevelType w:val="hybridMultilevel"/>
    <w:tmpl w:val="2BFEF2E8"/>
    <w:lvl w:ilvl="0" w:tplc="B35A0A26">
      <w:start w:val="1"/>
      <w:numFmt w:val="bullet"/>
      <w:lvlText w:val="-"/>
      <w:lvlJc w:val="left"/>
      <w:pPr>
        <w:ind w:left="360" w:hanging="360"/>
      </w:pPr>
      <w:rPr>
        <w:rFonts w:ascii="Calibri" w:hAnsi="Calibri" w:hint="default"/>
      </w:rPr>
    </w:lvl>
    <w:lvl w:ilvl="1" w:tplc="D15077FA" w:tentative="1">
      <w:start w:val="1"/>
      <w:numFmt w:val="bullet"/>
      <w:lvlText w:val="o"/>
      <w:lvlJc w:val="left"/>
      <w:pPr>
        <w:ind w:left="1080" w:hanging="360"/>
      </w:pPr>
      <w:rPr>
        <w:rFonts w:ascii="Courier New" w:hAnsi="Courier New" w:cs="Courier New" w:hint="default"/>
      </w:rPr>
    </w:lvl>
    <w:lvl w:ilvl="2" w:tplc="1AF48790" w:tentative="1">
      <w:start w:val="1"/>
      <w:numFmt w:val="bullet"/>
      <w:lvlText w:val=""/>
      <w:lvlJc w:val="left"/>
      <w:pPr>
        <w:ind w:left="1800" w:hanging="360"/>
      </w:pPr>
      <w:rPr>
        <w:rFonts w:ascii="Wingdings" w:hAnsi="Wingdings" w:hint="default"/>
      </w:rPr>
    </w:lvl>
    <w:lvl w:ilvl="3" w:tplc="2326DC12" w:tentative="1">
      <w:start w:val="1"/>
      <w:numFmt w:val="bullet"/>
      <w:lvlText w:val=""/>
      <w:lvlJc w:val="left"/>
      <w:pPr>
        <w:ind w:left="2520" w:hanging="360"/>
      </w:pPr>
      <w:rPr>
        <w:rFonts w:ascii="Symbol" w:hAnsi="Symbol" w:hint="default"/>
      </w:rPr>
    </w:lvl>
    <w:lvl w:ilvl="4" w:tplc="57B41EAA" w:tentative="1">
      <w:start w:val="1"/>
      <w:numFmt w:val="bullet"/>
      <w:lvlText w:val="o"/>
      <w:lvlJc w:val="left"/>
      <w:pPr>
        <w:ind w:left="3240" w:hanging="360"/>
      </w:pPr>
      <w:rPr>
        <w:rFonts w:ascii="Courier New" w:hAnsi="Courier New" w:cs="Courier New" w:hint="default"/>
      </w:rPr>
    </w:lvl>
    <w:lvl w:ilvl="5" w:tplc="ACA25714" w:tentative="1">
      <w:start w:val="1"/>
      <w:numFmt w:val="bullet"/>
      <w:lvlText w:val=""/>
      <w:lvlJc w:val="left"/>
      <w:pPr>
        <w:ind w:left="3960" w:hanging="360"/>
      </w:pPr>
      <w:rPr>
        <w:rFonts w:ascii="Wingdings" w:hAnsi="Wingdings" w:hint="default"/>
      </w:rPr>
    </w:lvl>
    <w:lvl w:ilvl="6" w:tplc="11203782" w:tentative="1">
      <w:start w:val="1"/>
      <w:numFmt w:val="bullet"/>
      <w:lvlText w:val=""/>
      <w:lvlJc w:val="left"/>
      <w:pPr>
        <w:ind w:left="4680" w:hanging="360"/>
      </w:pPr>
      <w:rPr>
        <w:rFonts w:ascii="Symbol" w:hAnsi="Symbol" w:hint="default"/>
      </w:rPr>
    </w:lvl>
    <w:lvl w:ilvl="7" w:tplc="FA32ED3E" w:tentative="1">
      <w:start w:val="1"/>
      <w:numFmt w:val="bullet"/>
      <w:lvlText w:val="o"/>
      <w:lvlJc w:val="left"/>
      <w:pPr>
        <w:ind w:left="5400" w:hanging="360"/>
      </w:pPr>
      <w:rPr>
        <w:rFonts w:ascii="Courier New" w:hAnsi="Courier New" w:cs="Courier New" w:hint="default"/>
      </w:rPr>
    </w:lvl>
    <w:lvl w:ilvl="8" w:tplc="0706ABB8" w:tentative="1">
      <w:start w:val="1"/>
      <w:numFmt w:val="bullet"/>
      <w:lvlText w:val=""/>
      <w:lvlJc w:val="left"/>
      <w:pPr>
        <w:ind w:left="6120" w:hanging="360"/>
      </w:pPr>
      <w:rPr>
        <w:rFonts w:ascii="Wingdings" w:hAnsi="Wingdings" w:hint="default"/>
      </w:rPr>
    </w:lvl>
  </w:abstractNum>
  <w:abstractNum w:abstractNumId="32" w15:restartNumberingAfterBreak="0">
    <w:nsid w:val="52A72548"/>
    <w:multiLevelType w:val="hybridMultilevel"/>
    <w:tmpl w:val="C24A3150"/>
    <w:lvl w:ilvl="0" w:tplc="BAAA9F7C">
      <w:start w:val="2"/>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7133C6F"/>
    <w:multiLevelType w:val="hybridMultilevel"/>
    <w:tmpl w:val="CCEC1682"/>
    <w:lvl w:ilvl="0" w:tplc="A796C9C8">
      <w:start w:val="1"/>
      <w:numFmt w:val="bullet"/>
      <w:lvlText w:val="-"/>
      <w:lvlJc w:val="left"/>
      <w:pPr>
        <w:ind w:left="360" w:hanging="360"/>
      </w:pPr>
      <w:rPr>
        <w:rFonts w:ascii="Calibri" w:hAnsi="Calibri" w:hint="default"/>
      </w:rPr>
    </w:lvl>
    <w:lvl w:ilvl="1" w:tplc="8B746048" w:tentative="1">
      <w:start w:val="1"/>
      <w:numFmt w:val="lowerLetter"/>
      <w:lvlText w:val="%2."/>
      <w:lvlJc w:val="left"/>
      <w:pPr>
        <w:ind w:left="1080" w:hanging="360"/>
      </w:pPr>
    </w:lvl>
    <w:lvl w:ilvl="2" w:tplc="309A04DC" w:tentative="1">
      <w:start w:val="1"/>
      <w:numFmt w:val="lowerRoman"/>
      <w:lvlText w:val="%3."/>
      <w:lvlJc w:val="right"/>
      <w:pPr>
        <w:ind w:left="1800" w:hanging="180"/>
      </w:pPr>
    </w:lvl>
    <w:lvl w:ilvl="3" w:tplc="E886EAAC" w:tentative="1">
      <w:start w:val="1"/>
      <w:numFmt w:val="decimal"/>
      <w:lvlText w:val="%4."/>
      <w:lvlJc w:val="left"/>
      <w:pPr>
        <w:ind w:left="2520" w:hanging="360"/>
      </w:pPr>
    </w:lvl>
    <w:lvl w:ilvl="4" w:tplc="5530ACD2" w:tentative="1">
      <w:start w:val="1"/>
      <w:numFmt w:val="lowerLetter"/>
      <w:lvlText w:val="%5."/>
      <w:lvlJc w:val="left"/>
      <w:pPr>
        <w:ind w:left="3240" w:hanging="360"/>
      </w:pPr>
    </w:lvl>
    <w:lvl w:ilvl="5" w:tplc="73340920" w:tentative="1">
      <w:start w:val="1"/>
      <w:numFmt w:val="lowerRoman"/>
      <w:lvlText w:val="%6."/>
      <w:lvlJc w:val="right"/>
      <w:pPr>
        <w:ind w:left="3960" w:hanging="180"/>
      </w:pPr>
    </w:lvl>
    <w:lvl w:ilvl="6" w:tplc="599E8A30" w:tentative="1">
      <w:start w:val="1"/>
      <w:numFmt w:val="decimal"/>
      <w:lvlText w:val="%7."/>
      <w:lvlJc w:val="left"/>
      <w:pPr>
        <w:ind w:left="4680" w:hanging="360"/>
      </w:pPr>
    </w:lvl>
    <w:lvl w:ilvl="7" w:tplc="F846343A" w:tentative="1">
      <w:start w:val="1"/>
      <w:numFmt w:val="lowerLetter"/>
      <w:lvlText w:val="%8."/>
      <w:lvlJc w:val="left"/>
      <w:pPr>
        <w:ind w:left="5400" w:hanging="360"/>
      </w:pPr>
    </w:lvl>
    <w:lvl w:ilvl="8" w:tplc="0E4CFF7A" w:tentative="1">
      <w:start w:val="1"/>
      <w:numFmt w:val="lowerRoman"/>
      <w:lvlText w:val="%9."/>
      <w:lvlJc w:val="right"/>
      <w:pPr>
        <w:ind w:left="6120" w:hanging="180"/>
      </w:pPr>
    </w:lvl>
  </w:abstractNum>
  <w:abstractNum w:abstractNumId="34" w15:restartNumberingAfterBreak="0">
    <w:nsid w:val="5B050C0A"/>
    <w:multiLevelType w:val="hybridMultilevel"/>
    <w:tmpl w:val="26D072E0"/>
    <w:lvl w:ilvl="0" w:tplc="2CD68500">
      <w:start w:val="49"/>
      <w:numFmt w:val="bullet"/>
      <w:lvlText w:val=""/>
      <w:lvlJc w:val="left"/>
      <w:pPr>
        <w:ind w:left="720" w:hanging="360"/>
      </w:pPr>
      <w:rPr>
        <w:rFonts w:ascii="Symbol" w:eastAsia="Times New Roman" w:hAnsi="Symbol" w:cs="Times New Roman" w:hint="default"/>
      </w:rPr>
    </w:lvl>
    <w:lvl w:ilvl="1" w:tplc="B42EE25E" w:tentative="1">
      <w:start w:val="1"/>
      <w:numFmt w:val="bullet"/>
      <w:lvlText w:val="o"/>
      <w:lvlJc w:val="left"/>
      <w:pPr>
        <w:ind w:left="1440" w:hanging="360"/>
      </w:pPr>
      <w:rPr>
        <w:rFonts w:ascii="Courier New" w:hAnsi="Courier New" w:cs="Courier New" w:hint="default"/>
      </w:rPr>
    </w:lvl>
    <w:lvl w:ilvl="2" w:tplc="D9BA303C" w:tentative="1">
      <w:start w:val="1"/>
      <w:numFmt w:val="bullet"/>
      <w:lvlText w:val=""/>
      <w:lvlJc w:val="left"/>
      <w:pPr>
        <w:ind w:left="2160" w:hanging="360"/>
      </w:pPr>
      <w:rPr>
        <w:rFonts w:ascii="Wingdings" w:hAnsi="Wingdings" w:hint="default"/>
      </w:rPr>
    </w:lvl>
    <w:lvl w:ilvl="3" w:tplc="EF8C8276" w:tentative="1">
      <w:start w:val="1"/>
      <w:numFmt w:val="bullet"/>
      <w:lvlText w:val=""/>
      <w:lvlJc w:val="left"/>
      <w:pPr>
        <w:ind w:left="2880" w:hanging="360"/>
      </w:pPr>
      <w:rPr>
        <w:rFonts w:ascii="Symbol" w:hAnsi="Symbol" w:hint="default"/>
      </w:rPr>
    </w:lvl>
    <w:lvl w:ilvl="4" w:tplc="8E8C0CF2" w:tentative="1">
      <w:start w:val="1"/>
      <w:numFmt w:val="bullet"/>
      <w:lvlText w:val="o"/>
      <w:lvlJc w:val="left"/>
      <w:pPr>
        <w:ind w:left="3600" w:hanging="360"/>
      </w:pPr>
      <w:rPr>
        <w:rFonts w:ascii="Courier New" w:hAnsi="Courier New" w:cs="Courier New" w:hint="default"/>
      </w:rPr>
    </w:lvl>
    <w:lvl w:ilvl="5" w:tplc="F2A8A3A0" w:tentative="1">
      <w:start w:val="1"/>
      <w:numFmt w:val="bullet"/>
      <w:lvlText w:val=""/>
      <w:lvlJc w:val="left"/>
      <w:pPr>
        <w:ind w:left="4320" w:hanging="360"/>
      </w:pPr>
      <w:rPr>
        <w:rFonts w:ascii="Wingdings" w:hAnsi="Wingdings" w:hint="default"/>
      </w:rPr>
    </w:lvl>
    <w:lvl w:ilvl="6" w:tplc="ADAC1B52" w:tentative="1">
      <w:start w:val="1"/>
      <w:numFmt w:val="bullet"/>
      <w:lvlText w:val=""/>
      <w:lvlJc w:val="left"/>
      <w:pPr>
        <w:ind w:left="5040" w:hanging="360"/>
      </w:pPr>
      <w:rPr>
        <w:rFonts w:ascii="Symbol" w:hAnsi="Symbol" w:hint="default"/>
      </w:rPr>
    </w:lvl>
    <w:lvl w:ilvl="7" w:tplc="61A20CF6" w:tentative="1">
      <w:start w:val="1"/>
      <w:numFmt w:val="bullet"/>
      <w:lvlText w:val="o"/>
      <w:lvlJc w:val="left"/>
      <w:pPr>
        <w:ind w:left="5760" w:hanging="360"/>
      </w:pPr>
      <w:rPr>
        <w:rFonts w:ascii="Courier New" w:hAnsi="Courier New" w:cs="Courier New" w:hint="default"/>
      </w:rPr>
    </w:lvl>
    <w:lvl w:ilvl="8" w:tplc="88FE0B76" w:tentative="1">
      <w:start w:val="1"/>
      <w:numFmt w:val="bullet"/>
      <w:lvlText w:val=""/>
      <w:lvlJc w:val="left"/>
      <w:pPr>
        <w:ind w:left="6480" w:hanging="360"/>
      </w:pPr>
      <w:rPr>
        <w:rFonts w:ascii="Wingdings" w:hAnsi="Wingdings" w:hint="default"/>
      </w:rPr>
    </w:lvl>
  </w:abstractNum>
  <w:abstractNum w:abstractNumId="35" w15:restartNumberingAfterBreak="0">
    <w:nsid w:val="5B4D6378"/>
    <w:multiLevelType w:val="hybridMultilevel"/>
    <w:tmpl w:val="66D8007A"/>
    <w:lvl w:ilvl="0" w:tplc="10EEC9A4">
      <w:start w:val="1"/>
      <w:numFmt w:val="bullet"/>
      <w:lvlText w:val=""/>
      <w:lvlJc w:val="left"/>
      <w:pPr>
        <w:ind w:left="720" w:hanging="360"/>
      </w:pPr>
      <w:rPr>
        <w:rFonts w:ascii="Symbol" w:hAnsi="Symbol" w:hint="default"/>
      </w:rPr>
    </w:lvl>
    <w:lvl w:ilvl="1" w:tplc="23327FB8" w:tentative="1">
      <w:start w:val="1"/>
      <w:numFmt w:val="bullet"/>
      <w:lvlText w:val="o"/>
      <w:lvlJc w:val="left"/>
      <w:pPr>
        <w:ind w:left="1440" w:hanging="360"/>
      </w:pPr>
      <w:rPr>
        <w:rFonts w:ascii="Courier New" w:hAnsi="Courier New" w:cs="Courier New" w:hint="default"/>
      </w:rPr>
    </w:lvl>
    <w:lvl w:ilvl="2" w:tplc="359E7508" w:tentative="1">
      <w:start w:val="1"/>
      <w:numFmt w:val="bullet"/>
      <w:lvlText w:val=""/>
      <w:lvlJc w:val="left"/>
      <w:pPr>
        <w:ind w:left="2160" w:hanging="360"/>
      </w:pPr>
      <w:rPr>
        <w:rFonts w:ascii="Wingdings" w:hAnsi="Wingdings" w:hint="default"/>
      </w:rPr>
    </w:lvl>
    <w:lvl w:ilvl="3" w:tplc="39D29D84" w:tentative="1">
      <w:start w:val="1"/>
      <w:numFmt w:val="bullet"/>
      <w:lvlText w:val=""/>
      <w:lvlJc w:val="left"/>
      <w:pPr>
        <w:ind w:left="2880" w:hanging="360"/>
      </w:pPr>
      <w:rPr>
        <w:rFonts w:ascii="Symbol" w:hAnsi="Symbol" w:hint="default"/>
      </w:rPr>
    </w:lvl>
    <w:lvl w:ilvl="4" w:tplc="39DAAE74" w:tentative="1">
      <w:start w:val="1"/>
      <w:numFmt w:val="bullet"/>
      <w:lvlText w:val="o"/>
      <w:lvlJc w:val="left"/>
      <w:pPr>
        <w:ind w:left="3600" w:hanging="360"/>
      </w:pPr>
      <w:rPr>
        <w:rFonts w:ascii="Courier New" w:hAnsi="Courier New" w:cs="Courier New" w:hint="default"/>
      </w:rPr>
    </w:lvl>
    <w:lvl w:ilvl="5" w:tplc="43104F8A" w:tentative="1">
      <w:start w:val="1"/>
      <w:numFmt w:val="bullet"/>
      <w:lvlText w:val=""/>
      <w:lvlJc w:val="left"/>
      <w:pPr>
        <w:ind w:left="4320" w:hanging="360"/>
      </w:pPr>
      <w:rPr>
        <w:rFonts w:ascii="Wingdings" w:hAnsi="Wingdings" w:hint="default"/>
      </w:rPr>
    </w:lvl>
    <w:lvl w:ilvl="6" w:tplc="B1CA3132" w:tentative="1">
      <w:start w:val="1"/>
      <w:numFmt w:val="bullet"/>
      <w:lvlText w:val=""/>
      <w:lvlJc w:val="left"/>
      <w:pPr>
        <w:ind w:left="5040" w:hanging="360"/>
      </w:pPr>
      <w:rPr>
        <w:rFonts w:ascii="Symbol" w:hAnsi="Symbol" w:hint="default"/>
      </w:rPr>
    </w:lvl>
    <w:lvl w:ilvl="7" w:tplc="CC009866" w:tentative="1">
      <w:start w:val="1"/>
      <w:numFmt w:val="bullet"/>
      <w:lvlText w:val="o"/>
      <w:lvlJc w:val="left"/>
      <w:pPr>
        <w:ind w:left="5760" w:hanging="360"/>
      </w:pPr>
      <w:rPr>
        <w:rFonts w:ascii="Courier New" w:hAnsi="Courier New" w:cs="Courier New" w:hint="default"/>
      </w:rPr>
    </w:lvl>
    <w:lvl w:ilvl="8" w:tplc="19C2683C" w:tentative="1">
      <w:start w:val="1"/>
      <w:numFmt w:val="bullet"/>
      <w:lvlText w:val=""/>
      <w:lvlJc w:val="left"/>
      <w:pPr>
        <w:ind w:left="6480" w:hanging="360"/>
      </w:pPr>
      <w:rPr>
        <w:rFonts w:ascii="Wingdings" w:hAnsi="Wingdings" w:hint="default"/>
      </w:rPr>
    </w:lvl>
  </w:abstractNum>
  <w:abstractNum w:abstractNumId="36" w15:restartNumberingAfterBreak="0">
    <w:nsid w:val="62094904"/>
    <w:multiLevelType w:val="hybridMultilevel"/>
    <w:tmpl w:val="AE8EEABC"/>
    <w:lvl w:ilvl="0" w:tplc="89C2499E">
      <w:start w:val="49"/>
      <w:numFmt w:val="bullet"/>
      <w:lvlText w:val=""/>
      <w:lvlJc w:val="left"/>
      <w:pPr>
        <w:ind w:left="720" w:hanging="360"/>
      </w:pPr>
      <w:rPr>
        <w:rFonts w:ascii="Symbol" w:eastAsia="Times New Roman" w:hAnsi="Symbol" w:cs="Times New Roman" w:hint="default"/>
      </w:rPr>
    </w:lvl>
    <w:lvl w:ilvl="1" w:tplc="AEF0C382" w:tentative="1">
      <w:start w:val="1"/>
      <w:numFmt w:val="bullet"/>
      <w:lvlText w:val="o"/>
      <w:lvlJc w:val="left"/>
      <w:pPr>
        <w:ind w:left="1440" w:hanging="360"/>
      </w:pPr>
      <w:rPr>
        <w:rFonts w:ascii="Courier New" w:hAnsi="Courier New" w:cs="Courier New" w:hint="default"/>
      </w:rPr>
    </w:lvl>
    <w:lvl w:ilvl="2" w:tplc="D5001FA2" w:tentative="1">
      <w:start w:val="1"/>
      <w:numFmt w:val="bullet"/>
      <w:lvlText w:val=""/>
      <w:lvlJc w:val="left"/>
      <w:pPr>
        <w:ind w:left="2160" w:hanging="360"/>
      </w:pPr>
      <w:rPr>
        <w:rFonts w:ascii="Wingdings" w:hAnsi="Wingdings" w:hint="default"/>
      </w:rPr>
    </w:lvl>
    <w:lvl w:ilvl="3" w:tplc="E6305616" w:tentative="1">
      <w:start w:val="1"/>
      <w:numFmt w:val="bullet"/>
      <w:lvlText w:val=""/>
      <w:lvlJc w:val="left"/>
      <w:pPr>
        <w:ind w:left="2880" w:hanging="360"/>
      </w:pPr>
      <w:rPr>
        <w:rFonts w:ascii="Symbol" w:hAnsi="Symbol" w:hint="default"/>
      </w:rPr>
    </w:lvl>
    <w:lvl w:ilvl="4" w:tplc="1040D3CE" w:tentative="1">
      <w:start w:val="1"/>
      <w:numFmt w:val="bullet"/>
      <w:lvlText w:val="o"/>
      <w:lvlJc w:val="left"/>
      <w:pPr>
        <w:ind w:left="3600" w:hanging="360"/>
      </w:pPr>
      <w:rPr>
        <w:rFonts w:ascii="Courier New" w:hAnsi="Courier New" w:cs="Courier New" w:hint="default"/>
      </w:rPr>
    </w:lvl>
    <w:lvl w:ilvl="5" w:tplc="02F85018" w:tentative="1">
      <w:start w:val="1"/>
      <w:numFmt w:val="bullet"/>
      <w:lvlText w:val=""/>
      <w:lvlJc w:val="left"/>
      <w:pPr>
        <w:ind w:left="4320" w:hanging="360"/>
      </w:pPr>
      <w:rPr>
        <w:rFonts w:ascii="Wingdings" w:hAnsi="Wingdings" w:hint="default"/>
      </w:rPr>
    </w:lvl>
    <w:lvl w:ilvl="6" w:tplc="10C23CD8" w:tentative="1">
      <w:start w:val="1"/>
      <w:numFmt w:val="bullet"/>
      <w:lvlText w:val=""/>
      <w:lvlJc w:val="left"/>
      <w:pPr>
        <w:ind w:left="5040" w:hanging="360"/>
      </w:pPr>
      <w:rPr>
        <w:rFonts w:ascii="Symbol" w:hAnsi="Symbol" w:hint="default"/>
      </w:rPr>
    </w:lvl>
    <w:lvl w:ilvl="7" w:tplc="AF92199A" w:tentative="1">
      <w:start w:val="1"/>
      <w:numFmt w:val="bullet"/>
      <w:lvlText w:val="o"/>
      <w:lvlJc w:val="left"/>
      <w:pPr>
        <w:ind w:left="5760" w:hanging="360"/>
      </w:pPr>
      <w:rPr>
        <w:rFonts w:ascii="Courier New" w:hAnsi="Courier New" w:cs="Courier New" w:hint="default"/>
      </w:rPr>
    </w:lvl>
    <w:lvl w:ilvl="8" w:tplc="7DFCB56C" w:tentative="1">
      <w:start w:val="1"/>
      <w:numFmt w:val="bullet"/>
      <w:lvlText w:val=""/>
      <w:lvlJc w:val="left"/>
      <w:pPr>
        <w:ind w:left="6480" w:hanging="360"/>
      </w:pPr>
      <w:rPr>
        <w:rFonts w:ascii="Wingdings" w:hAnsi="Wingdings" w:hint="default"/>
      </w:rPr>
    </w:lvl>
  </w:abstractNum>
  <w:abstractNum w:abstractNumId="37" w15:restartNumberingAfterBreak="0">
    <w:nsid w:val="63AE47A4"/>
    <w:multiLevelType w:val="hybridMultilevel"/>
    <w:tmpl w:val="C024A6EE"/>
    <w:lvl w:ilvl="0" w:tplc="BAAA9F7C">
      <w:start w:val="2"/>
      <w:numFmt w:val="bullet"/>
      <w:lvlText w:val="-"/>
      <w:lvlJc w:val="left"/>
      <w:pPr>
        <w:ind w:left="677" w:hanging="360"/>
      </w:pPr>
      <w:rPr>
        <w:rFonts w:ascii="Arial" w:eastAsiaTheme="minorEastAsia" w:hAnsi="Arial" w:cs="Arial" w:hint="default"/>
      </w:rPr>
    </w:lvl>
    <w:lvl w:ilvl="1" w:tplc="04240003" w:tentative="1">
      <w:start w:val="1"/>
      <w:numFmt w:val="bullet"/>
      <w:lvlText w:val="o"/>
      <w:lvlJc w:val="left"/>
      <w:pPr>
        <w:ind w:left="1397" w:hanging="360"/>
      </w:pPr>
      <w:rPr>
        <w:rFonts w:ascii="Courier New" w:hAnsi="Courier New" w:cs="Courier New" w:hint="default"/>
      </w:rPr>
    </w:lvl>
    <w:lvl w:ilvl="2" w:tplc="04240005" w:tentative="1">
      <w:start w:val="1"/>
      <w:numFmt w:val="bullet"/>
      <w:lvlText w:val=""/>
      <w:lvlJc w:val="left"/>
      <w:pPr>
        <w:ind w:left="2117" w:hanging="360"/>
      </w:pPr>
      <w:rPr>
        <w:rFonts w:ascii="Wingdings" w:hAnsi="Wingdings" w:hint="default"/>
      </w:rPr>
    </w:lvl>
    <w:lvl w:ilvl="3" w:tplc="04240001" w:tentative="1">
      <w:start w:val="1"/>
      <w:numFmt w:val="bullet"/>
      <w:lvlText w:val=""/>
      <w:lvlJc w:val="left"/>
      <w:pPr>
        <w:ind w:left="2837" w:hanging="360"/>
      </w:pPr>
      <w:rPr>
        <w:rFonts w:ascii="Symbol" w:hAnsi="Symbol" w:hint="default"/>
      </w:rPr>
    </w:lvl>
    <w:lvl w:ilvl="4" w:tplc="04240003" w:tentative="1">
      <w:start w:val="1"/>
      <w:numFmt w:val="bullet"/>
      <w:lvlText w:val="o"/>
      <w:lvlJc w:val="left"/>
      <w:pPr>
        <w:ind w:left="3557" w:hanging="360"/>
      </w:pPr>
      <w:rPr>
        <w:rFonts w:ascii="Courier New" w:hAnsi="Courier New" w:cs="Courier New" w:hint="default"/>
      </w:rPr>
    </w:lvl>
    <w:lvl w:ilvl="5" w:tplc="04240005" w:tentative="1">
      <w:start w:val="1"/>
      <w:numFmt w:val="bullet"/>
      <w:lvlText w:val=""/>
      <w:lvlJc w:val="left"/>
      <w:pPr>
        <w:ind w:left="4277" w:hanging="360"/>
      </w:pPr>
      <w:rPr>
        <w:rFonts w:ascii="Wingdings" w:hAnsi="Wingdings" w:hint="default"/>
      </w:rPr>
    </w:lvl>
    <w:lvl w:ilvl="6" w:tplc="04240001" w:tentative="1">
      <w:start w:val="1"/>
      <w:numFmt w:val="bullet"/>
      <w:lvlText w:val=""/>
      <w:lvlJc w:val="left"/>
      <w:pPr>
        <w:ind w:left="4997" w:hanging="360"/>
      </w:pPr>
      <w:rPr>
        <w:rFonts w:ascii="Symbol" w:hAnsi="Symbol" w:hint="default"/>
      </w:rPr>
    </w:lvl>
    <w:lvl w:ilvl="7" w:tplc="04240003" w:tentative="1">
      <w:start w:val="1"/>
      <w:numFmt w:val="bullet"/>
      <w:lvlText w:val="o"/>
      <w:lvlJc w:val="left"/>
      <w:pPr>
        <w:ind w:left="5717" w:hanging="360"/>
      </w:pPr>
      <w:rPr>
        <w:rFonts w:ascii="Courier New" w:hAnsi="Courier New" w:cs="Courier New" w:hint="default"/>
      </w:rPr>
    </w:lvl>
    <w:lvl w:ilvl="8" w:tplc="04240005" w:tentative="1">
      <w:start w:val="1"/>
      <w:numFmt w:val="bullet"/>
      <w:lvlText w:val=""/>
      <w:lvlJc w:val="left"/>
      <w:pPr>
        <w:ind w:left="6437" w:hanging="360"/>
      </w:pPr>
      <w:rPr>
        <w:rFonts w:ascii="Wingdings" w:hAnsi="Wingdings" w:hint="default"/>
      </w:rPr>
    </w:lvl>
  </w:abstractNum>
  <w:abstractNum w:abstractNumId="38" w15:restartNumberingAfterBreak="0">
    <w:nsid w:val="67C300D9"/>
    <w:multiLevelType w:val="hybridMultilevel"/>
    <w:tmpl w:val="5308F050"/>
    <w:lvl w:ilvl="0" w:tplc="67D03584">
      <w:start w:val="49"/>
      <w:numFmt w:val="bullet"/>
      <w:lvlText w:val=""/>
      <w:lvlJc w:val="left"/>
      <w:pPr>
        <w:ind w:left="720" w:hanging="360"/>
      </w:pPr>
      <w:rPr>
        <w:rFonts w:ascii="Symbol" w:eastAsia="Times New Roman" w:hAnsi="Symbol" w:cs="Times New Roman" w:hint="default"/>
      </w:rPr>
    </w:lvl>
    <w:lvl w:ilvl="1" w:tplc="5A640440">
      <w:start w:val="9"/>
      <w:numFmt w:val="bullet"/>
      <w:lvlText w:val="−"/>
      <w:lvlJc w:val="left"/>
      <w:pPr>
        <w:ind w:left="1440" w:hanging="360"/>
      </w:pPr>
      <w:rPr>
        <w:rFonts w:ascii="Calibri" w:eastAsia="Calibri" w:hAnsi="Calibri" w:cs="Calibri" w:hint="default"/>
      </w:rPr>
    </w:lvl>
    <w:lvl w:ilvl="2" w:tplc="55A2A51E" w:tentative="1">
      <w:start w:val="1"/>
      <w:numFmt w:val="bullet"/>
      <w:lvlText w:val=""/>
      <w:lvlJc w:val="left"/>
      <w:pPr>
        <w:ind w:left="2160" w:hanging="360"/>
      </w:pPr>
      <w:rPr>
        <w:rFonts w:ascii="Wingdings" w:hAnsi="Wingdings" w:hint="default"/>
      </w:rPr>
    </w:lvl>
    <w:lvl w:ilvl="3" w:tplc="DBF0012E" w:tentative="1">
      <w:start w:val="1"/>
      <w:numFmt w:val="bullet"/>
      <w:lvlText w:val=""/>
      <w:lvlJc w:val="left"/>
      <w:pPr>
        <w:ind w:left="2880" w:hanging="360"/>
      </w:pPr>
      <w:rPr>
        <w:rFonts w:ascii="Symbol" w:hAnsi="Symbol" w:hint="default"/>
      </w:rPr>
    </w:lvl>
    <w:lvl w:ilvl="4" w:tplc="A1584130" w:tentative="1">
      <w:start w:val="1"/>
      <w:numFmt w:val="bullet"/>
      <w:lvlText w:val="o"/>
      <w:lvlJc w:val="left"/>
      <w:pPr>
        <w:ind w:left="3600" w:hanging="360"/>
      </w:pPr>
      <w:rPr>
        <w:rFonts w:ascii="Courier New" w:hAnsi="Courier New" w:cs="Courier New" w:hint="default"/>
      </w:rPr>
    </w:lvl>
    <w:lvl w:ilvl="5" w:tplc="32EAA4CC" w:tentative="1">
      <w:start w:val="1"/>
      <w:numFmt w:val="bullet"/>
      <w:lvlText w:val=""/>
      <w:lvlJc w:val="left"/>
      <w:pPr>
        <w:ind w:left="4320" w:hanging="360"/>
      </w:pPr>
      <w:rPr>
        <w:rFonts w:ascii="Wingdings" w:hAnsi="Wingdings" w:hint="default"/>
      </w:rPr>
    </w:lvl>
    <w:lvl w:ilvl="6" w:tplc="AE0EC55E" w:tentative="1">
      <w:start w:val="1"/>
      <w:numFmt w:val="bullet"/>
      <w:lvlText w:val=""/>
      <w:lvlJc w:val="left"/>
      <w:pPr>
        <w:ind w:left="5040" w:hanging="360"/>
      </w:pPr>
      <w:rPr>
        <w:rFonts w:ascii="Symbol" w:hAnsi="Symbol" w:hint="default"/>
      </w:rPr>
    </w:lvl>
    <w:lvl w:ilvl="7" w:tplc="51A23250" w:tentative="1">
      <w:start w:val="1"/>
      <w:numFmt w:val="bullet"/>
      <w:lvlText w:val="o"/>
      <w:lvlJc w:val="left"/>
      <w:pPr>
        <w:ind w:left="5760" w:hanging="360"/>
      </w:pPr>
      <w:rPr>
        <w:rFonts w:ascii="Courier New" w:hAnsi="Courier New" w:cs="Courier New" w:hint="default"/>
      </w:rPr>
    </w:lvl>
    <w:lvl w:ilvl="8" w:tplc="8048EBFA" w:tentative="1">
      <w:start w:val="1"/>
      <w:numFmt w:val="bullet"/>
      <w:lvlText w:val=""/>
      <w:lvlJc w:val="left"/>
      <w:pPr>
        <w:ind w:left="6480" w:hanging="360"/>
      </w:pPr>
      <w:rPr>
        <w:rFonts w:ascii="Wingdings" w:hAnsi="Wingdings" w:hint="default"/>
      </w:rPr>
    </w:lvl>
  </w:abstractNum>
  <w:abstractNum w:abstractNumId="39" w15:restartNumberingAfterBreak="0">
    <w:nsid w:val="69204C86"/>
    <w:multiLevelType w:val="hybridMultilevel"/>
    <w:tmpl w:val="F1EA3A20"/>
    <w:lvl w:ilvl="0" w:tplc="857A14DE">
      <w:start w:val="1"/>
      <w:numFmt w:val="bullet"/>
      <w:lvlText w:val="-"/>
      <w:lvlJc w:val="left"/>
      <w:pPr>
        <w:ind w:left="360" w:hanging="360"/>
      </w:pPr>
      <w:rPr>
        <w:rFonts w:ascii="Calibri" w:hAnsi="Calibri" w:hint="default"/>
      </w:rPr>
    </w:lvl>
    <w:lvl w:ilvl="1" w:tplc="D1E02C2A">
      <w:start w:val="1"/>
      <w:numFmt w:val="bullet"/>
      <w:lvlText w:val="o"/>
      <w:lvlJc w:val="left"/>
      <w:pPr>
        <w:ind w:left="1080" w:hanging="360"/>
      </w:pPr>
      <w:rPr>
        <w:rFonts w:ascii="Courier New" w:hAnsi="Courier New" w:cs="Courier New" w:hint="default"/>
      </w:rPr>
    </w:lvl>
    <w:lvl w:ilvl="2" w:tplc="CE96D62A" w:tentative="1">
      <w:start w:val="1"/>
      <w:numFmt w:val="bullet"/>
      <w:lvlText w:val=""/>
      <w:lvlJc w:val="left"/>
      <w:pPr>
        <w:ind w:left="1800" w:hanging="360"/>
      </w:pPr>
      <w:rPr>
        <w:rFonts w:ascii="Wingdings" w:hAnsi="Wingdings" w:hint="default"/>
      </w:rPr>
    </w:lvl>
    <w:lvl w:ilvl="3" w:tplc="C77C8C28" w:tentative="1">
      <w:start w:val="1"/>
      <w:numFmt w:val="bullet"/>
      <w:lvlText w:val=""/>
      <w:lvlJc w:val="left"/>
      <w:pPr>
        <w:ind w:left="2520" w:hanging="360"/>
      </w:pPr>
      <w:rPr>
        <w:rFonts w:ascii="Symbol" w:hAnsi="Symbol" w:hint="default"/>
      </w:rPr>
    </w:lvl>
    <w:lvl w:ilvl="4" w:tplc="6450B2FA" w:tentative="1">
      <w:start w:val="1"/>
      <w:numFmt w:val="bullet"/>
      <w:lvlText w:val="o"/>
      <w:lvlJc w:val="left"/>
      <w:pPr>
        <w:ind w:left="3240" w:hanging="360"/>
      </w:pPr>
      <w:rPr>
        <w:rFonts w:ascii="Courier New" w:hAnsi="Courier New" w:cs="Courier New" w:hint="default"/>
      </w:rPr>
    </w:lvl>
    <w:lvl w:ilvl="5" w:tplc="AC909750" w:tentative="1">
      <w:start w:val="1"/>
      <w:numFmt w:val="bullet"/>
      <w:lvlText w:val=""/>
      <w:lvlJc w:val="left"/>
      <w:pPr>
        <w:ind w:left="3960" w:hanging="360"/>
      </w:pPr>
      <w:rPr>
        <w:rFonts w:ascii="Wingdings" w:hAnsi="Wingdings" w:hint="default"/>
      </w:rPr>
    </w:lvl>
    <w:lvl w:ilvl="6" w:tplc="4C18BA76" w:tentative="1">
      <w:start w:val="1"/>
      <w:numFmt w:val="bullet"/>
      <w:lvlText w:val=""/>
      <w:lvlJc w:val="left"/>
      <w:pPr>
        <w:ind w:left="4680" w:hanging="360"/>
      </w:pPr>
      <w:rPr>
        <w:rFonts w:ascii="Symbol" w:hAnsi="Symbol" w:hint="default"/>
      </w:rPr>
    </w:lvl>
    <w:lvl w:ilvl="7" w:tplc="C240B0AE" w:tentative="1">
      <w:start w:val="1"/>
      <w:numFmt w:val="bullet"/>
      <w:lvlText w:val="o"/>
      <w:lvlJc w:val="left"/>
      <w:pPr>
        <w:ind w:left="5400" w:hanging="360"/>
      </w:pPr>
      <w:rPr>
        <w:rFonts w:ascii="Courier New" w:hAnsi="Courier New" w:cs="Courier New" w:hint="default"/>
      </w:rPr>
    </w:lvl>
    <w:lvl w:ilvl="8" w:tplc="A6D25EA0" w:tentative="1">
      <w:start w:val="1"/>
      <w:numFmt w:val="bullet"/>
      <w:lvlText w:val=""/>
      <w:lvlJc w:val="left"/>
      <w:pPr>
        <w:ind w:left="6120" w:hanging="360"/>
      </w:pPr>
      <w:rPr>
        <w:rFonts w:ascii="Wingdings" w:hAnsi="Wingdings" w:hint="default"/>
      </w:rPr>
    </w:lvl>
  </w:abstractNum>
  <w:abstractNum w:abstractNumId="40" w15:restartNumberingAfterBreak="0">
    <w:nsid w:val="7C9067CE"/>
    <w:multiLevelType w:val="hybridMultilevel"/>
    <w:tmpl w:val="275C4FB0"/>
    <w:lvl w:ilvl="0" w:tplc="04C43154">
      <w:start w:val="1"/>
      <w:numFmt w:val="bullet"/>
      <w:lvlText w:val="-"/>
      <w:lvlJc w:val="left"/>
      <w:pPr>
        <w:ind w:left="360" w:hanging="360"/>
      </w:pPr>
      <w:rPr>
        <w:rFonts w:ascii="Calibri" w:hAnsi="Calibri" w:hint="default"/>
      </w:rPr>
    </w:lvl>
    <w:lvl w:ilvl="1" w:tplc="E83ABAD2" w:tentative="1">
      <w:start w:val="1"/>
      <w:numFmt w:val="bullet"/>
      <w:lvlText w:val="o"/>
      <w:lvlJc w:val="left"/>
      <w:pPr>
        <w:ind w:left="1080" w:hanging="360"/>
      </w:pPr>
      <w:rPr>
        <w:rFonts w:ascii="Courier New" w:hAnsi="Courier New" w:cs="Courier New" w:hint="default"/>
      </w:rPr>
    </w:lvl>
    <w:lvl w:ilvl="2" w:tplc="B142DCB0" w:tentative="1">
      <w:start w:val="1"/>
      <w:numFmt w:val="bullet"/>
      <w:lvlText w:val=""/>
      <w:lvlJc w:val="left"/>
      <w:pPr>
        <w:ind w:left="1800" w:hanging="360"/>
      </w:pPr>
      <w:rPr>
        <w:rFonts w:ascii="Wingdings" w:hAnsi="Wingdings" w:hint="default"/>
      </w:rPr>
    </w:lvl>
    <w:lvl w:ilvl="3" w:tplc="CFBCD71A" w:tentative="1">
      <w:start w:val="1"/>
      <w:numFmt w:val="bullet"/>
      <w:lvlText w:val=""/>
      <w:lvlJc w:val="left"/>
      <w:pPr>
        <w:ind w:left="2520" w:hanging="360"/>
      </w:pPr>
      <w:rPr>
        <w:rFonts w:ascii="Symbol" w:hAnsi="Symbol" w:hint="default"/>
      </w:rPr>
    </w:lvl>
    <w:lvl w:ilvl="4" w:tplc="9F0063EC" w:tentative="1">
      <w:start w:val="1"/>
      <w:numFmt w:val="bullet"/>
      <w:lvlText w:val="o"/>
      <w:lvlJc w:val="left"/>
      <w:pPr>
        <w:ind w:left="3240" w:hanging="360"/>
      </w:pPr>
      <w:rPr>
        <w:rFonts w:ascii="Courier New" w:hAnsi="Courier New" w:cs="Courier New" w:hint="default"/>
      </w:rPr>
    </w:lvl>
    <w:lvl w:ilvl="5" w:tplc="D9A675F2" w:tentative="1">
      <w:start w:val="1"/>
      <w:numFmt w:val="bullet"/>
      <w:lvlText w:val=""/>
      <w:lvlJc w:val="left"/>
      <w:pPr>
        <w:ind w:left="3960" w:hanging="360"/>
      </w:pPr>
      <w:rPr>
        <w:rFonts w:ascii="Wingdings" w:hAnsi="Wingdings" w:hint="default"/>
      </w:rPr>
    </w:lvl>
    <w:lvl w:ilvl="6" w:tplc="36E66D7E" w:tentative="1">
      <w:start w:val="1"/>
      <w:numFmt w:val="bullet"/>
      <w:lvlText w:val=""/>
      <w:lvlJc w:val="left"/>
      <w:pPr>
        <w:ind w:left="4680" w:hanging="360"/>
      </w:pPr>
      <w:rPr>
        <w:rFonts w:ascii="Symbol" w:hAnsi="Symbol" w:hint="default"/>
      </w:rPr>
    </w:lvl>
    <w:lvl w:ilvl="7" w:tplc="F1E44D04" w:tentative="1">
      <w:start w:val="1"/>
      <w:numFmt w:val="bullet"/>
      <w:lvlText w:val="o"/>
      <w:lvlJc w:val="left"/>
      <w:pPr>
        <w:ind w:left="5400" w:hanging="360"/>
      </w:pPr>
      <w:rPr>
        <w:rFonts w:ascii="Courier New" w:hAnsi="Courier New" w:cs="Courier New" w:hint="default"/>
      </w:rPr>
    </w:lvl>
    <w:lvl w:ilvl="8" w:tplc="27BE011C" w:tentative="1">
      <w:start w:val="1"/>
      <w:numFmt w:val="bullet"/>
      <w:lvlText w:val=""/>
      <w:lvlJc w:val="left"/>
      <w:pPr>
        <w:ind w:left="6120" w:hanging="360"/>
      </w:pPr>
      <w:rPr>
        <w:rFonts w:ascii="Wingdings" w:hAnsi="Wingdings" w:hint="default"/>
      </w:rPr>
    </w:lvl>
  </w:abstractNum>
  <w:abstractNum w:abstractNumId="41" w15:restartNumberingAfterBreak="0">
    <w:nsid w:val="7D964681"/>
    <w:multiLevelType w:val="hybridMultilevel"/>
    <w:tmpl w:val="B628B2E2"/>
    <w:lvl w:ilvl="0" w:tplc="89EA35F6">
      <w:start w:val="1"/>
      <w:numFmt w:val="decimal"/>
      <w:lvlText w:val="%1."/>
      <w:lvlJc w:val="left"/>
      <w:pPr>
        <w:ind w:left="720" w:hanging="360"/>
      </w:pPr>
      <w:rPr>
        <w:rFonts w:hint="default"/>
      </w:rPr>
    </w:lvl>
    <w:lvl w:ilvl="1" w:tplc="8B68821E" w:tentative="1">
      <w:start w:val="1"/>
      <w:numFmt w:val="lowerLetter"/>
      <w:lvlText w:val="%2."/>
      <w:lvlJc w:val="left"/>
      <w:pPr>
        <w:ind w:left="1440" w:hanging="360"/>
      </w:pPr>
    </w:lvl>
    <w:lvl w:ilvl="2" w:tplc="52700928" w:tentative="1">
      <w:start w:val="1"/>
      <w:numFmt w:val="lowerRoman"/>
      <w:lvlText w:val="%3."/>
      <w:lvlJc w:val="right"/>
      <w:pPr>
        <w:ind w:left="2160" w:hanging="180"/>
      </w:pPr>
    </w:lvl>
    <w:lvl w:ilvl="3" w:tplc="A5787B04" w:tentative="1">
      <w:start w:val="1"/>
      <w:numFmt w:val="decimal"/>
      <w:lvlText w:val="%4."/>
      <w:lvlJc w:val="left"/>
      <w:pPr>
        <w:ind w:left="2880" w:hanging="360"/>
      </w:pPr>
    </w:lvl>
    <w:lvl w:ilvl="4" w:tplc="B396F468" w:tentative="1">
      <w:start w:val="1"/>
      <w:numFmt w:val="lowerLetter"/>
      <w:lvlText w:val="%5."/>
      <w:lvlJc w:val="left"/>
      <w:pPr>
        <w:ind w:left="3600" w:hanging="360"/>
      </w:pPr>
    </w:lvl>
    <w:lvl w:ilvl="5" w:tplc="E7D44752" w:tentative="1">
      <w:start w:val="1"/>
      <w:numFmt w:val="lowerRoman"/>
      <w:lvlText w:val="%6."/>
      <w:lvlJc w:val="right"/>
      <w:pPr>
        <w:ind w:left="4320" w:hanging="180"/>
      </w:pPr>
    </w:lvl>
    <w:lvl w:ilvl="6" w:tplc="6568D7A0" w:tentative="1">
      <w:start w:val="1"/>
      <w:numFmt w:val="decimal"/>
      <w:lvlText w:val="%7."/>
      <w:lvlJc w:val="left"/>
      <w:pPr>
        <w:ind w:left="5040" w:hanging="360"/>
      </w:pPr>
    </w:lvl>
    <w:lvl w:ilvl="7" w:tplc="9B442902" w:tentative="1">
      <w:start w:val="1"/>
      <w:numFmt w:val="lowerLetter"/>
      <w:lvlText w:val="%8."/>
      <w:lvlJc w:val="left"/>
      <w:pPr>
        <w:ind w:left="5760" w:hanging="360"/>
      </w:pPr>
    </w:lvl>
    <w:lvl w:ilvl="8" w:tplc="8A50A67C" w:tentative="1">
      <w:start w:val="1"/>
      <w:numFmt w:val="lowerRoman"/>
      <w:lvlText w:val="%9."/>
      <w:lvlJc w:val="right"/>
      <w:pPr>
        <w:ind w:left="6480" w:hanging="180"/>
      </w:pPr>
    </w:lvl>
  </w:abstractNum>
  <w:abstractNum w:abstractNumId="42" w15:restartNumberingAfterBreak="0">
    <w:nsid w:val="7F390DA8"/>
    <w:multiLevelType w:val="hybridMultilevel"/>
    <w:tmpl w:val="13A622EE"/>
    <w:lvl w:ilvl="0" w:tplc="F594C02E">
      <w:start w:val="49"/>
      <w:numFmt w:val="bullet"/>
      <w:lvlText w:val=""/>
      <w:lvlJc w:val="left"/>
      <w:pPr>
        <w:ind w:left="720" w:hanging="360"/>
      </w:pPr>
      <w:rPr>
        <w:rFonts w:ascii="Symbol" w:eastAsia="Times New Roman" w:hAnsi="Symbol" w:cs="Times New Roman" w:hint="default"/>
      </w:rPr>
    </w:lvl>
    <w:lvl w:ilvl="1" w:tplc="308CB43A" w:tentative="1">
      <w:start w:val="1"/>
      <w:numFmt w:val="bullet"/>
      <w:lvlText w:val="o"/>
      <w:lvlJc w:val="left"/>
      <w:pPr>
        <w:ind w:left="1440" w:hanging="360"/>
      </w:pPr>
      <w:rPr>
        <w:rFonts w:ascii="Courier New" w:hAnsi="Courier New" w:cs="Courier New" w:hint="default"/>
      </w:rPr>
    </w:lvl>
    <w:lvl w:ilvl="2" w:tplc="C66E1F74" w:tentative="1">
      <w:start w:val="1"/>
      <w:numFmt w:val="bullet"/>
      <w:lvlText w:val=""/>
      <w:lvlJc w:val="left"/>
      <w:pPr>
        <w:ind w:left="2160" w:hanging="360"/>
      </w:pPr>
      <w:rPr>
        <w:rFonts w:ascii="Wingdings" w:hAnsi="Wingdings" w:hint="default"/>
      </w:rPr>
    </w:lvl>
    <w:lvl w:ilvl="3" w:tplc="25940D54" w:tentative="1">
      <w:start w:val="1"/>
      <w:numFmt w:val="bullet"/>
      <w:lvlText w:val=""/>
      <w:lvlJc w:val="left"/>
      <w:pPr>
        <w:ind w:left="2880" w:hanging="360"/>
      </w:pPr>
      <w:rPr>
        <w:rFonts w:ascii="Symbol" w:hAnsi="Symbol" w:hint="default"/>
      </w:rPr>
    </w:lvl>
    <w:lvl w:ilvl="4" w:tplc="ABC2E336" w:tentative="1">
      <w:start w:val="1"/>
      <w:numFmt w:val="bullet"/>
      <w:lvlText w:val="o"/>
      <w:lvlJc w:val="left"/>
      <w:pPr>
        <w:ind w:left="3600" w:hanging="360"/>
      </w:pPr>
      <w:rPr>
        <w:rFonts w:ascii="Courier New" w:hAnsi="Courier New" w:cs="Courier New" w:hint="default"/>
      </w:rPr>
    </w:lvl>
    <w:lvl w:ilvl="5" w:tplc="26562D9E" w:tentative="1">
      <w:start w:val="1"/>
      <w:numFmt w:val="bullet"/>
      <w:lvlText w:val=""/>
      <w:lvlJc w:val="left"/>
      <w:pPr>
        <w:ind w:left="4320" w:hanging="360"/>
      </w:pPr>
      <w:rPr>
        <w:rFonts w:ascii="Wingdings" w:hAnsi="Wingdings" w:hint="default"/>
      </w:rPr>
    </w:lvl>
    <w:lvl w:ilvl="6" w:tplc="4D703D22" w:tentative="1">
      <w:start w:val="1"/>
      <w:numFmt w:val="bullet"/>
      <w:lvlText w:val=""/>
      <w:lvlJc w:val="left"/>
      <w:pPr>
        <w:ind w:left="5040" w:hanging="360"/>
      </w:pPr>
      <w:rPr>
        <w:rFonts w:ascii="Symbol" w:hAnsi="Symbol" w:hint="default"/>
      </w:rPr>
    </w:lvl>
    <w:lvl w:ilvl="7" w:tplc="AEB02704" w:tentative="1">
      <w:start w:val="1"/>
      <w:numFmt w:val="bullet"/>
      <w:lvlText w:val="o"/>
      <w:lvlJc w:val="left"/>
      <w:pPr>
        <w:ind w:left="5760" w:hanging="360"/>
      </w:pPr>
      <w:rPr>
        <w:rFonts w:ascii="Courier New" w:hAnsi="Courier New" w:cs="Courier New" w:hint="default"/>
      </w:rPr>
    </w:lvl>
    <w:lvl w:ilvl="8" w:tplc="0666DD8E" w:tentative="1">
      <w:start w:val="1"/>
      <w:numFmt w:val="bullet"/>
      <w:lvlText w:val=""/>
      <w:lvlJc w:val="left"/>
      <w:pPr>
        <w:ind w:left="6480" w:hanging="360"/>
      </w:pPr>
      <w:rPr>
        <w:rFonts w:ascii="Wingdings" w:hAnsi="Wingdings" w:hint="default"/>
      </w:rPr>
    </w:lvl>
  </w:abstractNum>
  <w:num w:numId="1" w16cid:durableId="1023242194">
    <w:abstractNumId w:val="8"/>
  </w:num>
  <w:num w:numId="2" w16cid:durableId="645083916">
    <w:abstractNumId w:val="36"/>
  </w:num>
  <w:num w:numId="3" w16cid:durableId="1058623867">
    <w:abstractNumId w:val="34"/>
  </w:num>
  <w:num w:numId="4" w16cid:durableId="1831748495">
    <w:abstractNumId w:val="38"/>
  </w:num>
  <w:num w:numId="5" w16cid:durableId="825827978">
    <w:abstractNumId w:val="42"/>
  </w:num>
  <w:num w:numId="6" w16cid:durableId="1483425107">
    <w:abstractNumId w:val="27"/>
  </w:num>
  <w:num w:numId="7" w16cid:durableId="140000336">
    <w:abstractNumId w:val="17"/>
  </w:num>
  <w:num w:numId="8" w16cid:durableId="687872135">
    <w:abstractNumId w:val="29"/>
  </w:num>
  <w:num w:numId="9" w16cid:durableId="1522891457">
    <w:abstractNumId w:val="10"/>
  </w:num>
  <w:num w:numId="10" w16cid:durableId="653921716">
    <w:abstractNumId w:val="40"/>
  </w:num>
  <w:num w:numId="11" w16cid:durableId="545529256">
    <w:abstractNumId w:val="39"/>
  </w:num>
  <w:num w:numId="12" w16cid:durableId="1145774951">
    <w:abstractNumId w:val="0"/>
  </w:num>
  <w:num w:numId="13" w16cid:durableId="1787845639">
    <w:abstractNumId w:val="12"/>
  </w:num>
  <w:num w:numId="14" w16cid:durableId="954213923">
    <w:abstractNumId w:val="41"/>
  </w:num>
  <w:num w:numId="15" w16cid:durableId="1853570212">
    <w:abstractNumId w:val="5"/>
  </w:num>
  <w:num w:numId="16" w16cid:durableId="1750807176">
    <w:abstractNumId w:val="25"/>
  </w:num>
  <w:num w:numId="17" w16cid:durableId="220021457">
    <w:abstractNumId w:val="33"/>
  </w:num>
  <w:num w:numId="18" w16cid:durableId="794055642">
    <w:abstractNumId w:val="4"/>
  </w:num>
  <w:num w:numId="19" w16cid:durableId="834106072">
    <w:abstractNumId w:val="21"/>
  </w:num>
  <w:num w:numId="20" w16cid:durableId="472017907">
    <w:abstractNumId w:val="18"/>
  </w:num>
  <w:num w:numId="21" w16cid:durableId="171384439">
    <w:abstractNumId w:val="23"/>
  </w:num>
  <w:num w:numId="22" w16cid:durableId="87967283">
    <w:abstractNumId w:val="26"/>
  </w:num>
  <w:num w:numId="23" w16cid:durableId="1196046473">
    <w:abstractNumId w:val="30"/>
  </w:num>
  <w:num w:numId="24" w16cid:durableId="820074964">
    <w:abstractNumId w:val="2"/>
  </w:num>
  <w:num w:numId="25" w16cid:durableId="1249004181">
    <w:abstractNumId w:val="1"/>
  </w:num>
  <w:num w:numId="26" w16cid:durableId="4789171">
    <w:abstractNumId w:val="31"/>
  </w:num>
  <w:num w:numId="27" w16cid:durableId="419181281">
    <w:abstractNumId w:val="16"/>
  </w:num>
  <w:num w:numId="28" w16cid:durableId="247616257">
    <w:abstractNumId w:val="35"/>
  </w:num>
  <w:num w:numId="29" w16cid:durableId="505560363">
    <w:abstractNumId w:val="22"/>
  </w:num>
  <w:num w:numId="30" w16cid:durableId="1407992044">
    <w:abstractNumId w:val="28"/>
  </w:num>
  <w:num w:numId="31" w16cid:durableId="1469981150">
    <w:abstractNumId w:val="3"/>
  </w:num>
  <w:num w:numId="32" w16cid:durableId="179902283">
    <w:abstractNumId w:val="6"/>
  </w:num>
  <w:num w:numId="33" w16cid:durableId="1250237652">
    <w:abstractNumId w:val="13"/>
  </w:num>
  <w:num w:numId="34" w16cid:durableId="65566683">
    <w:abstractNumId w:val="32"/>
  </w:num>
  <w:num w:numId="35" w16cid:durableId="362172126">
    <w:abstractNumId w:val="37"/>
  </w:num>
  <w:num w:numId="36" w16cid:durableId="822041726">
    <w:abstractNumId w:val="14"/>
  </w:num>
  <w:num w:numId="37" w16cid:durableId="2018579924">
    <w:abstractNumId w:val="19"/>
  </w:num>
  <w:num w:numId="38" w16cid:durableId="2120249339">
    <w:abstractNumId w:val="20"/>
  </w:num>
  <w:num w:numId="39" w16cid:durableId="361907482">
    <w:abstractNumId w:val="15"/>
  </w:num>
  <w:num w:numId="40" w16cid:durableId="1488135941">
    <w:abstractNumId w:val="9"/>
  </w:num>
  <w:num w:numId="41" w16cid:durableId="111900490">
    <w:abstractNumId w:val="11"/>
  </w:num>
  <w:num w:numId="42" w16cid:durableId="1034960015">
    <w:abstractNumId w:val="24"/>
  </w:num>
  <w:num w:numId="43" w16cid:durableId="20445566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5944"/>
    <w:rsid w:val="00044DF4"/>
    <w:rsid w:val="00085C57"/>
    <w:rsid w:val="000869E8"/>
    <w:rsid w:val="00094CAB"/>
    <w:rsid w:val="000D17D8"/>
    <w:rsid w:val="000D2383"/>
    <w:rsid w:val="000D3631"/>
    <w:rsid w:val="000D3C0F"/>
    <w:rsid w:val="000D411A"/>
    <w:rsid w:val="00176BBF"/>
    <w:rsid w:val="001973E4"/>
    <w:rsid w:val="001A65DF"/>
    <w:rsid w:val="001C0FD7"/>
    <w:rsid w:val="001C1B3E"/>
    <w:rsid w:val="001C2F5E"/>
    <w:rsid w:val="001E1F62"/>
    <w:rsid w:val="001E42D0"/>
    <w:rsid w:val="002074A7"/>
    <w:rsid w:val="002275C2"/>
    <w:rsid w:val="00227E5D"/>
    <w:rsid w:val="00245205"/>
    <w:rsid w:val="00260974"/>
    <w:rsid w:val="00270641"/>
    <w:rsid w:val="00272AE0"/>
    <w:rsid w:val="00274ABF"/>
    <w:rsid w:val="0027650A"/>
    <w:rsid w:val="00284AD2"/>
    <w:rsid w:val="002B0664"/>
    <w:rsid w:val="002B31AA"/>
    <w:rsid w:val="002B72EB"/>
    <w:rsid w:val="002C57D2"/>
    <w:rsid w:val="002C7919"/>
    <w:rsid w:val="002D6C70"/>
    <w:rsid w:val="002E0E31"/>
    <w:rsid w:val="00321A64"/>
    <w:rsid w:val="00362A4C"/>
    <w:rsid w:val="0036576B"/>
    <w:rsid w:val="0036681F"/>
    <w:rsid w:val="003A1F46"/>
    <w:rsid w:val="003C7189"/>
    <w:rsid w:val="003D1D2E"/>
    <w:rsid w:val="003D53E0"/>
    <w:rsid w:val="003E3D50"/>
    <w:rsid w:val="003E78C7"/>
    <w:rsid w:val="003F23DE"/>
    <w:rsid w:val="004020C2"/>
    <w:rsid w:val="00426AC5"/>
    <w:rsid w:val="00436408"/>
    <w:rsid w:val="00461123"/>
    <w:rsid w:val="004735E8"/>
    <w:rsid w:val="00480379"/>
    <w:rsid w:val="004821EB"/>
    <w:rsid w:val="004B6523"/>
    <w:rsid w:val="004C410D"/>
    <w:rsid w:val="004C5E64"/>
    <w:rsid w:val="004E4241"/>
    <w:rsid w:val="004F2E68"/>
    <w:rsid w:val="00500E20"/>
    <w:rsid w:val="0051108D"/>
    <w:rsid w:val="00515F9E"/>
    <w:rsid w:val="0052366E"/>
    <w:rsid w:val="00530B9F"/>
    <w:rsid w:val="00530DEF"/>
    <w:rsid w:val="00551ACB"/>
    <w:rsid w:val="00584C06"/>
    <w:rsid w:val="00585C17"/>
    <w:rsid w:val="00597BDE"/>
    <w:rsid w:val="005B2313"/>
    <w:rsid w:val="005D17A3"/>
    <w:rsid w:val="005F08B0"/>
    <w:rsid w:val="00611662"/>
    <w:rsid w:val="0064538A"/>
    <w:rsid w:val="00663FFD"/>
    <w:rsid w:val="00681BF0"/>
    <w:rsid w:val="00695EC3"/>
    <w:rsid w:val="006A2EE6"/>
    <w:rsid w:val="006C2946"/>
    <w:rsid w:val="006D437B"/>
    <w:rsid w:val="006D7922"/>
    <w:rsid w:val="006E220B"/>
    <w:rsid w:val="006F5334"/>
    <w:rsid w:val="00701765"/>
    <w:rsid w:val="00727739"/>
    <w:rsid w:val="00774FD3"/>
    <w:rsid w:val="007834EB"/>
    <w:rsid w:val="00793875"/>
    <w:rsid w:val="00797B79"/>
    <w:rsid w:val="007A2524"/>
    <w:rsid w:val="007B6484"/>
    <w:rsid w:val="007C6E29"/>
    <w:rsid w:val="007F3BE5"/>
    <w:rsid w:val="007F5F5A"/>
    <w:rsid w:val="00825AF6"/>
    <w:rsid w:val="00844DDF"/>
    <w:rsid w:val="008505C5"/>
    <w:rsid w:val="008560C1"/>
    <w:rsid w:val="008A4180"/>
    <w:rsid w:val="008E1CFE"/>
    <w:rsid w:val="008F210F"/>
    <w:rsid w:val="009056B3"/>
    <w:rsid w:val="00982522"/>
    <w:rsid w:val="00990888"/>
    <w:rsid w:val="00990A79"/>
    <w:rsid w:val="00993663"/>
    <w:rsid w:val="009E5D8E"/>
    <w:rsid w:val="009E5E49"/>
    <w:rsid w:val="009F4F68"/>
    <w:rsid w:val="00A049F9"/>
    <w:rsid w:val="00A057EA"/>
    <w:rsid w:val="00A87E0A"/>
    <w:rsid w:val="00AA1C09"/>
    <w:rsid w:val="00AB02BB"/>
    <w:rsid w:val="00AE1F83"/>
    <w:rsid w:val="00AE6AFB"/>
    <w:rsid w:val="00AF004F"/>
    <w:rsid w:val="00AF09EB"/>
    <w:rsid w:val="00B03268"/>
    <w:rsid w:val="00B0355B"/>
    <w:rsid w:val="00B31A68"/>
    <w:rsid w:val="00B379A0"/>
    <w:rsid w:val="00B74C16"/>
    <w:rsid w:val="00B76493"/>
    <w:rsid w:val="00BC1355"/>
    <w:rsid w:val="00BF51AD"/>
    <w:rsid w:val="00BF70E9"/>
    <w:rsid w:val="00C201BE"/>
    <w:rsid w:val="00C24B2C"/>
    <w:rsid w:val="00C44C5F"/>
    <w:rsid w:val="00C47390"/>
    <w:rsid w:val="00CE66E7"/>
    <w:rsid w:val="00D22728"/>
    <w:rsid w:val="00D41FCA"/>
    <w:rsid w:val="00D44535"/>
    <w:rsid w:val="00D448E6"/>
    <w:rsid w:val="00D55B81"/>
    <w:rsid w:val="00DB018F"/>
    <w:rsid w:val="00DC71E7"/>
    <w:rsid w:val="00DE0E6E"/>
    <w:rsid w:val="00DE20F9"/>
    <w:rsid w:val="00DF79E0"/>
    <w:rsid w:val="00E43D32"/>
    <w:rsid w:val="00E5303A"/>
    <w:rsid w:val="00E60F61"/>
    <w:rsid w:val="00E672EC"/>
    <w:rsid w:val="00E93B39"/>
    <w:rsid w:val="00EB67EA"/>
    <w:rsid w:val="00EC5104"/>
    <w:rsid w:val="00EC6D20"/>
    <w:rsid w:val="00EF52C4"/>
    <w:rsid w:val="00F015C9"/>
    <w:rsid w:val="00F1404E"/>
    <w:rsid w:val="00F70AF1"/>
    <w:rsid w:val="00F76B29"/>
    <w:rsid w:val="00F85F50"/>
    <w:rsid w:val="00FB20CB"/>
    <w:rsid w:val="00FB397B"/>
    <w:rsid w:val="00FC7849"/>
    <w:rsid w:val="00FD775F"/>
    <w:rsid w:val="00FF40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A896"/>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B31A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2,3,Bulle,Bullet 1,Bullet Points,Bullet layer,Colorful List - Accent 11,Dot pt,F5 List Paragraph,Indicator Text,Issue Action POC,L,List Paragraph Char Char Char,List Paragraph1,List Paragraph2,MAIN CONTENT,No Spacing1,Normal numbered"/>
    <w:basedOn w:val="Navaden"/>
    <w:link w:val="OdstavekseznamaZnak"/>
    <w:uiPriority w:val="99"/>
    <w:qFormat/>
    <w:rsid w:val="001A65DF"/>
    <w:pPr>
      <w:ind w:left="720"/>
      <w:contextualSpacing/>
    </w:pPr>
  </w:style>
  <w:style w:type="paragraph" w:customStyle="1" w:styleId="Neotevilenodstavek">
    <w:name w:val="Neoštevilčen odstavek"/>
    <w:basedOn w:val="Navaden"/>
    <w:link w:val="NeotevilenodstavekZnak"/>
    <w:qFormat/>
    <w:rsid w:val="00EB67E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EB67EA"/>
    <w:rPr>
      <w:rFonts w:ascii="Arial" w:eastAsia="Times New Roman" w:hAnsi="Arial" w:cs="Arial"/>
      <w:lang w:eastAsia="sl-SI"/>
    </w:rPr>
  </w:style>
  <w:style w:type="character" w:customStyle="1" w:styleId="OdstavekseznamaZnak">
    <w:name w:val="Odstavek seznama Znak"/>
    <w:aliases w:val="2 Znak,3 Znak,Bulle Znak,Bullet 1 Znak,Bullet Points Znak,Bullet layer Znak,Colorful List - Accent 11 Znak,Dot pt Znak,F5 List Paragraph Znak,Indicator Text Znak,Issue Action POC Znak,L Znak,List Paragraph Char Char Char Znak"/>
    <w:link w:val="Odstavekseznama"/>
    <w:uiPriority w:val="99"/>
    <w:qFormat/>
    <w:rsid w:val="00EB67EA"/>
  </w:style>
  <w:style w:type="paragraph" w:customStyle="1" w:styleId="pdq2pgselectionanchorcontainer">
    <w:name w:val="pdq2pg_selectionanchorcontainer"/>
    <w:basedOn w:val="Navaden"/>
    <w:rsid w:val="002275C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275C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74C16"/>
    <w:rPr>
      <w:b/>
      <w:bCs/>
    </w:rPr>
  </w:style>
  <w:style w:type="paragraph" w:customStyle="1" w:styleId="AttachmentHeading">
    <w:name w:val="Attachment Heading"/>
    <w:basedOn w:val="Navaden"/>
    <w:link w:val="AttachmentHeadingChar"/>
    <w:qFormat/>
    <w:rsid w:val="002E0E31"/>
    <w:pPr>
      <w:keepNext/>
      <w:keepLines/>
      <w:pageBreakBefore/>
      <w:tabs>
        <w:tab w:val="left" w:pos="5310"/>
      </w:tabs>
      <w:spacing w:after="0" w:line="240" w:lineRule="auto"/>
      <w:jc w:val="center"/>
      <w:outlineLvl w:val="0"/>
    </w:pPr>
    <w:rPr>
      <w:rFonts w:eastAsiaTheme="minorEastAsia"/>
      <w:b/>
      <w:bCs/>
      <w:caps/>
      <w:color w:val="000000" w:themeColor="text1"/>
      <w:kern w:val="20"/>
      <w:sz w:val="24"/>
      <w:szCs w:val="20"/>
      <w:lang w:val="en-US" w:eastAsia="ja-JP"/>
    </w:rPr>
  </w:style>
  <w:style w:type="character" w:customStyle="1" w:styleId="AttachmentHeadingChar">
    <w:name w:val="Attachment Heading Char"/>
    <w:basedOn w:val="Privzetapisavaodstavka"/>
    <w:link w:val="AttachmentHeading"/>
    <w:rsid w:val="002E0E31"/>
    <w:rPr>
      <w:rFonts w:eastAsiaTheme="minorEastAsia"/>
      <w:b/>
      <w:bCs/>
      <w:caps/>
      <w:color w:val="000000" w:themeColor="text1"/>
      <w:kern w:val="20"/>
      <w:sz w:val="24"/>
      <w:szCs w:val="20"/>
      <w:lang w:val="en-US" w:eastAsia="ja-JP"/>
    </w:rPr>
  </w:style>
  <w:style w:type="paragraph" w:customStyle="1" w:styleId="Naslovpredpisa">
    <w:name w:val="Naslov_predpisa"/>
    <w:basedOn w:val="Navaden"/>
    <w:link w:val="NaslovpredpisaZnak"/>
    <w:qFormat/>
    <w:rsid w:val="00274ABF"/>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4ABF"/>
    <w:rPr>
      <w:rFonts w:ascii="Arial" w:eastAsia="Times New Roman" w:hAnsi="Arial" w:cs="Arial"/>
      <w:b/>
      <w:lang w:eastAsia="sl-SI"/>
    </w:rPr>
  </w:style>
  <w:style w:type="paragraph" w:styleId="Glava">
    <w:name w:val="header"/>
    <w:basedOn w:val="Navaden"/>
    <w:link w:val="GlavaZnak"/>
    <w:uiPriority w:val="99"/>
    <w:unhideWhenUsed/>
    <w:rsid w:val="00DF79E0"/>
    <w:pPr>
      <w:tabs>
        <w:tab w:val="center" w:pos="4536"/>
        <w:tab w:val="right" w:pos="9072"/>
      </w:tabs>
      <w:spacing w:after="0" w:line="240" w:lineRule="auto"/>
    </w:pPr>
  </w:style>
  <w:style w:type="character" w:customStyle="1" w:styleId="GlavaZnak">
    <w:name w:val="Glava Znak"/>
    <w:basedOn w:val="Privzetapisavaodstavka"/>
    <w:link w:val="Glava"/>
    <w:uiPriority w:val="99"/>
    <w:rsid w:val="00DF79E0"/>
  </w:style>
  <w:style w:type="paragraph" w:styleId="Noga">
    <w:name w:val="footer"/>
    <w:basedOn w:val="Navaden"/>
    <w:link w:val="NogaZnak"/>
    <w:uiPriority w:val="99"/>
    <w:unhideWhenUsed/>
    <w:rsid w:val="00DF79E0"/>
    <w:pPr>
      <w:tabs>
        <w:tab w:val="center" w:pos="4536"/>
        <w:tab w:val="right" w:pos="9072"/>
      </w:tabs>
      <w:spacing w:after="0" w:line="240" w:lineRule="auto"/>
    </w:pPr>
  </w:style>
  <w:style w:type="character" w:customStyle="1" w:styleId="NogaZnak">
    <w:name w:val="Noga Znak"/>
    <w:basedOn w:val="Privzetapisavaodstavka"/>
    <w:link w:val="Noga"/>
    <w:uiPriority w:val="99"/>
    <w:rsid w:val="00DF7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3062</Words>
  <Characters>17454</Characters>
  <Application>Microsoft Office Word</Application>
  <DocSecurity>0</DocSecurity>
  <Lines>145</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Klaudija Koražija</cp:lastModifiedBy>
  <cp:revision>18</cp:revision>
  <dcterms:created xsi:type="dcterms:W3CDTF">2026-10-16T10:57:00Z</dcterms:created>
  <dcterms:modified xsi:type="dcterms:W3CDTF">2026-10-19T12:36:00Z</dcterms:modified>
</cp:coreProperties>
</file>