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1ACEC" w14:textId="77777777" w:rsidR="00B209B1" w:rsidRPr="00B526BC" w:rsidRDefault="00B209B1" w:rsidP="00B209B1">
      <w:pPr>
        <w:pStyle w:val="Odstavekseznama1"/>
        <w:spacing w:line="260" w:lineRule="exact"/>
        <w:ind w:left="0"/>
        <w:rPr>
          <w:rFonts w:ascii="Arial" w:hAnsi="Arial" w:cs="Arial"/>
          <w:b/>
          <w:sz w:val="20"/>
          <w:szCs w:val="20"/>
        </w:rPr>
      </w:pPr>
      <w:r w:rsidRPr="00B526BC">
        <w:rPr>
          <w:noProof/>
        </w:rPr>
        <w:drawing>
          <wp:anchor distT="0" distB="0" distL="114300" distR="114300" simplePos="0" relativeHeight="251659264" behindDoc="0" locked="0" layoutInCell="1" allowOverlap="1" wp14:anchorId="1F44FF49" wp14:editId="35024E30">
            <wp:simplePos x="0" y="0"/>
            <wp:positionH relativeFrom="page">
              <wp:posOffset>0</wp:posOffset>
            </wp:positionH>
            <wp:positionV relativeFrom="page">
              <wp:posOffset>0</wp:posOffset>
            </wp:positionV>
            <wp:extent cx="4321810" cy="972185"/>
            <wp:effectExtent l="0" t="0" r="2540" b="0"/>
            <wp:wrapSquare wrapText="bothSides"/>
            <wp:docPr id="3" name="Slika 2"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03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53A6B0" w14:textId="77777777" w:rsidR="00B209B1" w:rsidRPr="00B526BC" w:rsidRDefault="00B209B1" w:rsidP="00B209B1">
      <w:pPr>
        <w:pStyle w:val="Glava"/>
        <w:tabs>
          <w:tab w:val="clear" w:pos="4320"/>
          <w:tab w:val="clear" w:pos="8640"/>
          <w:tab w:val="left" w:pos="5112"/>
        </w:tabs>
        <w:spacing w:before="120" w:line="240" w:lineRule="exact"/>
        <w:ind w:left="284"/>
        <w:rPr>
          <w:rFonts w:cs="Arial"/>
          <w:sz w:val="16"/>
        </w:rPr>
      </w:pPr>
      <w:r w:rsidRPr="00B526BC">
        <w:rPr>
          <w:noProof/>
          <w:lang w:eastAsia="sl-SI"/>
        </w:rPr>
        <w:drawing>
          <wp:anchor distT="0" distB="0" distL="114300" distR="114300" simplePos="0" relativeHeight="251660288" behindDoc="0" locked="0" layoutInCell="1" allowOverlap="1" wp14:anchorId="347E69E5" wp14:editId="70B14397">
            <wp:simplePos x="0" y="0"/>
            <wp:positionH relativeFrom="page">
              <wp:posOffset>0</wp:posOffset>
            </wp:positionH>
            <wp:positionV relativeFrom="page">
              <wp:posOffset>0</wp:posOffset>
            </wp:positionV>
            <wp:extent cx="4321810" cy="972185"/>
            <wp:effectExtent l="0" t="0" r="2540" b="0"/>
            <wp:wrapSquare wrapText="bothSides"/>
            <wp:docPr id="2" name="Slika 5"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descr="03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26BC">
        <w:rPr>
          <w:rFonts w:cs="Arial"/>
          <w:sz w:val="16"/>
        </w:rPr>
        <w:t>Maistrova ulica 10, 1000 Ljubljana</w:t>
      </w:r>
      <w:r w:rsidRPr="00B526BC">
        <w:rPr>
          <w:rFonts w:cs="Arial"/>
          <w:sz w:val="16"/>
        </w:rPr>
        <w:tab/>
        <w:t>T: 01 369 59 00</w:t>
      </w:r>
    </w:p>
    <w:p w14:paraId="412E7652" w14:textId="77777777" w:rsidR="00B209B1" w:rsidRPr="00B526BC" w:rsidRDefault="00B209B1" w:rsidP="00B209B1">
      <w:pPr>
        <w:pStyle w:val="Glava"/>
        <w:tabs>
          <w:tab w:val="clear" w:pos="4320"/>
          <w:tab w:val="clear" w:pos="8640"/>
          <w:tab w:val="left" w:pos="5112"/>
        </w:tabs>
        <w:spacing w:line="240" w:lineRule="exact"/>
        <w:ind w:left="284"/>
        <w:rPr>
          <w:rFonts w:cs="Arial"/>
          <w:sz w:val="16"/>
        </w:rPr>
      </w:pPr>
      <w:r w:rsidRPr="00B526BC">
        <w:rPr>
          <w:rFonts w:cs="Arial"/>
          <w:sz w:val="16"/>
        </w:rPr>
        <w:tab/>
        <w:t>F: 01 369 59 01</w:t>
      </w:r>
    </w:p>
    <w:p w14:paraId="2E7DED19" w14:textId="77777777" w:rsidR="00B209B1" w:rsidRPr="00B526BC" w:rsidRDefault="00B209B1" w:rsidP="00B209B1">
      <w:pPr>
        <w:pStyle w:val="Glava"/>
        <w:tabs>
          <w:tab w:val="clear" w:pos="4320"/>
          <w:tab w:val="clear" w:pos="8640"/>
          <w:tab w:val="left" w:pos="5112"/>
        </w:tabs>
        <w:spacing w:line="240" w:lineRule="exact"/>
        <w:ind w:left="284"/>
        <w:rPr>
          <w:rFonts w:cs="Arial"/>
          <w:sz w:val="16"/>
        </w:rPr>
      </w:pPr>
      <w:r w:rsidRPr="00B526BC">
        <w:rPr>
          <w:rFonts w:cs="Arial"/>
          <w:sz w:val="16"/>
        </w:rPr>
        <w:tab/>
        <w:t>E: gp.mk@gov.si</w:t>
      </w:r>
    </w:p>
    <w:p w14:paraId="2FFDB299" w14:textId="77777777" w:rsidR="00B209B1" w:rsidRPr="00B526BC" w:rsidRDefault="00B209B1" w:rsidP="00B209B1">
      <w:pPr>
        <w:pStyle w:val="Glava"/>
        <w:tabs>
          <w:tab w:val="clear" w:pos="4320"/>
          <w:tab w:val="clear" w:pos="8640"/>
          <w:tab w:val="left" w:pos="5112"/>
        </w:tabs>
        <w:spacing w:line="240" w:lineRule="exact"/>
        <w:ind w:left="284"/>
        <w:rPr>
          <w:rFonts w:cs="Arial"/>
          <w:sz w:val="16"/>
        </w:rPr>
      </w:pPr>
      <w:r w:rsidRPr="00B526BC">
        <w:rPr>
          <w:rFonts w:cs="Arial"/>
          <w:sz w:val="16"/>
        </w:rPr>
        <w:tab/>
        <w:t>www.mk.gov.si</w:t>
      </w:r>
    </w:p>
    <w:p w14:paraId="32B95B3E" w14:textId="77777777" w:rsidR="00B209B1" w:rsidRPr="00B526BC" w:rsidRDefault="00B209B1" w:rsidP="00B209B1">
      <w:pPr>
        <w:pStyle w:val="Odstavekseznama1"/>
        <w:spacing w:line="260" w:lineRule="exact"/>
        <w:ind w:left="0" w:firstLine="708"/>
        <w:rPr>
          <w:rFonts w:ascii="Arial" w:hAnsi="Arial" w:cs="Arial"/>
          <w:b/>
          <w:sz w:val="20"/>
          <w:szCs w:val="20"/>
        </w:rPr>
      </w:pPr>
    </w:p>
    <w:p w14:paraId="0BEE3431" w14:textId="77777777" w:rsidR="00B209B1" w:rsidRPr="00B526BC" w:rsidRDefault="00B209B1" w:rsidP="00B209B1">
      <w:pPr>
        <w:pStyle w:val="Odstavekseznama1"/>
        <w:spacing w:line="260" w:lineRule="exact"/>
        <w:ind w:left="0" w:firstLine="708"/>
        <w:rPr>
          <w:rFonts w:ascii="Arial" w:hAnsi="Arial" w:cs="Arial"/>
          <w:b/>
          <w:sz w:val="20"/>
          <w:szCs w:val="20"/>
        </w:rPr>
      </w:pPr>
    </w:p>
    <w:tbl>
      <w:tblPr>
        <w:tblW w:w="934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404"/>
        <w:gridCol w:w="1823"/>
        <w:gridCol w:w="1882"/>
        <w:gridCol w:w="488"/>
        <w:gridCol w:w="356"/>
        <w:gridCol w:w="491"/>
        <w:gridCol w:w="139"/>
        <w:gridCol w:w="482"/>
        <w:gridCol w:w="1730"/>
      </w:tblGrid>
      <w:tr w:rsidR="00B209B1" w:rsidRPr="00B526BC" w14:paraId="703016B0" w14:textId="77777777" w:rsidTr="00EC087A">
        <w:trPr>
          <w:gridAfter w:val="5"/>
          <w:wAfter w:w="3198" w:type="dxa"/>
        </w:trPr>
        <w:tc>
          <w:tcPr>
            <w:tcW w:w="6145" w:type="dxa"/>
            <w:gridSpan w:val="5"/>
          </w:tcPr>
          <w:p w14:paraId="4C54E709" w14:textId="6CD8CCA8" w:rsidR="00B209B1" w:rsidRPr="00B526BC" w:rsidRDefault="00B209B1" w:rsidP="004C0650">
            <w:pPr>
              <w:pStyle w:val="Neotevilenodstavek"/>
              <w:spacing w:before="0" w:after="0" w:line="260" w:lineRule="exact"/>
              <w:jc w:val="left"/>
              <w:rPr>
                <w:sz w:val="20"/>
                <w:szCs w:val="20"/>
              </w:rPr>
            </w:pPr>
            <w:r w:rsidRPr="00B526BC">
              <w:rPr>
                <w:sz w:val="20"/>
                <w:szCs w:val="20"/>
              </w:rPr>
              <w:t xml:space="preserve">Številka: </w:t>
            </w:r>
            <w:r w:rsidR="002129D1" w:rsidRPr="00B526BC">
              <w:rPr>
                <w:sz w:val="20"/>
                <w:szCs w:val="20"/>
              </w:rPr>
              <w:t>6110-</w:t>
            </w:r>
            <w:r w:rsidR="00434FEE" w:rsidRPr="00B526BC">
              <w:rPr>
                <w:sz w:val="20"/>
                <w:szCs w:val="20"/>
              </w:rPr>
              <w:t>782</w:t>
            </w:r>
            <w:r w:rsidR="002129D1" w:rsidRPr="00B526BC">
              <w:rPr>
                <w:sz w:val="20"/>
                <w:szCs w:val="20"/>
              </w:rPr>
              <w:t>/202</w:t>
            </w:r>
            <w:r w:rsidR="00434FEE" w:rsidRPr="00B526BC">
              <w:rPr>
                <w:sz w:val="20"/>
                <w:szCs w:val="20"/>
              </w:rPr>
              <w:t>5</w:t>
            </w:r>
            <w:r w:rsidR="002129D1" w:rsidRPr="00B526BC">
              <w:rPr>
                <w:sz w:val="20"/>
                <w:szCs w:val="20"/>
              </w:rPr>
              <w:t>-3340</w:t>
            </w:r>
            <w:r w:rsidR="00401B1F">
              <w:rPr>
                <w:sz w:val="20"/>
                <w:szCs w:val="20"/>
              </w:rPr>
              <w:t>-73</w:t>
            </w:r>
          </w:p>
        </w:tc>
      </w:tr>
      <w:tr w:rsidR="00B209B1" w:rsidRPr="00B526BC" w14:paraId="4F7FE9C2" w14:textId="77777777" w:rsidTr="00EC087A">
        <w:trPr>
          <w:gridAfter w:val="5"/>
          <w:wAfter w:w="3198" w:type="dxa"/>
        </w:trPr>
        <w:tc>
          <w:tcPr>
            <w:tcW w:w="6145" w:type="dxa"/>
            <w:gridSpan w:val="5"/>
          </w:tcPr>
          <w:p w14:paraId="7FE356A5" w14:textId="7D3218D9" w:rsidR="00B209B1" w:rsidRPr="00B526BC" w:rsidRDefault="00B209B1" w:rsidP="004C0650">
            <w:pPr>
              <w:pStyle w:val="Neotevilenodstavek"/>
              <w:spacing w:before="0" w:after="0" w:line="260" w:lineRule="exact"/>
              <w:jc w:val="left"/>
              <w:rPr>
                <w:sz w:val="20"/>
                <w:szCs w:val="20"/>
              </w:rPr>
            </w:pPr>
            <w:r w:rsidRPr="00B526BC">
              <w:rPr>
                <w:sz w:val="20"/>
                <w:szCs w:val="20"/>
              </w:rPr>
              <w:t xml:space="preserve">Ljubljana, </w:t>
            </w:r>
            <w:r w:rsidR="002A003C">
              <w:rPr>
                <w:sz w:val="20"/>
                <w:szCs w:val="20"/>
              </w:rPr>
              <w:t>4. 11. 2026</w:t>
            </w:r>
          </w:p>
        </w:tc>
      </w:tr>
      <w:tr w:rsidR="00B209B1" w:rsidRPr="00B526BC" w14:paraId="635027C9" w14:textId="77777777" w:rsidTr="00EC087A">
        <w:trPr>
          <w:gridAfter w:val="5"/>
          <w:wAfter w:w="3198" w:type="dxa"/>
        </w:trPr>
        <w:tc>
          <w:tcPr>
            <w:tcW w:w="6145" w:type="dxa"/>
            <w:gridSpan w:val="5"/>
          </w:tcPr>
          <w:p w14:paraId="79378E04" w14:textId="77777777" w:rsidR="00B209B1" w:rsidRPr="00B526BC" w:rsidRDefault="00B209B1" w:rsidP="004C0650">
            <w:pPr>
              <w:pStyle w:val="Neotevilenodstavek"/>
              <w:spacing w:before="0" w:after="0" w:line="260" w:lineRule="exact"/>
              <w:jc w:val="left"/>
              <w:rPr>
                <w:sz w:val="20"/>
                <w:szCs w:val="20"/>
              </w:rPr>
            </w:pPr>
            <w:r w:rsidRPr="00B526BC">
              <w:rPr>
                <w:iCs/>
                <w:sz w:val="20"/>
                <w:szCs w:val="20"/>
              </w:rPr>
              <w:t>EVA (če se akt objavi v Uradnem listu RS)</w:t>
            </w:r>
          </w:p>
        </w:tc>
      </w:tr>
      <w:tr w:rsidR="00B209B1" w:rsidRPr="00B526BC" w14:paraId="1917B11A" w14:textId="77777777" w:rsidTr="00EC087A">
        <w:trPr>
          <w:gridAfter w:val="5"/>
          <w:wAfter w:w="3198" w:type="dxa"/>
        </w:trPr>
        <w:tc>
          <w:tcPr>
            <w:tcW w:w="6145" w:type="dxa"/>
            <w:gridSpan w:val="5"/>
          </w:tcPr>
          <w:p w14:paraId="15133F6F" w14:textId="77777777" w:rsidR="00B209B1" w:rsidRPr="00B526BC" w:rsidRDefault="00B209B1" w:rsidP="004C0650">
            <w:pPr>
              <w:rPr>
                <w:rFonts w:ascii="Arial" w:hAnsi="Arial" w:cs="Arial"/>
                <w:sz w:val="20"/>
                <w:szCs w:val="20"/>
              </w:rPr>
            </w:pPr>
          </w:p>
          <w:p w14:paraId="1E755101" w14:textId="77777777" w:rsidR="00B209B1" w:rsidRPr="00B526BC" w:rsidRDefault="00B209B1" w:rsidP="004C0650">
            <w:pPr>
              <w:rPr>
                <w:rFonts w:ascii="Arial" w:hAnsi="Arial" w:cs="Arial"/>
                <w:sz w:val="20"/>
                <w:szCs w:val="20"/>
              </w:rPr>
            </w:pPr>
            <w:r w:rsidRPr="00B526BC">
              <w:rPr>
                <w:rFonts w:ascii="Arial" w:hAnsi="Arial" w:cs="Arial"/>
                <w:sz w:val="20"/>
                <w:szCs w:val="20"/>
              </w:rPr>
              <w:t>GENERALNI SEKRETARIAT VLADE REPUBLIKE SLOVENIJE</w:t>
            </w:r>
          </w:p>
          <w:p w14:paraId="15B15860" w14:textId="77777777" w:rsidR="00B209B1" w:rsidRPr="00B80891" w:rsidRDefault="006E4364" w:rsidP="004C0650">
            <w:pPr>
              <w:rPr>
                <w:rFonts w:ascii="Arial" w:hAnsi="Arial" w:cs="Arial"/>
                <w:sz w:val="20"/>
                <w:szCs w:val="20"/>
              </w:rPr>
            </w:pPr>
            <w:hyperlink r:id="rId9" w:history="1">
              <w:r w:rsidRPr="00B80891">
                <w:rPr>
                  <w:rStyle w:val="Hiperpovezava"/>
                  <w:color w:val="auto"/>
                  <w:sz w:val="20"/>
                  <w:szCs w:val="20"/>
                </w:rPr>
                <w:t>gp.gs@gov.si</w:t>
              </w:r>
            </w:hyperlink>
          </w:p>
          <w:p w14:paraId="4F981984" w14:textId="77777777" w:rsidR="00B209B1" w:rsidRPr="00B526BC" w:rsidRDefault="00B209B1" w:rsidP="004C0650">
            <w:pPr>
              <w:rPr>
                <w:rFonts w:cs="Arial"/>
                <w:szCs w:val="20"/>
              </w:rPr>
            </w:pPr>
          </w:p>
        </w:tc>
      </w:tr>
      <w:tr w:rsidR="00B209B1" w:rsidRPr="00B526BC" w14:paraId="0D1B9628" w14:textId="77777777" w:rsidTr="00EC087A">
        <w:tc>
          <w:tcPr>
            <w:tcW w:w="9343" w:type="dxa"/>
            <w:gridSpan w:val="10"/>
          </w:tcPr>
          <w:p w14:paraId="3CF1E53F" w14:textId="351B8EBA" w:rsidR="008E42A7" w:rsidRPr="00B526BC" w:rsidRDefault="00B209B1" w:rsidP="004C0650">
            <w:pPr>
              <w:pStyle w:val="Naslovpredpisa"/>
              <w:spacing w:before="0" w:after="0" w:line="260" w:lineRule="exact"/>
              <w:jc w:val="left"/>
              <w:rPr>
                <w:sz w:val="20"/>
                <w:szCs w:val="20"/>
              </w:rPr>
            </w:pPr>
            <w:r w:rsidRPr="00B526BC">
              <w:rPr>
                <w:sz w:val="20"/>
                <w:szCs w:val="20"/>
              </w:rPr>
              <w:t xml:space="preserve">ZADEVA: </w:t>
            </w:r>
            <w:r w:rsidR="00AA32C8" w:rsidRPr="00B526BC">
              <w:rPr>
                <w:sz w:val="20"/>
                <w:szCs w:val="20"/>
              </w:rPr>
              <w:t xml:space="preserve">Program dela - </w:t>
            </w:r>
            <w:r w:rsidR="00E7662E" w:rsidRPr="00B526BC">
              <w:rPr>
                <w:sz w:val="20"/>
                <w:szCs w:val="20"/>
              </w:rPr>
              <w:t>Poslovni in finančni načrt J</w:t>
            </w:r>
            <w:r w:rsidR="00AA32C8" w:rsidRPr="00B526BC">
              <w:rPr>
                <w:sz w:val="20"/>
                <w:szCs w:val="20"/>
              </w:rPr>
              <w:t>avnega sklada Republike Slovenije za kulturne dejavnosti za leto</w:t>
            </w:r>
            <w:r w:rsidR="00E7662E" w:rsidRPr="00B526BC">
              <w:rPr>
                <w:sz w:val="20"/>
                <w:szCs w:val="20"/>
              </w:rPr>
              <w:t xml:space="preserve"> 202</w:t>
            </w:r>
            <w:r w:rsidR="00B86AFC" w:rsidRPr="00B526BC">
              <w:rPr>
                <w:sz w:val="20"/>
                <w:szCs w:val="20"/>
              </w:rPr>
              <w:t>6</w:t>
            </w:r>
            <w:r w:rsidR="00473E44" w:rsidRPr="00B526BC">
              <w:rPr>
                <w:sz w:val="20"/>
                <w:szCs w:val="20"/>
              </w:rPr>
              <w:t xml:space="preserve"> </w:t>
            </w:r>
            <w:r w:rsidRPr="00B526BC">
              <w:rPr>
                <w:sz w:val="20"/>
                <w:szCs w:val="20"/>
              </w:rPr>
              <w:t>– predlog za obravnavo</w:t>
            </w:r>
          </w:p>
          <w:p w14:paraId="26F48192" w14:textId="77777777" w:rsidR="008E42A7" w:rsidRPr="00B526BC" w:rsidRDefault="008E42A7" w:rsidP="004C0650">
            <w:pPr>
              <w:pStyle w:val="Naslovpredpisa"/>
              <w:spacing w:before="0" w:after="0" w:line="260" w:lineRule="exact"/>
              <w:jc w:val="left"/>
              <w:rPr>
                <w:sz w:val="20"/>
                <w:szCs w:val="20"/>
              </w:rPr>
            </w:pPr>
          </w:p>
        </w:tc>
      </w:tr>
      <w:tr w:rsidR="00B209B1" w:rsidRPr="00B526BC" w14:paraId="4D2B660C" w14:textId="77777777" w:rsidTr="00EC087A">
        <w:tc>
          <w:tcPr>
            <w:tcW w:w="9343" w:type="dxa"/>
            <w:gridSpan w:val="10"/>
          </w:tcPr>
          <w:p w14:paraId="765C4762" w14:textId="77777777" w:rsidR="00B209B1" w:rsidRPr="00B526BC" w:rsidRDefault="00B209B1" w:rsidP="004C0650">
            <w:pPr>
              <w:pStyle w:val="Poglavje"/>
              <w:spacing w:before="0" w:after="0" w:line="260" w:lineRule="exact"/>
              <w:jc w:val="left"/>
              <w:rPr>
                <w:sz w:val="20"/>
                <w:szCs w:val="20"/>
              </w:rPr>
            </w:pPr>
            <w:r w:rsidRPr="00B526BC">
              <w:rPr>
                <w:sz w:val="20"/>
                <w:szCs w:val="20"/>
              </w:rPr>
              <w:t>1. Predlog sklepov vlade:</w:t>
            </w:r>
          </w:p>
        </w:tc>
      </w:tr>
      <w:tr w:rsidR="00B209B1" w:rsidRPr="00B526BC" w14:paraId="194B9FCC" w14:textId="77777777" w:rsidTr="00EC087A">
        <w:tc>
          <w:tcPr>
            <w:tcW w:w="9343" w:type="dxa"/>
            <w:gridSpan w:val="10"/>
          </w:tcPr>
          <w:p w14:paraId="14F6C67C" w14:textId="7334E365" w:rsidR="00E74A55" w:rsidRPr="00B526BC" w:rsidRDefault="00E74A55" w:rsidP="00E74A55">
            <w:pPr>
              <w:pStyle w:val="Neotevilenodstavek"/>
              <w:spacing w:after="0" w:line="260" w:lineRule="exact"/>
              <w:rPr>
                <w:iCs/>
                <w:sz w:val="20"/>
                <w:szCs w:val="20"/>
              </w:rPr>
            </w:pPr>
            <w:r w:rsidRPr="00B526BC">
              <w:rPr>
                <w:iCs/>
                <w:sz w:val="20"/>
                <w:szCs w:val="20"/>
              </w:rPr>
              <w:t>Na podlagi četrte alineje 13. člena Zakona o javnih skladih (</w:t>
            </w:r>
            <w:r w:rsidR="006F3C50" w:rsidRPr="00B526BC">
              <w:rPr>
                <w:iCs/>
                <w:sz w:val="20"/>
                <w:szCs w:val="20"/>
              </w:rPr>
              <w:t>Uradni list RS, št. 77/08, 8/10 – ZSKZ-B, 61/20 – ZDLGPE in 206/21 – ZDUPŠOP)</w:t>
            </w:r>
            <w:r w:rsidRPr="00B526BC">
              <w:rPr>
                <w:iCs/>
                <w:sz w:val="20"/>
                <w:szCs w:val="20"/>
              </w:rPr>
              <w:t xml:space="preserve"> je Vlada Republike Slovenije na … redni seji dne … sprejela naslednji </w:t>
            </w:r>
          </w:p>
          <w:p w14:paraId="5A293AA4" w14:textId="77777777" w:rsidR="00E74A55" w:rsidRPr="00B526BC" w:rsidRDefault="00E74A55" w:rsidP="00E74A55">
            <w:pPr>
              <w:pStyle w:val="Neotevilenodstavek"/>
              <w:spacing w:after="0" w:line="260" w:lineRule="exact"/>
              <w:rPr>
                <w:iCs/>
                <w:sz w:val="20"/>
                <w:szCs w:val="20"/>
              </w:rPr>
            </w:pPr>
          </w:p>
          <w:p w14:paraId="7ABB9D3C" w14:textId="77777777" w:rsidR="00E74A55" w:rsidRPr="00B526BC" w:rsidRDefault="00E74A55" w:rsidP="00E74A55">
            <w:pPr>
              <w:pStyle w:val="Neotevilenodstavek"/>
              <w:spacing w:after="0" w:line="260" w:lineRule="exact"/>
              <w:jc w:val="center"/>
              <w:rPr>
                <w:b/>
                <w:bCs/>
                <w:iCs/>
                <w:sz w:val="20"/>
                <w:szCs w:val="20"/>
              </w:rPr>
            </w:pPr>
            <w:r w:rsidRPr="00B526BC">
              <w:rPr>
                <w:b/>
                <w:bCs/>
                <w:iCs/>
                <w:sz w:val="20"/>
                <w:szCs w:val="20"/>
              </w:rPr>
              <w:t>SKLEP:</w:t>
            </w:r>
          </w:p>
          <w:p w14:paraId="0A8C0A13" w14:textId="77777777" w:rsidR="00E74A55" w:rsidRPr="00B526BC" w:rsidRDefault="00E74A55" w:rsidP="00E74A55">
            <w:pPr>
              <w:pStyle w:val="Neotevilenodstavek"/>
              <w:spacing w:after="0" w:line="260" w:lineRule="exact"/>
              <w:rPr>
                <w:iCs/>
                <w:sz w:val="20"/>
                <w:szCs w:val="20"/>
              </w:rPr>
            </w:pPr>
          </w:p>
          <w:p w14:paraId="368EFE5F" w14:textId="21C54BCF" w:rsidR="00B737C7" w:rsidRPr="00B526BC" w:rsidRDefault="00B737C7" w:rsidP="008E5BF2">
            <w:pPr>
              <w:pStyle w:val="Neotevilenodstavek"/>
              <w:spacing w:after="0" w:line="260" w:lineRule="exact"/>
              <w:ind w:left="360"/>
              <w:rPr>
                <w:iCs/>
                <w:sz w:val="20"/>
                <w:szCs w:val="20"/>
              </w:rPr>
            </w:pPr>
            <w:r w:rsidRPr="00B526BC">
              <w:rPr>
                <w:iCs/>
                <w:sz w:val="20"/>
                <w:szCs w:val="20"/>
              </w:rPr>
              <w:t xml:space="preserve">Vlada Republike Slovenije je sprejela </w:t>
            </w:r>
            <w:r w:rsidR="00B85A31" w:rsidRPr="00B526BC">
              <w:rPr>
                <w:iCs/>
                <w:sz w:val="20"/>
                <w:szCs w:val="20"/>
              </w:rPr>
              <w:t xml:space="preserve">Program dela - </w:t>
            </w:r>
            <w:r w:rsidRPr="00B526BC">
              <w:rPr>
                <w:iCs/>
                <w:sz w:val="20"/>
                <w:szCs w:val="20"/>
              </w:rPr>
              <w:t>Poslovni in finančni načrt Javnega sklada Republike Slovenije za kulturne dejavnosti za leto 202</w:t>
            </w:r>
            <w:r w:rsidR="00BA5942" w:rsidRPr="00B526BC">
              <w:rPr>
                <w:iCs/>
                <w:sz w:val="20"/>
                <w:szCs w:val="20"/>
              </w:rPr>
              <w:t>6</w:t>
            </w:r>
            <w:r w:rsidR="00473E44" w:rsidRPr="00B526BC">
              <w:rPr>
                <w:iCs/>
                <w:sz w:val="20"/>
                <w:szCs w:val="20"/>
              </w:rPr>
              <w:t>,</w:t>
            </w:r>
            <w:r w:rsidRPr="00B526BC">
              <w:rPr>
                <w:iCs/>
                <w:sz w:val="20"/>
                <w:szCs w:val="20"/>
              </w:rPr>
              <w:t xml:space="preserve"> do katerega je Nadzorni svet Javnega sklada </w:t>
            </w:r>
            <w:r w:rsidRPr="00B526BC">
              <w:rPr>
                <w:bCs/>
                <w:color w:val="000000"/>
                <w:sz w:val="20"/>
                <w:szCs w:val="20"/>
              </w:rPr>
              <w:t>Republike Slovenije za kulturne dejavnosti</w:t>
            </w:r>
            <w:r w:rsidRPr="00B526BC">
              <w:rPr>
                <w:iCs/>
                <w:sz w:val="20"/>
                <w:szCs w:val="20"/>
              </w:rPr>
              <w:t xml:space="preserve"> zavzel pozitivno stališče.</w:t>
            </w:r>
          </w:p>
          <w:p w14:paraId="1DF727DB" w14:textId="77777777" w:rsidR="00BA529A" w:rsidRPr="00B526BC" w:rsidRDefault="00BA529A" w:rsidP="00BA529A">
            <w:pPr>
              <w:pStyle w:val="Neotevilenodstavek"/>
              <w:spacing w:after="0" w:line="260" w:lineRule="exact"/>
              <w:ind w:left="720"/>
              <w:rPr>
                <w:iCs/>
                <w:sz w:val="20"/>
                <w:szCs w:val="20"/>
              </w:rPr>
            </w:pPr>
          </w:p>
          <w:p w14:paraId="35603AFC" w14:textId="5D7C5AED" w:rsidR="00473E44" w:rsidRPr="00B526BC" w:rsidRDefault="00473E44" w:rsidP="00473E44">
            <w:pPr>
              <w:tabs>
                <w:tab w:val="left" w:pos="540"/>
                <w:tab w:val="left" w:pos="900"/>
              </w:tabs>
              <w:spacing w:after="0" w:line="240" w:lineRule="auto"/>
              <w:rPr>
                <w:rFonts w:ascii="Arial" w:hAnsi="Arial" w:cs="Arial"/>
                <w:color w:val="000000"/>
                <w:sz w:val="20"/>
                <w:szCs w:val="20"/>
                <w:lang w:eastAsia="sl-SI"/>
              </w:rPr>
            </w:pPr>
            <w:r w:rsidRPr="00B526BC">
              <w:rPr>
                <w:rFonts w:ascii="Arial" w:hAnsi="Arial" w:cs="Arial"/>
                <w:color w:val="000000"/>
                <w:sz w:val="20"/>
                <w:szCs w:val="20"/>
                <w:lang w:eastAsia="sl-SI"/>
              </w:rPr>
              <w:t xml:space="preserve">                                                                                        </w:t>
            </w:r>
            <w:r w:rsidR="00BA5942" w:rsidRPr="00B526BC">
              <w:rPr>
                <w:rFonts w:ascii="Arial" w:hAnsi="Arial" w:cs="Arial"/>
                <w:color w:val="000000"/>
                <w:sz w:val="20"/>
                <w:szCs w:val="20"/>
                <w:lang w:eastAsia="sl-SI"/>
              </w:rPr>
              <w:t xml:space="preserve">mag. Janja </w:t>
            </w:r>
            <w:r w:rsidR="00F868F1">
              <w:rPr>
                <w:rFonts w:ascii="Arial" w:hAnsi="Arial" w:cs="Arial"/>
                <w:color w:val="000000"/>
                <w:sz w:val="20"/>
                <w:szCs w:val="20"/>
                <w:lang w:eastAsia="sl-SI"/>
              </w:rPr>
              <w:t>Garvas</w:t>
            </w:r>
          </w:p>
          <w:p w14:paraId="033983D5" w14:textId="6B3776DB" w:rsidR="00E74A55" w:rsidRPr="00B526BC" w:rsidRDefault="00473E44" w:rsidP="00473E44">
            <w:pPr>
              <w:tabs>
                <w:tab w:val="left" w:pos="540"/>
                <w:tab w:val="left" w:pos="900"/>
              </w:tabs>
              <w:spacing w:after="0" w:line="240" w:lineRule="auto"/>
              <w:rPr>
                <w:rFonts w:ascii="Arial" w:hAnsi="Arial" w:cs="Arial"/>
                <w:color w:val="000000"/>
                <w:sz w:val="20"/>
                <w:szCs w:val="20"/>
                <w:lang w:eastAsia="sl-SI"/>
              </w:rPr>
            </w:pPr>
            <w:r w:rsidRPr="00B526BC">
              <w:rPr>
                <w:rFonts w:ascii="Arial" w:hAnsi="Arial" w:cs="Arial"/>
                <w:color w:val="000000"/>
                <w:sz w:val="20"/>
                <w:szCs w:val="20"/>
                <w:lang w:eastAsia="sl-SI"/>
              </w:rPr>
              <w:t xml:space="preserve">                                                                                        generalna sekretarka</w:t>
            </w:r>
          </w:p>
          <w:p w14:paraId="27D07D84" w14:textId="66C50763" w:rsidR="00473E44" w:rsidRPr="00B526BC" w:rsidRDefault="00E74A55" w:rsidP="00473E44">
            <w:pPr>
              <w:spacing w:after="0" w:line="260" w:lineRule="atLeast"/>
              <w:jc w:val="center"/>
              <w:rPr>
                <w:rFonts w:ascii="Arial" w:eastAsia="Times New Roman" w:hAnsi="Arial" w:cs="Arial"/>
                <w:sz w:val="20"/>
                <w:szCs w:val="20"/>
              </w:rPr>
            </w:pPr>
            <w:r w:rsidRPr="00B526BC">
              <w:rPr>
                <w:rFonts w:ascii="Arial" w:hAnsi="Arial" w:cs="Arial"/>
                <w:color w:val="000000"/>
                <w:sz w:val="20"/>
                <w:szCs w:val="20"/>
                <w:lang w:eastAsia="sl-SI"/>
              </w:rPr>
              <w:tab/>
            </w:r>
            <w:r w:rsidRPr="00B526BC">
              <w:rPr>
                <w:rFonts w:ascii="Arial" w:hAnsi="Arial" w:cs="Arial"/>
                <w:color w:val="000000"/>
                <w:sz w:val="20"/>
                <w:szCs w:val="20"/>
                <w:lang w:eastAsia="sl-SI"/>
              </w:rPr>
              <w:tab/>
            </w:r>
            <w:r w:rsidRPr="00B526BC">
              <w:rPr>
                <w:rFonts w:ascii="Arial" w:hAnsi="Arial" w:cs="Arial"/>
                <w:color w:val="000000"/>
                <w:sz w:val="20"/>
                <w:szCs w:val="20"/>
                <w:lang w:eastAsia="sl-SI"/>
              </w:rPr>
              <w:tab/>
            </w:r>
            <w:r w:rsidRPr="00B526BC">
              <w:rPr>
                <w:rFonts w:ascii="Arial" w:hAnsi="Arial" w:cs="Arial"/>
                <w:color w:val="000000"/>
                <w:sz w:val="20"/>
                <w:szCs w:val="20"/>
                <w:lang w:eastAsia="sl-SI"/>
              </w:rPr>
              <w:tab/>
            </w:r>
          </w:p>
          <w:p w14:paraId="046C0AB9" w14:textId="1F67F327" w:rsidR="00AA32C8" w:rsidRPr="00B526BC" w:rsidRDefault="00AA32C8" w:rsidP="00AA32C8">
            <w:pPr>
              <w:spacing w:after="0" w:line="260" w:lineRule="atLeast"/>
              <w:jc w:val="center"/>
              <w:rPr>
                <w:rFonts w:ascii="Arial" w:eastAsia="Times New Roman" w:hAnsi="Arial" w:cs="Arial"/>
                <w:sz w:val="20"/>
                <w:szCs w:val="20"/>
              </w:rPr>
            </w:pPr>
          </w:p>
          <w:p w14:paraId="73188941" w14:textId="3FE3FF8C" w:rsidR="00E74A55" w:rsidRPr="00B526BC" w:rsidRDefault="00E74A55" w:rsidP="001C0223">
            <w:pPr>
              <w:pStyle w:val="Neotevilenodstavek"/>
              <w:spacing w:before="0" w:after="0" w:line="260" w:lineRule="exact"/>
              <w:rPr>
                <w:iCs/>
                <w:sz w:val="20"/>
                <w:szCs w:val="20"/>
              </w:rPr>
            </w:pPr>
          </w:p>
          <w:p w14:paraId="0F56716F" w14:textId="77777777" w:rsidR="001C0223" w:rsidRPr="00B526BC" w:rsidRDefault="001C0223" w:rsidP="001C0223">
            <w:pPr>
              <w:pStyle w:val="Neotevilenodstavek"/>
              <w:spacing w:before="0" w:after="0" w:line="260" w:lineRule="exact"/>
              <w:rPr>
                <w:iCs/>
                <w:sz w:val="20"/>
                <w:szCs w:val="20"/>
              </w:rPr>
            </w:pPr>
          </w:p>
          <w:p w14:paraId="024A7BAE" w14:textId="77777777" w:rsidR="00E74A55" w:rsidRPr="00B526BC" w:rsidRDefault="00E74A55" w:rsidP="001C0223">
            <w:pPr>
              <w:pStyle w:val="Neotevilenodstavek"/>
              <w:spacing w:before="0" w:after="0" w:line="260" w:lineRule="exact"/>
              <w:rPr>
                <w:iCs/>
                <w:sz w:val="20"/>
                <w:szCs w:val="20"/>
              </w:rPr>
            </w:pPr>
            <w:r w:rsidRPr="00B526BC">
              <w:rPr>
                <w:iCs/>
                <w:sz w:val="20"/>
                <w:szCs w:val="20"/>
              </w:rPr>
              <w:t>Sklep prejmejo:</w:t>
            </w:r>
          </w:p>
          <w:p w14:paraId="7E777934" w14:textId="77777777" w:rsidR="00E74A55" w:rsidRPr="00B526BC" w:rsidRDefault="00E74A55" w:rsidP="001C0223">
            <w:pPr>
              <w:pStyle w:val="Neotevilenodstavek"/>
              <w:spacing w:before="0" w:after="0" w:line="260" w:lineRule="exact"/>
              <w:rPr>
                <w:iCs/>
                <w:sz w:val="20"/>
                <w:szCs w:val="20"/>
              </w:rPr>
            </w:pPr>
            <w:r w:rsidRPr="00B526BC">
              <w:rPr>
                <w:iCs/>
                <w:sz w:val="20"/>
                <w:szCs w:val="20"/>
              </w:rPr>
              <w:t xml:space="preserve">   -  Javni sklad Republike Slovenije za kulturne dejavnosti, Štefanova 5, 1000 Ljubljana; info@jskd.si</w:t>
            </w:r>
          </w:p>
          <w:p w14:paraId="4871CC88" w14:textId="77777777" w:rsidR="00E74A55" w:rsidRPr="00B526BC" w:rsidRDefault="00E74A55" w:rsidP="001C0223">
            <w:pPr>
              <w:pStyle w:val="Neotevilenodstavek"/>
              <w:spacing w:before="0" w:after="0" w:line="260" w:lineRule="exact"/>
              <w:rPr>
                <w:iCs/>
                <w:sz w:val="20"/>
                <w:szCs w:val="20"/>
              </w:rPr>
            </w:pPr>
            <w:r w:rsidRPr="00B526BC">
              <w:rPr>
                <w:iCs/>
                <w:sz w:val="20"/>
                <w:szCs w:val="20"/>
              </w:rPr>
              <w:t xml:space="preserve">   -  Ministrstvo za kulturo, Maistrova ul. 10, 1000 Ljubljana; gp.mk@gov.si</w:t>
            </w:r>
          </w:p>
          <w:p w14:paraId="50C06BED" w14:textId="77777777" w:rsidR="00E74A55" w:rsidRPr="00B526BC" w:rsidRDefault="00E74A55" w:rsidP="001C0223">
            <w:pPr>
              <w:pStyle w:val="Neotevilenodstavek"/>
              <w:spacing w:before="0" w:after="0" w:line="260" w:lineRule="exact"/>
              <w:rPr>
                <w:iCs/>
                <w:sz w:val="20"/>
                <w:szCs w:val="20"/>
              </w:rPr>
            </w:pPr>
            <w:r w:rsidRPr="00B526BC">
              <w:rPr>
                <w:iCs/>
                <w:sz w:val="20"/>
                <w:szCs w:val="20"/>
              </w:rPr>
              <w:t xml:space="preserve">   -  Ministrstvo za finance, Župančičeva ulica 3, 1000 Ljubljana; gp.mf@gov.si</w:t>
            </w:r>
          </w:p>
          <w:p w14:paraId="00F939DE" w14:textId="77777777" w:rsidR="00E74A55" w:rsidRPr="00B526BC" w:rsidRDefault="00E74A55" w:rsidP="001C0223">
            <w:pPr>
              <w:pStyle w:val="Neotevilenodstavek"/>
              <w:spacing w:before="0" w:after="0" w:line="260" w:lineRule="exact"/>
              <w:rPr>
                <w:iCs/>
                <w:sz w:val="20"/>
                <w:szCs w:val="20"/>
              </w:rPr>
            </w:pPr>
            <w:r w:rsidRPr="00B526BC">
              <w:rPr>
                <w:iCs/>
                <w:sz w:val="20"/>
                <w:szCs w:val="20"/>
              </w:rPr>
              <w:t xml:space="preserve">   -  Služba vlade Republike Slovenije za zakonodajo, Mestni trg 4, 1000 Ljubljana; gp.svz@gov.si</w:t>
            </w:r>
          </w:p>
          <w:p w14:paraId="742DBA29" w14:textId="77777777" w:rsidR="00B209B1" w:rsidRPr="00B526BC" w:rsidRDefault="00B209B1" w:rsidP="004C0650">
            <w:pPr>
              <w:pStyle w:val="Neotevilenodstavek"/>
              <w:spacing w:after="0" w:line="260" w:lineRule="exact"/>
              <w:rPr>
                <w:iCs/>
                <w:sz w:val="20"/>
                <w:szCs w:val="20"/>
              </w:rPr>
            </w:pPr>
          </w:p>
        </w:tc>
      </w:tr>
      <w:tr w:rsidR="00B209B1" w:rsidRPr="00B526BC" w14:paraId="329A4E08" w14:textId="77777777" w:rsidTr="00EC087A">
        <w:tc>
          <w:tcPr>
            <w:tcW w:w="9343" w:type="dxa"/>
            <w:gridSpan w:val="10"/>
          </w:tcPr>
          <w:p w14:paraId="3C480951" w14:textId="26D23495" w:rsidR="00B209B1" w:rsidRPr="00B526BC" w:rsidRDefault="00BA5942" w:rsidP="004C0650">
            <w:pPr>
              <w:pStyle w:val="Neotevilenodstavek"/>
              <w:spacing w:before="0" w:after="0" w:line="260" w:lineRule="exact"/>
              <w:rPr>
                <w:b/>
                <w:iCs/>
                <w:sz w:val="20"/>
                <w:szCs w:val="20"/>
              </w:rPr>
            </w:pPr>
            <w:r w:rsidRPr="00B526BC">
              <w:rPr>
                <w:b/>
                <w:sz w:val="20"/>
                <w:szCs w:val="20"/>
              </w:rPr>
              <w:t>2.</w:t>
            </w:r>
            <w:r w:rsidR="00B209B1" w:rsidRPr="00B526BC">
              <w:rPr>
                <w:b/>
                <w:sz w:val="20"/>
                <w:szCs w:val="20"/>
              </w:rPr>
              <w:t xml:space="preserve"> Osebe, odgovorne za strokovno pripravo in usklajenost gradiva:</w:t>
            </w:r>
          </w:p>
        </w:tc>
      </w:tr>
      <w:tr w:rsidR="00B209B1" w:rsidRPr="00B526BC" w14:paraId="5C11D925" w14:textId="77777777" w:rsidTr="00EC087A">
        <w:tc>
          <w:tcPr>
            <w:tcW w:w="9343" w:type="dxa"/>
            <w:gridSpan w:val="10"/>
          </w:tcPr>
          <w:p w14:paraId="60242728" w14:textId="6E84F301" w:rsidR="00473E44" w:rsidRPr="00B526BC" w:rsidRDefault="00BA5942" w:rsidP="009B2687">
            <w:pPr>
              <w:pStyle w:val="Neotevilenodstavek"/>
              <w:spacing w:before="0" w:after="0" w:line="260" w:lineRule="exact"/>
              <w:rPr>
                <w:iCs/>
                <w:sz w:val="20"/>
                <w:szCs w:val="20"/>
              </w:rPr>
            </w:pPr>
            <w:r w:rsidRPr="00B526BC">
              <w:rPr>
                <w:iCs/>
                <w:sz w:val="20"/>
                <w:szCs w:val="20"/>
              </w:rPr>
              <w:t>Vesna Jurca Tadel</w:t>
            </w:r>
            <w:r w:rsidR="00473E44" w:rsidRPr="00B526BC">
              <w:rPr>
                <w:iCs/>
                <w:sz w:val="20"/>
                <w:szCs w:val="20"/>
              </w:rPr>
              <w:t xml:space="preserve">, </w:t>
            </w:r>
            <w:r w:rsidRPr="00B526BC">
              <w:rPr>
                <w:iCs/>
                <w:sz w:val="20"/>
                <w:szCs w:val="20"/>
              </w:rPr>
              <w:t xml:space="preserve">v. d. </w:t>
            </w:r>
            <w:r w:rsidR="00473E44" w:rsidRPr="00B526BC">
              <w:rPr>
                <w:iCs/>
                <w:sz w:val="20"/>
                <w:szCs w:val="20"/>
              </w:rPr>
              <w:t>generaln</w:t>
            </w:r>
            <w:r w:rsidRPr="00B526BC">
              <w:rPr>
                <w:iCs/>
                <w:sz w:val="20"/>
                <w:szCs w:val="20"/>
              </w:rPr>
              <w:t>e</w:t>
            </w:r>
            <w:r w:rsidR="00473E44" w:rsidRPr="00B526BC">
              <w:rPr>
                <w:iCs/>
                <w:sz w:val="20"/>
                <w:szCs w:val="20"/>
              </w:rPr>
              <w:t xml:space="preserve"> direktoric</w:t>
            </w:r>
            <w:r w:rsidRPr="00B526BC">
              <w:rPr>
                <w:iCs/>
                <w:sz w:val="20"/>
                <w:szCs w:val="20"/>
              </w:rPr>
              <w:t>e</w:t>
            </w:r>
            <w:r w:rsidR="00473E44" w:rsidRPr="00B526BC">
              <w:rPr>
                <w:iCs/>
                <w:sz w:val="20"/>
                <w:szCs w:val="20"/>
              </w:rPr>
              <w:t xml:space="preserve"> Direktorata za ustvarjalnost</w:t>
            </w:r>
          </w:p>
          <w:p w14:paraId="64B04812" w14:textId="2117A9B4" w:rsidR="00B209B1" w:rsidRPr="00B526BC" w:rsidRDefault="00D2039B" w:rsidP="009B2687">
            <w:pPr>
              <w:pStyle w:val="Neotevilenodstavek"/>
              <w:spacing w:before="0" w:after="0" w:line="260" w:lineRule="exact"/>
              <w:rPr>
                <w:iCs/>
                <w:sz w:val="20"/>
                <w:szCs w:val="20"/>
              </w:rPr>
            </w:pPr>
            <w:r w:rsidRPr="00B526BC">
              <w:rPr>
                <w:iCs/>
                <w:sz w:val="20"/>
                <w:szCs w:val="20"/>
              </w:rPr>
              <w:t>Staš Ravter</w:t>
            </w:r>
            <w:r w:rsidR="00B209B1" w:rsidRPr="00B526BC">
              <w:rPr>
                <w:iCs/>
                <w:sz w:val="20"/>
                <w:szCs w:val="20"/>
              </w:rPr>
              <w:t xml:space="preserve">, </w:t>
            </w:r>
            <w:r w:rsidRPr="00B526BC">
              <w:rPr>
                <w:iCs/>
                <w:sz w:val="20"/>
                <w:szCs w:val="20"/>
              </w:rPr>
              <w:t>pod</w:t>
            </w:r>
            <w:r w:rsidR="00B209B1" w:rsidRPr="00B526BC">
              <w:rPr>
                <w:iCs/>
                <w:sz w:val="20"/>
                <w:szCs w:val="20"/>
              </w:rPr>
              <w:t>sekretar</w:t>
            </w:r>
          </w:p>
          <w:p w14:paraId="59C9B919" w14:textId="47EE9D88" w:rsidR="00FA1567" w:rsidRPr="00B526BC" w:rsidRDefault="00FA1567" w:rsidP="00FA1567">
            <w:pPr>
              <w:pStyle w:val="Neotevilenodstavek"/>
              <w:spacing w:before="0" w:after="0" w:line="260" w:lineRule="exact"/>
              <w:rPr>
                <w:iCs/>
                <w:sz w:val="20"/>
                <w:szCs w:val="20"/>
              </w:rPr>
            </w:pPr>
            <w:r w:rsidRPr="00B526BC">
              <w:rPr>
                <w:iCs/>
                <w:sz w:val="20"/>
                <w:szCs w:val="20"/>
              </w:rPr>
              <w:t xml:space="preserve">Nina </w:t>
            </w:r>
            <w:r w:rsidR="003A6C50">
              <w:rPr>
                <w:iCs/>
                <w:sz w:val="20"/>
                <w:szCs w:val="20"/>
              </w:rPr>
              <w:t>Blagdani</w:t>
            </w:r>
            <w:r w:rsidR="00B80891">
              <w:rPr>
                <w:iCs/>
                <w:sz w:val="20"/>
                <w:szCs w:val="20"/>
              </w:rPr>
              <w:t>ć</w:t>
            </w:r>
            <w:r w:rsidRPr="00B526BC">
              <w:rPr>
                <w:iCs/>
                <w:sz w:val="20"/>
                <w:szCs w:val="20"/>
              </w:rPr>
              <w:t xml:space="preserve"> Kešelj, sekretarka</w:t>
            </w:r>
          </w:p>
          <w:p w14:paraId="2ACED6C4" w14:textId="77777777" w:rsidR="00B209B1" w:rsidRPr="00B526BC" w:rsidRDefault="00B209B1" w:rsidP="009B2687">
            <w:pPr>
              <w:pStyle w:val="Neotevilenodstavek"/>
              <w:spacing w:before="0" w:after="0" w:line="260" w:lineRule="exact"/>
              <w:rPr>
                <w:iCs/>
                <w:sz w:val="20"/>
                <w:szCs w:val="20"/>
              </w:rPr>
            </w:pPr>
          </w:p>
        </w:tc>
      </w:tr>
      <w:tr w:rsidR="00B209B1" w:rsidRPr="00B526BC" w14:paraId="0BC89924" w14:textId="77777777" w:rsidTr="00EC087A">
        <w:tc>
          <w:tcPr>
            <w:tcW w:w="9343" w:type="dxa"/>
            <w:gridSpan w:val="10"/>
          </w:tcPr>
          <w:p w14:paraId="33C44645" w14:textId="2C45A099" w:rsidR="00B209B1" w:rsidRPr="00B526BC" w:rsidRDefault="00B209B1" w:rsidP="004C0650">
            <w:pPr>
              <w:pStyle w:val="Neotevilenodstavek"/>
              <w:spacing w:before="0" w:after="0" w:line="260" w:lineRule="exact"/>
              <w:rPr>
                <w:b/>
                <w:iCs/>
                <w:sz w:val="20"/>
                <w:szCs w:val="20"/>
              </w:rPr>
            </w:pPr>
            <w:r w:rsidRPr="00B526BC">
              <w:rPr>
                <w:b/>
                <w:iCs/>
                <w:sz w:val="20"/>
                <w:szCs w:val="20"/>
              </w:rPr>
              <w:t xml:space="preserve">3. Zunanji strokovnjaki, ki so </w:t>
            </w:r>
            <w:r w:rsidRPr="00B526BC">
              <w:rPr>
                <w:b/>
                <w:sz w:val="20"/>
                <w:szCs w:val="20"/>
              </w:rPr>
              <w:t>sodelovali pri pripravi dela ali celotnega gradiva:</w:t>
            </w:r>
          </w:p>
        </w:tc>
      </w:tr>
      <w:tr w:rsidR="00B209B1" w:rsidRPr="00B526BC" w14:paraId="1F94BF74" w14:textId="77777777" w:rsidTr="00EC087A">
        <w:tc>
          <w:tcPr>
            <w:tcW w:w="9343" w:type="dxa"/>
            <w:gridSpan w:val="10"/>
          </w:tcPr>
          <w:p w14:paraId="29A7A5EA" w14:textId="77777777" w:rsidR="00247F5B" w:rsidRPr="00B526BC" w:rsidRDefault="00433E48" w:rsidP="004C0650">
            <w:pPr>
              <w:pStyle w:val="Neotevilenodstavek"/>
              <w:spacing w:before="0" w:after="0" w:line="260" w:lineRule="exact"/>
              <w:rPr>
                <w:iCs/>
                <w:sz w:val="20"/>
                <w:szCs w:val="20"/>
              </w:rPr>
            </w:pPr>
            <w:r w:rsidRPr="00B526BC">
              <w:rPr>
                <w:iCs/>
                <w:sz w:val="20"/>
                <w:szCs w:val="20"/>
              </w:rPr>
              <w:t>/</w:t>
            </w:r>
          </w:p>
        </w:tc>
      </w:tr>
      <w:tr w:rsidR="00B209B1" w:rsidRPr="00B526BC" w14:paraId="09AC9AB2" w14:textId="77777777" w:rsidTr="00EC087A">
        <w:tc>
          <w:tcPr>
            <w:tcW w:w="9343" w:type="dxa"/>
            <w:gridSpan w:val="10"/>
          </w:tcPr>
          <w:p w14:paraId="28817685" w14:textId="77777777" w:rsidR="00B209B1" w:rsidRPr="00B526BC" w:rsidRDefault="00B209B1" w:rsidP="004C0650">
            <w:pPr>
              <w:pStyle w:val="Neotevilenodstavek"/>
              <w:spacing w:before="0" w:after="0" w:line="260" w:lineRule="exact"/>
              <w:rPr>
                <w:b/>
                <w:iCs/>
                <w:sz w:val="20"/>
                <w:szCs w:val="20"/>
              </w:rPr>
            </w:pPr>
            <w:r w:rsidRPr="00B526BC">
              <w:rPr>
                <w:b/>
                <w:sz w:val="20"/>
                <w:szCs w:val="20"/>
              </w:rPr>
              <w:t>4. Predstavniki vlade, ki bodo sodelovali pri delu državnega zbora:</w:t>
            </w:r>
          </w:p>
        </w:tc>
      </w:tr>
      <w:tr w:rsidR="00B209B1" w:rsidRPr="00B526BC" w14:paraId="3CD14102" w14:textId="77777777" w:rsidTr="00EC087A">
        <w:tc>
          <w:tcPr>
            <w:tcW w:w="9343" w:type="dxa"/>
            <w:gridSpan w:val="10"/>
          </w:tcPr>
          <w:p w14:paraId="3DB751FE" w14:textId="77777777" w:rsidR="00247F5B" w:rsidRPr="00B526BC" w:rsidRDefault="00433E48" w:rsidP="004C0650">
            <w:pPr>
              <w:pStyle w:val="Neotevilenodstavek"/>
              <w:spacing w:before="0" w:after="0" w:line="260" w:lineRule="exact"/>
              <w:rPr>
                <w:iCs/>
                <w:sz w:val="20"/>
                <w:szCs w:val="20"/>
              </w:rPr>
            </w:pPr>
            <w:r w:rsidRPr="00B526BC">
              <w:rPr>
                <w:iCs/>
                <w:sz w:val="20"/>
                <w:szCs w:val="20"/>
              </w:rPr>
              <w:lastRenderedPageBreak/>
              <w:t>/</w:t>
            </w:r>
          </w:p>
        </w:tc>
      </w:tr>
      <w:tr w:rsidR="00B209B1" w:rsidRPr="00B526BC" w14:paraId="200155E6" w14:textId="77777777" w:rsidTr="00EC087A">
        <w:tc>
          <w:tcPr>
            <w:tcW w:w="9343" w:type="dxa"/>
            <w:gridSpan w:val="10"/>
          </w:tcPr>
          <w:p w14:paraId="42B7CB5C" w14:textId="77777777" w:rsidR="00B209B1" w:rsidRPr="00B526BC" w:rsidRDefault="00B209B1" w:rsidP="004C0650">
            <w:pPr>
              <w:pStyle w:val="Oddelek"/>
              <w:numPr>
                <w:ilvl w:val="0"/>
                <w:numId w:val="0"/>
              </w:numPr>
              <w:spacing w:before="0" w:after="0" w:line="260" w:lineRule="exact"/>
              <w:jc w:val="left"/>
              <w:rPr>
                <w:sz w:val="20"/>
                <w:szCs w:val="20"/>
              </w:rPr>
            </w:pPr>
            <w:r w:rsidRPr="00B526BC">
              <w:rPr>
                <w:sz w:val="20"/>
                <w:szCs w:val="20"/>
              </w:rPr>
              <w:t>5. Kratek povzetek gradiva:</w:t>
            </w:r>
          </w:p>
        </w:tc>
      </w:tr>
      <w:tr w:rsidR="00B209B1" w:rsidRPr="00B526BC" w14:paraId="37007D2B" w14:textId="77777777" w:rsidTr="00EC087A">
        <w:tc>
          <w:tcPr>
            <w:tcW w:w="9343" w:type="dxa"/>
            <w:gridSpan w:val="10"/>
          </w:tcPr>
          <w:p w14:paraId="212DAF8F" w14:textId="77777777" w:rsidR="009B0BCA" w:rsidRPr="00B526BC" w:rsidRDefault="009B0BCA" w:rsidP="009B0BCA">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bookmarkStart w:id="0" w:name="_Hlk132979201"/>
            <w:bookmarkStart w:id="1" w:name="_Hlk164238511"/>
            <w:r w:rsidRPr="00CA2DCE">
              <w:rPr>
                <w:rFonts w:ascii="Arial" w:eastAsia="Times New Roman" w:hAnsi="Arial" w:cs="Arial"/>
                <w:iCs/>
                <w:sz w:val="20"/>
                <w:szCs w:val="20"/>
                <w:lang w:eastAsia="sl-SI"/>
              </w:rPr>
              <w:t xml:space="preserve">Ministrica, pristojna za kulturo, je 3. 10. 2025 z dopisom št. 6110-690/2025-3340-1 Javni sklad Republike Slovenija za kulturne dejavnosti  (v nadaljnjem besedilu: javni sklad) na podlagi </w:t>
            </w:r>
            <w:r w:rsidRPr="00CA2DCE">
              <w:rPr>
                <w:rFonts w:ascii="Arial" w:eastAsia="Times New Roman" w:hAnsi="Arial" w:cs="Arial"/>
                <w:sz w:val="20"/>
                <w:szCs w:val="20"/>
                <w:lang w:eastAsia="sl-SI"/>
              </w:rPr>
              <w:t>23. člena Zakona o uresničevanju javnega interesa za kulturo (Uradni list RS, št. </w:t>
            </w:r>
            <w:hyperlink r:id="rId10" w:tgtFrame="_blank" w:tooltip="Zakon o uresničevanju javnega interesa za kulturo (uradno prečiščeno besedilo) (ZUJIK-UPB1)" w:history="1">
              <w:r w:rsidRPr="00CA2DCE">
                <w:rPr>
                  <w:rStyle w:val="Hiperpovezava"/>
                  <w:rFonts w:ascii="Arial" w:eastAsia="Times New Roman" w:hAnsi="Arial" w:cs="Arial"/>
                  <w:color w:val="auto"/>
                  <w:sz w:val="20"/>
                  <w:szCs w:val="20"/>
                  <w:u w:val="none"/>
                  <w:lang w:eastAsia="sl-SI"/>
                </w:rPr>
                <w:t>77/07</w:t>
              </w:r>
            </w:hyperlink>
            <w:r w:rsidRPr="00CA2DCE">
              <w:rPr>
                <w:rFonts w:ascii="Arial" w:eastAsia="Times New Roman" w:hAnsi="Arial" w:cs="Arial"/>
                <w:sz w:val="20"/>
                <w:szCs w:val="20"/>
                <w:lang w:eastAsia="sl-SI"/>
              </w:rPr>
              <w:t> – uradno prečiščeno besedilo, </w:t>
            </w:r>
            <w:hyperlink r:id="rId11" w:tgtFrame="_blank" w:tooltip="Zakon o spremembah in dopolnitvah Zakona o uresničevanju javnega interesa za kulturo (ZUJIK-B)" w:history="1">
              <w:r w:rsidRPr="00CA2DCE">
                <w:rPr>
                  <w:rStyle w:val="Hiperpovezava"/>
                  <w:rFonts w:ascii="Arial" w:eastAsia="Times New Roman" w:hAnsi="Arial" w:cs="Arial"/>
                  <w:color w:val="auto"/>
                  <w:sz w:val="20"/>
                  <w:szCs w:val="20"/>
                  <w:u w:val="none"/>
                  <w:lang w:eastAsia="sl-SI"/>
                </w:rPr>
                <w:t>56/08</w:t>
              </w:r>
            </w:hyperlink>
            <w:r w:rsidRPr="00CA2DCE">
              <w:rPr>
                <w:rFonts w:ascii="Arial" w:eastAsia="Times New Roman" w:hAnsi="Arial" w:cs="Arial"/>
                <w:sz w:val="20"/>
                <w:szCs w:val="20"/>
                <w:lang w:eastAsia="sl-SI"/>
              </w:rPr>
              <w:t>, </w:t>
            </w:r>
            <w:hyperlink r:id="rId12" w:tgtFrame="_blank" w:tooltip="Zakon o spremembah in dopolnitvah Zakona o uresničevanju javnega interesa za kulturo (ZUJIK-C)" w:history="1">
              <w:r w:rsidRPr="00CA2DCE">
                <w:rPr>
                  <w:rStyle w:val="Hiperpovezava"/>
                  <w:rFonts w:ascii="Arial" w:eastAsia="Times New Roman" w:hAnsi="Arial" w:cs="Arial"/>
                  <w:color w:val="auto"/>
                  <w:sz w:val="20"/>
                  <w:szCs w:val="20"/>
                  <w:u w:val="none"/>
                  <w:lang w:eastAsia="sl-SI"/>
                </w:rPr>
                <w:t>4/10</w:t>
              </w:r>
            </w:hyperlink>
            <w:r w:rsidRPr="00CA2DCE">
              <w:rPr>
                <w:rFonts w:ascii="Arial" w:eastAsia="Times New Roman" w:hAnsi="Arial" w:cs="Arial"/>
                <w:sz w:val="20"/>
                <w:szCs w:val="20"/>
                <w:lang w:eastAsia="sl-SI"/>
              </w:rPr>
              <w:t>, </w:t>
            </w:r>
            <w:hyperlink r:id="rId13" w:tgtFrame="_blank" w:tooltip="Zakon o spremembah in dopolnitvah Zakona o uresničevanju javnega interesa za kulturo (ZUJIK-D)" w:history="1">
              <w:r w:rsidRPr="00CA2DCE">
                <w:rPr>
                  <w:rStyle w:val="Hiperpovezava"/>
                  <w:rFonts w:ascii="Arial" w:eastAsia="Times New Roman" w:hAnsi="Arial" w:cs="Arial"/>
                  <w:color w:val="auto"/>
                  <w:sz w:val="20"/>
                  <w:szCs w:val="20"/>
                  <w:u w:val="none"/>
                  <w:lang w:eastAsia="sl-SI"/>
                </w:rPr>
                <w:t>20/11</w:t>
              </w:r>
            </w:hyperlink>
            <w:r w:rsidRPr="00CA2DCE">
              <w:rPr>
                <w:rFonts w:ascii="Arial" w:eastAsia="Times New Roman" w:hAnsi="Arial" w:cs="Arial"/>
                <w:sz w:val="20"/>
                <w:szCs w:val="20"/>
                <w:lang w:eastAsia="sl-SI"/>
              </w:rPr>
              <w:t>, </w:t>
            </w:r>
            <w:hyperlink r:id="rId14" w:tgtFrame="_blank" w:tooltip="Zakon o spremembah in dopolnitvah Zakona o uresničevanju javnega interesa za kulturo (ZUJIK-E)" w:history="1">
              <w:r w:rsidRPr="00CA2DCE">
                <w:rPr>
                  <w:rStyle w:val="Hiperpovezava"/>
                  <w:rFonts w:ascii="Arial" w:eastAsia="Times New Roman" w:hAnsi="Arial" w:cs="Arial"/>
                  <w:color w:val="auto"/>
                  <w:sz w:val="20"/>
                  <w:szCs w:val="20"/>
                  <w:u w:val="none"/>
                  <w:lang w:eastAsia="sl-SI"/>
                </w:rPr>
                <w:t>111/13</w:t>
              </w:r>
            </w:hyperlink>
            <w:r w:rsidRPr="00CA2DCE">
              <w:rPr>
                <w:rFonts w:ascii="Arial" w:eastAsia="Times New Roman" w:hAnsi="Arial" w:cs="Arial"/>
                <w:sz w:val="20"/>
                <w:szCs w:val="20"/>
                <w:lang w:eastAsia="sl-SI"/>
              </w:rPr>
              <w:t>, </w:t>
            </w:r>
            <w:hyperlink r:id="rId15" w:tgtFrame="_blank" w:tooltip="Zakon o spremembah in dopolnitvah Zakona o uresničevanju javnega interesa za kulturo (ZUJIK-F)" w:history="1">
              <w:r w:rsidRPr="00CA2DCE">
                <w:rPr>
                  <w:rStyle w:val="Hiperpovezava"/>
                  <w:rFonts w:ascii="Arial" w:eastAsia="Times New Roman" w:hAnsi="Arial" w:cs="Arial"/>
                  <w:color w:val="auto"/>
                  <w:sz w:val="20"/>
                  <w:szCs w:val="20"/>
                  <w:u w:val="none"/>
                  <w:lang w:eastAsia="sl-SI"/>
                </w:rPr>
                <w:t>68/16</w:t>
              </w:r>
            </w:hyperlink>
            <w:r w:rsidRPr="00CA2DCE">
              <w:rPr>
                <w:rFonts w:ascii="Arial" w:eastAsia="Times New Roman" w:hAnsi="Arial" w:cs="Arial"/>
                <w:sz w:val="20"/>
                <w:szCs w:val="20"/>
                <w:lang w:eastAsia="sl-SI"/>
              </w:rPr>
              <w:t>, </w:t>
            </w:r>
            <w:hyperlink r:id="rId16" w:tgtFrame="_blank" w:tooltip="Zakon o spremembah in dopolnitvah Zakona o uresničevanju javnega interesa za kulturo (ZUJIK-G)" w:history="1">
              <w:r w:rsidRPr="00CA2DCE">
                <w:rPr>
                  <w:rStyle w:val="Hiperpovezava"/>
                  <w:rFonts w:ascii="Arial" w:eastAsia="Times New Roman" w:hAnsi="Arial" w:cs="Arial"/>
                  <w:color w:val="auto"/>
                  <w:sz w:val="20"/>
                  <w:szCs w:val="20"/>
                  <w:u w:val="none"/>
                  <w:lang w:eastAsia="sl-SI"/>
                </w:rPr>
                <w:t>61/17</w:t>
              </w:r>
            </w:hyperlink>
            <w:r w:rsidRPr="00CA2DCE">
              <w:rPr>
                <w:rFonts w:ascii="Arial" w:eastAsia="Times New Roman" w:hAnsi="Arial" w:cs="Arial"/>
                <w:sz w:val="20"/>
                <w:szCs w:val="20"/>
                <w:lang w:eastAsia="sl-SI"/>
              </w:rPr>
              <w:t>, </w:t>
            </w:r>
            <w:hyperlink r:id="rId17" w:tgtFrame="_blank" w:tooltip="Zakon o nevladnih organizacijah (ZNOrg)" w:history="1">
              <w:r w:rsidRPr="00CA2DCE">
                <w:rPr>
                  <w:rStyle w:val="Hiperpovezava"/>
                  <w:rFonts w:ascii="Arial" w:eastAsia="Times New Roman" w:hAnsi="Arial" w:cs="Arial"/>
                  <w:color w:val="auto"/>
                  <w:sz w:val="20"/>
                  <w:szCs w:val="20"/>
                  <w:u w:val="none"/>
                  <w:lang w:eastAsia="sl-SI"/>
                </w:rPr>
                <w:t>21/18</w:t>
              </w:r>
            </w:hyperlink>
            <w:r w:rsidRPr="00CA2DCE">
              <w:rPr>
                <w:rFonts w:ascii="Arial" w:eastAsia="Times New Roman" w:hAnsi="Arial" w:cs="Arial"/>
                <w:sz w:val="20"/>
                <w:szCs w:val="20"/>
                <w:lang w:eastAsia="sl-SI"/>
              </w:rPr>
              <w:t> –ZNOrg, </w:t>
            </w:r>
            <w:hyperlink r:id="rId18" w:tgtFrame="_blank" w:tooltip="Zakon o debirokratizaciji (ZDeb)" w:history="1">
              <w:r w:rsidRPr="00CA2DCE">
                <w:rPr>
                  <w:rStyle w:val="Hiperpovezava"/>
                  <w:rFonts w:ascii="Arial" w:eastAsia="Times New Roman" w:hAnsi="Arial" w:cs="Arial"/>
                  <w:color w:val="auto"/>
                  <w:sz w:val="20"/>
                  <w:szCs w:val="20"/>
                  <w:u w:val="none"/>
                  <w:lang w:eastAsia="sl-SI"/>
                </w:rPr>
                <w:t>3/22</w:t>
              </w:r>
            </w:hyperlink>
            <w:r w:rsidRPr="00CA2DCE">
              <w:rPr>
                <w:rFonts w:ascii="Arial" w:eastAsia="Times New Roman" w:hAnsi="Arial" w:cs="Arial"/>
                <w:sz w:val="20"/>
                <w:szCs w:val="20"/>
                <w:lang w:eastAsia="sl-SI"/>
              </w:rPr>
              <w:t> –ZDeb, </w:t>
            </w:r>
            <w:hyperlink r:id="rId19" w:tgtFrame="_blank" w:tooltip="Zakon za zmanjšanje neenakosti in škodljivih posegov politike ter zagotavljanje spoštovanja pravne države (ZZNŠPP)" w:history="1">
              <w:r w:rsidRPr="00CA2DCE">
                <w:rPr>
                  <w:rStyle w:val="Hiperpovezava"/>
                  <w:rFonts w:ascii="Arial" w:eastAsia="Times New Roman" w:hAnsi="Arial" w:cs="Arial"/>
                  <w:color w:val="auto"/>
                  <w:sz w:val="20"/>
                  <w:szCs w:val="20"/>
                  <w:u w:val="none"/>
                  <w:lang w:eastAsia="sl-SI"/>
                </w:rPr>
                <w:t>105/22</w:t>
              </w:r>
            </w:hyperlink>
            <w:r w:rsidRPr="00CA2DCE">
              <w:rPr>
                <w:rFonts w:ascii="Arial" w:eastAsia="Times New Roman" w:hAnsi="Arial" w:cs="Arial"/>
                <w:sz w:val="20"/>
                <w:szCs w:val="20"/>
                <w:lang w:eastAsia="sl-SI"/>
              </w:rPr>
              <w:t>–ZZNŠPP in  </w:t>
            </w:r>
            <w:hyperlink r:id="rId20" w:tgtFrame="_blank" w:tooltip="Zakon o dopolnitvi Zakona o uresničevanju javnega interesa za kulturo (ZUJIK-H)" w:history="1">
              <w:r w:rsidRPr="00CA2DCE">
                <w:rPr>
                  <w:rStyle w:val="Hiperpovezava"/>
                  <w:rFonts w:ascii="Arial" w:eastAsia="Times New Roman" w:hAnsi="Arial" w:cs="Arial"/>
                  <w:color w:val="auto"/>
                  <w:sz w:val="20"/>
                  <w:szCs w:val="20"/>
                  <w:u w:val="none"/>
                  <w:lang w:eastAsia="sl-SI"/>
                </w:rPr>
                <w:t>8/25</w:t>
              </w:r>
            </w:hyperlink>
            <w:r w:rsidRPr="00CA2DCE">
              <w:rPr>
                <w:rFonts w:ascii="Arial" w:eastAsia="Times New Roman" w:hAnsi="Arial" w:cs="Arial"/>
                <w:sz w:val="20"/>
                <w:szCs w:val="20"/>
                <w:lang w:eastAsia="sl-SI"/>
              </w:rPr>
              <w:t xml:space="preserve">), 3. in 12. člena Zakona o zagotavljanju sredstev za določene nujne programe Republike Slovenije v kulturi (Uradni list RS, št. 73/19), Zakona o izvrševanju proračunov Republike Slovenije za leti 2025 in 2026 (Uradni list RS, št. 104/24, 17/25-ZFO-1E in 32/25-ZJU-1 ), Proračuna Republike Slovenije za leto 2026 (Uradni list RS, št. 104/24), Uredbe o metodologiji za določitev osnov za izračun sredstev za izvajanje javne službe na področju kulture (Uradni list RS, št. 100/03, 81/09 in 96/13 ter 4. člena Pravilnika o načinu izvajanja financiranja javnih zavodov, javnih skladov in javnih agencij na področju kulture (Uradni list RS, št. 85/10) </w:t>
            </w:r>
            <w:r w:rsidRPr="00CA2DCE">
              <w:rPr>
                <w:rFonts w:ascii="Arial" w:eastAsia="Times New Roman" w:hAnsi="Arial" w:cs="Arial"/>
                <w:iCs/>
                <w:sz w:val="20"/>
                <w:szCs w:val="20"/>
                <w:lang w:eastAsia="sl-SI"/>
              </w:rPr>
              <w:t>pozvala k predložitvi predloga Programa dela – poslovnega in finančnega načrta za leto 2026. Predlog Programa dela – poslovnega in finančnega načrta v elektronski obliki je ministrstvo prejelo dne 3. 11. 2025</w:t>
            </w:r>
            <w:r>
              <w:rPr>
                <w:rFonts w:ascii="Arial" w:eastAsia="Times New Roman" w:hAnsi="Arial" w:cs="Arial"/>
                <w:iCs/>
                <w:sz w:val="20"/>
                <w:szCs w:val="20"/>
                <w:lang w:eastAsia="sl-SI"/>
              </w:rPr>
              <w:t>.</w:t>
            </w:r>
          </w:p>
          <w:p w14:paraId="70B4D491" w14:textId="77777777" w:rsidR="009B0BCA" w:rsidRDefault="009B0BCA" w:rsidP="009B0BCA">
            <w:pPr>
              <w:pStyle w:val="Neotevilenodstavek"/>
              <w:spacing w:after="0" w:line="260" w:lineRule="exact"/>
              <w:rPr>
                <w:iCs/>
                <w:sz w:val="20"/>
                <w:szCs w:val="20"/>
              </w:rPr>
            </w:pPr>
            <w:r w:rsidRPr="005E5114">
              <w:rPr>
                <w:iCs/>
                <w:sz w:val="20"/>
                <w:szCs w:val="20"/>
              </w:rPr>
              <w:t>Ministrstvo za finance je dne 9. 12. 2025 z dokumentom št. 410-177/2025-1611-2 potrdilo predlagana izhodišča Ministrstva za kulturo za pripravo finančnega načrta javnega sklada s področja kulture za leto 2026 na podlagi drugega odstavka 59. člena Zakona o izvrševanju proračunov Republike Slovenije za leti 2025 in 2026 (Uradni list RS, št, 104/24, 17/25-ZFO-1E in 32/25-ZJU-1</w:t>
            </w:r>
            <w:r>
              <w:rPr>
                <w:iCs/>
                <w:sz w:val="20"/>
                <w:szCs w:val="20"/>
              </w:rPr>
              <w:t xml:space="preserve">; </w:t>
            </w:r>
            <w:r w:rsidRPr="005E5114">
              <w:rPr>
                <w:iCs/>
                <w:sz w:val="20"/>
                <w:szCs w:val="20"/>
              </w:rPr>
              <w:t xml:space="preserve">ZIPRS2526). V sprejetem proračunu je za leto 2026 za Program dela javnega sklada  predvideno do 6.083.992,00 EUR na proračunski postavki 131120 Javni sklad Republike Slovenije za kulturne dejavnosti in na proračunski postavki 200723 DNPK - ljubiteljska in nevladna kultura do 400.000,00 EUR. </w:t>
            </w:r>
            <w:r w:rsidRPr="00E138EB">
              <w:rPr>
                <w:iCs/>
                <w:sz w:val="20"/>
                <w:szCs w:val="20"/>
              </w:rPr>
              <w:t>V skladu s tem je Ministrstvo za kulturo javnemu skladu 29. 12. 2025 izdalo odločbo št. 6110-782/2025-3340-3</w:t>
            </w:r>
            <w:r>
              <w:rPr>
                <w:iCs/>
                <w:sz w:val="20"/>
                <w:szCs w:val="20"/>
              </w:rPr>
              <w:t xml:space="preserve"> ter dopolnilno odločbo 6110-782/2025-3340-30 z dne 27. 3. 2026, dopolnilno odločbo št. 2 6110-782/2025-3340-31 z dne 4. 5. 2026 in dopolnilno odločbo št. 3 6110-728/2025-3340-51 z dne 24. 7. 2026, na podlagi katerih pa jim ni bilo potrebno pripraviti rebalansa. </w:t>
            </w:r>
            <w:r w:rsidRPr="00E138EB">
              <w:rPr>
                <w:iCs/>
                <w:sz w:val="20"/>
                <w:szCs w:val="20"/>
              </w:rPr>
              <w:t xml:space="preserve"> V skladu z odločbo je javni sklad  pripravil Programa dela - poslovni in finančni načrta za leto 2026, ki ga je v skladu s sedmo alinejo 13. člena Akta o ustanovitvi Javnega sklada Republike Slovenije za kulturne dejavnosti (Uradni list RS, št. 72/10) obravnaval Nadzorni svet Javnega sklada Republike Slovenije za kulturne dejavnosti ter podal pozitivno stališče št. 0130-2/2025-3  z dne 26. 3. 2026. Ministrstvo za kulturo ugotavlja, da je predlog Programa dela - poslovni in finančni načrt javnega sklada za leto 2026 usklajen z izhodišči na podlagi 59. člena Zakona o izvrševanju proračunov Republike Slovenije za leti 2026 in 2027 (Uradni list RS, št. 95/25</w:t>
            </w:r>
            <w:r>
              <w:rPr>
                <w:iCs/>
                <w:sz w:val="20"/>
                <w:szCs w:val="20"/>
              </w:rPr>
              <w:t xml:space="preserve"> in 112/25-ZJF-K</w:t>
            </w:r>
            <w:r w:rsidRPr="00E138EB">
              <w:rPr>
                <w:iCs/>
                <w:sz w:val="20"/>
                <w:szCs w:val="20"/>
              </w:rPr>
              <w:t>; v nadaljevanju ZIPRS2627), Proračunom Republike Slovenije za leto 2026 (Uradni list RS, št. 104/24 in 95/25)</w:t>
            </w:r>
            <w:r>
              <w:rPr>
                <w:iCs/>
                <w:sz w:val="20"/>
                <w:szCs w:val="20"/>
              </w:rPr>
              <w:t xml:space="preserve">, Rebalansom proračuna Republike Slovenije za leto 2026 (Uradni list RS št. 1613/26) </w:t>
            </w:r>
            <w:r w:rsidRPr="00E138EB">
              <w:rPr>
                <w:iCs/>
                <w:sz w:val="20"/>
                <w:szCs w:val="20"/>
              </w:rPr>
              <w:t xml:space="preserve"> in odločb</w:t>
            </w:r>
            <w:r>
              <w:rPr>
                <w:iCs/>
                <w:sz w:val="20"/>
                <w:szCs w:val="20"/>
              </w:rPr>
              <w:t>o</w:t>
            </w:r>
            <w:r w:rsidRPr="00E138EB">
              <w:rPr>
                <w:iCs/>
                <w:sz w:val="20"/>
                <w:szCs w:val="20"/>
              </w:rPr>
              <w:t xml:space="preserve"> Ministrstva za kulturo št. 6110-7</w:t>
            </w:r>
            <w:r>
              <w:rPr>
                <w:iCs/>
                <w:sz w:val="20"/>
                <w:szCs w:val="20"/>
              </w:rPr>
              <w:t>82</w:t>
            </w:r>
            <w:r w:rsidRPr="00E138EB">
              <w:rPr>
                <w:iCs/>
                <w:sz w:val="20"/>
                <w:szCs w:val="20"/>
              </w:rPr>
              <w:t>/202</w:t>
            </w:r>
            <w:r>
              <w:rPr>
                <w:iCs/>
                <w:sz w:val="20"/>
                <w:szCs w:val="20"/>
              </w:rPr>
              <w:t>5</w:t>
            </w:r>
            <w:r w:rsidRPr="00E138EB">
              <w:rPr>
                <w:iCs/>
                <w:sz w:val="20"/>
                <w:szCs w:val="20"/>
              </w:rPr>
              <w:t xml:space="preserve">-3340-3 z dne 29. 12. 2025, </w:t>
            </w:r>
            <w:r>
              <w:rPr>
                <w:iCs/>
                <w:sz w:val="20"/>
                <w:szCs w:val="20"/>
              </w:rPr>
              <w:t xml:space="preserve">ter dopolnilno odločbo 6110-782/2025-3340-30 z dne 27. 3. 2026, dopolnilno odločbo št. 2 6110-782/2025-3340-31 z dne 4. 5. 2026 in dopolnilno odločbo št. 3 6110-728/2025-3340-51 z dne 24. 7. 2026, </w:t>
            </w:r>
            <w:r w:rsidRPr="00E138EB">
              <w:rPr>
                <w:iCs/>
                <w:sz w:val="20"/>
                <w:szCs w:val="20"/>
              </w:rPr>
              <w:t>kater</w:t>
            </w:r>
            <w:r>
              <w:rPr>
                <w:iCs/>
                <w:sz w:val="20"/>
                <w:szCs w:val="20"/>
              </w:rPr>
              <w:t>ih</w:t>
            </w:r>
            <w:r w:rsidRPr="00E138EB">
              <w:rPr>
                <w:iCs/>
                <w:sz w:val="20"/>
                <w:szCs w:val="20"/>
              </w:rPr>
              <w:t xml:space="preserve"> skupna višina sredstev za izvedbo programa dela za leto 2026  iz državnega proračuna znaša do 6.</w:t>
            </w:r>
            <w:r>
              <w:rPr>
                <w:iCs/>
                <w:sz w:val="20"/>
                <w:szCs w:val="20"/>
              </w:rPr>
              <w:t>637</w:t>
            </w:r>
            <w:r w:rsidRPr="00E138EB">
              <w:rPr>
                <w:iCs/>
                <w:sz w:val="20"/>
                <w:szCs w:val="20"/>
              </w:rPr>
              <w:t>.</w:t>
            </w:r>
            <w:r>
              <w:rPr>
                <w:iCs/>
                <w:sz w:val="20"/>
                <w:szCs w:val="20"/>
              </w:rPr>
              <w:t>571</w:t>
            </w:r>
            <w:r w:rsidRPr="00E138EB">
              <w:rPr>
                <w:iCs/>
                <w:sz w:val="20"/>
                <w:szCs w:val="20"/>
              </w:rPr>
              <w:t>,00 EUR.</w:t>
            </w:r>
          </w:p>
          <w:p w14:paraId="7F1F9C45" w14:textId="77777777" w:rsidR="00775B31" w:rsidRPr="00E138EB" w:rsidRDefault="00775B31" w:rsidP="0024678C">
            <w:pPr>
              <w:spacing w:after="0" w:line="264" w:lineRule="auto"/>
              <w:jc w:val="both"/>
              <w:rPr>
                <w:rFonts w:ascii="Arial" w:hAnsi="Arial" w:cs="Arial"/>
                <w:iCs/>
                <w:sz w:val="20"/>
                <w:szCs w:val="20"/>
              </w:rPr>
            </w:pPr>
          </w:p>
          <w:p w14:paraId="083B374F" w14:textId="25582FF3" w:rsidR="00237C40" w:rsidRPr="00E138EB" w:rsidRDefault="002A0BA1" w:rsidP="0024678C">
            <w:pPr>
              <w:spacing w:after="0" w:line="264" w:lineRule="auto"/>
              <w:jc w:val="both"/>
              <w:rPr>
                <w:rFonts w:ascii="Arial" w:hAnsi="Arial" w:cs="Arial"/>
                <w:iCs/>
                <w:sz w:val="20"/>
                <w:szCs w:val="20"/>
              </w:rPr>
            </w:pPr>
            <w:r>
              <w:rPr>
                <w:rFonts w:ascii="Arial" w:hAnsi="Arial" w:cs="Arial"/>
                <w:iCs/>
                <w:sz w:val="20"/>
                <w:szCs w:val="20"/>
              </w:rPr>
              <w:t>Stališče nadzornega sveta JSKD</w:t>
            </w:r>
            <w:r w:rsidR="00237C40" w:rsidRPr="00E138EB">
              <w:rPr>
                <w:rFonts w:ascii="Arial" w:hAnsi="Arial" w:cs="Arial"/>
                <w:iCs/>
                <w:sz w:val="20"/>
                <w:szCs w:val="20"/>
              </w:rPr>
              <w:t xml:space="preserve"> izhaja iz Strategije razvoja Slovenije, predvsem načela uveljavljanja slovenskih kulturnih dosežkov in slovenske kulturne dediščine kot temeljnih elementov evropske prepoznavnosti slovenske države in uveljavljanja skupnega slovenskega kulturnega prostora tudi v mednarodnem sodelovanju. V javni interes na področju ljubiteljske kulture sodijo vse dejavnosti kulturnih društev, skupin in drugih kulturnih organizacij, zagotavljanje infrastrukturnih pogojev za kulturne dejavnosti, mednarodna dejavnost, izobraževanje, informatizacija in digitalizacija, raziskovanje in drugi podporni projekti. V okviru tega področja je pomembno tudi kulturno udejstvovanje pripadnikov drugih narodov in narodnosti v Sloveniji, sodelovanje z organizacijami Slovencev izven meja Republike Slovenije ter mednarodnimi organizacijami. </w:t>
            </w:r>
          </w:p>
          <w:p w14:paraId="5F13AC7B" w14:textId="77777777" w:rsidR="00BB2BFB" w:rsidRPr="00E138EB" w:rsidRDefault="00BB2BFB" w:rsidP="0024678C">
            <w:pPr>
              <w:spacing w:after="0" w:line="264" w:lineRule="auto"/>
              <w:jc w:val="both"/>
              <w:rPr>
                <w:rFonts w:ascii="Arial" w:hAnsi="Arial" w:cs="Arial"/>
                <w:iCs/>
                <w:sz w:val="20"/>
                <w:szCs w:val="20"/>
              </w:rPr>
            </w:pPr>
          </w:p>
          <w:p w14:paraId="62C57597" w14:textId="4F6E27E2" w:rsidR="00237C40" w:rsidRPr="00E138EB" w:rsidRDefault="00A048D8" w:rsidP="00237C40">
            <w:pPr>
              <w:pStyle w:val="Neotevilenodstavek"/>
              <w:spacing w:after="0" w:line="260" w:lineRule="exact"/>
              <w:rPr>
                <w:iCs/>
                <w:sz w:val="20"/>
                <w:szCs w:val="20"/>
              </w:rPr>
            </w:pPr>
            <w:r w:rsidRPr="00E138EB">
              <w:rPr>
                <w:iCs/>
                <w:sz w:val="20"/>
                <w:szCs w:val="20"/>
              </w:rPr>
              <w:t>Javni s</w:t>
            </w:r>
            <w:r w:rsidR="00237C40" w:rsidRPr="00E138EB">
              <w:rPr>
                <w:iCs/>
                <w:sz w:val="20"/>
                <w:szCs w:val="20"/>
              </w:rPr>
              <w:t>klad s svojim programom za leto 20</w:t>
            </w:r>
            <w:r w:rsidR="0024678C" w:rsidRPr="00E138EB">
              <w:rPr>
                <w:iCs/>
                <w:sz w:val="20"/>
                <w:szCs w:val="20"/>
              </w:rPr>
              <w:t>2</w:t>
            </w:r>
            <w:r w:rsidR="0061645D" w:rsidRPr="00E138EB">
              <w:rPr>
                <w:iCs/>
                <w:sz w:val="20"/>
                <w:szCs w:val="20"/>
              </w:rPr>
              <w:t>6</w:t>
            </w:r>
            <w:r w:rsidR="00237C40" w:rsidRPr="00E138EB">
              <w:rPr>
                <w:iCs/>
                <w:sz w:val="20"/>
                <w:szCs w:val="20"/>
              </w:rPr>
              <w:t xml:space="preserve"> sledi sprejetemu Strateškemu načrtu Javnega sklada Republike Slovenije za kulturne dejavnosti za obdobje 20</w:t>
            </w:r>
            <w:r w:rsidR="003C5316" w:rsidRPr="00E138EB">
              <w:rPr>
                <w:iCs/>
                <w:sz w:val="20"/>
                <w:szCs w:val="20"/>
              </w:rPr>
              <w:t>2</w:t>
            </w:r>
            <w:r w:rsidR="0061645D" w:rsidRPr="00E138EB">
              <w:rPr>
                <w:iCs/>
                <w:sz w:val="20"/>
                <w:szCs w:val="20"/>
              </w:rPr>
              <w:t>6</w:t>
            </w:r>
            <w:r w:rsidR="00237C40" w:rsidRPr="00E138EB">
              <w:rPr>
                <w:iCs/>
                <w:sz w:val="20"/>
                <w:szCs w:val="20"/>
              </w:rPr>
              <w:t>–20</w:t>
            </w:r>
            <w:r w:rsidR="0061645D" w:rsidRPr="00E138EB">
              <w:rPr>
                <w:iCs/>
                <w:sz w:val="20"/>
                <w:szCs w:val="20"/>
              </w:rPr>
              <w:t>30</w:t>
            </w:r>
            <w:r w:rsidR="00237C40" w:rsidRPr="00E138EB">
              <w:rPr>
                <w:iCs/>
                <w:sz w:val="20"/>
                <w:szCs w:val="20"/>
              </w:rPr>
              <w:t xml:space="preserve">, ki podrobneje predstavlja izzive, </w:t>
            </w:r>
            <w:r w:rsidR="00237C40" w:rsidRPr="00E138EB">
              <w:rPr>
                <w:iCs/>
                <w:sz w:val="20"/>
                <w:szCs w:val="20"/>
              </w:rPr>
              <w:lastRenderedPageBreak/>
              <w:t xml:space="preserve">priložnosti, cilje in pristope, s katerimi se bo sklad ustrezno odzival na potrebe okolja in uspešno uresničil svoje osnovno poslanstvo – skrb za uresničenje potenciala ljubiteljskih dejavnosti v kulturi. </w:t>
            </w:r>
          </w:p>
          <w:p w14:paraId="4629D34E" w14:textId="66DE80AE" w:rsidR="00237C40" w:rsidRPr="00B526BC" w:rsidRDefault="00A048D8" w:rsidP="00CF1B62">
            <w:pPr>
              <w:pStyle w:val="Neotevilenodstavek"/>
              <w:spacing w:after="0" w:line="260" w:lineRule="exact"/>
              <w:rPr>
                <w:iCs/>
                <w:sz w:val="20"/>
                <w:szCs w:val="20"/>
              </w:rPr>
            </w:pPr>
            <w:r w:rsidRPr="00E138EB">
              <w:rPr>
                <w:iCs/>
                <w:sz w:val="20"/>
                <w:szCs w:val="20"/>
              </w:rPr>
              <w:t>Javni s</w:t>
            </w:r>
            <w:r w:rsidR="00237C40" w:rsidRPr="00E138EB">
              <w:rPr>
                <w:iCs/>
                <w:sz w:val="20"/>
                <w:szCs w:val="20"/>
              </w:rPr>
              <w:t xml:space="preserve">klad ostaja glavni nosilec in izvajalec ukrepov na državni ravni, pa tudi ključni akter pri povezovanju lokalnih in nacionalnih dejavnikov pri uresničevanju javnega interesa za področje ljubiteljske kulture. Poslanstvo </w:t>
            </w:r>
            <w:r w:rsidRPr="00E138EB">
              <w:rPr>
                <w:iCs/>
                <w:sz w:val="20"/>
                <w:szCs w:val="20"/>
              </w:rPr>
              <w:t xml:space="preserve">javnega </w:t>
            </w:r>
            <w:r w:rsidR="00237C40" w:rsidRPr="00E138EB">
              <w:rPr>
                <w:iCs/>
                <w:sz w:val="20"/>
                <w:szCs w:val="20"/>
              </w:rPr>
              <w:t>sklada je spodbujanje kulturne ustvarjalnosti, zagotavljanje strokovne in organizacijske podpore ljubiteljskim kulturnim dejavnostim, skrb za povečevanje dostopnosti kulturnih dobrin na celotnem slovenskem kulturnem prostoru, skrb za</w:t>
            </w:r>
            <w:r w:rsidR="00B15306" w:rsidRPr="00E138EB">
              <w:rPr>
                <w:iCs/>
                <w:sz w:val="20"/>
                <w:szCs w:val="20"/>
              </w:rPr>
              <w:t xml:space="preserve"> </w:t>
            </w:r>
            <w:r w:rsidR="00237C40" w:rsidRPr="00E138EB">
              <w:rPr>
                <w:iCs/>
                <w:sz w:val="20"/>
                <w:szCs w:val="20"/>
              </w:rPr>
              <w:t>enakomeren regionalni razvoj dejavnosti, vključevanje vseh akterjev na področju kulture v kulturno mrežo, ustvarjanje pogojev za medkulturni dialog ter mednarodno sodelovanje v evropskem in svetovnem prostoru.</w:t>
            </w:r>
          </w:p>
          <w:bookmarkEnd w:id="0"/>
          <w:p w14:paraId="58D67983" w14:textId="01263670" w:rsidR="00237C40" w:rsidRPr="00B526BC" w:rsidRDefault="00237C40" w:rsidP="003C5316">
            <w:pPr>
              <w:jc w:val="both"/>
              <w:rPr>
                <w:rFonts w:ascii="Arial" w:hAnsi="Arial" w:cs="Arial"/>
                <w:iCs/>
                <w:color w:val="000000" w:themeColor="text1"/>
                <w:sz w:val="20"/>
                <w:szCs w:val="20"/>
              </w:rPr>
            </w:pPr>
          </w:p>
        </w:tc>
      </w:tr>
      <w:bookmarkEnd w:id="1"/>
      <w:tr w:rsidR="00016213" w:rsidRPr="00B526BC" w14:paraId="5C143B93" w14:textId="77777777" w:rsidTr="00EC0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52" w:type="dxa"/>
            <w:gridSpan w:val="2"/>
            <w:tcBorders>
              <w:top w:val="single" w:sz="4" w:space="0" w:color="auto"/>
              <w:left w:val="single" w:sz="4" w:space="0" w:color="auto"/>
              <w:bottom w:val="single" w:sz="4" w:space="0" w:color="auto"/>
              <w:right w:val="single" w:sz="4" w:space="0" w:color="auto"/>
            </w:tcBorders>
            <w:vAlign w:val="center"/>
          </w:tcPr>
          <w:p w14:paraId="02000920" w14:textId="77777777" w:rsidR="00B209B1" w:rsidRPr="00B526BC" w:rsidRDefault="00B209B1" w:rsidP="004C0650">
            <w:pPr>
              <w:widowControl w:val="0"/>
              <w:jc w:val="center"/>
              <w:rPr>
                <w:rFonts w:ascii="Arial" w:hAnsi="Arial" w:cs="Arial"/>
                <w:sz w:val="20"/>
                <w:szCs w:val="20"/>
              </w:rPr>
            </w:pPr>
            <w:r w:rsidRPr="00B526BC">
              <w:rPr>
                <w:rFonts w:ascii="Arial" w:hAnsi="Arial" w:cs="Arial"/>
                <w:sz w:val="20"/>
                <w:szCs w:val="20"/>
              </w:rPr>
              <w:lastRenderedPageBreak/>
              <w:t xml:space="preserve">Ime proračunskega uporabnika </w:t>
            </w:r>
          </w:p>
        </w:tc>
        <w:tc>
          <w:tcPr>
            <w:tcW w:w="1823" w:type="dxa"/>
            <w:tcBorders>
              <w:top w:val="single" w:sz="4" w:space="0" w:color="auto"/>
              <w:left w:val="single" w:sz="4" w:space="0" w:color="auto"/>
              <w:bottom w:val="single" w:sz="4" w:space="0" w:color="auto"/>
              <w:right w:val="single" w:sz="4" w:space="0" w:color="auto"/>
            </w:tcBorders>
            <w:vAlign w:val="center"/>
          </w:tcPr>
          <w:p w14:paraId="566ABE41" w14:textId="77777777" w:rsidR="00B209B1" w:rsidRPr="00B526BC" w:rsidRDefault="00B209B1" w:rsidP="004C0650">
            <w:pPr>
              <w:widowControl w:val="0"/>
              <w:jc w:val="center"/>
              <w:rPr>
                <w:rFonts w:ascii="Arial" w:hAnsi="Arial" w:cs="Arial"/>
                <w:sz w:val="20"/>
                <w:szCs w:val="20"/>
              </w:rPr>
            </w:pPr>
            <w:r w:rsidRPr="00B526BC">
              <w:rPr>
                <w:rFonts w:ascii="Arial" w:hAnsi="Arial" w:cs="Arial"/>
                <w:sz w:val="20"/>
                <w:szCs w:val="20"/>
              </w:rPr>
              <w:t>Šifra in naziv ukrepa, projekta</w:t>
            </w:r>
          </w:p>
        </w:tc>
        <w:tc>
          <w:tcPr>
            <w:tcW w:w="1882" w:type="dxa"/>
            <w:tcBorders>
              <w:top w:val="single" w:sz="4" w:space="0" w:color="auto"/>
              <w:left w:val="single" w:sz="4" w:space="0" w:color="auto"/>
              <w:bottom w:val="single" w:sz="4" w:space="0" w:color="auto"/>
              <w:right w:val="single" w:sz="4" w:space="0" w:color="auto"/>
            </w:tcBorders>
            <w:vAlign w:val="center"/>
          </w:tcPr>
          <w:p w14:paraId="5811B535" w14:textId="77777777" w:rsidR="00B209B1" w:rsidRPr="00B526BC" w:rsidRDefault="00B209B1" w:rsidP="004C0650">
            <w:pPr>
              <w:widowControl w:val="0"/>
              <w:jc w:val="center"/>
              <w:rPr>
                <w:rFonts w:ascii="Arial" w:hAnsi="Arial" w:cs="Arial"/>
                <w:sz w:val="20"/>
                <w:szCs w:val="20"/>
              </w:rPr>
            </w:pPr>
            <w:r w:rsidRPr="00B526BC">
              <w:rPr>
                <w:rFonts w:ascii="Arial" w:hAnsi="Arial" w:cs="Arial"/>
                <w:sz w:val="20"/>
                <w:szCs w:val="20"/>
              </w:rPr>
              <w:t>Šifra in naziv proračunske postavke</w:t>
            </w:r>
          </w:p>
        </w:tc>
        <w:tc>
          <w:tcPr>
            <w:tcW w:w="1956" w:type="dxa"/>
            <w:gridSpan w:val="5"/>
            <w:tcBorders>
              <w:top w:val="single" w:sz="4" w:space="0" w:color="auto"/>
              <w:left w:val="single" w:sz="4" w:space="0" w:color="auto"/>
              <w:bottom w:val="single" w:sz="4" w:space="0" w:color="auto"/>
              <w:right w:val="single" w:sz="4" w:space="0" w:color="auto"/>
            </w:tcBorders>
            <w:vAlign w:val="center"/>
          </w:tcPr>
          <w:p w14:paraId="3A618AD2" w14:textId="77777777" w:rsidR="00B209B1" w:rsidRPr="00B526BC" w:rsidRDefault="00B209B1" w:rsidP="004C0650">
            <w:pPr>
              <w:widowControl w:val="0"/>
              <w:jc w:val="center"/>
              <w:rPr>
                <w:rFonts w:ascii="Arial" w:hAnsi="Arial" w:cs="Arial"/>
                <w:sz w:val="20"/>
                <w:szCs w:val="20"/>
              </w:rPr>
            </w:pPr>
            <w:r w:rsidRPr="00B526BC">
              <w:rPr>
                <w:rFonts w:ascii="Arial" w:hAnsi="Arial" w:cs="Arial"/>
                <w:sz w:val="20"/>
                <w:szCs w:val="20"/>
              </w:rPr>
              <w:t>Znesek za tekoče leto (t)</w:t>
            </w:r>
          </w:p>
        </w:tc>
        <w:tc>
          <w:tcPr>
            <w:tcW w:w="1730" w:type="dxa"/>
            <w:tcBorders>
              <w:top w:val="single" w:sz="4" w:space="0" w:color="auto"/>
              <w:left w:val="single" w:sz="4" w:space="0" w:color="auto"/>
              <w:bottom w:val="single" w:sz="4" w:space="0" w:color="auto"/>
              <w:right w:val="single" w:sz="4" w:space="0" w:color="auto"/>
            </w:tcBorders>
            <w:vAlign w:val="center"/>
          </w:tcPr>
          <w:p w14:paraId="4B176897" w14:textId="77777777" w:rsidR="00B209B1" w:rsidRPr="00B526BC" w:rsidRDefault="00B209B1" w:rsidP="004C0650">
            <w:pPr>
              <w:widowControl w:val="0"/>
              <w:jc w:val="center"/>
              <w:rPr>
                <w:rFonts w:ascii="Arial" w:hAnsi="Arial" w:cs="Arial"/>
                <w:sz w:val="20"/>
                <w:szCs w:val="20"/>
              </w:rPr>
            </w:pPr>
            <w:r w:rsidRPr="00B526BC">
              <w:rPr>
                <w:rFonts w:ascii="Arial" w:hAnsi="Arial" w:cs="Arial"/>
                <w:sz w:val="20"/>
                <w:szCs w:val="20"/>
              </w:rPr>
              <w:t>Znesek za t + 1</w:t>
            </w:r>
          </w:p>
        </w:tc>
      </w:tr>
      <w:tr w:rsidR="00016213" w:rsidRPr="00B526BC" w14:paraId="71C4DCF4" w14:textId="77777777" w:rsidTr="00EC0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52" w:type="dxa"/>
            <w:gridSpan w:val="2"/>
            <w:tcBorders>
              <w:top w:val="single" w:sz="4" w:space="0" w:color="auto"/>
              <w:left w:val="single" w:sz="4" w:space="0" w:color="auto"/>
              <w:bottom w:val="single" w:sz="4" w:space="0" w:color="auto"/>
              <w:right w:val="single" w:sz="4" w:space="0" w:color="auto"/>
            </w:tcBorders>
            <w:vAlign w:val="center"/>
          </w:tcPr>
          <w:p w14:paraId="0F3E64A0" w14:textId="54493C38" w:rsidR="00B209B1" w:rsidRPr="00B526BC" w:rsidRDefault="004050BC" w:rsidP="008D2EE0">
            <w:pPr>
              <w:pStyle w:val="Naslov1"/>
            </w:pPr>
            <w:r w:rsidRPr="00B526BC">
              <w:t>Ministrstvo za kulturo</w:t>
            </w:r>
          </w:p>
        </w:tc>
        <w:tc>
          <w:tcPr>
            <w:tcW w:w="1823" w:type="dxa"/>
            <w:tcBorders>
              <w:top w:val="single" w:sz="4" w:space="0" w:color="auto"/>
              <w:left w:val="single" w:sz="4" w:space="0" w:color="auto"/>
              <w:bottom w:val="single" w:sz="4" w:space="0" w:color="auto"/>
              <w:right w:val="single" w:sz="4" w:space="0" w:color="auto"/>
            </w:tcBorders>
            <w:vAlign w:val="center"/>
          </w:tcPr>
          <w:p w14:paraId="67A70904" w14:textId="41969B9F" w:rsidR="00B209B1" w:rsidRPr="00B526BC" w:rsidRDefault="00457E0D" w:rsidP="008D2EE0">
            <w:pPr>
              <w:pStyle w:val="Naslov1"/>
              <w:rPr>
                <w:highlight w:val="yellow"/>
              </w:rPr>
            </w:pPr>
            <w:r w:rsidRPr="00B526BC">
              <w:t>3340-24-0014</w:t>
            </w:r>
            <w:r w:rsidR="004050BC" w:rsidRPr="00B526BC">
              <w:t xml:space="preserve"> Ljubiteljska kultura</w:t>
            </w:r>
          </w:p>
        </w:tc>
        <w:tc>
          <w:tcPr>
            <w:tcW w:w="1882" w:type="dxa"/>
            <w:tcBorders>
              <w:top w:val="single" w:sz="4" w:space="0" w:color="auto"/>
              <w:left w:val="single" w:sz="4" w:space="0" w:color="auto"/>
              <w:bottom w:val="single" w:sz="4" w:space="0" w:color="auto"/>
              <w:right w:val="single" w:sz="4" w:space="0" w:color="auto"/>
            </w:tcBorders>
            <w:vAlign w:val="center"/>
          </w:tcPr>
          <w:p w14:paraId="0E11D5D1" w14:textId="05C519C2" w:rsidR="00B209B1" w:rsidRPr="00B526BC" w:rsidRDefault="004050BC" w:rsidP="008D2EE0">
            <w:pPr>
              <w:pStyle w:val="Naslov1"/>
            </w:pPr>
            <w:r w:rsidRPr="00B526BC">
              <w:t xml:space="preserve">131120 </w:t>
            </w:r>
            <w:r w:rsidR="004406CC" w:rsidRPr="00B526BC">
              <w:t>J</w:t>
            </w:r>
            <w:r w:rsidRPr="00B526BC">
              <w:t>avni sklad RS za kulturne dejavnosti</w:t>
            </w:r>
          </w:p>
        </w:tc>
        <w:tc>
          <w:tcPr>
            <w:tcW w:w="1956" w:type="dxa"/>
            <w:gridSpan w:val="5"/>
            <w:tcBorders>
              <w:top w:val="single" w:sz="4" w:space="0" w:color="auto"/>
              <w:left w:val="single" w:sz="4" w:space="0" w:color="auto"/>
              <w:bottom w:val="single" w:sz="4" w:space="0" w:color="auto"/>
              <w:right w:val="single" w:sz="4" w:space="0" w:color="auto"/>
            </w:tcBorders>
            <w:vAlign w:val="center"/>
          </w:tcPr>
          <w:p w14:paraId="5D4473F6" w14:textId="7BE38EE6" w:rsidR="00B209B1" w:rsidRPr="00B526BC" w:rsidRDefault="00CA624A" w:rsidP="008D2EE0">
            <w:pPr>
              <w:pStyle w:val="Naslov1"/>
              <w:rPr>
                <w:highlight w:val="red"/>
              </w:rPr>
            </w:pPr>
            <w:r w:rsidRPr="00B526BC">
              <w:t>6</w:t>
            </w:r>
            <w:r w:rsidR="002533A8">
              <w:t>.</w:t>
            </w:r>
            <w:r w:rsidR="00C75C95">
              <w:t>137.571</w:t>
            </w:r>
            <w:r w:rsidRPr="00B526BC">
              <w:t>,00</w:t>
            </w:r>
          </w:p>
        </w:tc>
        <w:tc>
          <w:tcPr>
            <w:tcW w:w="1730" w:type="dxa"/>
            <w:tcBorders>
              <w:top w:val="single" w:sz="4" w:space="0" w:color="auto"/>
              <w:left w:val="single" w:sz="4" w:space="0" w:color="auto"/>
              <w:bottom w:val="single" w:sz="4" w:space="0" w:color="auto"/>
              <w:right w:val="single" w:sz="4" w:space="0" w:color="auto"/>
            </w:tcBorders>
            <w:vAlign w:val="center"/>
          </w:tcPr>
          <w:p w14:paraId="262197AF" w14:textId="17C2D48D" w:rsidR="00BC209D" w:rsidRPr="00B526BC" w:rsidRDefault="00BC209D" w:rsidP="00BC209D">
            <w:pPr>
              <w:rPr>
                <w:sz w:val="16"/>
                <w:szCs w:val="16"/>
                <w:lang w:eastAsia="sl-SI"/>
              </w:rPr>
            </w:pPr>
          </w:p>
        </w:tc>
      </w:tr>
      <w:tr w:rsidR="00CF1B62" w:rsidRPr="00B526BC" w14:paraId="57EEA6E4" w14:textId="77777777" w:rsidTr="00EC0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52" w:type="dxa"/>
            <w:gridSpan w:val="2"/>
            <w:tcBorders>
              <w:top w:val="single" w:sz="4" w:space="0" w:color="auto"/>
              <w:left w:val="single" w:sz="4" w:space="0" w:color="auto"/>
              <w:bottom w:val="single" w:sz="4" w:space="0" w:color="auto"/>
              <w:right w:val="single" w:sz="4" w:space="0" w:color="auto"/>
            </w:tcBorders>
            <w:vAlign w:val="center"/>
          </w:tcPr>
          <w:p w14:paraId="345E4F49" w14:textId="0E4AB30F" w:rsidR="00CF1B62" w:rsidRPr="00B526BC" w:rsidRDefault="00CF1B62" w:rsidP="008D2EE0">
            <w:pPr>
              <w:pStyle w:val="Naslov1"/>
            </w:pPr>
            <w:r w:rsidRPr="00B526BC">
              <w:t>Ministrstvo za kulturo</w:t>
            </w:r>
          </w:p>
        </w:tc>
        <w:tc>
          <w:tcPr>
            <w:tcW w:w="1823" w:type="dxa"/>
            <w:tcBorders>
              <w:top w:val="single" w:sz="4" w:space="0" w:color="auto"/>
              <w:left w:val="single" w:sz="4" w:space="0" w:color="auto"/>
              <w:bottom w:val="single" w:sz="4" w:space="0" w:color="auto"/>
              <w:right w:val="single" w:sz="4" w:space="0" w:color="auto"/>
            </w:tcBorders>
            <w:vAlign w:val="center"/>
          </w:tcPr>
          <w:p w14:paraId="21147EC9" w14:textId="5FF246DC" w:rsidR="00CF1B62" w:rsidRPr="00B526BC" w:rsidRDefault="00457E0D" w:rsidP="008D2EE0">
            <w:pPr>
              <w:pStyle w:val="Naslov1"/>
            </w:pPr>
            <w:r w:rsidRPr="00B526BC">
              <w:t>3340-2</w:t>
            </w:r>
            <w:r w:rsidR="00E361D3" w:rsidRPr="00B526BC">
              <w:t>2</w:t>
            </w:r>
            <w:r w:rsidRPr="00B526BC">
              <w:t>-</w:t>
            </w:r>
            <w:r w:rsidR="00E361D3" w:rsidRPr="00B526BC">
              <w:t>0002 Prostorski pogoji za kulturne dejavnosti 2022-2027</w:t>
            </w:r>
          </w:p>
        </w:tc>
        <w:tc>
          <w:tcPr>
            <w:tcW w:w="1882" w:type="dxa"/>
            <w:tcBorders>
              <w:top w:val="single" w:sz="4" w:space="0" w:color="auto"/>
              <w:left w:val="single" w:sz="4" w:space="0" w:color="auto"/>
              <w:bottom w:val="single" w:sz="4" w:space="0" w:color="auto"/>
              <w:right w:val="single" w:sz="4" w:space="0" w:color="auto"/>
            </w:tcBorders>
            <w:vAlign w:val="center"/>
          </w:tcPr>
          <w:p w14:paraId="2A50A1A3" w14:textId="13FB6F02" w:rsidR="00CF1B62" w:rsidRPr="00B526BC" w:rsidRDefault="00CF1B62" w:rsidP="008D2EE0">
            <w:pPr>
              <w:pStyle w:val="Naslov1"/>
            </w:pPr>
            <w:r w:rsidRPr="00B526BC">
              <w:t>200723 DNPK - ljubiteljska in nevladna kultura</w:t>
            </w:r>
          </w:p>
        </w:tc>
        <w:tc>
          <w:tcPr>
            <w:tcW w:w="1956" w:type="dxa"/>
            <w:gridSpan w:val="5"/>
            <w:tcBorders>
              <w:top w:val="single" w:sz="4" w:space="0" w:color="auto"/>
              <w:left w:val="single" w:sz="4" w:space="0" w:color="auto"/>
              <w:bottom w:val="single" w:sz="4" w:space="0" w:color="auto"/>
              <w:right w:val="single" w:sz="4" w:space="0" w:color="auto"/>
            </w:tcBorders>
            <w:vAlign w:val="center"/>
          </w:tcPr>
          <w:p w14:paraId="7255C207" w14:textId="74050764" w:rsidR="00CF1B62" w:rsidRPr="00B526BC" w:rsidRDefault="00C75C95" w:rsidP="008D2EE0">
            <w:pPr>
              <w:pStyle w:val="Naslov1"/>
              <w:rPr>
                <w:highlight w:val="red"/>
              </w:rPr>
            </w:pPr>
            <w:r>
              <w:t>5</w:t>
            </w:r>
            <w:r w:rsidR="00CF1B62" w:rsidRPr="00B526BC">
              <w:t>00.000,00</w:t>
            </w:r>
          </w:p>
        </w:tc>
        <w:tc>
          <w:tcPr>
            <w:tcW w:w="1730" w:type="dxa"/>
            <w:tcBorders>
              <w:top w:val="single" w:sz="4" w:space="0" w:color="auto"/>
              <w:left w:val="single" w:sz="4" w:space="0" w:color="auto"/>
              <w:bottom w:val="single" w:sz="4" w:space="0" w:color="auto"/>
              <w:right w:val="single" w:sz="4" w:space="0" w:color="auto"/>
            </w:tcBorders>
            <w:vAlign w:val="center"/>
          </w:tcPr>
          <w:p w14:paraId="5F01823F" w14:textId="77777777" w:rsidR="00CF1B62" w:rsidRPr="00B526BC" w:rsidRDefault="00CF1B62" w:rsidP="001F4B04">
            <w:pPr>
              <w:rPr>
                <w:sz w:val="16"/>
                <w:szCs w:val="16"/>
                <w:lang w:eastAsia="sl-SI"/>
              </w:rPr>
            </w:pPr>
          </w:p>
        </w:tc>
      </w:tr>
      <w:tr w:rsidR="0098340F" w:rsidRPr="00B526BC" w14:paraId="344895AE" w14:textId="77777777" w:rsidTr="00EC0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57" w:type="dxa"/>
            <w:gridSpan w:val="4"/>
            <w:tcBorders>
              <w:top w:val="single" w:sz="4" w:space="0" w:color="auto"/>
              <w:left w:val="single" w:sz="4" w:space="0" w:color="auto"/>
              <w:bottom w:val="single" w:sz="4" w:space="0" w:color="auto"/>
              <w:right w:val="single" w:sz="4" w:space="0" w:color="auto"/>
            </w:tcBorders>
            <w:vAlign w:val="center"/>
          </w:tcPr>
          <w:p w14:paraId="1ACC51ED" w14:textId="77777777" w:rsidR="0098340F" w:rsidRPr="00B526BC" w:rsidRDefault="0098340F" w:rsidP="008D2EE0">
            <w:pPr>
              <w:pStyle w:val="Naslov1"/>
            </w:pPr>
            <w:r w:rsidRPr="00B526BC">
              <w:t>SKUPAJ</w:t>
            </w:r>
          </w:p>
        </w:tc>
        <w:tc>
          <w:tcPr>
            <w:tcW w:w="1956" w:type="dxa"/>
            <w:gridSpan w:val="5"/>
            <w:tcBorders>
              <w:top w:val="single" w:sz="4" w:space="0" w:color="auto"/>
              <w:left w:val="single" w:sz="4" w:space="0" w:color="auto"/>
              <w:bottom w:val="single" w:sz="4" w:space="0" w:color="auto"/>
              <w:right w:val="single" w:sz="4" w:space="0" w:color="auto"/>
            </w:tcBorders>
            <w:vAlign w:val="center"/>
          </w:tcPr>
          <w:p w14:paraId="0EFD3547" w14:textId="77777777" w:rsidR="00457E0D" w:rsidRPr="00B526BC" w:rsidRDefault="00457E0D" w:rsidP="00E361D3">
            <w:pPr>
              <w:widowControl w:val="0"/>
              <w:jc w:val="right"/>
              <w:rPr>
                <w:rFonts w:ascii="Arial" w:hAnsi="Arial" w:cs="Arial"/>
                <w:b/>
                <w:sz w:val="20"/>
                <w:szCs w:val="20"/>
              </w:rPr>
            </w:pPr>
          </w:p>
          <w:p w14:paraId="2B6FBE5A" w14:textId="4175C1C6" w:rsidR="0098340F" w:rsidRPr="00B526BC" w:rsidRDefault="0074523C" w:rsidP="00E361D3">
            <w:pPr>
              <w:widowControl w:val="0"/>
              <w:jc w:val="right"/>
              <w:rPr>
                <w:rFonts w:ascii="Arial" w:hAnsi="Arial" w:cs="Arial"/>
                <w:b/>
                <w:sz w:val="20"/>
                <w:szCs w:val="20"/>
              </w:rPr>
            </w:pPr>
            <w:r w:rsidRPr="00B526BC">
              <w:rPr>
                <w:rFonts w:ascii="Arial" w:hAnsi="Arial" w:cs="Arial"/>
                <w:b/>
                <w:sz w:val="20"/>
                <w:szCs w:val="20"/>
              </w:rPr>
              <w:t>6.</w:t>
            </w:r>
            <w:r w:rsidR="002533A8">
              <w:rPr>
                <w:rFonts w:ascii="Arial" w:hAnsi="Arial" w:cs="Arial"/>
                <w:b/>
                <w:sz w:val="20"/>
                <w:szCs w:val="20"/>
              </w:rPr>
              <w:t>637.571</w:t>
            </w:r>
            <w:r w:rsidRPr="00B526BC">
              <w:rPr>
                <w:rFonts w:ascii="Arial" w:hAnsi="Arial" w:cs="Arial"/>
                <w:b/>
                <w:sz w:val="20"/>
                <w:szCs w:val="20"/>
              </w:rPr>
              <w:t>00</w:t>
            </w:r>
          </w:p>
        </w:tc>
        <w:tc>
          <w:tcPr>
            <w:tcW w:w="1730" w:type="dxa"/>
            <w:tcBorders>
              <w:top w:val="single" w:sz="4" w:space="0" w:color="auto"/>
              <w:left w:val="single" w:sz="4" w:space="0" w:color="auto"/>
              <w:bottom w:val="single" w:sz="4" w:space="0" w:color="auto"/>
              <w:right w:val="single" w:sz="4" w:space="0" w:color="auto"/>
            </w:tcBorders>
            <w:vAlign w:val="center"/>
          </w:tcPr>
          <w:p w14:paraId="78E64095" w14:textId="2860F699" w:rsidR="0098340F" w:rsidRPr="00B526BC" w:rsidRDefault="0098340F" w:rsidP="008D2EE0">
            <w:pPr>
              <w:pStyle w:val="Naslov1"/>
            </w:pPr>
          </w:p>
        </w:tc>
      </w:tr>
      <w:tr w:rsidR="0098340F" w:rsidRPr="00B526BC" w14:paraId="0DB51685" w14:textId="77777777" w:rsidTr="00EC0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343" w:type="dxa"/>
            <w:gridSpan w:val="10"/>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FA3104C" w14:textId="77777777" w:rsidR="0098340F" w:rsidRPr="00B526BC" w:rsidRDefault="0098340F" w:rsidP="008D2EE0">
            <w:pPr>
              <w:pStyle w:val="Naslov1"/>
            </w:pPr>
            <w:r w:rsidRPr="00B526BC">
              <w:t>II.b Manjkajoče pravice porabe bodo zagotovljene s prerazporeditvijo:</w:t>
            </w:r>
          </w:p>
        </w:tc>
      </w:tr>
      <w:tr w:rsidR="0098340F" w:rsidRPr="00B526BC" w14:paraId="71953BA5" w14:textId="77777777" w:rsidTr="00EC0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26"/>
        </w:trPr>
        <w:tc>
          <w:tcPr>
            <w:tcW w:w="1952" w:type="dxa"/>
            <w:gridSpan w:val="2"/>
            <w:tcBorders>
              <w:top w:val="single" w:sz="4" w:space="0" w:color="auto"/>
              <w:left w:val="single" w:sz="4" w:space="0" w:color="auto"/>
              <w:bottom w:val="single" w:sz="4" w:space="0" w:color="auto"/>
              <w:right w:val="single" w:sz="4" w:space="0" w:color="auto"/>
            </w:tcBorders>
            <w:vAlign w:val="center"/>
          </w:tcPr>
          <w:p w14:paraId="772D96CC" w14:textId="77777777" w:rsidR="0098340F" w:rsidRPr="00B526BC" w:rsidRDefault="0098340F" w:rsidP="0098340F">
            <w:pPr>
              <w:widowControl w:val="0"/>
              <w:spacing w:after="0"/>
              <w:jc w:val="center"/>
              <w:rPr>
                <w:rFonts w:ascii="Arial" w:hAnsi="Arial" w:cs="Arial"/>
                <w:sz w:val="20"/>
                <w:szCs w:val="20"/>
              </w:rPr>
            </w:pPr>
            <w:r w:rsidRPr="00B526BC">
              <w:rPr>
                <w:rFonts w:ascii="Arial" w:hAnsi="Arial" w:cs="Arial"/>
                <w:sz w:val="20"/>
                <w:szCs w:val="20"/>
              </w:rPr>
              <w:t xml:space="preserve">Ime proračunskega uporabnika </w:t>
            </w:r>
          </w:p>
        </w:tc>
        <w:tc>
          <w:tcPr>
            <w:tcW w:w="1823" w:type="dxa"/>
            <w:tcBorders>
              <w:top w:val="single" w:sz="4" w:space="0" w:color="auto"/>
              <w:left w:val="single" w:sz="4" w:space="0" w:color="auto"/>
              <w:bottom w:val="single" w:sz="4" w:space="0" w:color="auto"/>
              <w:right w:val="single" w:sz="4" w:space="0" w:color="auto"/>
            </w:tcBorders>
            <w:vAlign w:val="center"/>
          </w:tcPr>
          <w:p w14:paraId="2AFF0FF0" w14:textId="77777777" w:rsidR="0098340F" w:rsidRPr="00B526BC" w:rsidRDefault="0098340F" w:rsidP="0098340F">
            <w:pPr>
              <w:widowControl w:val="0"/>
              <w:spacing w:after="0"/>
              <w:jc w:val="center"/>
              <w:rPr>
                <w:rFonts w:ascii="Arial" w:hAnsi="Arial" w:cs="Arial"/>
                <w:sz w:val="20"/>
                <w:szCs w:val="20"/>
              </w:rPr>
            </w:pPr>
            <w:r w:rsidRPr="00B526BC">
              <w:rPr>
                <w:rFonts w:ascii="Arial" w:hAnsi="Arial" w:cs="Arial"/>
                <w:sz w:val="20"/>
                <w:szCs w:val="20"/>
              </w:rPr>
              <w:t>Šifra in naziv ukrepa, projekta</w:t>
            </w:r>
          </w:p>
        </w:tc>
        <w:tc>
          <w:tcPr>
            <w:tcW w:w="1882" w:type="dxa"/>
            <w:tcBorders>
              <w:top w:val="single" w:sz="4" w:space="0" w:color="auto"/>
              <w:left w:val="single" w:sz="4" w:space="0" w:color="auto"/>
              <w:bottom w:val="single" w:sz="4" w:space="0" w:color="auto"/>
              <w:right w:val="single" w:sz="4" w:space="0" w:color="auto"/>
            </w:tcBorders>
            <w:vAlign w:val="center"/>
          </w:tcPr>
          <w:p w14:paraId="16133F89" w14:textId="77777777" w:rsidR="0098340F" w:rsidRPr="00B526BC" w:rsidRDefault="0098340F" w:rsidP="0098340F">
            <w:pPr>
              <w:widowControl w:val="0"/>
              <w:spacing w:after="0"/>
              <w:jc w:val="center"/>
              <w:rPr>
                <w:rFonts w:ascii="Arial" w:hAnsi="Arial" w:cs="Arial"/>
                <w:sz w:val="20"/>
                <w:szCs w:val="20"/>
              </w:rPr>
            </w:pPr>
            <w:r w:rsidRPr="00B526BC">
              <w:rPr>
                <w:rFonts w:ascii="Arial" w:hAnsi="Arial" w:cs="Arial"/>
                <w:sz w:val="20"/>
                <w:szCs w:val="20"/>
              </w:rPr>
              <w:t xml:space="preserve">Šifra in naziv proračunske postavke </w:t>
            </w:r>
          </w:p>
        </w:tc>
        <w:tc>
          <w:tcPr>
            <w:tcW w:w="1956" w:type="dxa"/>
            <w:gridSpan w:val="5"/>
            <w:tcBorders>
              <w:top w:val="single" w:sz="4" w:space="0" w:color="auto"/>
              <w:left w:val="single" w:sz="4" w:space="0" w:color="auto"/>
              <w:bottom w:val="single" w:sz="4" w:space="0" w:color="auto"/>
              <w:right w:val="single" w:sz="4" w:space="0" w:color="auto"/>
            </w:tcBorders>
            <w:vAlign w:val="center"/>
          </w:tcPr>
          <w:p w14:paraId="7B7919F9" w14:textId="77777777" w:rsidR="0098340F" w:rsidRPr="00B526BC" w:rsidRDefault="0098340F" w:rsidP="0098340F">
            <w:pPr>
              <w:widowControl w:val="0"/>
              <w:spacing w:after="0"/>
              <w:jc w:val="center"/>
              <w:rPr>
                <w:rFonts w:ascii="Arial" w:hAnsi="Arial" w:cs="Arial"/>
                <w:sz w:val="20"/>
                <w:szCs w:val="20"/>
              </w:rPr>
            </w:pPr>
            <w:r w:rsidRPr="00B526BC">
              <w:rPr>
                <w:rFonts w:ascii="Arial" w:hAnsi="Arial" w:cs="Arial"/>
                <w:sz w:val="20"/>
                <w:szCs w:val="20"/>
              </w:rPr>
              <w:t>Znesek za tekoče leto (t)</w:t>
            </w:r>
          </w:p>
        </w:tc>
        <w:tc>
          <w:tcPr>
            <w:tcW w:w="1730" w:type="dxa"/>
            <w:tcBorders>
              <w:top w:val="single" w:sz="4" w:space="0" w:color="auto"/>
              <w:left w:val="single" w:sz="4" w:space="0" w:color="auto"/>
              <w:bottom w:val="single" w:sz="4" w:space="0" w:color="auto"/>
              <w:right w:val="single" w:sz="4" w:space="0" w:color="auto"/>
            </w:tcBorders>
            <w:vAlign w:val="center"/>
          </w:tcPr>
          <w:p w14:paraId="6FE64FED" w14:textId="77777777" w:rsidR="0098340F" w:rsidRPr="00B526BC" w:rsidRDefault="0098340F" w:rsidP="0098340F">
            <w:pPr>
              <w:widowControl w:val="0"/>
              <w:spacing w:after="0"/>
              <w:jc w:val="center"/>
              <w:rPr>
                <w:rFonts w:ascii="Arial" w:hAnsi="Arial" w:cs="Arial"/>
                <w:sz w:val="20"/>
                <w:szCs w:val="20"/>
              </w:rPr>
            </w:pPr>
            <w:r w:rsidRPr="00B526BC">
              <w:rPr>
                <w:rFonts w:ascii="Arial" w:hAnsi="Arial" w:cs="Arial"/>
                <w:sz w:val="20"/>
                <w:szCs w:val="20"/>
              </w:rPr>
              <w:t xml:space="preserve">Znesek za t + 1 </w:t>
            </w:r>
          </w:p>
        </w:tc>
      </w:tr>
      <w:tr w:rsidR="0098340F" w:rsidRPr="00B526BC" w14:paraId="5FD8D2DA" w14:textId="77777777" w:rsidTr="00EC0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52" w:type="dxa"/>
            <w:gridSpan w:val="2"/>
            <w:tcBorders>
              <w:top w:val="single" w:sz="4" w:space="0" w:color="auto"/>
              <w:left w:val="single" w:sz="4" w:space="0" w:color="auto"/>
              <w:bottom w:val="single" w:sz="4" w:space="0" w:color="auto"/>
              <w:right w:val="single" w:sz="4" w:space="0" w:color="auto"/>
            </w:tcBorders>
            <w:vAlign w:val="center"/>
          </w:tcPr>
          <w:p w14:paraId="46067C96" w14:textId="77777777" w:rsidR="0098340F" w:rsidRPr="00B526BC" w:rsidRDefault="0098340F" w:rsidP="008D2EE0">
            <w:pPr>
              <w:pStyle w:val="Naslov1"/>
            </w:pPr>
          </w:p>
          <w:p w14:paraId="660D1436" w14:textId="000E7761" w:rsidR="0098340F" w:rsidRPr="00B526BC" w:rsidRDefault="0098340F" w:rsidP="0098340F">
            <w:pPr>
              <w:rPr>
                <w:sz w:val="20"/>
                <w:szCs w:val="20"/>
                <w:lang w:eastAsia="sl-SI"/>
              </w:rPr>
            </w:pPr>
          </w:p>
        </w:tc>
        <w:tc>
          <w:tcPr>
            <w:tcW w:w="1823" w:type="dxa"/>
            <w:tcBorders>
              <w:top w:val="single" w:sz="4" w:space="0" w:color="auto"/>
              <w:left w:val="single" w:sz="4" w:space="0" w:color="auto"/>
              <w:bottom w:val="single" w:sz="4" w:space="0" w:color="auto"/>
              <w:right w:val="single" w:sz="4" w:space="0" w:color="auto"/>
            </w:tcBorders>
            <w:vAlign w:val="center"/>
          </w:tcPr>
          <w:p w14:paraId="1ECD5168" w14:textId="77777777" w:rsidR="0098340F" w:rsidRPr="00B526BC" w:rsidRDefault="0098340F" w:rsidP="008D2EE0">
            <w:pPr>
              <w:pStyle w:val="Naslov1"/>
            </w:pPr>
          </w:p>
        </w:tc>
        <w:tc>
          <w:tcPr>
            <w:tcW w:w="1882" w:type="dxa"/>
            <w:tcBorders>
              <w:top w:val="single" w:sz="4" w:space="0" w:color="auto"/>
              <w:left w:val="single" w:sz="4" w:space="0" w:color="auto"/>
              <w:bottom w:val="single" w:sz="4" w:space="0" w:color="auto"/>
              <w:right w:val="single" w:sz="4" w:space="0" w:color="auto"/>
            </w:tcBorders>
            <w:vAlign w:val="center"/>
          </w:tcPr>
          <w:p w14:paraId="45B8CAF0" w14:textId="77777777" w:rsidR="0098340F" w:rsidRPr="00B526BC" w:rsidRDefault="0098340F" w:rsidP="008D2EE0">
            <w:pPr>
              <w:pStyle w:val="Naslov1"/>
            </w:pPr>
          </w:p>
        </w:tc>
        <w:tc>
          <w:tcPr>
            <w:tcW w:w="1956" w:type="dxa"/>
            <w:gridSpan w:val="5"/>
            <w:tcBorders>
              <w:top w:val="single" w:sz="4" w:space="0" w:color="auto"/>
              <w:left w:val="single" w:sz="4" w:space="0" w:color="auto"/>
              <w:bottom w:val="single" w:sz="4" w:space="0" w:color="auto"/>
              <w:right w:val="single" w:sz="4" w:space="0" w:color="auto"/>
            </w:tcBorders>
            <w:vAlign w:val="center"/>
          </w:tcPr>
          <w:p w14:paraId="5D4E2FF4" w14:textId="77777777" w:rsidR="0098340F" w:rsidRPr="00B526BC" w:rsidRDefault="0098340F" w:rsidP="008D2EE0">
            <w:pPr>
              <w:pStyle w:val="Naslov1"/>
            </w:pPr>
          </w:p>
        </w:tc>
        <w:tc>
          <w:tcPr>
            <w:tcW w:w="1730" w:type="dxa"/>
            <w:tcBorders>
              <w:top w:val="single" w:sz="4" w:space="0" w:color="auto"/>
              <w:left w:val="single" w:sz="4" w:space="0" w:color="auto"/>
              <w:bottom w:val="single" w:sz="4" w:space="0" w:color="auto"/>
              <w:right w:val="single" w:sz="4" w:space="0" w:color="auto"/>
            </w:tcBorders>
            <w:vAlign w:val="center"/>
          </w:tcPr>
          <w:p w14:paraId="1B928A85" w14:textId="77777777" w:rsidR="0098340F" w:rsidRPr="00B526BC" w:rsidRDefault="0098340F" w:rsidP="008D2EE0">
            <w:pPr>
              <w:pStyle w:val="Naslov1"/>
            </w:pPr>
          </w:p>
        </w:tc>
      </w:tr>
      <w:tr w:rsidR="0098340F" w:rsidRPr="00B526BC" w14:paraId="323BED99" w14:textId="77777777" w:rsidTr="00EC0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57" w:type="dxa"/>
            <w:gridSpan w:val="4"/>
            <w:tcBorders>
              <w:top w:val="single" w:sz="4" w:space="0" w:color="auto"/>
              <w:left w:val="single" w:sz="4" w:space="0" w:color="auto"/>
              <w:bottom w:val="single" w:sz="4" w:space="0" w:color="auto"/>
              <w:right w:val="single" w:sz="4" w:space="0" w:color="auto"/>
            </w:tcBorders>
            <w:vAlign w:val="center"/>
          </w:tcPr>
          <w:p w14:paraId="4BCF8F5B" w14:textId="77777777" w:rsidR="0098340F" w:rsidRPr="00B526BC" w:rsidRDefault="0098340F" w:rsidP="008D2EE0">
            <w:pPr>
              <w:pStyle w:val="Naslov1"/>
            </w:pPr>
            <w:r w:rsidRPr="00B526BC">
              <w:t>SKUPAJ</w:t>
            </w:r>
          </w:p>
          <w:p w14:paraId="1C1DDA6D" w14:textId="0AC1E735" w:rsidR="0098340F" w:rsidRPr="00B526BC" w:rsidRDefault="0098340F" w:rsidP="0098340F">
            <w:pPr>
              <w:rPr>
                <w:sz w:val="20"/>
                <w:szCs w:val="20"/>
                <w:lang w:eastAsia="sl-SI"/>
              </w:rPr>
            </w:pPr>
          </w:p>
        </w:tc>
        <w:tc>
          <w:tcPr>
            <w:tcW w:w="1956" w:type="dxa"/>
            <w:gridSpan w:val="5"/>
            <w:tcBorders>
              <w:top w:val="single" w:sz="4" w:space="0" w:color="auto"/>
              <w:left w:val="single" w:sz="4" w:space="0" w:color="auto"/>
              <w:bottom w:val="single" w:sz="4" w:space="0" w:color="auto"/>
              <w:right w:val="single" w:sz="4" w:space="0" w:color="auto"/>
            </w:tcBorders>
            <w:vAlign w:val="center"/>
          </w:tcPr>
          <w:p w14:paraId="40514A49" w14:textId="77777777" w:rsidR="0098340F" w:rsidRPr="00B526BC" w:rsidRDefault="0098340F" w:rsidP="008D2EE0">
            <w:pPr>
              <w:pStyle w:val="Naslov1"/>
            </w:pPr>
          </w:p>
        </w:tc>
        <w:tc>
          <w:tcPr>
            <w:tcW w:w="1730" w:type="dxa"/>
            <w:tcBorders>
              <w:top w:val="single" w:sz="4" w:space="0" w:color="auto"/>
              <w:left w:val="single" w:sz="4" w:space="0" w:color="auto"/>
              <w:bottom w:val="single" w:sz="4" w:space="0" w:color="auto"/>
              <w:right w:val="single" w:sz="4" w:space="0" w:color="auto"/>
            </w:tcBorders>
            <w:vAlign w:val="center"/>
          </w:tcPr>
          <w:p w14:paraId="099B9F53" w14:textId="77777777" w:rsidR="0098340F" w:rsidRPr="00B526BC" w:rsidRDefault="0098340F" w:rsidP="008D2EE0">
            <w:pPr>
              <w:pStyle w:val="Naslov1"/>
            </w:pPr>
          </w:p>
        </w:tc>
      </w:tr>
      <w:tr w:rsidR="002A1D4D" w:rsidRPr="00B526BC" w14:paraId="4845C79D" w14:textId="77777777" w:rsidTr="00EC0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57" w:type="dxa"/>
            <w:gridSpan w:val="4"/>
            <w:tcBorders>
              <w:top w:val="single" w:sz="4" w:space="0" w:color="auto"/>
              <w:left w:val="single" w:sz="4" w:space="0" w:color="auto"/>
              <w:bottom w:val="single" w:sz="4" w:space="0" w:color="auto"/>
              <w:right w:val="single" w:sz="4" w:space="0" w:color="auto"/>
            </w:tcBorders>
            <w:vAlign w:val="center"/>
          </w:tcPr>
          <w:p w14:paraId="2EDD711A" w14:textId="77777777" w:rsidR="002A1D4D" w:rsidRPr="00B526BC" w:rsidRDefault="002A1D4D" w:rsidP="008D2EE0">
            <w:pPr>
              <w:pStyle w:val="Naslov1"/>
            </w:pPr>
          </w:p>
          <w:p w14:paraId="7E96B6B0" w14:textId="77777777" w:rsidR="00EC087A" w:rsidRPr="00B526BC" w:rsidRDefault="00EC087A" w:rsidP="00EC087A">
            <w:pPr>
              <w:rPr>
                <w:lang w:eastAsia="sl-SI"/>
              </w:rPr>
            </w:pPr>
          </w:p>
        </w:tc>
        <w:tc>
          <w:tcPr>
            <w:tcW w:w="1956" w:type="dxa"/>
            <w:gridSpan w:val="5"/>
            <w:tcBorders>
              <w:top w:val="single" w:sz="4" w:space="0" w:color="auto"/>
              <w:left w:val="single" w:sz="4" w:space="0" w:color="auto"/>
              <w:bottom w:val="single" w:sz="4" w:space="0" w:color="auto"/>
              <w:right w:val="single" w:sz="4" w:space="0" w:color="auto"/>
            </w:tcBorders>
            <w:vAlign w:val="center"/>
          </w:tcPr>
          <w:p w14:paraId="76EB784B" w14:textId="77777777" w:rsidR="002A1D4D" w:rsidRPr="00B526BC" w:rsidRDefault="002A1D4D" w:rsidP="008D2EE0">
            <w:pPr>
              <w:pStyle w:val="Naslov1"/>
            </w:pPr>
          </w:p>
        </w:tc>
        <w:tc>
          <w:tcPr>
            <w:tcW w:w="1730" w:type="dxa"/>
            <w:tcBorders>
              <w:top w:val="single" w:sz="4" w:space="0" w:color="auto"/>
              <w:left w:val="single" w:sz="4" w:space="0" w:color="auto"/>
              <w:bottom w:val="single" w:sz="4" w:space="0" w:color="auto"/>
              <w:right w:val="single" w:sz="4" w:space="0" w:color="auto"/>
            </w:tcBorders>
            <w:vAlign w:val="center"/>
          </w:tcPr>
          <w:p w14:paraId="4272C6EA" w14:textId="77777777" w:rsidR="002A1D4D" w:rsidRPr="00B526BC" w:rsidRDefault="002A1D4D" w:rsidP="008D2EE0">
            <w:pPr>
              <w:pStyle w:val="Naslov1"/>
            </w:pPr>
          </w:p>
        </w:tc>
      </w:tr>
      <w:tr w:rsidR="00EC087A" w:rsidRPr="00B526BC" w14:paraId="1D51C7ED" w14:textId="77777777" w:rsidTr="00EC087A">
        <w:tc>
          <w:tcPr>
            <w:tcW w:w="9343" w:type="dxa"/>
            <w:gridSpan w:val="10"/>
          </w:tcPr>
          <w:p w14:paraId="207AAD29" w14:textId="77777777" w:rsidR="00EC087A" w:rsidRPr="00B526BC" w:rsidRDefault="00EC087A" w:rsidP="006203B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B526BC">
              <w:rPr>
                <w:rFonts w:ascii="Arial" w:eastAsia="Times New Roman" w:hAnsi="Arial" w:cs="Arial"/>
                <w:b/>
                <w:sz w:val="20"/>
                <w:szCs w:val="20"/>
                <w:lang w:eastAsia="sl-SI"/>
              </w:rPr>
              <w:t>6. Presoja posledic za:</w:t>
            </w:r>
          </w:p>
        </w:tc>
      </w:tr>
      <w:tr w:rsidR="00EC087A" w:rsidRPr="00B526BC" w14:paraId="7CE09052" w14:textId="77777777" w:rsidTr="00EC087A">
        <w:tc>
          <w:tcPr>
            <w:tcW w:w="1548" w:type="dxa"/>
          </w:tcPr>
          <w:p w14:paraId="656F9441" w14:textId="77777777" w:rsidR="00EC087A" w:rsidRPr="00B526BC" w:rsidRDefault="00EC087A" w:rsidP="006203B6">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B526BC">
              <w:rPr>
                <w:rFonts w:ascii="Arial" w:eastAsia="Times New Roman" w:hAnsi="Arial" w:cs="Arial"/>
                <w:iCs/>
                <w:sz w:val="20"/>
                <w:szCs w:val="20"/>
                <w:lang w:eastAsia="sl-SI"/>
              </w:rPr>
              <w:t>a)</w:t>
            </w:r>
          </w:p>
        </w:tc>
        <w:tc>
          <w:tcPr>
            <w:tcW w:w="5444" w:type="dxa"/>
            <w:gridSpan w:val="6"/>
          </w:tcPr>
          <w:p w14:paraId="0497748F" w14:textId="77777777" w:rsidR="00EC087A" w:rsidRPr="00B526BC" w:rsidRDefault="00EC087A" w:rsidP="006203B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B526BC">
              <w:rPr>
                <w:rFonts w:ascii="Arial" w:eastAsia="Times New Roman" w:hAnsi="Arial" w:cs="Arial"/>
                <w:sz w:val="20"/>
                <w:szCs w:val="20"/>
                <w:lang w:eastAsia="sl-SI"/>
              </w:rPr>
              <w:t>javnofinančna sredstva nad 40.000 EUR v tekočem in naslednjih treh letih</w:t>
            </w:r>
          </w:p>
        </w:tc>
        <w:tc>
          <w:tcPr>
            <w:tcW w:w="2351" w:type="dxa"/>
            <w:gridSpan w:val="3"/>
            <w:vAlign w:val="center"/>
          </w:tcPr>
          <w:p w14:paraId="415F377D" w14:textId="77777777" w:rsidR="00EC087A" w:rsidRPr="00B526BC" w:rsidRDefault="00EC087A" w:rsidP="006203B6">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526BC">
              <w:rPr>
                <w:rFonts w:ascii="Arial" w:eastAsia="Times New Roman" w:hAnsi="Arial" w:cs="Arial"/>
                <w:sz w:val="20"/>
                <w:szCs w:val="20"/>
                <w:lang w:eastAsia="sl-SI"/>
              </w:rPr>
              <w:t>DA/NE</w:t>
            </w:r>
          </w:p>
        </w:tc>
      </w:tr>
      <w:tr w:rsidR="00EC087A" w:rsidRPr="00B526BC" w14:paraId="0A9B145C" w14:textId="77777777" w:rsidTr="00EC087A">
        <w:tc>
          <w:tcPr>
            <w:tcW w:w="1548" w:type="dxa"/>
          </w:tcPr>
          <w:p w14:paraId="4E0D98CB" w14:textId="77777777" w:rsidR="00EC087A" w:rsidRPr="00B526BC" w:rsidRDefault="00EC087A" w:rsidP="006203B6">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B526BC">
              <w:rPr>
                <w:rFonts w:ascii="Arial" w:eastAsia="Times New Roman" w:hAnsi="Arial" w:cs="Arial"/>
                <w:iCs/>
                <w:sz w:val="20"/>
                <w:szCs w:val="20"/>
                <w:lang w:eastAsia="sl-SI"/>
              </w:rPr>
              <w:t>b)</w:t>
            </w:r>
          </w:p>
        </w:tc>
        <w:tc>
          <w:tcPr>
            <w:tcW w:w="5444" w:type="dxa"/>
            <w:gridSpan w:val="6"/>
          </w:tcPr>
          <w:p w14:paraId="7AAB7916" w14:textId="77777777" w:rsidR="00EC087A" w:rsidRPr="00B526BC" w:rsidRDefault="00EC087A" w:rsidP="006203B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526BC">
              <w:rPr>
                <w:rFonts w:ascii="Arial" w:eastAsia="Times New Roman" w:hAnsi="Arial" w:cs="Arial"/>
                <w:bCs/>
                <w:sz w:val="20"/>
                <w:szCs w:val="20"/>
                <w:lang w:eastAsia="sl-SI"/>
              </w:rPr>
              <w:t>usklajenost slovenskega pravnega reda s pravnim redom Evropske unije</w:t>
            </w:r>
          </w:p>
        </w:tc>
        <w:tc>
          <w:tcPr>
            <w:tcW w:w="2351" w:type="dxa"/>
            <w:gridSpan w:val="3"/>
            <w:vAlign w:val="center"/>
          </w:tcPr>
          <w:p w14:paraId="1F513CED" w14:textId="77777777" w:rsidR="00EC087A" w:rsidRPr="00B526BC" w:rsidRDefault="00EC087A" w:rsidP="006203B6">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526BC">
              <w:rPr>
                <w:rFonts w:ascii="Arial" w:eastAsia="Times New Roman" w:hAnsi="Arial" w:cs="Arial"/>
                <w:sz w:val="20"/>
                <w:szCs w:val="20"/>
                <w:lang w:eastAsia="sl-SI"/>
              </w:rPr>
              <w:t>DA/NE</w:t>
            </w:r>
          </w:p>
        </w:tc>
      </w:tr>
      <w:tr w:rsidR="00EC087A" w:rsidRPr="00B526BC" w14:paraId="77F1B13B" w14:textId="77777777" w:rsidTr="00EC087A">
        <w:tc>
          <w:tcPr>
            <w:tcW w:w="1548" w:type="dxa"/>
          </w:tcPr>
          <w:p w14:paraId="7A68D31A" w14:textId="77777777" w:rsidR="00EC087A" w:rsidRPr="00B526BC" w:rsidRDefault="00EC087A" w:rsidP="006203B6">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B526BC">
              <w:rPr>
                <w:rFonts w:ascii="Arial" w:eastAsia="Times New Roman" w:hAnsi="Arial" w:cs="Arial"/>
                <w:iCs/>
                <w:sz w:val="20"/>
                <w:szCs w:val="20"/>
                <w:lang w:eastAsia="sl-SI"/>
              </w:rPr>
              <w:t>c)</w:t>
            </w:r>
          </w:p>
        </w:tc>
        <w:tc>
          <w:tcPr>
            <w:tcW w:w="5444" w:type="dxa"/>
            <w:gridSpan w:val="6"/>
          </w:tcPr>
          <w:p w14:paraId="227789CD" w14:textId="77777777" w:rsidR="00EC087A" w:rsidRPr="00B526BC" w:rsidRDefault="00EC087A" w:rsidP="006203B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526BC">
              <w:rPr>
                <w:rFonts w:ascii="Arial" w:eastAsia="Times New Roman" w:hAnsi="Arial" w:cs="Arial"/>
                <w:sz w:val="20"/>
                <w:szCs w:val="20"/>
                <w:lang w:eastAsia="sl-SI"/>
              </w:rPr>
              <w:t>administrativne posledice</w:t>
            </w:r>
          </w:p>
        </w:tc>
        <w:tc>
          <w:tcPr>
            <w:tcW w:w="2351" w:type="dxa"/>
            <w:gridSpan w:val="3"/>
            <w:vAlign w:val="center"/>
          </w:tcPr>
          <w:p w14:paraId="5EEE52F7" w14:textId="77777777" w:rsidR="00EC087A" w:rsidRPr="00B526BC" w:rsidRDefault="00EC087A" w:rsidP="006203B6">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B526BC">
              <w:rPr>
                <w:rFonts w:ascii="Arial" w:eastAsia="Times New Roman" w:hAnsi="Arial" w:cs="Arial"/>
                <w:sz w:val="20"/>
                <w:szCs w:val="20"/>
                <w:lang w:eastAsia="sl-SI"/>
              </w:rPr>
              <w:t>DA/NE</w:t>
            </w:r>
          </w:p>
        </w:tc>
      </w:tr>
      <w:tr w:rsidR="00EC087A" w:rsidRPr="00B526BC" w14:paraId="779CCB62" w14:textId="77777777" w:rsidTr="00EC087A">
        <w:tc>
          <w:tcPr>
            <w:tcW w:w="1548" w:type="dxa"/>
          </w:tcPr>
          <w:p w14:paraId="0E292D08" w14:textId="77777777" w:rsidR="00EC087A" w:rsidRPr="00B526BC" w:rsidRDefault="00EC087A" w:rsidP="006203B6">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B526BC">
              <w:rPr>
                <w:rFonts w:ascii="Arial" w:eastAsia="Times New Roman" w:hAnsi="Arial" w:cs="Arial"/>
                <w:iCs/>
                <w:sz w:val="20"/>
                <w:szCs w:val="20"/>
                <w:lang w:eastAsia="sl-SI"/>
              </w:rPr>
              <w:t>č)</w:t>
            </w:r>
          </w:p>
        </w:tc>
        <w:tc>
          <w:tcPr>
            <w:tcW w:w="5444" w:type="dxa"/>
            <w:gridSpan w:val="6"/>
          </w:tcPr>
          <w:p w14:paraId="5CB1447A" w14:textId="77777777" w:rsidR="00EC087A" w:rsidRPr="00B526BC" w:rsidRDefault="00EC087A" w:rsidP="006203B6">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B526BC">
              <w:rPr>
                <w:rFonts w:ascii="Arial" w:eastAsia="Times New Roman" w:hAnsi="Arial" w:cs="Arial"/>
                <w:sz w:val="20"/>
                <w:szCs w:val="20"/>
                <w:lang w:eastAsia="sl-SI"/>
              </w:rPr>
              <w:t>gospodarstvo, zlasti</w:t>
            </w:r>
            <w:r w:rsidRPr="00B526BC">
              <w:rPr>
                <w:rFonts w:ascii="Arial" w:eastAsia="Times New Roman" w:hAnsi="Arial" w:cs="Arial"/>
                <w:bCs/>
                <w:sz w:val="20"/>
                <w:szCs w:val="20"/>
                <w:lang w:eastAsia="sl-SI"/>
              </w:rPr>
              <w:t xml:space="preserve"> mala in srednja podjetja ter konkurenčnost podjetij</w:t>
            </w:r>
          </w:p>
        </w:tc>
        <w:tc>
          <w:tcPr>
            <w:tcW w:w="2351" w:type="dxa"/>
            <w:gridSpan w:val="3"/>
            <w:vAlign w:val="center"/>
          </w:tcPr>
          <w:p w14:paraId="179CDB7B" w14:textId="77777777" w:rsidR="00EC087A" w:rsidRPr="00B526BC" w:rsidRDefault="00EC087A" w:rsidP="006203B6">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526BC">
              <w:rPr>
                <w:rFonts w:ascii="Arial" w:eastAsia="Times New Roman" w:hAnsi="Arial" w:cs="Arial"/>
                <w:sz w:val="20"/>
                <w:szCs w:val="20"/>
                <w:lang w:eastAsia="sl-SI"/>
              </w:rPr>
              <w:t>DA/NE</w:t>
            </w:r>
          </w:p>
        </w:tc>
      </w:tr>
      <w:tr w:rsidR="00EC087A" w:rsidRPr="00B526BC" w14:paraId="740EE351" w14:textId="77777777" w:rsidTr="00EC087A">
        <w:tc>
          <w:tcPr>
            <w:tcW w:w="1548" w:type="dxa"/>
          </w:tcPr>
          <w:p w14:paraId="5533564D" w14:textId="77777777" w:rsidR="00EC087A" w:rsidRPr="00B526BC" w:rsidRDefault="00EC087A" w:rsidP="006203B6">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B526BC">
              <w:rPr>
                <w:rFonts w:ascii="Arial" w:eastAsia="Times New Roman" w:hAnsi="Arial" w:cs="Arial"/>
                <w:iCs/>
                <w:sz w:val="20"/>
                <w:szCs w:val="20"/>
                <w:lang w:eastAsia="sl-SI"/>
              </w:rPr>
              <w:t>d)</w:t>
            </w:r>
          </w:p>
        </w:tc>
        <w:tc>
          <w:tcPr>
            <w:tcW w:w="5444" w:type="dxa"/>
            <w:gridSpan w:val="6"/>
          </w:tcPr>
          <w:p w14:paraId="2D82B0CC" w14:textId="77777777" w:rsidR="00EC087A" w:rsidRPr="00B526BC" w:rsidRDefault="00EC087A" w:rsidP="006203B6">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B526BC">
              <w:rPr>
                <w:rFonts w:ascii="Arial" w:eastAsia="Times New Roman" w:hAnsi="Arial" w:cs="Arial"/>
                <w:bCs/>
                <w:sz w:val="20"/>
                <w:szCs w:val="20"/>
                <w:lang w:eastAsia="sl-SI"/>
              </w:rPr>
              <w:t>okolje, vključno s prostorskimi in varstvenimi vidiki</w:t>
            </w:r>
          </w:p>
        </w:tc>
        <w:tc>
          <w:tcPr>
            <w:tcW w:w="2351" w:type="dxa"/>
            <w:gridSpan w:val="3"/>
            <w:vAlign w:val="center"/>
          </w:tcPr>
          <w:p w14:paraId="09C5605F" w14:textId="77777777" w:rsidR="00EC087A" w:rsidRPr="00B526BC" w:rsidRDefault="00EC087A" w:rsidP="006203B6">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526BC">
              <w:rPr>
                <w:rFonts w:ascii="Arial" w:eastAsia="Times New Roman" w:hAnsi="Arial" w:cs="Arial"/>
                <w:sz w:val="20"/>
                <w:szCs w:val="20"/>
                <w:lang w:eastAsia="sl-SI"/>
              </w:rPr>
              <w:t>DA/NE</w:t>
            </w:r>
          </w:p>
        </w:tc>
      </w:tr>
      <w:tr w:rsidR="00EC087A" w:rsidRPr="00B526BC" w14:paraId="3A56D452" w14:textId="77777777" w:rsidTr="00EC087A">
        <w:tc>
          <w:tcPr>
            <w:tcW w:w="1548" w:type="dxa"/>
          </w:tcPr>
          <w:p w14:paraId="7A338D36" w14:textId="77777777" w:rsidR="00EC087A" w:rsidRPr="00B526BC" w:rsidRDefault="00EC087A" w:rsidP="006203B6">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B526BC">
              <w:rPr>
                <w:rFonts w:ascii="Arial" w:eastAsia="Times New Roman" w:hAnsi="Arial" w:cs="Arial"/>
                <w:iCs/>
                <w:sz w:val="20"/>
                <w:szCs w:val="20"/>
                <w:lang w:eastAsia="sl-SI"/>
              </w:rPr>
              <w:t>e)</w:t>
            </w:r>
          </w:p>
        </w:tc>
        <w:tc>
          <w:tcPr>
            <w:tcW w:w="5444" w:type="dxa"/>
            <w:gridSpan w:val="6"/>
          </w:tcPr>
          <w:p w14:paraId="26BD5B50" w14:textId="77777777" w:rsidR="00EC087A" w:rsidRPr="00B526BC" w:rsidRDefault="00EC087A" w:rsidP="006203B6">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B526BC">
              <w:rPr>
                <w:rFonts w:ascii="Arial" w:eastAsia="Times New Roman" w:hAnsi="Arial" w:cs="Arial"/>
                <w:bCs/>
                <w:sz w:val="20"/>
                <w:szCs w:val="20"/>
                <w:lang w:eastAsia="sl-SI"/>
              </w:rPr>
              <w:t>socialno področje</w:t>
            </w:r>
          </w:p>
        </w:tc>
        <w:tc>
          <w:tcPr>
            <w:tcW w:w="2351" w:type="dxa"/>
            <w:gridSpan w:val="3"/>
            <w:vAlign w:val="center"/>
          </w:tcPr>
          <w:p w14:paraId="4964C7EE" w14:textId="77777777" w:rsidR="00EC087A" w:rsidRPr="00B526BC" w:rsidRDefault="00EC087A" w:rsidP="006203B6">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526BC">
              <w:rPr>
                <w:rFonts w:ascii="Arial" w:eastAsia="Times New Roman" w:hAnsi="Arial" w:cs="Arial"/>
                <w:sz w:val="20"/>
                <w:szCs w:val="20"/>
                <w:lang w:eastAsia="sl-SI"/>
              </w:rPr>
              <w:t>DA/NE</w:t>
            </w:r>
          </w:p>
        </w:tc>
      </w:tr>
      <w:tr w:rsidR="00EC087A" w:rsidRPr="00B526BC" w14:paraId="0DA23393" w14:textId="77777777" w:rsidTr="00EC087A">
        <w:tc>
          <w:tcPr>
            <w:tcW w:w="1548" w:type="dxa"/>
            <w:tcBorders>
              <w:bottom w:val="single" w:sz="4" w:space="0" w:color="auto"/>
            </w:tcBorders>
          </w:tcPr>
          <w:p w14:paraId="301C25FB" w14:textId="77777777" w:rsidR="00EC087A" w:rsidRPr="00B526BC" w:rsidRDefault="00EC087A" w:rsidP="006203B6">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B526BC">
              <w:rPr>
                <w:rFonts w:ascii="Arial" w:eastAsia="Times New Roman" w:hAnsi="Arial" w:cs="Arial"/>
                <w:iCs/>
                <w:sz w:val="20"/>
                <w:szCs w:val="20"/>
                <w:lang w:eastAsia="sl-SI"/>
              </w:rPr>
              <w:lastRenderedPageBreak/>
              <w:t>f)</w:t>
            </w:r>
          </w:p>
        </w:tc>
        <w:tc>
          <w:tcPr>
            <w:tcW w:w="5444" w:type="dxa"/>
            <w:gridSpan w:val="6"/>
            <w:tcBorders>
              <w:bottom w:val="single" w:sz="4" w:space="0" w:color="auto"/>
            </w:tcBorders>
          </w:tcPr>
          <w:p w14:paraId="42E9E001" w14:textId="77777777" w:rsidR="00EC087A" w:rsidRPr="00B526BC" w:rsidRDefault="00EC087A" w:rsidP="006203B6">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B526BC">
              <w:rPr>
                <w:rFonts w:ascii="Arial" w:eastAsia="Times New Roman" w:hAnsi="Arial" w:cs="Arial"/>
                <w:bCs/>
                <w:sz w:val="20"/>
                <w:szCs w:val="20"/>
                <w:lang w:eastAsia="sl-SI"/>
              </w:rPr>
              <w:t>dokumente razvojnega načrtovanja:</w:t>
            </w:r>
          </w:p>
          <w:p w14:paraId="21436DB1" w14:textId="77777777" w:rsidR="00EC087A" w:rsidRPr="00B526BC" w:rsidRDefault="00EC087A" w:rsidP="00EC087A">
            <w:pPr>
              <w:numPr>
                <w:ilvl w:val="0"/>
                <w:numId w:val="2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B526BC">
              <w:rPr>
                <w:rFonts w:ascii="Arial" w:eastAsia="Times New Roman" w:hAnsi="Arial" w:cs="Arial"/>
                <w:bCs/>
                <w:sz w:val="20"/>
                <w:szCs w:val="20"/>
                <w:lang w:eastAsia="sl-SI"/>
              </w:rPr>
              <w:t>nacionalne dokumente razvojnega načrtovanja</w:t>
            </w:r>
          </w:p>
          <w:p w14:paraId="32D3E549" w14:textId="77777777" w:rsidR="00EC087A" w:rsidRPr="00B526BC" w:rsidRDefault="00EC087A" w:rsidP="00EC087A">
            <w:pPr>
              <w:numPr>
                <w:ilvl w:val="0"/>
                <w:numId w:val="2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B526BC">
              <w:rPr>
                <w:rFonts w:ascii="Arial" w:eastAsia="Times New Roman" w:hAnsi="Arial" w:cs="Arial"/>
                <w:bCs/>
                <w:sz w:val="20"/>
                <w:szCs w:val="20"/>
                <w:lang w:eastAsia="sl-SI"/>
              </w:rPr>
              <w:t>razvojne politike na ravni programov po strukturi razvojne klasifikacije programskega proračuna</w:t>
            </w:r>
          </w:p>
          <w:p w14:paraId="060FEE06" w14:textId="77777777" w:rsidR="00EC087A" w:rsidRPr="00B526BC" w:rsidRDefault="00EC087A" w:rsidP="00EC087A">
            <w:pPr>
              <w:numPr>
                <w:ilvl w:val="0"/>
                <w:numId w:val="2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B526BC">
              <w:rPr>
                <w:rFonts w:ascii="Arial" w:eastAsia="Times New Roman" w:hAnsi="Arial" w:cs="Arial"/>
                <w:bCs/>
                <w:sz w:val="20"/>
                <w:szCs w:val="20"/>
                <w:lang w:eastAsia="sl-SI"/>
              </w:rPr>
              <w:t>razvojne dokumente Evropske unije in mednarodnih organizacij</w:t>
            </w:r>
          </w:p>
        </w:tc>
        <w:tc>
          <w:tcPr>
            <w:tcW w:w="2351" w:type="dxa"/>
            <w:gridSpan w:val="3"/>
            <w:tcBorders>
              <w:bottom w:val="single" w:sz="4" w:space="0" w:color="auto"/>
            </w:tcBorders>
            <w:vAlign w:val="center"/>
          </w:tcPr>
          <w:p w14:paraId="2C2B211E" w14:textId="77777777" w:rsidR="00EC087A" w:rsidRPr="00B526BC" w:rsidRDefault="00EC087A" w:rsidP="006203B6">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526BC">
              <w:rPr>
                <w:rFonts w:ascii="Arial" w:eastAsia="Times New Roman" w:hAnsi="Arial" w:cs="Arial"/>
                <w:sz w:val="20"/>
                <w:szCs w:val="20"/>
                <w:lang w:eastAsia="sl-SI"/>
              </w:rPr>
              <w:t>DA/NE</w:t>
            </w:r>
          </w:p>
        </w:tc>
      </w:tr>
      <w:tr w:rsidR="0098340F" w:rsidRPr="00B526BC" w14:paraId="46D4F61E" w14:textId="77777777" w:rsidTr="00EC0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343" w:type="dxa"/>
            <w:gridSpan w:val="10"/>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C66F614" w14:textId="77777777" w:rsidR="0098340F" w:rsidRPr="00B526BC" w:rsidRDefault="0098340F" w:rsidP="008D2EE0">
            <w:pPr>
              <w:pStyle w:val="Naslov1"/>
            </w:pPr>
          </w:p>
          <w:p w14:paraId="4016D422" w14:textId="581803DF" w:rsidR="0098340F" w:rsidRPr="00B526BC" w:rsidRDefault="0098340F" w:rsidP="008D2EE0">
            <w:pPr>
              <w:pStyle w:val="Naslov1"/>
            </w:pPr>
            <w:r w:rsidRPr="00B526BC">
              <w:t>II.c Načrtovana nadomestitev zmanjšanih prihodkov in povečanih odhodkov proračuna:</w:t>
            </w:r>
          </w:p>
        </w:tc>
      </w:tr>
      <w:tr w:rsidR="0098340F" w:rsidRPr="00B526BC" w14:paraId="133E2C56" w14:textId="77777777" w:rsidTr="00EC0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3775" w:type="dxa"/>
            <w:gridSpan w:val="3"/>
            <w:tcBorders>
              <w:top w:val="single" w:sz="4" w:space="0" w:color="auto"/>
              <w:left w:val="single" w:sz="4" w:space="0" w:color="auto"/>
              <w:bottom w:val="single" w:sz="4" w:space="0" w:color="auto"/>
              <w:right w:val="single" w:sz="4" w:space="0" w:color="auto"/>
            </w:tcBorders>
            <w:vAlign w:val="center"/>
          </w:tcPr>
          <w:p w14:paraId="72F2A799" w14:textId="77777777" w:rsidR="0098340F" w:rsidRPr="00B526BC" w:rsidRDefault="0098340F" w:rsidP="0098340F">
            <w:pPr>
              <w:widowControl w:val="0"/>
              <w:ind w:left="-122" w:right="-112"/>
              <w:jc w:val="center"/>
              <w:rPr>
                <w:rFonts w:ascii="Arial" w:hAnsi="Arial" w:cs="Arial"/>
                <w:sz w:val="20"/>
                <w:szCs w:val="20"/>
              </w:rPr>
            </w:pPr>
            <w:r w:rsidRPr="00B526BC">
              <w:rPr>
                <w:rFonts w:ascii="Arial" w:hAnsi="Arial" w:cs="Arial"/>
                <w:sz w:val="20"/>
                <w:szCs w:val="20"/>
              </w:rPr>
              <w:t>Novi prihodki</w:t>
            </w:r>
          </w:p>
        </w:tc>
        <w:tc>
          <w:tcPr>
            <w:tcW w:w="2726" w:type="dxa"/>
            <w:gridSpan w:val="3"/>
            <w:tcBorders>
              <w:top w:val="single" w:sz="4" w:space="0" w:color="auto"/>
              <w:left w:val="single" w:sz="4" w:space="0" w:color="auto"/>
              <w:bottom w:val="single" w:sz="4" w:space="0" w:color="auto"/>
              <w:right w:val="single" w:sz="4" w:space="0" w:color="auto"/>
            </w:tcBorders>
            <w:vAlign w:val="center"/>
          </w:tcPr>
          <w:p w14:paraId="62149C74" w14:textId="77777777" w:rsidR="0098340F" w:rsidRPr="00B526BC" w:rsidRDefault="0098340F" w:rsidP="0098340F">
            <w:pPr>
              <w:widowControl w:val="0"/>
              <w:ind w:left="-122" w:right="-112"/>
              <w:jc w:val="center"/>
              <w:rPr>
                <w:rFonts w:ascii="Arial" w:hAnsi="Arial" w:cs="Arial"/>
                <w:sz w:val="20"/>
                <w:szCs w:val="20"/>
              </w:rPr>
            </w:pPr>
            <w:r w:rsidRPr="00B526BC">
              <w:rPr>
                <w:rFonts w:ascii="Arial" w:hAnsi="Arial" w:cs="Arial"/>
                <w:sz w:val="20"/>
                <w:szCs w:val="20"/>
              </w:rPr>
              <w:t>Znesek za tekoče leto (t)</w:t>
            </w:r>
          </w:p>
        </w:tc>
        <w:tc>
          <w:tcPr>
            <w:tcW w:w="2842" w:type="dxa"/>
            <w:gridSpan w:val="4"/>
            <w:tcBorders>
              <w:top w:val="single" w:sz="4" w:space="0" w:color="auto"/>
              <w:left w:val="single" w:sz="4" w:space="0" w:color="auto"/>
              <w:bottom w:val="single" w:sz="4" w:space="0" w:color="auto"/>
              <w:right w:val="single" w:sz="4" w:space="0" w:color="auto"/>
            </w:tcBorders>
            <w:vAlign w:val="center"/>
          </w:tcPr>
          <w:p w14:paraId="4BC3025B" w14:textId="77777777" w:rsidR="0098340F" w:rsidRPr="00B526BC" w:rsidRDefault="0098340F" w:rsidP="0098340F">
            <w:pPr>
              <w:widowControl w:val="0"/>
              <w:ind w:left="-122" w:right="-112"/>
              <w:jc w:val="center"/>
              <w:rPr>
                <w:rFonts w:ascii="Arial" w:hAnsi="Arial" w:cs="Arial"/>
                <w:sz w:val="20"/>
                <w:szCs w:val="20"/>
              </w:rPr>
            </w:pPr>
            <w:r w:rsidRPr="00B526BC">
              <w:rPr>
                <w:rFonts w:ascii="Arial" w:hAnsi="Arial" w:cs="Arial"/>
                <w:sz w:val="20"/>
                <w:szCs w:val="20"/>
              </w:rPr>
              <w:t>Znesek za t + 1</w:t>
            </w:r>
          </w:p>
        </w:tc>
      </w:tr>
      <w:tr w:rsidR="0098340F" w:rsidRPr="00B526BC" w14:paraId="175F0B72" w14:textId="77777777" w:rsidTr="00EC0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3775" w:type="dxa"/>
            <w:gridSpan w:val="3"/>
            <w:tcBorders>
              <w:top w:val="single" w:sz="4" w:space="0" w:color="auto"/>
              <w:left w:val="single" w:sz="4" w:space="0" w:color="auto"/>
              <w:bottom w:val="single" w:sz="4" w:space="0" w:color="auto"/>
              <w:right w:val="single" w:sz="4" w:space="0" w:color="auto"/>
            </w:tcBorders>
            <w:vAlign w:val="center"/>
          </w:tcPr>
          <w:p w14:paraId="53379976" w14:textId="77777777" w:rsidR="007277B7" w:rsidRPr="00B526BC" w:rsidRDefault="007277B7" w:rsidP="007277B7">
            <w:pPr>
              <w:rPr>
                <w:lang w:eastAsia="sl-SI"/>
              </w:rPr>
            </w:pPr>
          </w:p>
        </w:tc>
        <w:tc>
          <w:tcPr>
            <w:tcW w:w="2726" w:type="dxa"/>
            <w:gridSpan w:val="3"/>
            <w:tcBorders>
              <w:top w:val="single" w:sz="4" w:space="0" w:color="auto"/>
              <w:left w:val="single" w:sz="4" w:space="0" w:color="auto"/>
              <w:bottom w:val="single" w:sz="4" w:space="0" w:color="auto"/>
              <w:right w:val="single" w:sz="4" w:space="0" w:color="auto"/>
            </w:tcBorders>
            <w:vAlign w:val="center"/>
          </w:tcPr>
          <w:p w14:paraId="170722E1" w14:textId="77777777" w:rsidR="0098340F" w:rsidRPr="00B526BC" w:rsidRDefault="0098340F" w:rsidP="008D2EE0">
            <w:pPr>
              <w:pStyle w:val="Naslov1"/>
            </w:pPr>
          </w:p>
        </w:tc>
        <w:tc>
          <w:tcPr>
            <w:tcW w:w="2842" w:type="dxa"/>
            <w:gridSpan w:val="4"/>
            <w:tcBorders>
              <w:top w:val="single" w:sz="4" w:space="0" w:color="auto"/>
              <w:left w:val="single" w:sz="4" w:space="0" w:color="auto"/>
              <w:bottom w:val="single" w:sz="4" w:space="0" w:color="auto"/>
              <w:right w:val="single" w:sz="4" w:space="0" w:color="auto"/>
            </w:tcBorders>
            <w:vAlign w:val="center"/>
          </w:tcPr>
          <w:p w14:paraId="07D1D182" w14:textId="77777777" w:rsidR="0098340F" w:rsidRPr="00B526BC" w:rsidRDefault="0098340F" w:rsidP="008D2EE0">
            <w:pPr>
              <w:pStyle w:val="Naslov1"/>
            </w:pPr>
          </w:p>
        </w:tc>
      </w:tr>
      <w:tr w:rsidR="0098340F" w:rsidRPr="00B526BC" w14:paraId="15E983DF" w14:textId="77777777" w:rsidTr="00EC0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3775" w:type="dxa"/>
            <w:gridSpan w:val="3"/>
            <w:tcBorders>
              <w:top w:val="single" w:sz="4" w:space="0" w:color="auto"/>
              <w:left w:val="single" w:sz="4" w:space="0" w:color="auto"/>
              <w:bottom w:val="single" w:sz="4" w:space="0" w:color="auto"/>
              <w:right w:val="single" w:sz="4" w:space="0" w:color="auto"/>
            </w:tcBorders>
            <w:vAlign w:val="center"/>
          </w:tcPr>
          <w:p w14:paraId="39DFE0B3" w14:textId="77777777" w:rsidR="0098340F" w:rsidRPr="00B526BC" w:rsidRDefault="0098340F" w:rsidP="008D2EE0">
            <w:pPr>
              <w:pStyle w:val="Naslov1"/>
            </w:pPr>
            <w:r w:rsidRPr="00B526BC">
              <w:t>SKUPAJ</w:t>
            </w:r>
          </w:p>
        </w:tc>
        <w:tc>
          <w:tcPr>
            <w:tcW w:w="2726" w:type="dxa"/>
            <w:gridSpan w:val="3"/>
            <w:tcBorders>
              <w:top w:val="single" w:sz="4" w:space="0" w:color="auto"/>
              <w:left w:val="single" w:sz="4" w:space="0" w:color="auto"/>
              <w:bottom w:val="single" w:sz="4" w:space="0" w:color="auto"/>
              <w:right w:val="single" w:sz="4" w:space="0" w:color="auto"/>
            </w:tcBorders>
            <w:vAlign w:val="center"/>
          </w:tcPr>
          <w:p w14:paraId="5CBC0DC4" w14:textId="77777777" w:rsidR="0098340F" w:rsidRPr="00B526BC" w:rsidRDefault="0098340F" w:rsidP="008D2EE0">
            <w:pPr>
              <w:pStyle w:val="Naslov1"/>
            </w:pPr>
          </w:p>
        </w:tc>
        <w:tc>
          <w:tcPr>
            <w:tcW w:w="2842" w:type="dxa"/>
            <w:gridSpan w:val="4"/>
            <w:tcBorders>
              <w:top w:val="single" w:sz="4" w:space="0" w:color="auto"/>
              <w:left w:val="single" w:sz="4" w:space="0" w:color="auto"/>
              <w:bottom w:val="single" w:sz="4" w:space="0" w:color="auto"/>
              <w:right w:val="single" w:sz="4" w:space="0" w:color="auto"/>
            </w:tcBorders>
            <w:vAlign w:val="center"/>
          </w:tcPr>
          <w:p w14:paraId="3568F0C5" w14:textId="77777777" w:rsidR="0098340F" w:rsidRPr="00B526BC" w:rsidRDefault="0098340F" w:rsidP="008D2EE0">
            <w:pPr>
              <w:pStyle w:val="Naslov1"/>
            </w:pPr>
          </w:p>
        </w:tc>
      </w:tr>
      <w:tr w:rsidR="0098340F" w:rsidRPr="00B526BC" w14:paraId="0EF76214" w14:textId="77777777" w:rsidTr="00EC087A">
        <w:trPr>
          <w:trHeight w:val="371"/>
        </w:trPr>
        <w:tc>
          <w:tcPr>
            <w:tcW w:w="9343" w:type="dxa"/>
            <w:gridSpan w:val="10"/>
            <w:tcBorders>
              <w:top w:val="single" w:sz="4" w:space="0" w:color="000000"/>
              <w:left w:val="single" w:sz="4" w:space="0" w:color="000000"/>
              <w:bottom w:val="single" w:sz="4" w:space="0" w:color="000000"/>
              <w:right w:val="single" w:sz="4" w:space="0" w:color="000000"/>
            </w:tcBorders>
          </w:tcPr>
          <w:p w14:paraId="3F95E164" w14:textId="77777777" w:rsidR="00584EA2" w:rsidRPr="00B526BC" w:rsidRDefault="00584EA2" w:rsidP="00584EA2">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B526BC">
              <w:rPr>
                <w:rFonts w:ascii="Arial" w:eastAsia="Times New Roman" w:hAnsi="Arial" w:cs="Arial"/>
                <w:b/>
                <w:sz w:val="20"/>
                <w:szCs w:val="20"/>
                <w:lang w:eastAsia="sl-SI"/>
              </w:rPr>
              <w:t>7.a Predstavitev ocene finančnih posledic nad 40.000 EUR:</w:t>
            </w:r>
          </w:p>
          <w:p w14:paraId="37455F18" w14:textId="77777777" w:rsidR="004B2A09" w:rsidRPr="00B526BC" w:rsidRDefault="00584EA2" w:rsidP="004B2A09">
            <w:pPr>
              <w:spacing w:after="0"/>
              <w:rPr>
                <w:rFonts w:ascii="Arial" w:eastAsia="Times New Roman" w:hAnsi="Arial" w:cs="Arial"/>
                <w:sz w:val="20"/>
                <w:szCs w:val="20"/>
                <w:lang w:eastAsia="sl-SI"/>
              </w:rPr>
            </w:pPr>
            <w:r w:rsidRPr="00B526BC">
              <w:rPr>
                <w:rFonts w:ascii="Arial" w:eastAsia="Times New Roman" w:hAnsi="Arial" w:cs="Arial"/>
                <w:sz w:val="20"/>
                <w:szCs w:val="20"/>
                <w:lang w:eastAsia="sl-SI"/>
              </w:rPr>
              <w:t>(Samo če izberete DA pod točko 6.a.)</w:t>
            </w:r>
          </w:p>
          <w:p w14:paraId="6974CBCA" w14:textId="1BD0E09B" w:rsidR="000C1700" w:rsidRPr="00B526BC" w:rsidRDefault="000C1700" w:rsidP="004B2A09">
            <w:pPr>
              <w:spacing w:after="0"/>
              <w:rPr>
                <w:rFonts w:ascii="Arial" w:eastAsia="Times New Roman" w:hAnsi="Arial" w:cs="Arial"/>
                <w:sz w:val="20"/>
                <w:szCs w:val="20"/>
                <w:lang w:eastAsia="sl-SI"/>
              </w:rPr>
            </w:pPr>
            <w:r w:rsidRPr="00B526BC">
              <w:rPr>
                <w:rFonts w:ascii="Arial" w:eastAsia="Times New Roman" w:hAnsi="Arial" w:cs="Arial"/>
                <w:sz w:val="20"/>
                <w:szCs w:val="20"/>
                <w:lang w:eastAsia="sl-SI"/>
              </w:rPr>
              <w:t>-----------------------------------------------------------------------------------------------------------------------------------------</w:t>
            </w:r>
          </w:p>
          <w:p w14:paraId="209FECE2" w14:textId="324F6661" w:rsidR="000C1700" w:rsidRPr="00B526BC" w:rsidRDefault="00BC6CE2" w:rsidP="000C1700">
            <w:pPr>
              <w:spacing w:after="0"/>
              <w:rPr>
                <w:rFonts w:ascii="Arial" w:eastAsia="Times New Roman" w:hAnsi="Arial" w:cs="Arial"/>
                <w:b/>
                <w:sz w:val="20"/>
                <w:szCs w:val="20"/>
                <w:lang w:eastAsia="sl-SI"/>
              </w:rPr>
            </w:pPr>
            <w:r w:rsidRPr="00B526BC">
              <w:rPr>
                <w:rFonts w:ascii="Arial" w:eastAsia="Times New Roman" w:hAnsi="Arial" w:cs="Arial"/>
                <w:b/>
                <w:sz w:val="20"/>
                <w:szCs w:val="20"/>
                <w:lang w:eastAsia="sl-SI"/>
              </w:rPr>
              <w:t>7.b Predstavitev ocene finančnih posledic pod 40.000 EUR</w:t>
            </w:r>
          </w:p>
          <w:p w14:paraId="0B5C85AF" w14:textId="5A4E8E4F" w:rsidR="000C1700" w:rsidRPr="00B526BC" w:rsidRDefault="000C1700" w:rsidP="000C1700">
            <w:pPr>
              <w:spacing w:after="0"/>
              <w:rPr>
                <w:rFonts w:ascii="Arial" w:eastAsia="Times New Roman" w:hAnsi="Arial" w:cs="Arial"/>
                <w:bCs/>
                <w:sz w:val="20"/>
                <w:szCs w:val="20"/>
                <w:lang w:eastAsia="sl-SI"/>
              </w:rPr>
            </w:pPr>
            <w:r w:rsidRPr="00B526BC">
              <w:rPr>
                <w:rFonts w:ascii="Arial" w:eastAsia="Times New Roman" w:hAnsi="Arial" w:cs="Arial"/>
                <w:bCs/>
                <w:sz w:val="20"/>
                <w:szCs w:val="20"/>
                <w:lang w:eastAsia="sl-SI"/>
              </w:rPr>
              <w:t>(Samo če izberete NE pod točko 6.a.)</w:t>
            </w:r>
          </w:p>
          <w:p w14:paraId="75341C77" w14:textId="328E3AC7" w:rsidR="0072504F" w:rsidRPr="00B526BC" w:rsidRDefault="0072504F" w:rsidP="000C1700">
            <w:pPr>
              <w:spacing w:after="0"/>
              <w:rPr>
                <w:rFonts w:ascii="Arial" w:eastAsia="Times New Roman" w:hAnsi="Arial" w:cs="Arial"/>
                <w:bCs/>
                <w:sz w:val="20"/>
                <w:szCs w:val="20"/>
                <w:lang w:eastAsia="sl-SI"/>
              </w:rPr>
            </w:pPr>
            <w:r w:rsidRPr="00B526BC">
              <w:rPr>
                <w:rFonts w:ascii="Arial" w:eastAsia="Times New Roman" w:hAnsi="Arial" w:cs="Arial"/>
                <w:bCs/>
                <w:sz w:val="20"/>
                <w:szCs w:val="20"/>
                <w:lang w:eastAsia="sl-SI"/>
              </w:rPr>
              <w:t>-----------------------------------------------------------------------------------------------------------------------------------------</w:t>
            </w:r>
          </w:p>
          <w:p w14:paraId="248B4C35" w14:textId="0FCD299A" w:rsidR="0098340F" w:rsidRPr="00B526BC" w:rsidRDefault="0098340F" w:rsidP="0098340F">
            <w:pPr>
              <w:rPr>
                <w:rFonts w:ascii="Arial" w:hAnsi="Arial" w:cs="Arial"/>
                <w:b/>
                <w:sz w:val="20"/>
                <w:szCs w:val="20"/>
              </w:rPr>
            </w:pPr>
            <w:r w:rsidRPr="00B526BC">
              <w:rPr>
                <w:rFonts w:ascii="Arial" w:hAnsi="Arial" w:cs="Arial"/>
                <w:b/>
                <w:sz w:val="20"/>
                <w:szCs w:val="20"/>
              </w:rPr>
              <w:t>8. Predstavitev sodelovanja z združenji občin:</w:t>
            </w:r>
          </w:p>
        </w:tc>
      </w:tr>
      <w:tr w:rsidR="0098340F" w:rsidRPr="00B526BC" w14:paraId="45D437F2" w14:textId="77777777" w:rsidTr="00EC087A">
        <w:tc>
          <w:tcPr>
            <w:tcW w:w="7131" w:type="dxa"/>
            <w:gridSpan w:val="8"/>
          </w:tcPr>
          <w:p w14:paraId="437A550F" w14:textId="77777777" w:rsidR="0098340F" w:rsidRPr="00B526BC" w:rsidRDefault="0098340F" w:rsidP="0098340F">
            <w:pPr>
              <w:pStyle w:val="Neotevilenodstavek"/>
              <w:widowControl w:val="0"/>
              <w:spacing w:before="0" w:after="0" w:line="260" w:lineRule="exact"/>
              <w:rPr>
                <w:iCs/>
                <w:sz w:val="20"/>
                <w:szCs w:val="20"/>
              </w:rPr>
            </w:pPr>
            <w:r w:rsidRPr="00B526BC">
              <w:rPr>
                <w:iCs/>
                <w:sz w:val="20"/>
                <w:szCs w:val="20"/>
              </w:rPr>
              <w:t>Vsebina predloženega gradiva (predpisa) vpliva na:</w:t>
            </w:r>
          </w:p>
          <w:p w14:paraId="471DF857" w14:textId="77777777" w:rsidR="0098340F" w:rsidRPr="00B526BC" w:rsidRDefault="0098340F" w:rsidP="0098340F">
            <w:pPr>
              <w:pStyle w:val="Neotevilenodstavek"/>
              <w:widowControl w:val="0"/>
              <w:numPr>
                <w:ilvl w:val="1"/>
                <w:numId w:val="3"/>
              </w:numPr>
              <w:spacing w:before="0" w:after="0" w:line="260" w:lineRule="exact"/>
              <w:rPr>
                <w:iCs/>
                <w:sz w:val="20"/>
                <w:szCs w:val="20"/>
              </w:rPr>
            </w:pPr>
            <w:r w:rsidRPr="00B526BC">
              <w:rPr>
                <w:iCs/>
                <w:sz w:val="20"/>
                <w:szCs w:val="20"/>
              </w:rPr>
              <w:t>pristojnosti občin,</w:t>
            </w:r>
          </w:p>
          <w:p w14:paraId="63CCFDEA" w14:textId="77777777" w:rsidR="0098340F" w:rsidRPr="00B526BC" w:rsidRDefault="0098340F" w:rsidP="0098340F">
            <w:pPr>
              <w:pStyle w:val="Neotevilenodstavek"/>
              <w:widowControl w:val="0"/>
              <w:numPr>
                <w:ilvl w:val="1"/>
                <w:numId w:val="3"/>
              </w:numPr>
              <w:spacing w:before="0" w:after="0" w:line="260" w:lineRule="exact"/>
              <w:rPr>
                <w:iCs/>
                <w:sz w:val="20"/>
                <w:szCs w:val="20"/>
              </w:rPr>
            </w:pPr>
            <w:r w:rsidRPr="00B526BC">
              <w:rPr>
                <w:iCs/>
                <w:sz w:val="20"/>
                <w:szCs w:val="20"/>
              </w:rPr>
              <w:t>delovanje občin,</w:t>
            </w:r>
          </w:p>
          <w:p w14:paraId="4A35F1D1" w14:textId="77777777" w:rsidR="0098340F" w:rsidRPr="00B526BC" w:rsidRDefault="0098340F" w:rsidP="0098340F">
            <w:pPr>
              <w:pStyle w:val="Neotevilenodstavek"/>
              <w:widowControl w:val="0"/>
              <w:numPr>
                <w:ilvl w:val="1"/>
                <w:numId w:val="3"/>
              </w:numPr>
              <w:spacing w:before="0" w:after="0" w:line="260" w:lineRule="exact"/>
              <w:rPr>
                <w:iCs/>
                <w:sz w:val="20"/>
                <w:szCs w:val="20"/>
              </w:rPr>
            </w:pPr>
            <w:r w:rsidRPr="00B526BC">
              <w:rPr>
                <w:iCs/>
                <w:sz w:val="20"/>
                <w:szCs w:val="20"/>
              </w:rPr>
              <w:t>financiranje občin.</w:t>
            </w:r>
          </w:p>
          <w:p w14:paraId="128AC9C7" w14:textId="77777777" w:rsidR="0098340F" w:rsidRPr="00B526BC" w:rsidRDefault="0098340F" w:rsidP="0098340F">
            <w:pPr>
              <w:pStyle w:val="Neotevilenodstavek"/>
              <w:widowControl w:val="0"/>
              <w:spacing w:before="0" w:after="0" w:line="260" w:lineRule="exact"/>
              <w:ind w:left="1440"/>
              <w:rPr>
                <w:iCs/>
                <w:sz w:val="20"/>
                <w:szCs w:val="20"/>
              </w:rPr>
            </w:pPr>
          </w:p>
        </w:tc>
        <w:tc>
          <w:tcPr>
            <w:tcW w:w="2212" w:type="dxa"/>
            <w:gridSpan w:val="2"/>
          </w:tcPr>
          <w:p w14:paraId="716B8B84" w14:textId="77777777" w:rsidR="0098340F" w:rsidRPr="00B526BC" w:rsidRDefault="0098340F" w:rsidP="0098340F">
            <w:pPr>
              <w:pStyle w:val="Neotevilenodstavek"/>
              <w:widowControl w:val="0"/>
              <w:spacing w:before="0" w:after="0" w:line="260" w:lineRule="exact"/>
              <w:jc w:val="center"/>
              <w:rPr>
                <w:sz w:val="20"/>
                <w:szCs w:val="20"/>
              </w:rPr>
            </w:pPr>
            <w:r w:rsidRPr="00B526BC">
              <w:rPr>
                <w:sz w:val="20"/>
                <w:szCs w:val="20"/>
              </w:rPr>
              <w:t>DA/</w:t>
            </w:r>
            <w:r w:rsidRPr="00B526BC">
              <w:rPr>
                <w:b/>
                <w:sz w:val="20"/>
                <w:szCs w:val="20"/>
                <w:u w:val="single"/>
              </w:rPr>
              <w:t>NE</w:t>
            </w:r>
          </w:p>
        </w:tc>
      </w:tr>
      <w:tr w:rsidR="0098340F" w:rsidRPr="00B526BC" w14:paraId="6973273E" w14:textId="77777777" w:rsidTr="00EC087A">
        <w:trPr>
          <w:trHeight w:val="274"/>
        </w:trPr>
        <w:tc>
          <w:tcPr>
            <w:tcW w:w="9343" w:type="dxa"/>
            <w:gridSpan w:val="10"/>
          </w:tcPr>
          <w:p w14:paraId="79731574" w14:textId="77777777" w:rsidR="0098340F" w:rsidRPr="00B526BC" w:rsidRDefault="0098340F" w:rsidP="0098340F">
            <w:pPr>
              <w:pStyle w:val="Neotevilenodstavek"/>
              <w:widowControl w:val="0"/>
              <w:spacing w:before="0" w:after="0" w:line="260" w:lineRule="exact"/>
              <w:rPr>
                <w:iCs/>
                <w:sz w:val="20"/>
                <w:szCs w:val="20"/>
              </w:rPr>
            </w:pPr>
            <w:r w:rsidRPr="00B526BC">
              <w:rPr>
                <w:iCs/>
                <w:sz w:val="20"/>
                <w:szCs w:val="20"/>
              </w:rPr>
              <w:t xml:space="preserve">Gradivo (predpis) je bilo poslano v mnenje: </w:t>
            </w:r>
          </w:p>
          <w:p w14:paraId="4F0AFB7A" w14:textId="77777777" w:rsidR="0098340F" w:rsidRPr="00B526BC" w:rsidRDefault="0098340F" w:rsidP="0098340F">
            <w:pPr>
              <w:pStyle w:val="Neotevilenodstavek"/>
              <w:widowControl w:val="0"/>
              <w:numPr>
                <w:ilvl w:val="0"/>
                <w:numId w:val="5"/>
              </w:numPr>
              <w:spacing w:before="0" w:after="0" w:line="260" w:lineRule="exact"/>
              <w:rPr>
                <w:iCs/>
                <w:sz w:val="20"/>
                <w:szCs w:val="20"/>
              </w:rPr>
            </w:pPr>
            <w:r w:rsidRPr="00B526BC">
              <w:rPr>
                <w:iCs/>
                <w:sz w:val="20"/>
                <w:szCs w:val="20"/>
              </w:rPr>
              <w:t>Skupnosti občin Slovenije SOS: DA/NE</w:t>
            </w:r>
          </w:p>
          <w:p w14:paraId="735E465E" w14:textId="77777777" w:rsidR="0098340F" w:rsidRPr="00B526BC" w:rsidRDefault="0098340F" w:rsidP="0098340F">
            <w:pPr>
              <w:pStyle w:val="Neotevilenodstavek"/>
              <w:widowControl w:val="0"/>
              <w:numPr>
                <w:ilvl w:val="0"/>
                <w:numId w:val="5"/>
              </w:numPr>
              <w:spacing w:before="0" w:after="0" w:line="260" w:lineRule="exact"/>
              <w:rPr>
                <w:iCs/>
                <w:sz w:val="20"/>
                <w:szCs w:val="20"/>
              </w:rPr>
            </w:pPr>
            <w:r w:rsidRPr="00B526BC">
              <w:rPr>
                <w:iCs/>
                <w:sz w:val="20"/>
                <w:szCs w:val="20"/>
              </w:rPr>
              <w:t>Združenju občin Slovenije ZOS: DA/NE</w:t>
            </w:r>
          </w:p>
          <w:p w14:paraId="02BE7632" w14:textId="77777777" w:rsidR="0098340F" w:rsidRPr="00B526BC" w:rsidRDefault="0098340F" w:rsidP="0098340F">
            <w:pPr>
              <w:pStyle w:val="Neotevilenodstavek"/>
              <w:widowControl w:val="0"/>
              <w:numPr>
                <w:ilvl w:val="0"/>
                <w:numId w:val="5"/>
              </w:numPr>
              <w:spacing w:before="0" w:after="0" w:line="260" w:lineRule="exact"/>
              <w:rPr>
                <w:iCs/>
                <w:sz w:val="20"/>
                <w:szCs w:val="20"/>
              </w:rPr>
            </w:pPr>
            <w:r w:rsidRPr="00B526BC">
              <w:rPr>
                <w:iCs/>
                <w:sz w:val="20"/>
                <w:szCs w:val="20"/>
              </w:rPr>
              <w:t>Združenju mestnih občin Slovenije ZMOS: DA/NE</w:t>
            </w:r>
          </w:p>
          <w:p w14:paraId="5FC8FAF5" w14:textId="77777777" w:rsidR="0098340F" w:rsidRPr="00B526BC" w:rsidRDefault="0098340F" w:rsidP="0098340F">
            <w:pPr>
              <w:pStyle w:val="Neotevilenodstavek"/>
              <w:widowControl w:val="0"/>
              <w:spacing w:before="0" w:after="0" w:line="260" w:lineRule="exact"/>
              <w:rPr>
                <w:iCs/>
                <w:sz w:val="20"/>
                <w:szCs w:val="20"/>
              </w:rPr>
            </w:pPr>
          </w:p>
          <w:p w14:paraId="3C507BF2" w14:textId="77777777" w:rsidR="0098340F" w:rsidRPr="00B526BC" w:rsidRDefault="0098340F" w:rsidP="0098340F">
            <w:pPr>
              <w:pStyle w:val="Neotevilenodstavek"/>
              <w:widowControl w:val="0"/>
              <w:spacing w:before="0" w:after="0" w:line="260" w:lineRule="exact"/>
              <w:rPr>
                <w:iCs/>
                <w:sz w:val="20"/>
                <w:szCs w:val="20"/>
              </w:rPr>
            </w:pPr>
            <w:r w:rsidRPr="00B526BC">
              <w:rPr>
                <w:iCs/>
                <w:sz w:val="20"/>
                <w:szCs w:val="20"/>
              </w:rPr>
              <w:t>Predlogi in pripombe združenj so bili upoštevani:</w:t>
            </w:r>
          </w:p>
          <w:p w14:paraId="76AFD5D1" w14:textId="77777777" w:rsidR="0098340F" w:rsidRPr="00B526BC" w:rsidRDefault="0098340F" w:rsidP="0098340F">
            <w:pPr>
              <w:pStyle w:val="Neotevilenodstavek"/>
              <w:widowControl w:val="0"/>
              <w:numPr>
                <w:ilvl w:val="0"/>
                <w:numId w:val="6"/>
              </w:numPr>
              <w:spacing w:before="0" w:after="0" w:line="260" w:lineRule="exact"/>
              <w:rPr>
                <w:iCs/>
                <w:sz w:val="20"/>
                <w:szCs w:val="20"/>
              </w:rPr>
            </w:pPr>
            <w:r w:rsidRPr="00B526BC">
              <w:rPr>
                <w:iCs/>
                <w:sz w:val="20"/>
                <w:szCs w:val="20"/>
              </w:rPr>
              <w:t>v celoti,</w:t>
            </w:r>
          </w:p>
          <w:p w14:paraId="52AAAA23" w14:textId="77777777" w:rsidR="0098340F" w:rsidRPr="00B526BC" w:rsidRDefault="0098340F" w:rsidP="0098340F">
            <w:pPr>
              <w:pStyle w:val="Neotevilenodstavek"/>
              <w:widowControl w:val="0"/>
              <w:numPr>
                <w:ilvl w:val="0"/>
                <w:numId w:val="6"/>
              </w:numPr>
              <w:spacing w:before="0" w:after="0" w:line="260" w:lineRule="exact"/>
              <w:rPr>
                <w:iCs/>
                <w:sz w:val="20"/>
                <w:szCs w:val="20"/>
              </w:rPr>
            </w:pPr>
            <w:r w:rsidRPr="00B526BC">
              <w:rPr>
                <w:iCs/>
                <w:sz w:val="20"/>
                <w:szCs w:val="20"/>
              </w:rPr>
              <w:t>večinoma,</w:t>
            </w:r>
          </w:p>
          <w:p w14:paraId="784DDA40" w14:textId="77777777" w:rsidR="0098340F" w:rsidRPr="00B526BC" w:rsidRDefault="0098340F" w:rsidP="0098340F">
            <w:pPr>
              <w:pStyle w:val="Neotevilenodstavek"/>
              <w:widowControl w:val="0"/>
              <w:numPr>
                <w:ilvl w:val="0"/>
                <w:numId w:val="6"/>
              </w:numPr>
              <w:spacing w:before="0" w:after="0" w:line="260" w:lineRule="exact"/>
              <w:rPr>
                <w:iCs/>
                <w:sz w:val="20"/>
                <w:szCs w:val="20"/>
              </w:rPr>
            </w:pPr>
            <w:r w:rsidRPr="00B526BC">
              <w:rPr>
                <w:iCs/>
                <w:sz w:val="20"/>
                <w:szCs w:val="20"/>
              </w:rPr>
              <w:t>delno,</w:t>
            </w:r>
          </w:p>
          <w:p w14:paraId="5DBACBC6" w14:textId="77777777" w:rsidR="0098340F" w:rsidRPr="00B526BC" w:rsidRDefault="0098340F" w:rsidP="0098340F">
            <w:pPr>
              <w:pStyle w:val="Neotevilenodstavek"/>
              <w:widowControl w:val="0"/>
              <w:numPr>
                <w:ilvl w:val="0"/>
                <w:numId w:val="6"/>
              </w:numPr>
              <w:spacing w:before="0" w:after="0" w:line="260" w:lineRule="exact"/>
              <w:rPr>
                <w:iCs/>
                <w:sz w:val="20"/>
                <w:szCs w:val="20"/>
              </w:rPr>
            </w:pPr>
            <w:r w:rsidRPr="00B526BC">
              <w:rPr>
                <w:iCs/>
                <w:sz w:val="20"/>
                <w:szCs w:val="20"/>
              </w:rPr>
              <w:t>niso bili upoštevani.</w:t>
            </w:r>
          </w:p>
          <w:p w14:paraId="622854F4" w14:textId="77777777" w:rsidR="0098340F" w:rsidRPr="00B526BC" w:rsidRDefault="0098340F" w:rsidP="0098340F">
            <w:pPr>
              <w:pStyle w:val="Neotevilenodstavek"/>
              <w:widowControl w:val="0"/>
              <w:spacing w:before="0" w:after="0" w:line="260" w:lineRule="exact"/>
              <w:ind w:left="360"/>
              <w:rPr>
                <w:iCs/>
                <w:sz w:val="20"/>
                <w:szCs w:val="20"/>
              </w:rPr>
            </w:pPr>
          </w:p>
          <w:p w14:paraId="404FEF4E" w14:textId="77777777" w:rsidR="0098340F" w:rsidRPr="00B526BC" w:rsidRDefault="0098340F" w:rsidP="0098340F">
            <w:pPr>
              <w:pStyle w:val="Neotevilenodstavek"/>
              <w:widowControl w:val="0"/>
              <w:spacing w:before="0" w:after="0" w:line="260" w:lineRule="exact"/>
              <w:rPr>
                <w:iCs/>
                <w:sz w:val="20"/>
                <w:szCs w:val="20"/>
              </w:rPr>
            </w:pPr>
            <w:r w:rsidRPr="00B526BC">
              <w:rPr>
                <w:iCs/>
                <w:sz w:val="20"/>
                <w:szCs w:val="20"/>
              </w:rPr>
              <w:t>Bistveni predlogi in pripombe, ki niso bili upoštevani.</w:t>
            </w:r>
          </w:p>
          <w:p w14:paraId="559C54EF" w14:textId="77777777" w:rsidR="0098340F" w:rsidRPr="00B526BC" w:rsidRDefault="0098340F" w:rsidP="0098340F">
            <w:pPr>
              <w:pStyle w:val="Neotevilenodstavek"/>
              <w:widowControl w:val="0"/>
              <w:spacing w:before="0" w:after="0" w:line="260" w:lineRule="exact"/>
              <w:rPr>
                <w:iCs/>
                <w:sz w:val="20"/>
                <w:szCs w:val="20"/>
              </w:rPr>
            </w:pPr>
          </w:p>
        </w:tc>
      </w:tr>
      <w:tr w:rsidR="0098340F" w:rsidRPr="00B526BC" w14:paraId="2852BF2D" w14:textId="77777777" w:rsidTr="00EC087A">
        <w:tc>
          <w:tcPr>
            <w:tcW w:w="9343" w:type="dxa"/>
            <w:gridSpan w:val="10"/>
            <w:vAlign w:val="center"/>
          </w:tcPr>
          <w:p w14:paraId="01B56E3D" w14:textId="77777777" w:rsidR="0098340F" w:rsidRPr="00B526BC" w:rsidRDefault="0098340F" w:rsidP="0098340F">
            <w:pPr>
              <w:pStyle w:val="Neotevilenodstavek"/>
              <w:widowControl w:val="0"/>
              <w:spacing w:before="0" w:after="0" w:line="260" w:lineRule="exact"/>
              <w:jc w:val="left"/>
              <w:rPr>
                <w:b/>
                <w:sz w:val="20"/>
                <w:szCs w:val="20"/>
              </w:rPr>
            </w:pPr>
            <w:r w:rsidRPr="00B526BC">
              <w:rPr>
                <w:b/>
                <w:sz w:val="20"/>
                <w:szCs w:val="20"/>
              </w:rPr>
              <w:t>9. Predstavitev sodelovanja javnosti:</w:t>
            </w:r>
          </w:p>
        </w:tc>
      </w:tr>
      <w:tr w:rsidR="0098340F" w:rsidRPr="00B526BC" w14:paraId="78B598F2" w14:textId="77777777" w:rsidTr="00EC087A">
        <w:tc>
          <w:tcPr>
            <w:tcW w:w="7131" w:type="dxa"/>
            <w:gridSpan w:val="8"/>
          </w:tcPr>
          <w:p w14:paraId="097CF0DA" w14:textId="77777777" w:rsidR="0098340F" w:rsidRPr="00B526BC" w:rsidRDefault="0098340F" w:rsidP="0098340F">
            <w:pPr>
              <w:pStyle w:val="Neotevilenodstavek"/>
              <w:widowControl w:val="0"/>
              <w:spacing w:before="0" w:after="0" w:line="260" w:lineRule="exact"/>
              <w:rPr>
                <w:sz w:val="20"/>
                <w:szCs w:val="20"/>
              </w:rPr>
            </w:pPr>
            <w:r w:rsidRPr="00B526BC">
              <w:rPr>
                <w:iCs/>
                <w:sz w:val="20"/>
                <w:szCs w:val="20"/>
              </w:rPr>
              <w:t>Gradivo je bilo predhodno objavljeno na spletni strani predlagatelja:</w:t>
            </w:r>
          </w:p>
        </w:tc>
        <w:tc>
          <w:tcPr>
            <w:tcW w:w="2212" w:type="dxa"/>
            <w:gridSpan w:val="2"/>
          </w:tcPr>
          <w:p w14:paraId="19309AF6" w14:textId="77777777" w:rsidR="0098340F" w:rsidRPr="00B526BC" w:rsidRDefault="0098340F" w:rsidP="0098340F">
            <w:pPr>
              <w:pStyle w:val="Neotevilenodstavek"/>
              <w:widowControl w:val="0"/>
              <w:spacing w:before="0" w:after="0" w:line="260" w:lineRule="exact"/>
              <w:jc w:val="center"/>
              <w:rPr>
                <w:iCs/>
                <w:sz w:val="20"/>
                <w:szCs w:val="20"/>
              </w:rPr>
            </w:pPr>
            <w:r w:rsidRPr="00B526BC">
              <w:rPr>
                <w:sz w:val="20"/>
                <w:szCs w:val="20"/>
              </w:rPr>
              <w:t>DA/</w:t>
            </w:r>
            <w:r w:rsidRPr="00B526BC">
              <w:rPr>
                <w:b/>
                <w:sz w:val="20"/>
                <w:szCs w:val="20"/>
                <w:u w:val="single"/>
              </w:rPr>
              <w:t>NE</w:t>
            </w:r>
          </w:p>
        </w:tc>
      </w:tr>
      <w:tr w:rsidR="0098340F" w:rsidRPr="00B526BC" w14:paraId="0D3F2886" w14:textId="77777777" w:rsidTr="00EC087A">
        <w:tc>
          <w:tcPr>
            <w:tcW w:w="9343" w:type="dxa"/>
            <w:gridSpan w:val="10"/>
          </w:tcPr>
          <w:p w14:paraId="4CC7A0C9" w14:textId="77777777" w:rsidR="0098340F" w:rsidRPr="00B526BC" w:rsidRDefault="0098340F" w:rsidP="0098340F">
            <w:pPr>
              <w:pStyle w:val="Neotevilenodstavek"/>
              <w:widowControl w:val="0"/>
              <w:spacing w:before="0" w:after="0" w:line="260" w:lineRule="exact"/>
              <w:rPr>
                <w:iCs/>
                <w:sz w:val="20"/>
                <w:szCs w:val="20"/>
              </w:rPr>
            </w:pPr>
            <w:r w:rsidRPr="00B526BC">
              <w:rPr>
                <w:iCs/>
                <w:sz w:val="20"/>
                <w:szCs w:val="20"/>
              </w:rPr>
              <w:t>(Če je odgovor DA, navedite:</w:t>
            </w:r>
          </w:p>
          <w:p w14:paraId="21702094" w14:textId="77777777" w:rsidR="0098340F" w:rsidRPr="00B526BC" w:rsidRDefault="0098340F" w:rsidP="0098340F">
            <w:pPr>
              <w:pStyle w:val="Neotevilenodstavek"/>
              <w:widowControl w:val="0"/>
              <w:spacing w:before="0" w:after="0" w:line="260" w:lineRule="exact"/>
              <w:rPr>
                <w:iCs/>
                <w:sz w:val="20"/>
                <w:szCs w:val="20"/>
              </w:rPr>
            </w:pPr>
            <w:r w:rsidRPr="00B526BC">
              <w:rPr>
                <w:iCs/>
                <w:sz w:val="20"/>
                <w:szCs w:val="20"/>
              </w:rPr>
              <w:t>Datum objave: ………</w:t>
            </w:r>
          </w:p>
          <w:p w14:paraId="659E9445" w14:textId="77777777" w:rsidR="0098340F" w:rsidRPr="00B526BC" w:rsidRDefault="0098340F" w:rsidP="0098340F">
            <w:pPr>
              <w:pStyle w:val="Neotevilenodstavek"/>
              <w:widowControl w:val="0"/>
              <w:spacing w:before="0" w:after="0" w:line="260" w:lineRule="exact"/>
              <w:rPr>
                <w:iCs/>
                <w:sz w:val="20"/>
                <w:szCs w:val="20"/>
              </w:rPr>
            </w:pPr>
            <w:r w:rsidRPr="00B526BC">
              <w:rPr>
                <w:iCs/>
                <w:sz w:val="20"/>
                <w:szCs w:val="20"/>
              </w:rPr>
              <w:t xml:space="preserve">V razpravo so bili vključeni: </w:t>
            </w:r>
          </w:p>
          <w:p w14:paraId="0FAB185A" w14:textId="77777777" w:rsidR="0098340F" w:rsidRPr="00B526BC" w:rsidRDefault="0098340F" w:rsidP="0098340F">
            <w:pPr>
              <w:pStyle w:val="Neotevilenodstavek"/>
              <w:widowControl w:val="0"/>
              <w:numPr>
                <w:ilvl w:val="0"/>
                <w:numId w:val="5"/>
              </w:numPr>
              <w:spacing w:before="0" w:after="0" w:line="260" w:lineRule="exact"/>
              <w:rPr>
                <w:iCs/>
                <w:sz w:val="20"/>
                <w:szCs w:val="20"/>
              </w:rPr>
            </w:pPr>
            <w:r w:rsidRPr="00B526BC">
              <w:rPr>
                <w:iCs/>
                <w:sz w:val="20"/>
                <w:szCs w:val="20"/>
              </w:rPr>
              <w:t xml:space="preserve">nevladne organizacije, </w:t>
            </w:r>
          </w:p>
          <w:p w14:paraId="31D1DCC8" w14:textId="77777777" w:rsidR="0098340F" w:rsidRPr="00B526BC" w:rsidRDefault="0098340F" w:rsidP="0098340F">
            <w:pPr>
              <w:pStyle w:val="Neotevilenodstavek"/>
              <w:widowControl w:val="0"/>
              <w:numPr>
                <w:ilvl w:val="0"/>
                <w:numId w:val="5"/>
              </w:numPr>
              <w:spacing w:before="0" w:after="0" w:line="260" w:lineRule="exact"/>
              <w:rPr>
                <w:iCs/>
                <w:sz w:val="20"/>
                <w:szCs w:val="20"/>
              </w:rPr>
            </w:pPr>
            <w:r w:rsidRPr="00B526BC">
              <w:rPr>
                <w:iCs/>
                <w:sz w:val="20"/>
                <w:szCs w:val="20"/>
              </w:rPr>
              <w:t>predstavniki zainteresirane javnosti,</w:t>
            </w:r>
          </w:p>
          <w:p w14:paraId="5B0FC550" w14:textId="77777777" w:rsidR="0098340F" w:rsidRPr="00B526BC" w:rsidRDefault="0098340F" w:rsidP="0098340F">
            <w:pPr>
              <w:pStyle w:val="Neotevilenodstavek"/>
              <w:widowControl w:val="0"/>
              <w:numPr>
                <w:ilvl w:val="0"/>
                <w:numId w:val="5"/>
              </w:numPr>
              <w:spacing w:before="0" w:after="0" w:line="260" w:lineRule="exact"/>
              <w:rPr>
                <w:iCs/>
                <w:sz w:val="20"/>
                <w:szCs w:val="20"/>
              </w:rPr>
            </w:pPr>
            <w:r w:rsidRPr="00B526BC">
              <w:rPr>
                <w:iCs/>
                <w:sz w:val="20"/>
                <w:szCs w:val="20"/>
              </w:rPr>
              <w:t>predstavniki strokovne javnosti.</w:t>
            </w:r>
          </w:p>
          <w:p w14:paraId="0711740B" w14:textId="4E68558E" w:rsidR="0098340F" w:rsidRPr="00B526BC" w:rsidRDefault="0098340F" w:rsidP="0098340F">
            <w:pPr>
              <w:pStyle w:val="Neotevilenodstavek"/>
              <w:widowControl w:val="0"/>
              <w:spacing w:before="0" w:after="0" w:line="260" w:lineRule="exact"/>
              <w:rPr>
                <w:iCs/>
                <w:sz w:val="20"/>
                <w:szCs w:val="20"/>
              </w:rPr>
            </w:pPr>
          </w:p>
          <w:p w14:paraId="13A71217" w14:textId="77777777" w:rsidR="0098340F" w:rsidRPr="00B526BC" w:rsidRDefault="0098340F" w:rsidP="0098340F">
            <w:pPr>
              <w:pStyle w:val="Neotevilenodstavek"/>
              <w:widowControl w:val="0"/>
              <w:spacing w:before="0" w:after="0" w:line="260" w:lineRule="exact"/>
              <w:rPr>
                <w:iCs/>
                <w:sz w:val="20"/>
                <w:szCs w:val="20"/>
              </w:rPr>
            </w:pPr>
          </w:p>
          <w:p w14:paraId="439D85A4" w14:textId="77777777" w:rsidR="0098340F" w:rsidRPr="00B526BC" w:rsidRDefault="0098340F" w:rsidP="0098340F">
            <w:pPr>
              <w:pStyle w:val="Neotevilenodstavek"/>
              <w:widowControl w:val="0"/>
              <w:spacing w:before="0" w:after="0" w:line="260" w:lineRule="exact"/>
              <w:rPr>
                <w:iCs/>
                <w:sz w:val="20"/>
                <w:szCs w:val="20"/>
              </w:rPr>
            </w:pPr>
            <w:r w:rsidRPr="00B526BC">
              <w:rPr>
                <w:iCs/>
                <w:sz w:val="20"/>
                <w:szCs w:val="20"/>
              </w:rPr>
              <w:t xml:space="preserve">Mnenja, predlogi in pripombe z navedbo predlagateljev </w:t>
            </w:r>
            <w:r w:rsidRPr="00B526BC">
              <w:rPr>
                <w:color w:val="000000"/>
                <w:sz w:val="20"/>
                <w:szCs w:val="20"/>
              </w:rPr>
              <w:t>(imen in priimkov fizičnih oseb, ki niso poslovni subjekti, ne navajajte</w:t>
            </w:r>
            <w:r w:rsidRPr="00B526BC">
              <w:rPr>
                <w:iCs/>
                <w:sz w:val="20"/>
                <w:szCs w:val="20"/>
              </w:rPr>
              <w:t>):</w:t>
            </w:r>
          </w:p>
          <w:p w14:paraId="0D1CAE89" w14:textId="0B6DA63E" w:rsidR="0098340F" w:rsidRPr="00B526BC" w:rsidRDefault="0098340F" w:rsidP="0098340F">
            <w:pPr>
              <w:pStyle w:val="Neotevilenodstavek"/>
              <w:widowControl w:val="0"/>
              <w:spacing w:before="0" w:after="0" w:line="260" w:lineRule="exact"/>
              <w:rPr>
                <w:iCs/>
                <w:sz w:val="20"/>
                <w:szCs w:val="20"/>
              </w:rPr>
            </w:pPr>
          </w:p>
          <w:p w14:paraId="088F609C" w14:textId="77777777" w:rsidR="0098340F" w:rsidRPr="00B526BC" w:rsidRDefault="0098340F" w:rsidP="0098340F">
            <w:pPr>
              <w:pStyle w:val="Neotevilenodstavek"/>
              <w:widowControl w:val="0"/>
              <w:spacing w:before="0" w:after="0" w:line="260" w:lineRule="exact"/>
              <w:rPr>
                <w:iCs/>
                <w:sz w:val="20"/>
                <w:szCs w:val="20"/>
              </w:rPr>
            </w:pPr>
          </w:p>
          <w:p w14:paraId="20607BF6" w14:textId="77777777" w:rsidR="0098340F" w:rsidRPr="00B526BC" w:rsidRDefault="0098340F" w:rsidP="0098340F">
            <w:pPr>
              <w:pStyle w:val="Neotevilenodstavek"/>
              <w:widowControl w:val="0"/>
              <w:spacing w:before="0" w:after="0" w:line="260" w:lineRule="exact"/>
              <w:rPr>
                <w:iCs/>
                <w:sz w:val="20"/>
                <w:szCs w:val="20"/>
              </w:rPr>
            </w:pPr>
            <w:r w:rsidRPr="00B526BC">
              <w:rPr>
                <w:iCs/>
                <w:sz w:val="20"/>
                <w:szCs w:val="20"/>
              </w:rPr>
              <w:lastRenderedPageBreak/>
              <w:t>Upoštevani so bili:</w:t>
            </w:r>
          </w:p>
          <w:p w14:paraId="30805D11" w14:textId="77777777" w:rsidR="0098340F" w:rsidRPr="00B526BC" w:rsidRDefault="0098340F" w:rsidP="0098340F">
            <w:pPr>
              <w:pStyle w:val="Neotevilenodstavek"/>
              <w:widowControl w:val="0"/>
              <w:numPr>
                <w:ilvl w:val="0"/>
                <w:numId w:val="6"/>
              </w:numPr>
              <w:spacing w:before="0" w:after="0" w:line="260" w:lineRule="exact"/>
              <w:rPr>
                <w:iCs/>
                <w:sz w:val="20"/>
                <w:szCs w:val="20"/>
              </w:rPr>
            </w:pPr>
            <w:r w:rsidRPr="00B526BC">
              <w:rPr>
                <w:iCs/>
                <w:sz w:val="20"/>
                <w:szCs w:val="20"/>
              </w:rPr>
              <w:t>v celoti,</w:t>
            </w:r>
          </w:p>
          <w:p w14:paraId="477F20B4" w14:textId="77777777" w:rsidR="0098340F" w:rsidRPr="00B526BC" w:rsidRDefault="0098340F" w:rsidP="0098340F">
            <w:pPr>
              <w:pStyle w:val="Neotevilenodstavek"/>
              <w:widowControl w:val="0"/>
              <w:numPr>
                <w:ilvl w:val="0"/>
                <w:numId w:val="6"/>
              </w:numPr>
              <w:spacing w:before="0" w:after="0" w:line="260" w:lineRule="exact"/>
              <w:rPr>
                <w:iCs/>
                <w:sz w:val="20"/>
                <w:szCs w:val="20"/>
              </w:rPr>
            </w:pPr>
            <w:r w:rsidRPr="00B526BC">
              <w:rPr>
                <w:iCs/>
                <w:sz w:val="20"/>
                <w:szCs w:val="20"/>
              </w:rPr>
              <w:t>večinoma,</w:t>
            </w:r>
          </w:p>
          <w:p w14:paraId="731676D3" w14:textId="77777777" w:rsidR="0098340F" w:rsidRPr="00B526BC" w:rsidRDefault="0098340F" w:rsidP="0098340F">
            <w:pPr>
              <w:pStyle w:val="Neotevilenodstavek"/>
              <w:widowControl w:val="0"/>
              <w:numPr>
                <w:ilvl w:val="0"/>
                <w:numId w:val="6"/>
              </w:numPr>
              <w:spacing w:before="0" w:after="0" w:line="260" w:lineRule="exact"/>
              <w:rPr>
                <w:iCs/>
                <w:sz w:val="20"/>
                <w:szCs w:val="20"/>
              </w:rPr>
            </w:pPr>
            <w:r w:rsidRPr="00B526BC">
              <w:rPr>
                <w:iCs/>
                <w:sz w:val="20"/>
                <w:szCs w:val="20"/>
              </w:rPr>
              <w:t>delno,</w:t>
            </w:r>
          </w:p>
          <w:p w14:paraId="3FD969E6" w14:textId="77777777" w:rsidR="0098340F" w:rsidRPr="00B526BC" w:rsidRDefault="0098340F" w:rsidP="0098340F">
            <w:pPr>
              <w:pStyle w:val="Neotevilenodstavek"/>
              <w:widowControl w:val="0"/>
              <w:numPr>
                <w:ilvl w:val="0"/>
                <w:numId w:val="6"/>
              </w:numPr>
              <w:spacing w:before="0" w:after="0" w:line="260" w:lineRule="exact"/>
              <w:rPr>
                <w:iCs/>
                <w:sz w:val="20"/>
                <w:szCs w:val="20"/>
              </w:rPr>
            </w:pPr>
            <w:r w:rsidRPr="00B526BC">
              <w:rPr>
                <w:iCs/>
                <w:sz w:val="20"/>
                <w:szCs w:val="20"/>
              </w:rPr>
              <w:t>niso bili upoštevani.</w:t>
            </w:r>
          </w:p>
          <w:p w14:paraId="12C0701A" w14:textId="77777777" w:rsidR="0098340F" w:rsidRPr="00B526BC" w:rsidRDefault="0098340F" w:rsidP="0098340F">
            <w:pPr>
              <w:pStyle w:val="Neotevilenodstavek"/>
              <w:widowControl w:val="0"/>
              <w:spacing w:before="0" w:after="0" w:line="260" w:lineRule="exact"/>
              <w:rPr>
                <w:iCs/>
                <w:sz w:val="20"/>
                <w:szCs w:val="20"/>
              </w:rPr>
            </w:pPr>
          </w:p>
          <w:p w14:paraId="7B995D39" w14:textId="77777777" w:rsidR="0098340F" w:rsidRPr="00B526BC" w:rsidRDefault="0098340F" w:rsidP="0098340F">
            <w:pPr>
              <w:pStyle w:val="Neotevilenodstavek"/>
              <w:widowControl w:val="0"/>
              <w:spacing w:before="0" w:after="0" w:line="260" w:lineRule="exact"/>
              <w:rPr>
                <w:iCs/>
                <w:sz w:val="20"/>
                <w:szCs w:val="20"/>
              </w:rPr>
            </w:pPr>
            <w:r w:rsidRPr="00B526BC">
              <w:rPr>
                <w:iCs/>
                <w:sz w:val="20"/>
                <w:szCs w:val="20"/>
              </w:rPr>
              <w:t>Bistvena mnenja, predlogi in pripombe, ki niso bili upoštevani, ter razlogi za neupoštevanje:</w:t>
            </w:r>
          </w:p>
          <w:p w14:paraId="459A545C" w14:textId="77777777" w:rsidR="0098340F" w:rsidRPr="00B526BC" w:rsidRDefault="0098340F" w:rsidP="0098340F">
            <w:pPr>
              <w:pStyle w:val="Neotevilenodstavek"/>
              <w:widowControl w:val="0"/>
              <w:spacing w:before="0" w:after="0" w:line="260" w:lineRule="exact"/>
              <w:rPr>
                <w:iCs/>
                <w:sz w:val="20"/>
                <w:szCs w:val="20"/>
              </w:rPr>
            </w:pPr>
          </w:p>
          <w:p w14:paraId="4CA3229D" w14:textId="77777777" w:rsidR="0098340F" w:rsidRPr="00B526BC" w:rsidRDefault="0098340F" w:rsidP="0098340F">
            <w:pPr>
              <w:pStyle w:val="Neotevilenodstavek"/>
              <w:widowControl w:val="0"/>
              <w:spacing w:before="0" w:after="0" w:line="260" w:lineRule="exact"/>
              <w:rPr>
                <w:iCs/>
                <w:sz w:val="20"/>
                <w:szCs w:val="20"/>
              </w:rPr>
            </w:pPr>
            <w:r w:rsidRPr="00B526BC">
              <w:rPr>
                <w:iCs/>
                <w:sz w:val="20"/>
                <w:szCs w:val="20"/>
              </w:rPr>
              <w:t>Poročilo je bilo dano ……………..</w:t>
            </w:r>
          </w:p>
          <w:p w14:paraId="2973CF08" w14:textId="77777777" w:rsidR="0098340F" w:rsidRPr="00B526BC" w:rsidRDefault="0098340F" w:rsidP="0098340F">
            <w:pPr>
              <w:pStyle w:val="Neotevilenodstavek"/>
              <w:widowControl w:val="0"/>
              <w:spacing w:before="0" w:after="0" w:line="260" w:lineRule="exact"/>
              <w:rPr>
                <w:iCs/>
                <w:sz w:val="20"/>
                <w:szCs w:val="20"/>
              </w:rPr>
            </w:pPr>
            <w:r w:rsidRPr="00B526BC">
              <w:rPr>
                <w:iCs/>
                <w:sz w:val="20"/>
                <w:szCs w:val="20"/>
              </w:rPr>
              <w:t>Javnost je bila vključena v pripravo gradiva v skladu z Zakonom o …, kar je navedeno v predlogu predpisa.)</w:t>
            </w:r>
          </w:p>
          <w:p w14:paraId="5ADA3242" w14:textId="77777777" w:rsidR="0098340F" w:rsidRPr="00B526BC" w:rsidRDefault="0098340F" w:rsidP="0098340F">
            <w:pPr>
              <w:pStyle w:val="Neotevilenodstavek"/>
              <w:widowControl w:val="0"/>
              <w:spacing w:before="0" w:after="0" w:line="260" w:lineRule="exact"/>
              <w:rPr>
                <w:iCs/>
                <w:sz w:val="20"/>
                <w:szCs w:val="20"/>
              </w:rPr>
            </w:pPr>
          </w:p>
          <w:p w14:paraId="7FC6EB55" w14:textId="77777777" w:rsidR="0098340F" w:rsidRPr="00B526BC" w:rsidRDefault="0098340F" w:rsidP="0098340F">
            <w:pPr>
              <w:pStyle w:val="Neotevilenodstavek"/>
              <w:widowControl w:val="0"/>
              <w:spacing w:before="0" w:after="0" w:line="260" w:lineRule="exact"/>
              <w:rPr>
                <w:iCs/>
                <w:sz w:val="20"/>
                <w:szCs w:val="20"/>
              </w:rPr>
            </w:pPr>
          </w:p>
        </w:tc>
      </w:tr>
      <w:tr w:rsidR="0098340F" w:rsidRPr="00B526BC" w14:paraId="6DA00BA6" w14:textId="77777777" w:rsidTr="00EC087A">
        <w:tc>
          <w:tcPr>
            <w:tcW w:w="9343" w:type="dxa"/>
            <w:gridSpan w:val="10"/>
            <w:tcBorders>
              <w:top w:val="single" w:sz="4" w:space="0" w:color="000000"/>
              <w:left w:val="single" w:sz="4" w:space="0" w:color="000000"/>
              <w:bottom w:val="single" w:sz="4" w:space="0" w:color="000000"/>
              <w:right w:val="single" w:sz="4" w:space="0" w:color="000000"/>
            </w:tcBorders>
          </w:tcPr>
          <w:p w14:paraId="71D301AF" w14:textId="77777777" w:rsidR="0098340F" w:rsidRPr="00B526BC" w:rsidRDefault="0098340F" w:rsidP="0098340F">
            <w:pPr>
              <w:pStyle w:val="Poglavje"/>
              <w:widowControl w:val="0"/>
              <w:spacing w:before="0" w:after="0" w:line="260" w:lineRule="exact"/>
              <w:ind w:left="3400"/>
              <w:jc w:val="left"/>
              <w:rPr>
                <w:sz w:val="20"/>
                <w:szCs w:val="20"/>
              </w:rPr>
            </w:pPr>
          </w:p>
          <w:p w14:paraId="6182CA53" w14:textId="4E657A61" w:rsidR="0098340F" w:rsidRPr="00B526BC" w:rsidRDefault="0098340F" w:rsidP="0098340F">
            <w:pPr>
              <w:pStyle w:val="Poglavje"/>
              <w:widowControl w:val="0"/>
              <w:spacing w:before="0" w:after="0" w:line="260" w:lineRule="exact"/>
              <w:ind w:left="3400"/>
              <w:jc w:val="left"/>
              <w:rPr>
                <w:b w:val="0"/>
                <w:bCs/>
                <w:sz w:val="20"/>
                <w:szCs w:val="20"/>
              </w:rPr>
            </w:pPr>
          </w:p>
          <w:p w14:paraId="2614CCFB" w14:textId="070888B0" w:rsidR="0098340F" w:rsidRPr="00B526BC" w:rsidRDefault="0098340F" w:rsidP="0098340F">
            <w:pPr>
              <w:pStyle w:val="Poglavje"/>
              <w:widowControl w:val="0"/>
              <w:spacing w:before="0" w:after="0" w:line="260" w:lineRule="exact"/>
              <w:ind w:left="3400"/>
              <w:jc w:val="left"/>
              <w:rPr>
                <w:bCs/>
                <w:sz w:val="20"/>
                <w:szCs w:val="20"/>
              </w:rPr>
            </w:pPr>
          </w:p>
          <w:p w14:paraId="6D7070B2" w14:textId="0DA055AD" w:rsidR="0098340F" w:rsidRPr="00B526BC" w:rsidRDefault="0098340F" w:rsidP="0098340F">
            <w:pPr>
              <w:pStyle w:val="Poglavje"/>
              <w:widowControl w:val="0"/>
              <w:spacing w:before="0" w:after="0" w:line="260" w:lineRule="exact"/>
              <w:ind w:left="3400"/>
              <w:jc w:val="left"/>
              <w:rPr>
                <w:bCs/>
                <w:sz w:val="20"/>
                <w:szCs w:val="20"/>
              </w:rPr>
            </w:pPr>
          </w:p>
          <w:p w14:paraId="5B038ECF" w14:textId="674E7731" w:rsidR="0098340F" w:rsidRPr="00B526BC" w:rsidRDefault="0098340F" w:rsidP="0098340F">
            <w:pPr>
              <w:pStyle w:val="Poglavje"/>
              <w:widowControl w:val="0"/>
              <w:spacing w:before="0" w:after="0" w:line="260" w:lineRule="exact"/>
              <w:ind w:left="3400"/>
              <w:jc w:val="left"/>
              <w:rPr>
                <w:bCs/>
                <w:sz w:val="20"/>
                <w:szCs w:val="20"/>
              </w:rPr>
            </w:pPr>
            <w:r w:rsidRPr="00B526BC">
              <w:rPr>
                <w:bCs/>
                <w:sz w:val="20"/>
                <w:szCs w:val="20"/>
              </w:rPr>
              <w:t xml:space="preserve">                                     Dr. </w:t>
            </w:r>
            <w:r w:rsidR="00F31012" w:rsidRPr="00B526BC">
              <w:rPr>
                <w:bCs/>
                <w:sz w:val="20"/>
                <w:szCs w:val="20"/>
              </w:rPr>
              <w:t>Ignacija Fridl</w:t>
            </w:r>
            <w:r w:rsidR="00EE135A">
              <w:rPr>
                <w:bCs/>
                <w:sz w:val="20"/>
                <w:szCs w:val="20"/>
              </w:rPr>
              <w:t xml:space="preserve"> Jarc</w:t>
            </w:r>
          </w:p>
          <w:p w14:paraId="29324D39" w14:textId="4334A36C" w:rsidR="0098340F" w:rsidRPr="00B526BC" w:rsidRDefault="0098340F" w:rsidP="0098340F">
            <w:pPr>
              <w:pStyle w:val="Poglavje"/>
              <w:widowControl w:val="0"/>
              <w:spacing w:before="0" w:after="0" w:line="260" w:lineRule="exact"/>
              <w:ind w:left="3400"/>
              <w:jc w:val="left"/>
              <w:rPr>
                <w:sz w:val="20"/>
                <w:szCs w:val="20"/>
              </w:rPr>
            </w:pPr>
            <w:r w:rsidRPr="00B526BC">
              <w:rPr>
                <w:sz w:val="20"/>
                <w:szCs w:val="20"/>
              </w:rPr>
              <w:t xml:space="preserve">                                     ministrica</w:t>
            </w:r>
          </w:p>
          <w:p w14:paraId="7198C9A9" w14:textId="209DBAD3" w:rsidR="0098340F" w:rsidRPr="00B526BC" w:rsidRDefault="0098340F" w:rsidP="0098340F">
            <w:pPr>
              <w:pStyle w:val="Poglavje"/>
              <w:widowControl w:val="0"/>
              <w:spacing w:before="0" w:after="0" w:line="260" w:lineRule="exact"/>
              <w:jc w:val="left"/>
              <w:rPr>
                <w:b w:val="0"/>
                <w:sz w:val="20"/>
                <w:szCs w:val="20"/>
              </w:rPr>
            </w:pPr>
          </w:p>
          <w:p w14:paraId="5E14F98E" w14:textId="65B6B2AC" w:rsidR="0098340F" w:rsidRPr="00B526BC" w:rsidRDefault="0098340F" w:rsidP="0098340F">
            <w:pPr>
              <w:pStyle w:val="Poglavje"/>
              <w:widowControl w:val="0"/>
              <w:spacing w:before="0" w:after="0" w:line="260" w:lineRule="exact"/>
              <w:jc w:val="left"/>
              <w:rPr>
                <w:b w:val="0"/>
                <w:sz w:val="20"/>
                <w:szCs w:val="20"/>
              </w:rPr>
            </w:pPr>
          </w:p>
          <w:p w14:paraId="278BCBA5" w14:textId="3910431F" w:rsidR="0098340F" w:rsidRPr="00B526BC" w:rsidRDefault="0098340F" w:rsidP="0098340F">
            <w:pPr>
              <w:pStyle w:val="Poglavje"/>
              <w:widowControl w:val="0"/>
              <w:spacing w:before="0" w:after="0" w:line="260" w:lineRule="exact"/>
              <w:jc w:val="left"/>
              <w:rPr>
                <w:b w:val="0"/>
                <w:sz w:val="20"/>
                <w:szCs w:val="20"/>
              </w:rPr>
            </w:pPr>
          </w:p>
          <w:p w14:paraId="3FEBCF5C" w14:textId="77777777" w:rsidR="0098340F" w:rsidRPr="00B526BC" w:rsidRDefault="0098340F" w:rsidP="0098340F">
            <w:pPr>
              <w:pStyle w:val="Poglavje"/>
              <w:widowControl w:val="0"/>
              <w:spacing w:before="0" w:after="0" w:line="260" w:lineRule="exact"/>
              <w:jc w:val="left"/>
              <w:rPr>
                <w:b w:val="0"/>
                <w:sz w:val="20"/>
                <w:szCs w:val="20"/>
              </w:rPr>
            </w:pPr>
          </w:p>
          <w:p w14:paraId="0D7D4DBC" w14:textId="77777777" w:rsidR="0098340F" w:rsidRPr="00B526BC" w:rsidRDefault="0098340F" w:rsidP="0098340F">
            <w:pPr>
              <w:pStyle w:val="Poglavje"/>
              <w:widowControl w:val="0"/>
              <w:spacing w:before="0" w:after="0" w:line="260" w:lineRule="exact"/>
              <w:jc w:val="left"/>
              <w:rPr>
                <w:b w:val="0"/>
                <w:sz w:val="20"/>
                <w:szCs w:val="20"/>
              </w:rPr>
            </w:pPr>
          </w:p>
          <w:p w14:paraId="1B1BEA29" w14:textId="77777777" w:rsidR="0098340F" w:rsidRPr="00B526BC" w:rsidRDefault="0098340F" w:rsidP="0098340F">
            <w:pPr>
              <w:pStyle w:val="Poglavje"/>
              <w:widowControl w:val="0"/>
              <w:spacing w:before="0" w:after="0" w:line="260" w:lineRule="exact"/>
              <w:jc w:val="left"/>
              <w:rPr>
                <w:b w:val="0"/>
                <w:sz w:val="20"/>
                <w:szCs w:val="20"/>
              </w:rPr>
            </w:pPr>
            <w:r w:rsidRPr="00B526BC">
              <w:rPr>
                <w:b w:val="0"/>
                <w:sz w:val="20"/>
                <w:szCs w:val="20"/>
              </w:rPr>
              <w:t>Priloge:</w:t>
            </w:r>
          </w:p>
          <w:p w14:paraId="6413DA20" w14:textId="7640598B" w:rsidR="00DF4D58" w:rsidRDefault="00DF4D58" w:rsidP="005F6511">
            <w:pPr>
              <w:pStyle w:val="Odstavekseznama"/>
              <w:numPr>
                <w:ilvl w:val="0"/>
                <w:numId w:val="22"/>
              </w:numPr>
              <w:spacing w:after="160" w:line="252" w:lineRule="auto"/>
              <w:contextualSpacing/>
              <w:rPr>
                <w:rFonts w:ascii="Arial" w:hAnsi="Arial" w:cs="Arial"/>
                <w:sz w:val="20"/>
                <w:szCs w:val="20"/>
              </w:rPr>
            </w:pPr>
            <w:r>
              <w:rPr>
                <w:rFonts w:ascii="Arial" w:hAnsi="Arial" w:cs="Arial"/>
                <w:sz w:val="20"/>
                <w:szCs w:val="20"/>
              </w:rPr>
              <w:t>Predlog sklepa</w:t>
            </w:r>
          </w:p>
          <w:p w14:paraId="48D732BA" w14:textId="1A39A2DD" w:rsidR="00DF4D58" w:rsidRDefault="001D681A" w:rsidP="005F6511">
            <w:pPr>
              <w:pStyle w:val="Odstavekseznama"/>
              <w:numPr>
                <w:ilvl w:val="0"/>
                <w:numId w:val="22"/>
              </w:numPr>
              <w:spacing w:after="160" w:line="252" w:lineRule="auto"/>
              <w:contextualSpacing/>
              <w:rPr>
                <w:rFonts w:ascii="Arial" w:hAnsi="Arial" w:cs="Arial"/>
                <w:sz w:val="20"/>
                <w:szCs w:val="20"/>
              </w:rPr>
            </w:pPr>
            <w:r>
              <w:rPr>
                <w:rFonts w:ascii="Arial" w:hAnsi="Arial" w:cs="Arial"/>
                <w:sz w:val="20"/>
                <w:szCs w:val="20"/>
              </w:rPr>
              <w:t>O</w:t>
            </w:r>
            <w:r w:rsidR="00DF4D58">
              <w:rPr>
                <w:rFonts w:ascii="Arial" w:hAnsi="Arial" w:cs="Arial"/>
                <w:sz w:val="20"/>
                <w:szCs w:val="20"/>
              </w:rPr>
              <w:t>brazložitev</w:t>
            </w:r>
          </w:p>
          <w:p w14:paraId="434A98A3" w14:textId="71B26684" w:rsidR="005F6511" w:rsidRPr="00B526BC" w:rsidRDefault="005F6511" w:rsidP="005F6511">
            <w:pPr>
              <w:pStyle w:val="Odstavekseznama"/>
              <w:numPr>
                <w:ilvl w:val="0"/>
                <w:numId w:val="22"/>
              </w:numPr>
              <w:spacing w:after="160" w:line="252" w:lineRule="auto"/>
              <w:contextualSpacing/>
              <w:rPr>
                <w:rFonts w:ascii="Arial" w:hAnsi="Arial" w:cs="Arial"/>
                <w:sz w:val="20"/>
                <w:szCs w:val="20"/>
              </w:rPr>
            </w:pPr>
            <w:r w:rsidRPr="00B526BC">
              <w:rPr>
                <w:rFonts w:ascii="Arial" w:hAnsi="Arial" w:cs="Arial"/>
                <w:sz w:val="20"/>
                <w:szCs w:val="20"/>
              </w:rPr>
              <w:t>Program dela (poslovni in finančni načrt) za leto 202</w:t>
            </w:r>
            <w:r w:rsidR="00F17AF9" w:rsidRPr="00B526BC">
              <w:rPr>
                <w:rFonts w:ascii="Arial" w:hAnsi="Arial" w:cs="Arial"/>
                <w:sz w:val="20"/>
                <w:szCs w:val="20"/>
              </w:rPr>
              <w:t>6</w:t>
            </w:r>
          </w:p>
          <w:p w14:paraId="1FCE8BDE" w14:textId="77777777" w:rsidR="005F6511" w:rsidRPr="00B526BC" w:rsidRDefault="005F6511" w:rsidP="005F6511">
            <w:pPr>
              <w:pStyle w:val="Odstavekseznama"/>
              <w:numPr>
                <w:ilvl w:val="0"/>
                <w:numId w:val="22"/>
              </w:numPr>
              <w:spacing w:after="160" w:line="252" w:lineRule="auto"/>
              <w:contextualSpacing/>
              <w:rPr>
                <w:rFonts w:ascii="Arial" w:hAnsi="Arial" w:cs="Arial"/>
                <w:sz w:val="20"/>
                <w:szCs w:val="20"/>
              </w:rPr>
            </w:pPr>
            <w:r w:rsidRPr="00B526BC">
              <w:rPr>
                <w:rFonts w:ascii="Arial" w:hAnsi="Arial" w:cs="Arial"/>
                <w:sz w:val="20"/>
                <w:szCs w:val="20"/>
              </w:rPr>
              <w:t>Vsebinski program dela (podrobna specifikacija programov)</w:t>
            </w:r>
          </w:p>
          <w:p w14:paraId="51D897A4" w14:textId="70B4839C" w:rsidR="005F6511" w:rsidRPr="00B526BC" w:rsidRDefault="005F6511" w:rsidP="005F6511">
            <w:pPr>
              <w:pStyle w:val="Odstavekseznama"/>
              <w:numPr>
                <w:ilvl w:val="0"/>
                <w:numId w:val="22"/>
              </w:numPr>
              <w:spacing w:after="160" w:line="252" w:lineRule="auto"/>
              <w:contextualSpacing/>
              <w:rPr>
                <w:rFonts w:ascii="Arial" w:hAnsi="Arial" w:cs="Arial"/>
                <w:sz w:val="20"/>
                <w:szCs w:val="20"/>
              </w:rPr>
            </w:pPr>
            <w:r w:rsidRPr="00B526BC">
              <w:rPr>
                <w:rFonts w:ascii="Arial" w:hAnsi="Arial" w:cs="Arial"/>
                <w:sz w:val="20"/>
                <w:szCs w:val="20"/>
              </w:rPr>
              <w:t>Kazalci za leto 202</w:t>
            </w:r>
            <w:r w:rsidR="00F17AF9" w:rsidRPr="00B526BC">
              <w:rPr>
                <w:rFonts w:ascii="Arial" w:hAnsi="Arial" w:cs="Arial"/>
                <w:sz w:val="20"/>
                <w:szCs w:val="20"/>
              </w:rPr>
              <w:t>6</w:t>
            </w:r>
            <w:r w:rsidR="00CA7A59" w:rsidRPr="00B526BC">
              <w:rPr>
                <w:rFonts w:ascii="Arial" w:hAnsi="Arial" w:cs="Arial"/>
                <w:sz w:val="20"/>
                <w:szCs w:val="20"/>
              </w:rPr>
              <w:t xml:space="preserve"> </w:t>
            </w:r>
          </w:p>
          <w:p w14:paraId="7D3E602A" w14:textId="18A3AC5B" w:rsidR="005F6511" w:rsidRPr="00B526BC" w:rsidRDefault="005F6511" w:rsidP="005F6511">
            <w:pPr>
              <w:pStyle w:val="Odstavekseznama"/>
              <w:numPr>
                <w:ilvl w:val="0"/>
                <w:numId w:val="22"/>
              </w:numPr>
              <w:spacing w:after="160" w:line="252" w:lineRule="auto"/>
              <w:contextualSpacing/>
              <w:rPr>
                <w:rFonts w:ascii="Arial" w:hAnsi="Arial" w:cs="Arial"/>
                <w:sz w:val="20"/>
                <w:szCs w:val="20"/>
              </w:rPr>
            </w:pPr>
            <w:r w:rsidRPr="00B526BC">
              <w:rPr>
                <w:rFonts w:ascii="Arial" w:hAnsi="Arial" w:cs="Arial"/>
                <w:sz w:val="20"/>
                <w:szCs w:val="20"/>
              </w:rPr>
              <w:t>Finančni načrt JSKD za leto 202</w:t>
            </w:r>
            <w:r w:rsidR="00F17AF9" w:rsidRPr="00B526BC">
              <w:rPr>
                <w:rFonts w:ascii="Arial" w:hAnsi="Arial" w:cs="Arial"/>
                <w:sz w:val="20"/>
                <w:szCs w:val="20"/>
              </w:rPr>
              <w:t>6</w:t>
            </w:r>
          </w:p>
          <w:p w14:paraId="5338874D" w14:textId="120BF0D1" w:rsidR="005F6511" w:rsidRPr="00B526BC" w:rsidRDefault="005D513D" w:rsidP="005F6511">
            <w:pPr>
              <w:pStyle w:val="Odstavekseznama"/>
              <w:numPr>
                <w:ilvl w:val="0"/>
                <w:numId w:val="22"/>
              </w:numPr>
              <w:spacing w:after="160" w:line="252" w:lineRule="auto"/>
              <w:contextualSpacing/>
              <w:rPr>
                <w:rFonts w:ascii="Arial" w:hAnsi="Arial" w:cs="Arial"/>
                <w:sz w:val="20"/>
                <w:szCs w:val="20"/>
              </w:rPr>
            </w:pPr>
            <w:r w:rsidRPr="00B526BC">
              <w:rPr>
                <w:rFonts w:ascii="Arial" w:hAnsi="Arial" w:cs="Arial"/>
                <w:sz w:val="20"/>
                <w:szCs w:val="20"/>
              </w:rPr>
              <w:t>Zaposleni</w:t>
            </w:r>
            <w:r w:rsidR="005F6511" w:rsidRPr="00B526BC">
              <w:rPr>
                <w:rFonts w:ascii="Arial" w:hAnsi="Arial" w:cs="Arial"/>
                <w:sz w:val="20"/>
                <w:szCs w:val="20"/>
              </w:rPr>
              <w:t>, financirani iz državnega proračuna in drugih virov</w:t>
            </w:r>
          </w:p>
          <w:p w14:paraId="647B6A0B" w14:textId="629519AB" w:rsidR="0098340F" w:rsidRPr="00B526BC" w:rsidRDefault="005F6511" w:rsidP="005F6511">
            <w:pPr>
              <w:pStyle w:val="Odstavekseznama"/>
              <w:numPr>
                <w:ilvl w:val="0"/>
                <w:numId w:val="22"/>
              </w:numPr>
              <w:spacing w:after="160" w:line="252" w:lineRule="auto"/>
              <w:contextualSpacing/>
              <w:rPr>
                <w:rFonts w:ascii="Arial" w:hAnsi="Arial" w:cs="Arial"/>
                <w:sz w:val="20"/>
                <w:szCs w:val="20"/>
              </w:rPr>
            </w:pPr>
            <w:r w:rsidRPr="00B526BC">
              <w:rPr>
                <w:rFonts w:ascii="Arial" w:hAnsi="Arial" w:cs="Arial"/>
                <w:sz w:val="20"/>
                <w:szCs w:val="20"/>
              </w:rPr>
              <w:t>Pisno poročilo in stališče Nadzornega sveta JSKD o programu dela (poslovnem in finančnem načrtu) za leto 202</w:t>
            </w:r>
            <w:r w:rsidR="00F17AF9" w:rsidRPr="00B526BC">
              <w:rPr>
                <w:rFonts w:ascii="Arial" w:hAnsi="Arial" w:cs="Arial"/>
                <w:sz w:val="20"/>
                <w:szCs w:val="20"/>
              </w:rPr>
              <w:t>6</w:t>
            </w:r>
          </w:p>
        </w:tc>
      </w:tr>
    </w:tbl>
    <w:p w14:paraId="2FEBCF79" w14:textId="77777777" w:rsidR="00B209B1" w:rsidRPr="00B526BC" w:rsidRDefault="00B209B1" w:rsidP="00B209B1">
      <w:pPr>
        <w:keepLines/>
        <w:framePr w:w="9962" w:wrap="auto" w:hAnchor="text" w:x="1300"/>
        <w:rPr>
          <w:rFonts w:cs="Arial"/>
          <w:szCs w:val="20"/>
        </w:rPr>
        <w:sectPr w:rsidR="00B209B1" w:rsidRPr="00B526BC" w:rsidSect="004C0650">
          <w:headerReference w:type="first" r:id="rId21"/>
          <w:pgSz w:w="11906" w:h="16838"/>
          <w:pgMar w:top="1418" w:right="1418" w:bottom="1418" w:left="1418" w:header="708" w:footer="708" w:gutter="0"/>
          <w:cols w:space="708"/>
          <w:docGrid w:linePitch="360"/>
        </w:sectPr>
      </w:pPr>
    </w:p>
    <w:p w14:paraId="6A57AFC0" w14:textId="77777777" w:rsidR="00DF4D58" w:rsidRPr="00B526BC" w:rsidRDefault="00DF4D58" w:rsidP="00DF4D58">
      <w:pPr>
        <w:pStyle w:val="Neotevilenodstavek"/>
        <w:spacing w:after="0" w:line="260" w:lineRule="exact"/>
        <w:rPr>
          <w:iCs/>
          <w:sz w:val="20"/>
          <w:szCs w:val="20"/>
        </w:rPr>
      </w:pPr>
      <w:r w:rsidRPr="00B526BC">
        <w:rPr>
          <w:iCs/>
          <w:sz w:val="20"/>
          <w:szCs w:val="20"/>
        </w:rPr>
        <w:lastRenderedPageBreak/>
        <w:t xml:space="preserve">Na podlagi četrte alineje 13. člena Zakona o javnih skladih (Uradni list RS, št. 77/08, 8/10 – ZSKZ-B, 61/20 – ZDLGPE in 206/21 – ZDUPŠOP) je Vlada Republike Slovenije na … redni seji dne … sprejela naslednji </w:t>
      </w:r>
    </w:p>
    <w:p w14:paraId="40FE5428" w14:textId="77777777" w:rsidR="00DF4D58" w:rsidRPr="00B526BC" w:rsidRDefault="00DF4D58" w:rsidP="00DF4D58">
      <w:pPr>
        <w:pStyle w:val="Neotevilenodstavek"/>
        <w:spacing w:after="0" w:line="260" w:lineRule="exact"/>
        <w:rPr>
          <w:iCs/>
          <w:sz w:val="20"/>
          <w:szCs w:val="20"/>
        </w:rPr>
      </w:pPr>
    </w:p>
    <w:p w14:paraId="77EF6296" w14:textId="77777777" w:rsidR="00DF4D58" w:rsidRPr="00B526BC" w:rsidRDefault="00DF4D58" w:rsidP="00DF4D58">
      <w:pPr>
        <w:pStyle w:val="Neotevilenodstavek"/>
        <w:spacing w:after="0" w:line="260" w:lineRule="exact"/>
        <w:jc w:val="center"/>
        <w:rPr>
          <w:b/>
          <w:bCs/>
          <w:iCs/>
          <w:sz w:val="20"/>
          <w:szCs w:val="20"/>
        </w:rPr>
      </w:pPr>
      <w:r w:rsidRPr="00B526BC">
        <w:rPr>
          <w:b/>
          <w:bCs/>
          <w:iCs/>
          <w:sz w:val="20"/>
          <w:szCs w:val="20"/>
        </w:rPr>
        <w:t>SKLEP:</w:t>
      </w:r>
    </w:p>
    <w:p w14:paraId="35A60F73" w14:textId="77777777" w:rsidR="00DF4D58" w:rsidRPr="00B526BC" w:rsidRDefault="00DF4D58" w:rsidP="00DF4D58">
      <w:pPr>
        <w:pStyle w:val="Neotevilenodstavek"/>
        <w:spacing w:after="0" w:line="260" w:lineRule="exact"/>
        <w:rPr>
          <w:iCs/>
          <w:sz w:val="20"/>
          <w:szCs w:val="20"/>
        </w:rPr>
      </w:pPr>
    </w:p>
    <w:p w14:paraId="3EAB8B77" w14:textId="77777777" w:rsidR="00DF4D58" w:rsidRPr="00B526BC" w:rsidRDefault="00DF4D58" w:rsidP="00DF4D58">
      <w:pPr>
        <w:pStyle w:val="Neotevilenodstavek"/>
        <w:spacing w:after="0" w:line="260" w:lineRule="exact"/>
        <w:ind w:left="360"/>
        <w:rPr>
          <w:iCs/>
          <w:sz w:val="20"/>
          <w:szCs w:val="20"/>
        </w:rPr>
      </w:pPr>
      <w:r w:rsidRPr="00B526BC">
        <w:rPr>
          <w:iCs/>
          <w:sz w:val="20"/>
          <w:szCs w:val="20"/>
        </w:rPr>
        <w:t xml:space="preserve">Vlada Republike Slovenije je sprejela Program dela - Poslovni in finančni načrt Javnega sklada Republike Slovenije za kulturne dejavnosti za leto 2026, do katerega je Nadzorni svet Javnega sklada </w:t>
      </w:r>
      <w:r w:rsidRPr="00B526BC">
        <w:rPr>
          <w:bCs/>
          <w:color w:val="000000"/>
          <w:sz w:val="20"/>
          <w:szCs w:val="20"/>
        </w:rPr>
        <w:t>Republike Slovenije za kulturne dejavnosti</w:t>
      </w:r>
      <w:r w:rsidRPr="00B526BC">
        <w:rPr>
          <w:iCs/>
          <w:sz w:val="20"/>
          <w:szCs w:val="20"/>
        </w:rPr>
        <w:t xml:space="preserve"> zavzel pozitivno stališče.</w:t>
      </w:r>
    </w:p>
    <w:p w14:paraId="56122228" w14:textId="77777777" w:rsidR="00DF4D58" w:rsidRPr="00B526BC" w:rsidRDefault="00DF4D58" w:rsidP="00DF4D58">
      <w:pPr>
        <w:pStyle w:val="Neotevilenodstavek"/>
        <w:spacing w:after="0" w:line="260" w:lineRule="exact"/>
        <w:ind w:left="720"/>
        <w:rPr>
          <w:iCs/>
          <w:sz w:val="20"/>
          <w:szCs w:val="20"/>
        </w:rPr>
      </w:pPr>
    </w:p>
    <w:p w14:paraId="10B52EC7" w14:textId="77777777" w:rsidR="00DF4D58" w:rsidRPr="00B526BC" w:rsidRDefault="00DF4D58" w:rsidP="00DF4D58">
      <w:pPr>
        <w:tabs>
          <w:tab w:val="left" w:pos="540"/>
          <w:tab w:val="left" w:pos="900"/>
        </w:tabs>
        <w:spacing w:after="0" w:line="240" w:lineRule="auto"/>
        <w:rPr>
          <w:rFonts w:ascii="Arial" w:hAnsi="Arial" w:cs="Arial"/>
          <w:color w:val="000000"/>
          <w:sz w:val="20"/>
          <w:szCs w:val="20"/>
          <w:lang w:eastAsia="sl-SI"/>
        </w:rPr>
      </w:pPr>
      <w:r w:rsidRPr="00B526BC">
        <w:rPr>
          <w:rFonts w:ascii="Arial" w:hAnsi="Arial" w:cs="Arial"/>
          <w:color w:val="000000"/>
          <w:sz w:val="20"/>
          <w:szCs w:val="20"/>
          <w:lang w:eastAsia="sl-SI"/>
        </w:rPr>
        <w:t xml:space="preserve">                                                                                        mag. Janja </w:t>
      </w:r>
      <w:r>
        <w:rPr>
          <w:rFonts w:ascii="Arial" w:hAnsi="Arial" w:cs="Arial"/>
          <w:color w:val="000000"/>
          <w:sz w:val="20"/>
          <w:szCs w:val="20"/>
          <w:lang w:eastAsia="sl-SI"/>
        </w:rPr>
        <w:t>Garvas</w:t>
      </w:r>
    </w:p>
    <w:p w14:paraId="11D03E65" w14:textId="77777777" w:rsidR="00DF4D58" w:rsidRPr="00B526BC" w:rsidRDefault="00DF4D58" w:rsidP="00DF4D58">
      <w:pPr>
        <w:tabs>
          <w:tab w:val="left" w:pos="540"/>
          <w:tab w:val="left" w:pos="900"/>
        </w:tabs>
        <w:spacing w:after="0" w:line="240" w:lineRule="auto"/>
        <w:rPr>
          <w:rFonts w:ascii="Arial" w:hAnsi="Arial" w:cs="Arial"/>
          <w:color w:val="000000"/>
          <w:sz w:val="20"/>
          <w:szCs w:val="20"/>
          <w:lang w:eastAsia="sl-SI"/>
        </w:rPr>
      </w:pPr>
      <w:r w:rsidRPr="00B526BC">
        <w:rPr>
          <w:rFonts w:ascii="Arial" w:hAnsi="Arial" w:cs="Arial"/>
          <w:color w:val="000000"/>
          <w:sz w:val="20"/>
          <w:szCs w:val="20"/>
          <w:lang w:eastAsia="sl-SI"/>
        </w:rPr>
        <w:t xml:space="preserve">                                                                                        generalna sekretarka</w:t>
      </w:r>
    </w:p>
    <w:p w14:paraId="7CF661B5" w14:textId="77777777" w:rsidR="00DF4D58" w:rsidRPr="00B526BC" w:rsidRDefault="00DF4D58" w:rsidP="00DF4D58">
      <w:pPr>
        <w:spacing w:after="0" w:line="260" w:lineRule="atLeast"/>
        <w:jc w:val="center"/>
        <w:rPr>
          <w:rFonts w:ascii="Arial" w:eastAsia="Times New Roman" w:hAnsi="Arial" w:cs="Arial"/>
          <w:sz w:val="20"/>
          <w:szCs w:val="20"/>
        </w:rPr>
      </w:pPr>
      <w:r w:rsidRPr="00B526BC">
        <w:rPr>
          <w:rFonts w:ascii="Arial" w:hAnsi="Arial" w:cs="Arial"/>
          <w:color w:val="000000"/>
          <w:sz w:val="20"/>
          <w:szCs w:val="20"/>
          <w:lang w:eastAsia="sl-SI"/>
        </w:rPr>
        <w:tab/>
      </w:r>
      <w:r w:rsidRPr="00B526BC">
        <w:rPr>
          <w:rFonts w:ascii="Arial" w:hAnsi="Arial" w:cs="Arial"/>
          <w:color w:val="000000"/>
          <w:sz w:val="20"/>
          <w:szCs w:val="20"/>
          <w:lang w:eastAsia="sl-SI"/>
        </w:rPr>
        <w:tab/>
      </w:r>
      <w:r w:rsidRPr="00B526BC">
        <w:rPr>
          <w:rFonts w:ascii="Arial" w:hAnsi="Arial" w:cs="Arial"/>
          <w:color w:val="000000"/>
          <w:sz w:val="20"/>
          <w:szCs w:val="20"/>
          <w:lang w:eastAsia="sl-SI"/>
        </w:rPr>
        <w:tab/>
      </w:r>
      <w:r w:rsidRPr="00B526BC">
        <w:rPr>
          <w:rFonts w:ascii="Arial" w:hAnsi="Arial" w:cs="Arial"/>
          <w:color w:val="000000"/>
          <w:sz w:val="20"/>
          <w:szCs w:val="20"/>
          <w:lang w:eastAsia="sl-SI"/>
        </w:rPr>
        <w:tab/>
      </w:r>
    </w:p>
    <w:p w14:paraId="0C41A745" w14:textId="3C0A88CF" w:rsidR="00DF4D58" w:rsidRDefault="00DF4D58">
      <w:pPr>
        <w:rPr>
          <w:rFonts w:ascii="Arial" w:eastAsia="Times New Roman" w:hAnsi="Arial" w:cs="Arial"/>
          <w:b/>
          <w:sz w:val="20"/>
          <w:szCs w:val="20"/>
          <w:lang w:eastAsia="sl-SI"/>
        </w:rPr>
      </w:pPr>
      <w:r>
        <w:rPr>
          <w:rFonts w:ascii="Arial" w:eastAsia="Times New Roman" w:hAnsi="Arial" w:cs="Arial"/>
          <w:b/>
          <w:sz w:val="20"/>
          <w:szCs w:val="20"/>
          <w:lang w:eastAsia="sl-SI"/>
        </w:rPr>
        <w:br w:type="page"/>
      </w:r>
    </w:p>
    <w:p w14:paraId="7B2F5413" w14:textId="77777777" w:rsidR="00DF4D58" w:rsidRDefault="00DF4D58" w:rsidP="00B209B1">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14:paraId="478E4D14" w14:textId="77777777" w:rsidR="00DF4D58" w:rsidRDefault="00DF4D58" w:rsidP="00B209B1">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14:paraId="090787A4" w14:textId="33EA88C9" w:rsidR="00B209B1" w:rsidRPr="00B526BC" w:rsidRDefault="006006A6" w:rsidP="00B209B1">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B526BC">
        <w:rPr>
          <w:rFonts w:ascii="Arial" w:eastAsia="Times New Roman" w:hAnsi="Arial" w:cs="Arial"/>
          <w:b/>
          <w:sz w:val="20"/>
          <w:szCs w:val="20"/>
          <w:lang w:eastAsia="sl-SI"/>
        </w:rPr>
        <w:t>OBRAZLOŽITEV</w:t>
      </w:r>
    </w:p>
    <w:p w14:paraId="00EB5D13" w14:textId="34054510" w:rsidR="00B209B1" w:rsidRPr="00B526BC" w:rsidRDefault="00B209B1" w:rsidP="00B209B1">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93756F2" w14:textId="77777777" w:rsidR="0098340F" w:rsidRPr="00B526BC" w:rsidRDefault="0098340F" w:rsidP="00B209B1">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129A7F8" w14:textId="77777777" w:rsidR="009B0BCA" w:rsidRPr="00B526BC" w:rsidRDefault="009B0BCA" w:rsidP="009B0BCA">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CA2DCE">
        <w:rPr>
          <w:rFonts w:ascii="Arial" w:eastAsia="Times New Roman" w:hAnsi="Arial" w:cs="Arial"/>
          <w:iCs/>
          <w:sz w:val="20"/>
          <w:szCs w:val="20"/>
          <w:lang w:eastAsia="sl-SI"/>
        </w:rPr>
        <w:t xml:space="preserve">Ministrica, pristojna za kulturo, je 3. 10. 2025 z dopisom št. 6110-690/2025-3340-1 Javni sklad Republike Slovenija za kulturne dejavnosti  (v nadaljnjem besedilu: javni sklad) na podlagi </w:t>
      </w:r>
      <w:r w:rsidRPr="00CA2DCE">
        <w:rPr>
          <w:rFonts w:ascii="Arial" w:eastAsia="Times New Roman" w:hAnsi="Arial" w:cs="Arial"/>
          <w:sz w:val="20"/>
          <w:szCs w:val="20"/>
          <w:lang w:eastAsia="sl-SI"/>
        </w:rPr>
        <w:t>23. člena Zakona o uresničevanju javnega interesa za kulturo (Uradni list RS, št. </w:t>
      </w:r>
      <w:hyperlink r:id="rId22" w:tgtFrame="_blank" w:tooltip="Zakon o uresničevanju javnega interesa za kulturo (uradno prečiščeno besedilo) (ZUJIK-UPB1)" w:history="1">
        <w:r w:rsidRPr="00CA2DCE">
          <w:rPr>
            <w:rStyle w:val="Hiperpovezava"/>
            <w:rFonts w:ascii="Arial" w:eastAsia="Times New Roman" w:hAnsi="Arial" w:cs="Arial"/>
            <w:color w:val="auto"/>
            <w:sz w:val="20"/>
            <w:szCs w:val="20"/>
            <w:u w:val="none"/>
            <w:lang w:eastAsia="sl-SI"/>
          </w:rPr>
          <w:t>77/07</w:t>
        </w:r>
      </w:hyperlink>
      <w:r w:rsidRPr="00CA2DCE">
        <w:rPr>
          <w:rFonts w:ascii="Arial" w:eastAsia="Times New Roman" w:hAnsi="Arial" w:cs="Arial"/>
          <w:sz w:val="20"/>
          <w:szCs w:val="20"/>
          <w:lang w:eastAsia="sl-SI"/>
        </w:rPr>
        <w:t> – uradno prečiščeno besedilo, </w:t>
      </w:r>
      <w:hyperlink r:id="rId23" w:tgtFrame="_blank" w:tooltip="Zakon o spremembah in dopolnitvah Zakona o uresničevanju javnega interesa za kulturo (ZUJIK-B)" w:history="1">
        <w:r w:rsidRPr="00CA2DCE">
          <w:rPr>
            <w:rStyle w:val="Hiperpovezava"/>
            <w:rFonts w:ascii="Arial" w:eastAsia="Times New Roman" w:hAnsi="Arial" w:cs="Arial"/>
            <w:color w:val="auto"/>
            <w:sz w:val="20"/>
            <w:szCs w:val="20"/>
            <w:u w:val="none"/>
            <w:lang w:eastAsia="sl-SI"/>
          </w:rPr>
          <w:t>56/08</w:t>
        </w:r>
      </w:hyperlink>
      <w:r w:rsidRPr="00CA2DCE">
        <w:rPr>
          <w:rFonts w:ascii="Arial" w:eastAsia="Times New Roman" w:hAnsi="Arial" w:cs="Arial"/>
          <w:sz w:val="20"/>
          <w:szCs w:val="20"/>
          <w:lang w:eastAsia="sl-SI"/>
        </w:rPr>
        <w:t>, </w:t>
      </w:r>
      <w:hyperlink r:id="rId24" w:tgtFrame="_blank" w:tooltip="Zakon o spremembah in dopolnitvah Zakona o uresničevanju javnega interesa za kulturo (ZUJIK-C)" w:history="1">
        <w:r w:rsidRPr="00CA2DCE">
          <w:rPr>
            <w:rStyle w:val="Hiperpovezava"/>
            <w:rFonts w:ascii="Arial" w:eastAsia="Times New Roman" w:hAnsi="Arial" w:cs="Arial"/>
            <w:color w:val="auto"/>
            <w:sz w:val="20"/>
            <w:szCs w:val="20"/>
            <w:u w:val="none"/>
            <w:lang w:eastAsia="sl-SI"/>
          </w:rPr>
          <w:t>4/10</w:t>
        </w:r>
      </w:hyperlink>
      <w:r w:rsidRPr="00CA2DCE">
        <w:rPr>
          <w:rFonts w:ascii="Arial" w:eastAsia="Times New Roman" w:hAnsi="Arial" w:cs="Arial"/>
          <w:sz w:val="20"/>
          <w:szCs w:val="20"/>
          <w:lang w:eastAsia="sl-SI"/>
        </w:rPr>
        <w:t>, </w:t>
      </w:r>
      <w:hyperlink r:id="rId25" w:tgtFrame="_blank" w:tooltip="Zakon o spremembah in dopolnitvah Zakona o uresničevanju javnega interesa za kulturo (ZUJIK-D)" w:history="1">
        <w:r w:rsidRPr="00CA2DCE">
          <w:rPr>
            <w:rStyle w:val="Hiperpovezava"/>
            <w:rFonts w:ascii="Arial" w:eastAsia="Times New Roman" w:hAnsi="Arial" w:cs="Arial"/>
            <w:color w:val="auto"/>
            <w:sz w:val="20"/>
            <w:szCs w:val="20"/>
            <w:u w:val="none"/>
            <w:lang w:eastAsia="sl-SI"/>
          </w:rPr>
          <w:t>20/11</w:t>
        </w:r>
      </w:hyperlink>
      <w:r w:rsidRPr="00CA2DCE">
        <w:rPr>
          <w:rFonts w:ascii="Arial" w:eastAsia="Times New Roman" w:hAnsi="Arial" w:cs="Arial"/>
          <w:sz w:val="20"/>
          <w:szCs w:val="20"/>
          <w:lang w:eastAsia="sl-SI"/>
        </w:rPr>
        <w:t>, </w:t>
      </w:r>
      <w:hyperlink r:id="rId26" w:tgtFrame="_blank" w:tooltip="Zakon o spremembah in dopolnitvah Zakona o uresničevanju javnega interesa za kulturo (ZUJIK-E)" w:history="1">
        <w:r w:rsidRPr="00CA2DCE">
          <w:rPr>
            <w:rStyle w:val="Hiperpovezava"/>
            <w:rFonts w:ascii="Arial" w:eastAsia="Times New Roman" w:hAnsi="Arial" w:cs="Arial"/>
            <w:color w:val="auto"/>
            <w:sz w:val="20"/>
            <w:szCs w:val="20"/>
            <w:u w:val="none"/>
            <w:lang w:eastAsia="sl-SI"/>
          </w:rPr>
          <w:t>111/13</w:t>
        </w:r>
      </w:hyperlink>
      <w:r w:rsidRPr="00CA2DCE">
        <w:rPr>
          <w:rFonts w:ascii="Arial" w:eastAsia="Times New Roman" w:hAnsi="Arial" w:cs="Arial"/>
          <w:sz w:val="20"/>
          <w:szCs w:val="20"/>
          <w:lang w:eastAsia="sl-SI"/>
        </w:rPr>
        <w:t>, </w:t>
      </w:r>
      <w:hyperlink r:id="rId27" w:tgtFrame="_blank" w:tooltip="Zakon o spremembah in dopolnitvah Zakona o uresničevanju javnega interesa za kulturo (ZUJIK-F)" w:history="1">
        <w:r w:rsidRPr="00CA2DCE">
          <w:rPr>
            <w:rStyle w:val="Hiperpovezava"/>
            <w:rFonts w:ascii="Arial" w:eastAsia="Times New Roman" w:hAnsi="Arial" w:cs="Arial"/>
            <w:color w:val="auto"/>
            <w:sz w:val="20"/>
            <w:szCs w:val="20"/>
            <w:u w:val="none"/>
            <w:lang w:eastAsia="sl-SI"/>
          </w:rPr>
          <w:t>68/16</w:t>
        </w:r>
      </w:hyperlink>
      <w:r w:rsidRPr="00CA2DCE">
        <w:rPr>
          <w:rFonts w:ascii="Arial" w:eastAsia="Times New Roman" w:hAnsi="Arial" w:cs="Arial"/>
          <w:sz w:val="20"/>
          <w:szCs w:val="20"/>
          <w:lang w:eastAsia="sl-SI"/>
        </w:rPr>
        <w:t>, </w:t>
      </w:r>
      <w:hyperlink r:id="rId28" w:tgtFrame="_blank" w:tooltip="Zakon o spremembah in dopolnitvah Zakona o uresničevanju javnega interesa za kulturo (ZUJIK-G)" w:history="1">
        <w:r w:rsidRPr="00CA2DCE">
          <w:rPr>
            <w:rStyle w:val="Hiperpovezava"/>
            <w:rFonts w:ascii="Arial" w:eastAsia="Times New Roman" w:hAnsi="Arial" w:cs="Arial"/>
            <w:color w:val="auto"/>
            <w:sz w:val="20"/>
            <w:szCs w:val="20"/>
            <w:u w:val="none"/>
            <w:lang w:eastAsia="sl-SI"/>
          </w:rPr>
          <w:t>61/17</w:t>
        </w:r>
      </w:hyperlink>
      <w:r w:rsidRPr="00CA2DCE">
        <w:rPr>
          <w:rFonts w:ascii="Arial" w:eastAsia="Times New Roman" w:hAnsi="Arial" w:cs="Arial"/>
          <w:sz w:val="20"/>
          <w:szCs w:val="20"/>
          <w:lang w:eastAsia="sl-SI"/>
        </w:rPr>
        <w:t>, </w:t>
      </w:r>
      <w:hyperlink r:id="rId29" w:tgtFrame="_blank" w:tooltip="Zakon o nevladnih organizacijah (ZNOrg)" w:history="1">
        <w:r w:rsidRPr="00CA2DCE">
          <w:rPr>
            <w:rStyle w:val="Hiperpovezava"/>
            <w:rFonts w:ascii="Arial" w:eastAsia="Times New Roman" w:hAnsi="Arial" w:cs="Arial"/>
            <w:color w:val="auto"/>
            <w:sz w:val="20"/>
            <w:szCs w:val="20"/>
            <w:u w:val="none"/>
            <w:lang w:eastAsia="sl-SI"/>
          </w:rPr>
          <w:t>21/18</w:t>
        </w:r>
      </w:hyperlink>
      <w:r w:rsidRPr="00CA2DCE">
        <w:rPr>
          <w:rFonts w:ascii="Arial" w:eastAsia="Times New Roman" w:hAnsi="Arial" w:cs="Arial"/>
          <w:sz w:val="20"/>
          <w:szCs w:val="20"/>
          <w:lang w:eastAsia="sl-SI"/>
        </w:rPr>
        <w:t> –ZNOrg, </w:t>
      </w:r>
      <w:hyperlink r:id="rId30" w:tgtFrame="_blank" w:tooltip="Zakon o debirokratizaciji (ZDeb)" w:history="1">
        <w:r w:rsidRPr="00CA2DCE">
          <w:rPr>
            <w:rStyle w:val="Hiperpovezava"/>
            <w:rFonts w:ascii="Arial" w:eastAsia="Times New Roman" w:hAnsi="Arial" w:cs="Arial"/>
            <w:color w:val="auto"/>
            <w:sz w:val="20"/>
            <w:szCs w:val="20"/>
            <w:u w:val="none"/>
            <w:lang w:eastAsia="sl-SI"/>
          </w:rPr>
          <w:t>3/22</w:t>
        </w:r>
      </w:hyperlink>
      <w:r w:rsidRPr="00CA2DCE">
        <w:rPr>
          <w:rFonts w:ascii="Arial" w:eastAsia="Times New Roman" w:hAnsi="Arial" w:cs="Arial"/>
          <w:sz w:val="20"/>
          <w:szCs w:val="20"/>
          <w:lang w:eastAsia="sl-SI"/>
        </w:rPr>
        <w:t> –ZDeb, </w:t>
      </w:r>
      <w:hyperlink r:id="rId31" w:tgtFrame="_blank" w:tooltip="Zakon za zmanjšanje neenakosti in škodljivih posegov politike ter zagotavljanje spoštovanja pravne države (ZZNŠPP)" w:history="1">
        <w:r w:rsidRPr="00CA2DCE">
          <w:rPr>
            <w:rStyle w:val="Hiperpovezava"/>
            <w:rFonts w:ascii="Arial" w:eastAsia="Times New Roman" w:hAnsi="Arial" w:cs="Arial"/>
            <w:color w:val="auto"/>
            <w:sz w:val="20"/>
            <w:szCs w:val="20"/>
            <w:u w:val="none"/>
            <w:lang w:eastAsia="sl-SI"/>
          </w:rPr>
          <w:t>105/22</w:t>
        </w:r>
      </w:hyperlink>
      <w:r w:rsidRPr="00CA2DCE">
        <w:rPr>
          <w:rFonts w:ascii="Arial" w:eastAsia="Times New Roman" w:hAnsi="Arial" w:cs="Arial"/>
          <w:sz w:val="20"/>
          <w:szCs w:val="20"/>
          <w:lang w:eastAsia="sl-SI"/>
        </w:rPr>
        <w:t>–ZZNŠPP in  </w:t>
      </w:r>
      <w:hyperlink r:id="rId32" w:tgtFrame="_blank" w:tooltip="Zakon o dopolnitvi Zakona o uresničevanju javnega interesa za kulturo (ZUJIK-H)" w:history="1">
        <w:r w:rsidRPr="00CA2DCE">
          <w:rPr>
            <w:rStyle w:val="Hiperpovezava"/>
            <w:rFonts w:ascii="Arial" w:eastAsia="Times New Roman" w:hAnsi="Arial" w:cs="Arial"/>
            <w:color w:val="auto"/>
            <w:sz w:val="20"/>
            <w:szCs w:val="20"/>
            <w:u w:val="none"/>
            <w:lang w:eastAsia="sl-SI"/>
          </w:rPr>
          <w:t>8/25</w:t>
        </w:r>
      </w:hyperlink>
      <w:r w:rsidRPr="00CA2DCE">
        <w:rPr>
          <w:rFonts w:ascii="Arial" w:eastAsia="Times New Roman" w:hAnsi="Arial" w:cs="Arial"/>
          <w:sz w:val="20"/>
          <w:szCs w:val="20"/>
          <w:lang w:eastAsia="sl-SI"/>
        </w:rPr>
        <w:t xml:space="preserve">), 3. in 12. člena Zakona o zagotavljanju sredstev za določene nujne programe Republike Slovenije v kulturi (Uradni list RS, št. 73/19), Zakona o izvrševanju proračunov Republike Slovenije za leti 2025 in 2026 (Uradni list RS, št. 104/24, 17/25-ZFO-1E in 32/25-ZJU-1 ), Proračuna Republike Slovenije za leto 2026 (Uradni list RS, št. 104/24), Uredbe o metodologiji za določitev osnov za izračun sredstev za izvajanje javne službe na področju kulture (Uradni list RS, št. 100/03, 81/09 in 96/13 ter 4. člena Pravilnika o načinu izvajanja financiranja javnih zavodov, javnih skladov in javnih agencij na področju kulture (Uradni list RS, št. 85/10) </w:t>
      </w:r>
      <w:r w:rsidRPr="00CA2DCE">
        <w:rPr>
          <w:rFonts w:ascii="Arial" w:eastAsia="Times New Roman" w:hAnsi="Arial" w:cs="Arial"/>
          <w:iCs/>
          <w:sz w:val="20"/>
          <w:szCs w:val="20"/>
          <w:lang w:eastAsia="sl-SI"/>
        </w:rPr>
        <w:t>pozvala k predložitvi predloga Programa dela – poslovnega in finančnega načrta za leto 2026. Predlog Programa dela – poslovnega in finančnega načrta v elektronski obliki je ministrstvo prejelo dne 3. 11. 2025</w:t>
      </w:r>
      <w:r>
        <w:rPr>
          <w:rFonts w:ascii="Arial" w:eastAsia="Times New Roman" w:hAnsi="Arial" w:cs="Arial"/>
          <w:iCs/>
          <w:sz w:val="20"/>
          <w:szCs w:val="20"/>
          <w:lang w:eastAsia="sl-SI"/>
        </w:rPr>
        <w:t>.</w:t>
      </w:r>
    </w:p>
    <w:p w14:paraId="761D9D06" w14:textId="77777777" w:rsidR="009B0BCA" w:rsidRDefault="009B0BCA" w:rsidP="009B0BCA">
      <w:pPr>
        <w:pStyle w:val="Neotevilenodstavek"/>
        <w:spacing w:after="0" w:line="260" w:lineRule="exact"/>
        <w:rPr>
          <w:iCs/>
          <w:sz w:val="20"/>
          <w:szCs w:val="20"/>
        </w:rPr>
      </w:pPr>
      <w:r w:rsidRPr="005E5114">
        <w:rPr>
          <w:iCs/>
          <w:sz w:val="20"/>
          <w:szCs w:val="20"/>
        </w:rPr>
        <w:t>Ministrstvo za finance je dne 9. 12. 2025 z dokumentom št. 410-177/2025-1611-2 potrdilo predlagana izhodišča Ministrstva za kulturo za pripravo finančnega načrta javnega sklada s področja kulture za leto 2026 na podlagi drugega odstavka 59. člena Zakona o izvrševanju proračunov Republike Slovenije za leti 2025 in 2026 (Uradni list RS, št, 104/24, 17/25-ZFO-1E in 32/25-ZJU-1</w:t>
      </w:r>
      <w:r>
        <w:rPr>
          <w:iCs/>
          <w:sz w:val="20"/>
          <w:szCs w:val="20"/>
        </w:rPr>
        <w:t xml:space="preserve">; </w:t>
      </w:r>
      <w:r w:rsidRPr="005E5114">
        <w:rPr>
          <w:iCs/>
          <w:sz w:val="20"/>
          <w:szCs w:val="20"/>
        </w:rPr>
        <w:t xml:space="preserve">ZIPRS2526). V sprejetem proračunu je za leto 2026 za Program dela javnega sklada  predvideno do 6.083.992,00 EUR na proračunski postavki 131120 Javni sklad Republike Slovenije za kulturne dejavnosti in na proračunski postavki 200723 DNPK - ljubiteljska in nevladna kultura do 400.000,00 EUR. </w:t>
      </w:r>
      <w:r w:rsidRPr="00E138EB">
        <w:rPr>
          <w:iCs/>
          <w:sz w:val="20"/>
          <w:szCs w:val="20"/>
        </w:rPr>
        <w:t>V skladu s tem je Ministrstvo za kulturo javnemu skladu 29. 12. 2025 izdalo odločbo št. 6110-782/2025-3340-3</w:t>
      </w:r>
      <w:r>
        <w:rPr>
          <w:iCs/>
          <w:sz w:val="20"/>
          <w:szCs w:val="20"/>
        </w:rPr>
        <w:t xml:space="preserve"> ter dopolnilno odločbo 6110-782/2025-3340-30 z dne 27. 3. 2026, dopolnilno odločbo št. 2 6110-782/2025-3340-31 z dne 4. 5. 2026 in dopolnilno odločbo št. 3 6110-728/2025-3340-51 z dne 24. 7. 2026, na podlagi katerih pa jim ni bilo potrebno pripraviti rebalansa. </w:t>
      </w:r>
      <w:r w:rsidRPr="00E138EB">
        <w:rPr>
          <w:iCs/>
          <w:sz w:val="20"/>
          <w:szCs w:val="20"/>
        </w:rPr>
        <w:t xml:space="preserve"> V skladu z odločbo je javni sklad  pripravil Programa dela - poslovni in finančni načrta za leto 2026, ki ga je v skladu s sedmo alinejo 13. člena Akta o ustanovitvi Javnega sklada Republike Slovenije za kulturne dejavnosti (Uradni list RS, št. 72/10) obravnaval Nadzorni svet Javnega sklada Republike Slovenije za kulturne dejavnosti ter podal pozitivno stališče št. 0130-2/2025-3  z dne 26. 3. 2026. Ministrstvo za kulturo ugotavlja, da je predlog Programa dela - poslovni in finančni načrt javnega sklada za leto 2026 usklajen z izhodišči na podlagi 59. člena Zakona o izvrševanju proračunov Republike Slovenije za leti 2026 in 2027 (Uradni list RS, št. 95/25</w:t>
      </w:r>
      <w:r>
        <w:rPr>
          <w:iCs/>
          <w:sz w:val="20"/>
          <w:szCs w:val="20"/>
        </w:rPr>
        <w:t xml:space="preserve"> in 112/25-ZJF-K</w:t>
      </w:r>
      <w:r w:rsidRPr="00E138EB">
        <w:rPr>
          <w:iCs/>
          <w:sz w:val="20"/>
          <w:szCs w:val="20"/>
        </w:rPr>
        <w:t>; v nadaljevanju ZIPRS2627), Proračunom Republike Slovenije za leto 2026 (Uradni list RS, št. 104/24 in 95/25)</w:t>
      </w:r>
      <w:r>
        <w:rPr>
          <w:iCs/>
          <w:sz w:val="20"/>
          <w:szCs w:val="20"/>
        </w:rPr>
        <w:t xml:space="preserve">, Rebalansom proračuna Republike Slovenije za leto 2026 (Uradni list RS št. 1613/26) </w:t>
      </w:r>
      <w:r w:rsidRPr="00E138EB">
        <w:rPr>
          <w:iCs/>
          <w:sz w:val="20"/>
          <w:szCs w:val="20"/>
        </w:rPr>
        <w:t xml:space="preserve"> in odločb</w:t>
      </w:r>
      <w:r>
        <w:rPr>
          <w:iCs/>
          <w:sz w:val="20"/>
          <w:szCs w:val="20"/>
        </w:rPr>
        <w:t>o</w:t>
      </w:r>
      <w:r w:rsidRPr="00E138EB">
        <w:rPr>
          <w:iCs/>
          <w:sz w:val="20"/>
          <w:szCs w:val="20"/>
        </w:rPr>
        <w:t xml:space="preserve"> Ministrstva za kulturo št. 6110-7</w:t>
      </w:r>
      <w:r>
        <w:rPr>
          <w:iCs/>
          <w:sz w:val="20"/>
          <w:szCs w:val="20"/>
        </w:rPr>
        <w:t>82</w:t>
      </w:r>
      <w:r w:rsidRPr="00E138EB">
        <w:rPr>
          <w:iCs/>
          <w:sz w:val="20"/>
          <w:szCs w:val="20"/>
        </w:rPr>
        <w:t>/202</w:t>
      </w:r>
      <w:r>
        <w:rPr>
          <w:iCs/>
          <w:sz w:val="20"/>
          <w:szCs w:val="20"/>
        </w:rPr>
        <w:t>5</w:t>
      </w:r>
      <w:r w:rsidRPr="00E138EB">
        <w:rPr>
          <w:iCs/>
          <w:sz w:val="20"/>
          <w:szCs w:val="20"/>
        </w:rPr>
        <w:t xml:space="preserve">-3340-3 z dne 29. 12. 2025, </w:t>
      </w:r>
      <w:r>
        <w:rPr>
          <w:iCs/>
          <w:sz w:val="20"/>
          <w:szCs w:val="20"/>
        </w:rPr>
        <w:t xml:space="preserve">ter dopolnilno odločbo 6110-782/2025-3340-30 z dne 27. 3. 2026, dopolnilno odločbo št. 2 6110-782/2025-3340-31 z dne 4. 5. 2026 in dopolnilno odločbo št. 3 6110-728/2025-3340-51 z dne 24. 7. 2026, </w:t>
      </w:r>
      <w:r w:rsidRPr="00E138EB">
        <w:rPr>
          <w:iCs/>
          <w:sz w:val="20"/>
          <w:szCs w:val="20"/>
        </w:rPr>
        <w:t>kater</w:t>
      </w:r>
      <w:r>
        <w:rPr>
          <w:iCs/>
          <w:sz w:val="20"/>
          <w:szCs w:val="20"/>
        </w:rPr>
        <w:t>ih</w:t>
      </w:r>
      <w:r w:rsidRPr="00E138EB">
        <w:rPr>
          <w:iCs/>
          <w:sz w:val="20"/>
          <w:szCs w:val="20"/>
        </w:rPr>
        <w:t xml:space="preserve"> skupna višina sredstev za izvedbo programa dela za leto 2026  iz državnega proračuna znaša do 6.</w:t>
      </w:r>
      <w:r>
        <w:rPr>
          <w:iCs/>
          <w:sz w:val="20"/>
          <w:szCs w:val="20"/>
        </w:rPr>
        <w:t>637</w:t>
      </w:r>
      <w:r w:rsidRPr="00E138EB">
        <w:rPr>
          <w:iCs/>
          <w:sz w:val="20"/>
          <w:szCs w:val="20"/>
        </w:rPr>
        <w:t>.</w:t>
      </w:r>
      <w:r>
        <w:rPr>
          <w:iCs/>
          <w:sz w:val="20"/>
          <w:szCs w:val="20"/>
        </w:rPr>
        <w:t>571</w:t>
      </w:r>
      <w:r w:rsidRPr="00E138EB">
        <w:rPr>
          <w:iCs/>
          <w:sz w:val="20"/>
          <w:szCs w:val="20"/>
        </w:rPr>
        <w:t>,00 EUR.</w:t>
      </w:r>
    </w:p>
    <w:p w14:paraId="4DF8CA71" w14:textId="77777777" w:rsidR="00CA2DCE" w:rsidRDefault="00CA2DCE" w:rsidP="00FE3A03">
      <w:pPr>
        <w:suppressAutoHyphens/>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1D263B7" w14:textId="77777777" w:rsidR="00391009" w:rsidRPr="00B526BC" w:rsidRDefault="00391009" w:rsidP="00FE3A03">
      <w:pPr>
        <w:suppressAutoHyphens/>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17DCE64" w14:textId="44F329E2" w:rsidR="00457E0D" w:rsidRPr="00B526BC" w:rsidRDefault="00AF6D37" w:rsidP="00FE3A03">
      <w:pPr>
        <w:spacing w:after="0" w:line="264" w:lineRule="auto"/>
        <w:jc w:val="both"/>
        <w:rPr>
          <w:rFonts w:ascii="Arial" w:hAnsi="Arial" w:cs="Arial"/>
          <w:iCs/>
          <w:sz w:val="20"/>
          <w:szCs w:val="20"/>
        </w:rPr>
      </w:pPr>
      <w:r>
        <w:rPr>
          <w:rFonts w:ascii="Arial" w:hAnsi="Arial" w:cs="Arial"/>
          <w:iCs/>
          <w:sz w:val="20"/>
          <w:szCs w:val="20"/>
        </w:rPr>
        <w:t>Stališče nadzornega sveta JSKD</w:t>
      </w:r>
      <w:r w:rsidR="00457E0D" w:rsidRPr="00B526BC">
        <w:rPr>
          <w:rFonts w:ascii="Arial" w:hAnsi="Arial" w:cs="Arial"/>
          <w:iCs/>
          <w:sz w:val="20"/>
          <w:szCs w:val="20"/>
        </w:rPr>
        <w:t xml:space="preserve"> izhaja iz Strategije razvoja Slovenije, predvsem načela uveljavljanja slovenskih kulturnih dosežkov in slovenske kulturne dediščine kot temeljnih elementov evropske prepoznavnosti slovenske države in uveljavljanja skupnega slovenskega kulturnega prostora tudi v mednarodnem sodelovanju. V javni interes na področju ljubiteljske kulture sodijo vse dejavnosti kulturnih društev, skupin in drugih kulturnih organizacij, zagotavljanje infrastrukturnih pogojev za kulturne dejavnosti, mednarodna dejavnost, izobraževanje, informatizacija in digitalizacija, raziskovanje in drugi podporni projekti. V okviru tega področja je pomembno tudi kulturno udejstvovanje pripadnikov drugih narodov in narodnosti v Sloveniji, sodelovanje z organizacijami Slovencev izven meja Republike Slovenije ter mednarodnimi organizacijami. </w:t>
      </w:r>
    </w:p>
    <w:p w14:paraId="0263B3D0" w14:textId="77777777" w:rsidR="00457E0D" w:rsidRPr="00B526BC" w:rsidRDefault="00457E0D" w:rsidP="00FE3A03">
      <w:pPr>
        <w:spacing w:after="0" w:line="264" w:lineRule="auto"/>
        <w:jc w:val="both"/>
        <w:rPr>
          <w:rFonts w:ascii="Arial" w:hAnsi="Arial" w:cs="Arial"/>
          <w:iCs/>
          <w:sz w:val="20"/>
          <w:szCs w:val="20"/>
        </w:rPr>
      </w:pPr>
    </w:p>
    <w:p w14:paraId="45F5F22D" w14:textId="3F9AAB41" w:rsidR="00457E0D" w:rsidRPr="00B526BC" w:rsidRDefault="00457E0D" w:rsidP="00FE3A03">
      <w:pPr>
        <w:pStyle w:val="Neotevilenodstavek"/>
        <w:spacing w:after="0" w:line="260" w:lineRule="exact"/>
        <w:rPr>
          <w:iCs/>
          <w:sz w:val="20"/>
          <w:szCs w:val="20"/>
        </w:rPr>
      </w:pPr>
      <w:r w:rsidRPr="00B526BC">
        <w:rPr>
          <w:iCs/>
          <w:sz w:val="20"/>
          <w:szCs w:val="20"/>
        </w:rPr>
        <w:t xml:space="preserve">Javni sklad s svojim </w:t>
      </w:r>
      <w:r w:rsidR="00AF6D37">
        <w:rPr>
          <w:iCs/>
          <w:sz w:val="20"/>
          <w:szCs w:val="20"/>
        </w:rPr>
        <w:t>Programom dela</w:t>
      </w:r>
      <w:r w:rsidR="00AF6D37" w:rsidRPr="00B526BC">
        <w:rPr>
          <w:iCs/>
          <w:sz w:val="20"/>
          <w:szCs w:val="20"/>
        </w:rPr>
        <w:t xml:space="preserve"> </w:t>
      </w:r>
      <w:r w:rsidRPr="00B526BC">
        <w:rPr>
          <w:iCs/>
          <w:sz w:val="20"/>
          <w:szCs w:val="20"/>
        </w:rPr>
        <w:t>za leto 202</w:t>
      </w:r>
      <w:r w:rsidR="005B3C2F" w:rsidRPr="00B526BC">
        <w:rPr>
          <w:iCs/>
          <w:sz w:val="20"/>
          <w:szCs w:val="20"/>
        </w:rPr>
        <w:t>6</w:t>
      </w:r>
      <w:r w:rsidRPr="00B526BC">
        <w:rPr>
          <w:iCs/>
          <w:sz w:val="20"/>
          <w:szCs w:val="20"/>
        </w:rPr>
        <w:t xml:space="preserve"> sledi sprejetemu Strateškemu načrtu Javnega sklada Republike Slovenije za kulturne dejavnosti za obdobje 202</w:t>
      </w:r>
      <w:r w:rsidR="005B3C2F" w:rsidRPr="00B526BC">
        <w:rPr>
          <w:iCs/>
          <w:sz w:val="20"/>
          <w:szCs w:val="20"/>
        </w:rPr>
        <w:t>6</w:t>
      </w:r>
      <w:r w:rsidRPr="00B526BC">
        <w:rPr>
          <w:iCs/>
          <w:sz w:val="20"/>
          <w:szCs w:val="20"/>
        </w:rPr>
        <w:t>–20</w:t>
      </w:r>
      <w:r w:rsidR="005B3C2F" w:rsidRPr="00B526BC">
        <w:rPr>
          <w:iCs/>
          <w:sz w:val="20"/>
          <w:szCs w:val="20"/>
        </w:rPr>
        <w:t>30</w:t>
      </w:r>
      <w:r w:rsidRPr="00B526BC">
        <w:rPr>
          <w:iCs/>
          <w:sz w:val="20"/>
          <w:szCs w:val="20"/>
        </w:rPr>
        <w:t xml:space="preserve">, ki podrobneje predstavlja izzive, priložnosti, cilje in pristope, s katerimi se bo sklad ustrezno odzival na potrebe okolja in uspešno uresničil svoje osnovno poslanstvo – skrb za uresničenje potenciala ljubiteljskih dejavnosti v kulturi. </w:t>
      </w:r>
    </w:p>
    <w:p w14:paraId="07588A5C" w14:textId="77777777" w:rsidR="00457E0D" w:rsidRPr="00B526BC" w:rsidRDefault="00457E0D" w:rsidP="00FE3A03">
      <w:pPr>
        <w:pStyle w:val="Neotevilenodstavek"/>
        <w:spacing w:after="0" w:line="260" w:lineRule="exact"/>
        <w:rPr>
          <w:iCs/>
          <w:sz w:val="20"/>
          <w:szCs w:val="20"/>
        </w:rPr>
      </w:pPr>
      <w:r w:rsidRPr="00B526BC">
        <w:rPr>
          <w:iCs/>
          <w:sz w:val="20"/>
          <w:szCs w:val="20"/>
        </w:rPr>
        <w:t>Javni sklad ostaja glavni nosilec in izvajalec ukrepov na državni ravni, pa tudi ključni akter pri povezovanju lokalnih in nacionalnih dejavnikov pri uresničevanju javnega interesa za področje ljubiteljske kulture. Poslanstvo javnega sklada je spodbujanje kulturne ustvarjalnosti, zagotavljanje strokovne in organizacijske podpore ljubiteljskim kulturnim dejavnostim, skrb za povečevanje dostopnosti kulturnih dobrin na celotnem slovenskem kulturnem prostoru, skrb za enakomeren regionalni razvoj dejavnosti, vključevanje vseh akterjev na področju kulture v kulturno mrežo, ustvarjanje pogojev za medkulturni dialog ter mednarodno sodelovanje v evropskem in svetovnem prostoru.</w:t>
      </w:r>
    </w:p>
    <w:p w14:paraId="780F9EE6" w14:textId="2BA8A286" w:rsidR="000C07C9" w:rsidRPr="00B526BC" w:rsidRDefault="0063219D" w:rsidP="00FC7114">
      <w:pPr>
        <w:pStyle w:val="Neotevilenodstavek"/>
        <w:spacing w:before="100" w:beforeAutospacing="1" w:after="100" w:afterAutospacing="1" w:line="260" w:lineRule="exact"/>
        <w:rPr>
          <w:iCs/>
          <w:color w:val="C00000"/>
          <w:sz w:val="20"/>
          <w:szCs w:val="20"/>
        </w:rPr>
      </w:pPr>
      <w:r w:rsidRPr="00B526BC">
        <w:rPr>
          <w:iCs/>
          <w:sz w:val="20"/>
          <w:szCs w:val="20"/>
        </w:rPr>
        <w:t>Program</w:t>
      </w:r>
      <w:r w:rsidR="00AF6D37">
        <w:rPr>
          <w:iCs/>
          <w:sz w:val="20"/>
          <w:szCs w:val="20"/>
        </w:rPr>
        <w:t xml:space="preserve"> dela</w:t>
      </w:r>
      <w:r w:rsidRPr="00B526BC">
        <w:rPr>
          <w:iCs/>
          <w:sz w:val="20"/>
          <w:szCs w:val="20"/>
        </w:rPr>
        <w:t xml:space="preserve"> javnega sklada za leto 202</w:t>
      </w:r>
      <w:r w:rsidR="008A0A7B" w:rsidRPr="00B526BC">
        <w:rPr>
          <w:iCs/>
          <w:sz w:val="20"/>
          <w:szCs w:val="20"/>
        </w:rPr>
        <w:t>6</w:t>
      </w:r>
      <w:r w:rsidRPr="00B526BC">
        <w:rPr>
          <w:iCs/>
          <w:sz w:val="20"/>
          <w:szCs w:val="20"/>
        </w:rPr>
        <w:t xml:space="preserve"> je aktivno usmerjen v razvoj kulturnih dejavnosti in ohranjanje slovenske kulture od množičnosti, ki zajema najširše sloje prebivalstva, do vrhunskosti, ki stopa v korak s profesionalno kulturno sfero. Ključna so prizadevanja za dvig kakovostne ravni ljubiteljske kulturne ustvarjalnosti. Kakovostni razvoj je razviden v konceptih, formulaciji ciljev in preciznosti načrtovanih ukrepov, oziroma programiranih dejavnosti.</w:t>
      </w:r>
      <w:r w:rsidR="00EF70FC" w:rsidRPr="00B526BC">
        <w:rPr>
          <w:iCs/>
          <w:sz w:val="20"/>
          <w:szCs w:val="20"/>
        </w:rPr>
        <w:t xml:space="preserve"> </w:t>
      </w:r>
      <w:r w:rsidR="00FC7114" w:rsidRPr="00B526BC">
        <w:rPr>
          <w:iCs/>
          <w:sz w:val="20"/>
          <w:szCs w:val="20"/>
        </w:rPr>
        <w:t>Predlog programa</w:t>
      </w:r>
      <w:r w:rsidR="00AF6D37">
        <w:rPr>
          <w:iCs/>
          <w:sz w:val="20"/>
          <w:szCs w:val="20"/>
        </w:rPr>
        <w:t xml:space="preserve"> dela</w:t>
      </w:r>
      <w:r w:rsidR="00FC7114" w:rsidRPr="00B526BC">
        <w:rPr>
          <w:iCs/>
          <w:sz w:val="20"/>
          <w:szCs w:val="20"/>
        </w:rPr>
        <w:t xml:space="preserve"> je na podlagi 9. člena Pravilnika o strokovnih komisijah (</w:t>
      </w:r>
      <w:r w:rsidR="00457E0D" w:rsidRPr="00B526BC">
        <w:rPr>
          <w:iCs/>
          <w:sz w:val="20"/>
          <w:szCs w:val="20"/>
        </w:rPr>
        <w:t>Uradni list RS, št. 125/22 106/24</w:t>
      </w:r>
      <w:r w:rsidR="00AF6D37">
        <w:rPr>
          <w:iCs/>
          <w:sz w:val="20"/>
          <w:szCs w:val="20"/>
        </w:rPr>
        <w:t xml:space="preserve"> in 1639/26</w:t>
      </w:r>
      <w:r w:rsidR="00FC7114" w:rsidRPr="00B526BC">
        <w:rPr>
          <w:iCs/>
          <w:sz w:val="20"/>
          <w:szCs w:val="20"/>
        </w:rPr>
        <w:t xml:space="preserve">) obravnavala tudi pristojna Strokovna komisija za ljubiteljsko kulturo, ki je opravila </w:t>
      </w:r>
      <w:r w:rsidR="000C07C9" w:rsidRPr="00B526BC">
        <w:rPr>
          <w:iCs/>
          <w:sz w:val="20"/>
          <w:szCs w:val="20"/>
        </w:rPr>
        <w:t>strokovno presojo ter podala  strokovno mnenje</w:t>
      </w:r>
      <w:r w:rsidR="00D805F0" w:rsidRPr="00B526BC">
        <w:rPr>
          <w:iCs/>
          <w:sz w:val="20"/>
          <w:szCs w:val="20"/>
        </w:rPr>
        <w:t xml:space="preserve">. </w:t>
      </w:r>
      <w:r w:rsidR="00FC7114" w:rsidRPr="00B526BC">
        <w:rPr>
          <w:iCs/>
          <w:sz w:val="20"/>
          <w:szCs w:val="20"/>
        </w:rPr>
        <w:t>Strokovna k</w:t>
      </w:r>
      <w:r w:rsidR="000C07C9" w:rsidRPr="00B526BC">
        <w:rPr>
          <w:iCs/>
          <w:sz w:val="20"/>
          <w:szCs w:val="20"/>
        </w:rPr>
        <w:t xml:space="preserve">omisija </w:t>
      </w:r>
      <w:r w:rsidR="00FC7114" w:rsidRPr="00B526BC">
        <w:rPr>
          <w:iCs/>
          <w:sz w:val="20"/>
          <w:szCs w:val="20"/>
        </w:rPr>
        <w:t xml:space="preserve">je podala pozitivno mnenje  k </w:t>
      </w:r>
      <w:r w:rsidR="00832875" w:rsidRPr="00B526BC">
        <w:rPr>
          <w:iCs/>
          <w:sz w:val="20"/>
          <w:szCs w:val="20"/>
        </w:rPr>
        <w:t>P</w:t>
      </w:r>
      <w:r w:rsidR="00FC7114" w:rsidRPr="00B526BC">
        <w:rPr>
          <w:iCs/>
          <w:sz w:val="20"/>
          <w:szCs w:val="20"/>
        </w:rPr>
        <w:t xml:space="preserve">rogramu </w:t>
      </w:r>
      <w:r w:rsidR="00832875" w:rsidRPr="00B526BC">
        <w:rPr>
          <w:iCs/>
          <w:sz w:val="20"/>
          <w:szCs w:val="20"/>
        </w:rPr>
        <w:t xml:space="preserve">dela </w:t>
      </w:r>
      <w:r w:rsidR="00FC7114" w:rsidRPr="00B526BC">
        <w:rPr>
          <w:iCs/>
          <w:sz w:val="20"/>
          <w:szCs w:val="20"/>
        </w:rPr>
        <w:t>in finančnemu načrtu za leto 202</w:t>
      </w:r>
      <w:r w:rsidR="008A0A7B" w:rsidRPr="00B526BC">
        <w:rPr>
          <w:iCs/>
          <w:sz w:val="20"/>
          <w:szCs w:val="20"/>
        </w:rPr>
        <w:t>6</w:t>
      </w:r>
      <w:r w:rsidR="000C07C9" w:rsidRPr="00B526BC">
        <w:rPr>
          <w:iCs/>
          <w:sz w:val="20"/>
          <w:szCs w:val="20"/>
        </w:rPr>
        <w:t xml:space="preserve">. </w:t>
      </w:r>
    </w:p>
    <w:p w14:paraId="35F55184" w14:textId="42DC2272" w:rsidR="00B4364E" w:rsidRPr="00C573C2" w:rsidRDefault="00832875" w:rsidP="00832875">
      <w:pPr>
        <w:pStyle w:val="Neotevilenodstavek"/>
        <w:spacing w:before="100" w:beforeAutospacing="1" w:after="100" w:afterAutospacing="1" w:line="260" w:lineRule="exact"/>
        <w:rPr>
          <w:color w:val="000000" w:themeColor="text1"/>
          <w:sz w:val="20"/>
          <w:szCs w:val="20"/>
        </w:rPr>
      </w:pPr>
      <w:r w:rsidRPr="00B526BC">
        <w:rPr>
          <w:iCs/>
          <w:sz w:val="20"/>
          <w:szCs w:val="20"/>
        </w:rPr>
        <w:t>Ministrstvo za kulturo ugotavlja, da je predlog Programa dela - poslovni in finančni načrt javnega sklada za leto 202</w:t>
      </w:r>
      <w:r w:rsidR="008A0A7B" w:rsidRPr="00B526BC">
        <w:rPr>
          <w:iCs/>
          <w:sz w:val="20"/>
          <w:szCs w:val="20"/>
        </w:rPr>
        <w:t>6</w:t>
      </w:r>
      <w:r w:rsidRPr="00B526BC">
        <w:rPr>
          <w:iCs/>
          <w:sz w:val="20"/>
          <w:szCs w:val="20"/>
        </w:rPr>
        <w:t xml:space="preserve"> usklajen z izhodišči na podlagi 5</w:t>
      </w:r>
      <w:r w:rsidR="00B97EA0" w:rsidRPr="00B526BC">
        <w:rPr>
          <w:iCs/>
          <w:sz w:val="20"/>
          <w:szCs w:val="20"/>
        </w:rPr>
        <w:t>9</w:t>
      </w:r>
      <w:r w:rsidRPr="00B526BC">
        <w:rPr>
          <w:iCs/>
          <w:sz w:val="20"/>
          <w:szCs w:val="20"/>
        </w:rPr>
        <w:t>. člena ZIPRS2</w:t>
      </w:r>
      <w:r w:rsidR="00B97EA0" w:rsidRPr="00B526BC">
        <w:rPr>
          <w:iCs/>
          <w:sz w:val="20"/>
          <w:szCs w:val="20"/>
        </w:rPr>
        <w:t>627</w:t>
      </w:r>
      <w:r w:rsidRPr="00B526BC">
        <w:rPr>
          <w:iCs/>
          <w:sz w:val="20"/>
          <w:szCs w:val="20"/>
        </w:rPr>
        <w:t xml:space="preserve">, </w:t>
      </w:r>
      <w:r w:rsidR="00AF6D37" w:rsidRPr="00DF4D58">
        <w:rPr>
          <w:sz w:val="20"/>
          <w:szCs w:val="20"/>
        </w:rPr>
        <w:t>DP2026</w:t>
      </w:r>
      <w:r w:rsidRPr="00B526BC">
        <w:rPr>
          <w:iCs/>
          <w:sz w:val="20"/>
          <w:szCs w:val="20"/>
        </w:rPr>
        <w:t xml:space="preserve"> </w:t>
      </w:r>
      <w:r w:rsidRPr="00B526BC">
        <w:rPr>
          <w:iCs/>
          <w:color w:val="000000" w:themeColor="text1"/>
          <w:sz w:val="20"/>
          <w:szCs w:val="20"/>
        </w:rPr>
        <w:t>in odločbo Ministrstva za kulturo št. 6110-</w:t>
      </w:r>
      <w:r w:rsidR="008616DC" w:rsidRPr="00B526BC">
        <w:rPr>
          <w:iCs/>
          <w:color w:val="000000" w:themeColor="text1"/>
          <w:sz w:val="20"/>
          <w:szCs w:val="20"/>
        </w:rPr>
        <w:t>782</w:t>
      </w:r>
      <w:r w:rsidRPr="00B526BC">
        <w:rPr>
          <w:iCs/>
          <w:color w:val="000000" w:themeColor="text1"/>
          <w:sz w:val="20"/>
          <w:szCs w:val="20"/>
        </w:rPr>
        <w:t>/202</w:t>
      </w:r>
      <w:r w:rsidR="008616DC" w:rsidRPr="00B526BC">
        <w:rPr>
          <w:iCs/>
          <w:color w:val="000000" w:themeColor="text1"/>
          <w:sz w:val="20"/>
          <w:szCs w:val="20"/>
        </w:rPr>
        <w:t>5</w:t>
      </w:r>
      <w:r w:rsidRPr="00B526BC">
        <w:rPr>
          <w:iCs/>
          <w:color w:val="000000" w:themeColor="text1"/>
          <w:sz w:val="20"/>
          <w:szCs w:val="20"/>
        </w:rPr>
        <w:t>-3340-</w:t>
      </w:r>
      <w:r w:rsidR="008616DC" w:rsidRPr="00B526BC">
        <w:rPr>
          <w:iCs/>
          <w:color w:val="000000" w:themeColor="text1"/>
          <w:sz w:val="20"/>
          <w:szCs w:val="20"/>
        </w:rPr>
        <w:t>3</w:t>
      </w:r>
      <w:r w:rsidRPr="00B526BC">
        <w:rPr>
          <w:iCs/>
          <w:color w:val="000000" w:themeColor="text1"/>
          <w:sz w:val="20"/>
          <w:szCs w:val="20"/>
        </w:rPr>
        <w:t xml:space="preserve"> z dne 2</w:t>
      </w:r>
      <w:r w:rsidR="008616DC" w:rsidRPr="00B526BC">
        <w:rPr>
          <w:iCs/>
          <w:color w:val="000000" w:themeColor="text1"/>
          <w:sz w:val="20"/>
          <w:szCs w:val="20"/>
        </w:rPr>
        <w:t>9</w:t>
      </w:r>
      <w:r w:rsidRPr="00B526BC">
        <w:rPr>
          <w:iCs/>
          <w:color w:val="000000" w:themeColor="text1"/>
          <w:sz w:val="20"/>
          <w:szCs w:val="20"/>
        </w:rPr>
        <w:t>. 12. 202</w:t>
      </w:r>
      <w:r w:rsidR="008616DC" w:rsidRPr="00B526BC">
        <w:rPr>
          <w:iCs/>
          <w:color w:val="000000" w:themeColor="text1"/>
          <w:sz w:val="20"/>
          <w:szCs w:val="20"/>
        </w:rPr>
        <w:t>5.</w:t>
      </w:r>
    </w:p>
    <w:sectPr w:rsidR="00B4364E" w:rsidRPr="00C573C2" w:rsidSect="00832875">
      <w:headerReference w:type="firs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DDE85" w14:textId="77777777" w:rsidR="00D30847" w:rsidRPr="00B526BC" w:rsidRDefault="00D30847">
      <w:pPr>
        <w:spacing w:after="0" w:line="240" w:lineRule="auto"/>
      </w:pPr>
      <w:r w:rsidRPr="00B526BC">
        <w:separator/>
      </w:r>
    </w:p>
  </w:endnote>
  <w:endnote w:type="continuationSeparator" w:id="0">
    <w:p w14:paraId="20A52C07" w14:textId="77777777" w:rsidR="00D30847" w:rsidRPr="00B526BC" w:rsidRDefault="00D30847">
      <w:pPr>
        <w:spacing w:after="0" w:line="240" w:lineRule="auto"/>
      </w:pPr>
      <w:r w:rsidRPr="00B526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E180D" w14:textId="77777777" w:rsidR="00D30847" w:rsidRPr="00B526BC" w:rsidRDefault="00D30847">
      <w:pPr>
        <w:spacing w:after="0" w:line="240" w:lineRule="auto"/>
      </w:pPr>
      <w:r w:rsidRPr="00B526BC">
        <w:separator/>
      </w:r>
    </w:p>
  </w:footnote>
  <w:footnote w:type="continuationSeparator" w:id="0">
    <w:p w14:paraId="39E690E0" w14:textId="77777777" w:rsidR="00D30847" w:rsidRPr="00B526BC" w:rsidRDefault="00D30847">
      <w:pPr>
        <w:spacing w:after="0" w:line="240" w:lineRule="auto"/>
      </w:pPr>
      <w:r w:rsidRPr="00B526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0CA22" w14:textId="77777777" w:rsidR="00B4364E" w:rsidRPr="00B526BC" w:rsidRDefault="00B4364E" w:rsidP="004C0650">
    <w:pPr>
      <w:pStyle w:val="Glava"/>
      <w:tabs>
        <w:tab w:val="clear" w:pos="4320"/>
        <w:tab w:val="clear" w:pos="8640"/>
      </w:tabs>
      <w:spacing w:line="240" w:lineRule="exact"/>
      <w:jc w:val="right"/>
      <w:rPr>
        <w:rFonts w:cs="Arial"/>
        <w:b/>
        <w:szCs w:val="20"/>
      </w:rPr>
    </w:pPr>
    <w:r w:rsidRPr="00B526BC">
      <w:rPr>
        <w:rFonts w:cs="Arial"/>
        <w:b/>
        <w:szCs w:val="20"/>
      </w:rPr>
      <w:t>PRILOGA 1</w:t>
    </w:r>
    <w:r w:rsidRPr="00B526BC">
      <w:rPr>
        <w:rFonts w:cs="Arial"/>
        <w:b/>
        <w:szCs w:val="20"/>
      </w:rPr>
      <w:tab/>
    </w:r>
  </w:p>
  <w:p w14:paraId="58F764AC" w14:textId="77777777" w:rsidR="00B4364E" w:rsidRPr="00B526BC" w:rsidRDefault="00B4364E" w:rsidP="004C0650">
    <w:pPr>
      <w:pStyle w:val="Glava"/>
      <w:tabs>
        <w:tab w:val="clear" w:pos="4320"/>
        <w:tab w:val="clear" w:pos="8640"/>
        <w:tab w:val="left" w:pos="511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FD44B" w14:textId="77777777" w:rsidR="00B4364E" w:rsidRPr="00B526BC" w:rsidRDefault="00B4364E" w:rsidP="004C0650">
    <w:pPr>
      <w:pStyle w:val="Glava"/>
      <w:tabs>
        <w:tab w:val="clear" w:pos="4320"/>
        <w:tab w:val="clear" w:pos="8640"/>
        <w:tab w:val="left" w:pos="5112"/>
      </w:tabs>
      <w:spacing w:line="240" w:lineRule="exact"/>
      <w:rPr>
        <w:rFonts w:cs="Arial"/>
        <w:sz w:val="16"/>
      </w:rPr>
    </w:pPr>
    <w:r w:rsidRPr="00B526BC">
      <w:rPr>
        <w:rFonts w:cs="Arial"/>
        <w:sz w:val="16"/>
      </w:rPr>
      <w:tab/>
    </w:r>
  </w:p>
  <w:p w14:paraId="52C0152A" w14:textId="77777777" w:rsidR="00B4364E" w:rsidRPr="00B526BC" w:rsidRDefault="00B4364E" w:rsidP="004C0650">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2351"/>
    <w:multiLevelType w:val="hybridMultilevel"/>
    <w:tmpl w:val="F52E789C"/>
    <w:lvl w:ilvl="0" w:tplc="0424000F">
      <w:start w:val="1"/>
      <w:numFmt w:val="decimal"/>
      <w:lvlText w:val="%1."/>
      <w:lvlJc w:val="left"/>
      <w:pPr>
        <w:ind w:left="786" w:hanging="360"/>
      </w:pPr>
    </w:lvl>
    <w:lvl w:ilvl="1" w:tplc="04240019">
      <w:start w:val="1"/>
      <w:numFmt w:val="lowerLetter"/>
      <w:lvlText w:val="%2."/>
      <w:lvlJc w:val="left"/>
      <w:pPr>
        <w:ind w:left="1506" w:hanging="360"/>
      </w:pPr>
    </w:lvl>
    <w:lvl w:ilvl="2" w:tplc="0424001B">
      <w:start w:val="1"/>
      <w:numFmt w:val="lowerRoman"/>
      <w:lvlText w:val="%3."/>
      <w:lvlJc w:val="right"/>
      <w:pPr>
        <w:ind w:left="2226" w:hanging="180"/>
      </w:pPr>
    </w:lvl>
    <w:lvl w:ilvl="3" w:tplc="0424000F">
      <w:start w:val="1"/>
      <w:numFmt w:val="decimal"/>
      <w:lvlText w:val="%4."/>
      <w:lvlJc w:val="left"/>
      <w:pPr>
        <w:ind w:left="2946" w:hanging="360"/>
      </w:pPr>
    </w:lvl>
    <w:lvl w:ilvl="4" w:tplc="04240019">
      <w:start w:val="1"/>
      <w:numFmt w:val="lowerLetter"/>
      <w:lvlText w:val="%5."/>
      <w:lvlJc w:val="left"/>
      <w:pPr>
        <w:ind w:left="3666" w:hanging="360"/>
      </w:pPr>
    </w:lvl>
    <w:lvl w:ilvl="5" w:tplc="0424001B">
      <w:start w:val="1"/>
      <w:numFmt w:val="lowerRoman"/>
      <w:lvlText w:val="%6."/>
      <w:lvlJc w:val="right"/>
      <w:pPr>
        <w:ind w:left="4386" w:hanging="180"/>
      </w:pPr>
    </w:lvl>
    <w:lvl w:ilvl="6" w:tplc="0424000F">
      <w:start w:val="1"/>
      <w:numFmt w:val="decimal"/>
      <w:lvlText w:val="%7."/>
      <w:lvlJc w:val="left"/>
      <w:pPr>
        <w:ind w:left="5106" w:hanging="360"/>
      </w:pPr>
    </w:lvl>
    <w:lvl w:ilvl="7" w:tplc="04240019">
      <w:start w:val="1"/>
      <w:numFmt w:val="lowerLetter"/>
      <w:lvlText w:val="%8."/>
      <w:lvlJc w:val="left"/>
      <w:pPr>
        <w:ind w:left="5826" w:hanging="360"/>
      </w:pPr>
    </w:lvl>
    <w:lvl w:ilvl="8" w:tplc="0424001B">
      <w:start w:val="1"/>
      <w:numFmt w:val="lowerRoman"/>
      <w:lvlText w:val="%9."/>
      <w:lvlJc w:val="right"/>
      <w:pPr>
        <w:ind w:left="6546" w:hanging="180"/>
      </w:pPr>
    </w:lvl>
  </w:abstractNum>
  <w:abstractNum w:abstractNumId="1" w15:restartNumberingAfterBreak="0">
    <w:nsid w:val="049456C2"/>
    <w:multiLevelType w:val="hybridMultilevel"/>
    <w:tmpl w:val="1C1A6260"/>
    <w:lvl w:ilvl="0" w:tplc="04240011">
      <w:start w:val="1"/>
      <w:numFmt w:val="decimal"/>
      <w:lvlText w:val="%1)"/>
      <w:lvlJc w:val="left"/>
      <w:pPr>
        <w:ind w:left="1352" w:hanging="360"/>
      </w:pPr>
    </w:lvl>
    <w:lvl w:ilvl="1" w:tplc="04240019" w:tentative="1">
      <w:start w:val="1"/>
      <w:numFmt w:val="lowerLetter"/>
      <w:lvlText w:val="%2."/>
      <w:lvlJc w:val="left"/>
      <w:pPr>
        <w:ind w:left="2072" w:hanging="360"/>
      </w:pPr>
    </w:lvl>
    <w:lvl w:ilvl="2" w:tplc="0424001B" w:tentative="1">
      <w:start w:val="1"/>
      <w:numFmt w:val="lowerRoman"/>
      <w:lvlText w:val="%3."/>
      <w:lvlJc w:val="right"/>
      <w:pPr>
        <w:ind w:left="2792" w:hanging="180"/>
      </w:pPr>
    </w:lvl>
    <w:lvl w:ilvl="3" w:tplc="0424000F" w:tentative="1">
      <w:start w:val="1"/>
      <w:numFmt w:val="decimal"/>
      <w:lvlText w:val="%4."/>
      <w:lvlJc w:val="left"/>
      <w:pPr>
        <w:ind w:left="3512" w:hanging="360"/>
      </w:pPr>
    </w:lvl>
    <w:lvl w:ilvl="4" w:tplc="04240019" w:tentative="1">
      <w:start w:val="1"/>
      <w:numFmt w:val="lowerLetter"/>
      <w:lvlText w:val="%5."/>
      <w:lvlJc w:val="left"/>
      <w:pPr>
        <w:ind w:left="4232" w:hanging="360"/>
      </w:pPr>
    </w:lvl>
    <w:lvl w:ilvl="5" w:tplc="0424001B" w:tentative="1">
      <w:start w:val="1"/>
      <w:numFmt w:val="lowerRoman"/>
      <w:lvlText w:val="%6."/>
      <w:lvlJc w:val="right"/>
      <w:pPr>
        <w:ind w:left="4952" w:hanging="180"/>
      </w:pPr>
    </w:lvl>
    <w:lvl w:ilvl="6" w:tplc="0424000F" w:tentative="1">
      <w:start w:val="1"/>
      <w:numFmt w:val="decimal"/>
      <w:lvlText w:val="%7."/>
      <w:lvlJc w:val="left"/>
      <w:pPr>
        <w:ind w:left="5672" w:hanging="360"/>
      </w:pPr>
    </w:lvl>
    <w:lvl w:ilvl="7" w:tplc="04240019" w:tentative="1">
      <w:start w:val="1"/>
      <w:numFmt w:val="lowerLetter"/>
      <w:lvlText w:val="%8."/>
      <w:lvlJc w:val="left"/>
      <w:pPr>
        <w:ind w:left="6392" w:hanging="360"/>
      </w:pPr>
    </w:lvl>
    <w:lvl w:ilvl="8" w:tplc="0424001B" w:tentative="1">
      <w:start w:val="1"/>
      <w:numFmt w:val="lowerRoman"/>
      <w:lvlText w:val="%9."/>
      <w:lvlJc w:val="right"/>
      <w:pPr>
        <w:ind w:left="7112" w:hanging="180"/>
      </w:pPr>
    </w:lvl>
  </w:abstractNum>
  <w:abstractNum w:abstractNumId="2" w15:restartNumberingAfterBreak="0">
    <w:nsid w:val="16CF281C"/>
    <w:multiLevelType w:val="hybridMultilevel"/>
    <w:tmpl w:val="ED92784C"/>
    <w:lvl w:ilvl="0" w:tplc="04240011">
      <w:start w:val="1"/>
      <w:numFmt w:val="decimal"/>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CA72D91"/>
    <w:multiLevelType w:val="hybridMultilevel"/>
    <w:tmpl w:val="99AC0634"/>
    <w:lvl w:ilvl="0" w:tplc="04240011">
      <w:start w:val="1"/>
      <w:numFmt w:val="decimal"/>
      <w:lvlText w:val="%1)"/>
      <w:lvlJc w:val="left"/>
      <w:pPr>
        <w:ind w:left="1428" w:hanging="360"/>
      </w:pPr>
      <w:rPr>
        <w:rFonts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6" w15:restartNumberingAfterBreak="0">
    <w:nsid w:val="2D804339"/>
    <w:multiLevelType w:val="hybridMultilevel"/>
    <w:tmpl w:val="617E9BC2"/>
    <w:lvl w:ilvl="0" w:tplc="04240011">
      <w:start w:val="1"/>
      <w:numFmt w:val="decimal"/>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7" w15:restartNumberingAfterBreak="0">
    <w:nsid w:val="375863FD"/>
    <w:multiLevelType w:val="hybridMultilevel"/>
    <w:tmpl w:val="43744B80"/>
    <w:lvl w:ilvl="0" w:tplc="04240011">
      <w:start w:val="1"/>
      <w:numFmt w:val="decimal"/>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8"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9" w15:restartNumberingAfterBreak="0">
    <w:nsid w:val="394D73D5"/>
    <w:multiLevelType w:val="hybridMultilevel"/>
    <w:tmpl w:val="ED9E7D0A"/>
    <w:lvl w:ilvl="0" w:tplc="04240017">
      <w:start w:val="3"/>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3E713E59"/>
    <w:multiLevelType w:val="hybridMultilevel"/>
    <w:tmpl w:val="2BB6593A"/>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FF97A4E"/>
    <w:multiLevelType w:val="hybridMultilevel"/>
    <w:tmpl w:val="CB1697EE"/>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57243C15"/>
    <w:multiLevelType w:val="hybridMultilevel"/>
    <w:tmpl w:val="816C7DD2"/>
    <w:lvl w:ilvl="0" w:tplc="04240011">
      <w:start w:val="1"/>
      <w:numFmt w:val="decimal"/>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1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F6E4C92"/>
    <w:multiLevelType w:val="hybridMultilevel"/>
    <w:tmpl w:val="8460B620"/>
    <w:lvl w:ilvl="0" w:tplc="04240011">
      <w:start w:val="1"/>
      <w:numFmt w:val="decimal"/>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16" w15:restartNumberingAfterBreak="0">
    <w:nsid w:val="633C3B37"/>
    <w:multiLevelType w:val="hybridMultilevel"/>
    <w:tmpl w:val="F01E2E08"/>
    <w:lvl w:ilvl="0" w:tplc="7A603334">
      <w:start w:val="1"/>
      <w:numFmt w:val="bullet"/>
      <w:pStyle w:val="Alinej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9C274C4"/>
    <w:multiLevelType w:val="hybridMultilevel"/>
    <w:tmpl w:val="5D5296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6BE6230B"/>
    <w:multiLevelType w:val="hybridMultilevel"/>
    <w:tmpl w:val="159673F0"/>
    <w:lvl w:ilvl="0" w:tplc="04240011">
      <w:start w:val="1"/>
      <w:numFmt w:val="decimal"/>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20" w15:restartNumberingAfterBreak="0">
    <w:nsid w:val="76A32BF6"/>
    <w:multiLevelType w:val="hybridMultilevel"/>
    <w:tmpl w:val="931AEDE0"/>
    <w:lvl w:ilvl="0" w:tplc="04240011">
      <w:start w:val="1"/>
      <w:numFmt w:val="decimal"/>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21"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FF6642C"/>
    <w:multiLevelType w:val="hybridMultilevel"/>
    <w:tmpl w:val="E5CE91B8"/>
    <w:lvl w:ilvl="0" w:tplc="4AAE76B8">
      <w:start w:val="1"/>
      <w:numFmt w:val="bullet"/>
      <w:lvlText w:val="-"/>
      <w:lvlJc w:val="left"/>
      <w:pPr>
        <w:ind w:left="1068" w:hanging="360"/>
      </w:pPr>
      <w:rPr>
        <w:rFonts w:ascii="Arial" w:eastAsia="Times New Roman"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num w:numId="1" w16cid:durableId="2018844173">
    <w:abstractNumId w:val="8"/>
  </w:num>
  <w:num w:numId="2" w16cid:durableId="1085107773">
    <w:abstractNumId w:val="3"/>
  </w:num>
  <w:num w:numId="3" w16cid:durableId="1131558706">
    <w:abstractNumId w:val="17"/>
  </w:num>
  <w:num w:numId="4" w16cid:durableId="2140830005">
    <w:abstractNumId w:val="21"/>
  </w:num>
  <w:num w:numId="5" w16cid:durableId="131797622">
    <w:abstractNumId w:val="12"/>
  </w:num>
  <w:num w:numId="6" w16cid:durableId="721442591">
    <w:abstractNumId w:val="4"/>
  </w:num>
  <w:num w:numId="7" w16cid:durableId="1929653880">
    <w:abstractNumId w:val="18"/>
  </w:num>
  <w:num w:numId="8" w16cid:durableId="1191381502">
    <w:abstractNumId w:val="16"/>
  </w:num>
  <w:num w:numId="9" w16cid:durableId="1672564314">
    <w:abstractNumId w:val="22"/>
  </w:num>
  <w:num w:numId="10" w16cid:durableId="654604179">
    <w:abstractNumId w:val="20"/>
  </w:num>
  <w:num w:numId="11" w16cid:durableId="1968243691">
    <w:abstractNumId w:val="5"/>
  </w:num>
  <w:num w:numId="12" w16cid:durableId="944071737">
    <w:abstractNumId w:val="1"/>
  </w:num>
  <w:num w:numId="13" w16cid:durableId="1047952635">
    <w:abstractNumId w:val="2"/>
  </w:num>
  <w:num w:numId="14" w16cid:durableId="1122770963">
    <w:abstractNumId w:val="19"/>
  </w:num>
  <w:num w:numId="15" w16cid:durableId="96995489">
    <w:abstractNumId w:val="13"/>
  </w:num>
  <w:num w:numId="16" w16cid:durableId="963121303">
    <w:abstractNumId w:val="6"/>
  </w:num>
  <w:num w:numId="17" w16cid:durableId="1358384186">
    <w:abstractNumId w:val="7"/>
  </w:num>
  <w:num w:numId="18" w16cid:durableId="2022580130">
    <w:abstractNumId w:val="15"/>
  </w:num>
  <w:num w:numId="19" w16cid:durableId="770470029">
    <w:abstractNumId w:val="10"/>
  </w:num>
  <w:num w:numId="20" w16cid:durableId="1890418479">
    <w:abstractNumId w:val="9"/>
  </w:num>
  <w:num w:numId="21" w16cid:durableId="1313221672">
    <w:abstractNumId w:val="11"/>
  </w:num>
  <w:num w:numId="22" w16cid:durableId="4372884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1152507">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9B1"/>
    <w:rsid w:val="00001E6D"/>
    <w:rsid w:val="00003CDA"/>
    <w:rsid w:val="000108EE"/>
    <w:rsid w:val="00012889"/>
    <w:rsid w:val="00016213"/>
    <w:rsid w:val="000219EB"/>
    <w:rsid w:val="000225A6"/>
    <w:rsid w:val="000234F3"/>
    <w:rsid w:val="00024F32"/>
    <w:rsid w:val="00027B55"/>
    <w:rsid w:val="00031593"/>
    <w:rsid w:val="000343DF"/>
    <w:rsid w:val="00037511"/>
    <w:rsid w:val="000540BD"/>
    <w:rsid w:val="00057324"/>
    <w:rsid w:val="00063070"/>
    <w:rsid w:val="00065D98"/>
    <w:rsid w:val="00072853"/>
    <w:rsid w:val="0007454C"/>
    <w:rsid w:val="00077860"/>
    <w:rsid w:val="000812F3"/>
    <w:rsid w:val="000848F7"/>
    <w:rsid w:val="0008558E"/>
    <w:rsid w:val="000A260F"/>
    <w:rsid w:val="000C07C9"/>
    <w:rsid w:val="000C1700"/>
    <w:rsid w:val="000C7EA0"/>
    <w:rsid w:val="000D4503"/>
    <w:rsid w:val="000E5D5A"/>
    <w:rsid w:val="0010208C"/>
    <w:rsid w:val="0010232A"/>
    <w:rsid w:val="00104EC1"/>
    <w:rsid w:val="00105E8A"/>
    <w:rsid w:val="00120F32"/>
    <w:rsid w:val="00122729"/>
    <w:rsid w:val="00124002"/>
    <w:rsid w:val="0012525A"/>
    <w:rsid w:val="00126004"/>
    <w:rsid w:val="00130CFB"/>
    <w:rsid w:val="001312C5"/>
    <w:rsid w:val="00132296"/>
    <w:rsid w:val="0016693C"/>
    <w:rsid w:val="00174250"/>
    <w:rsid w:val="00180E52"/>
    <w:rsid w:val="00182861"/>
    <w:rsid w:val="001947A6"/>
    <w:rsid w:val="00194B7C"/>
    <w:rsid w:val="001A0A59"/>
    <w:rsid w:val="001B5D8C"/>
    <w:rsid w:val="001C0223"/>
    <w:rsid w:val="001C3937"/>
    <w:rsid w:val="001C65B4"/>
    <w:rsid w:val="001D26F8"/>
    <w:rsid w:val="001D3475"/>
    <w:rsid w:val="001D681A"/>
    <w:rsid w:val="001E0F6B"/>
    <w:rsid w:val="001E655C"/>
    <w:rsid w:val="001F4B04"/>
    <w:rsid w:val="00202B76"/>
    <w:rsid w:val="00203352"/>
    <w:rsid w:val="00204D86"/>
    <w:rsid w:val="00205CDB"/>
    <w:rsid w:val="00212856"/>
    <w:rsid w:val="002129D1"/>
    <w:rsid w:val="00217ED5"/>
    <w:rsid w:val="00224160"/>
    <w:rsid w:val="00231479"/>
    <w:rsid w:val="00232EAB"/>
    <w:rsid w:val="00237C40"/>
    <w:rsid w:val="00242952"/>
    <w:rsid w:val="00244F88"/>
    <w:rsid w:val="0024678C"/>
    <w:rsid w:val="00247F5B"/>
    <w:rsid w:val="002533A8"/>
    <w:rsid w:val="002613F5"/>
    <w:rsid w:val="00275756"/>
    <w:rsid w:val="002866CA"/>
    <w:rsid w:val="0029095A"/>
    <w:rsid w:val="00291AB7"/>
    <w:rsid w:val="002A003C"/>
    <w:rsid w:val="002A0BA1"/>
    <w:rsid w:val="002A1D4D"/>
    <w:rsid w:val="002B71A9"/>
    <w:rsid w:val="002D5664"/>
    <w:rsid w:val="002E33FD"/>
    <w:rsid w:val="002E61C8"/>
    <w:rsid w:val="002E732B"/>
    <w:rsid w:val="002F5533"/>
    <w:rsid w:val="003051FD"/>
    <w:rsid w:val="00323321"/>
    <w:rsid w:val="003256B2"/>
    <w:rsid w:val="00335BB5"/>
    <w:rsid w:val="003422D4"/>
    <w:rsid w:val="003437EF"/>
    <w:rsid w:val="00351F96"/>
    <w:rsid w:val="0035313F"/>
    <w:rsid w:val="00362AE3"/>
    <w:rsid w:val="0036615A"/>
    <w:rsid w:val="00366B2C"/>
    <w:rsid w:val="00374C85"/>
    <w:rsid w:val="00382746"/>
    <w:rsid w:val="00384DD0"/>
    <w:rsid w:val="00391009"/>
    <w:rsid w:val="003976EB"/>
    <w:rsid w:val="003A6C50"/>
    <w:rsid w:val="003B1C28"/>
    <w:rsid w:val="003B2F4C"/>
    <w:rsid w:val="003B3C90"/>
    <w:rsid w:val="003C47DF"/>
    <w:rsid w:val="003C5316"/>
    <w:rsid w:val="003D092E"/>
    <w:rsid w:val="003D6618"/>
    <w:rsid w:val="003E0003"/>
    <w:rsid w:val="003E3C74"/>
    <w:rsid w:val="003E3EF1"/>
    <w:rsid w:val="003F0D8A"/>
    <w:rsid w:val="003F3B95"/>
    <w:rsid w:val="004004EF"/>
    <w:rsid w:val="00401B1F"/>
    <w:rsid w:val="004050BC"/>
    <w:rsid w:val="00406598"/>
    <w:rsid w:val="0040706E"/>
    <w:rsid w:val="004132AD"/>
    <w:rsid w:val="00417D99"/>
    <w:rsid w:val="00422E65"/>
    <w:rsid w:val="00433E48"/>
    <w:rsid w:val="00434FEE"/>
    <w:rsid w:val="00437E27"/>
    <w:rsid w:val="004406CC"/>
    <w:rsid w:val="00441026"/>
    <w:rsid w:val="00446297"/>
    <w:rsid w:val="004503F8"/>
    <w:rsid w:val="004536CA"/>
    <w:rsid w:val="00457E0D"/>
    <w:rsid w:val="00462F17"/>
    <w:rsid w:val="00472AFC"/>
    <w:rsid w:val="00473E44"/>
    <w:rsid w:val="00487FAD"/>
    <w:rsid w:val="004911FA"/>
    <w:rsid w:val="004955F0"/>
    <w:rsid w:val="00496860"/>
    <w:rsid w:val="00496973"/>
    <w:rsid w:val="004A1FA6"/>
    <w:rsid w:val="004A46D7"/>
    <w:rsid w:val="004B2A09"/>
    <w:rsid w:val="004C05FD"/>
    <w:rsid w:val="004C0650"/>
    <w:rsid w:val="004D0418"/>
    <w:rsid w:val="004D4997"/>
    <w:rsid w:val="004F0C5B"/>
    <w:rsid w:val="004F4B7E"/>
    <w:rsid w:val="004F7D30"/>
    <w:rsid w:val="00520DEE"/>
    <w:rsid w:val="005222A4"/>
    <w:rsid w:val="0052733F"/>
    <w:rsid w:val="00535474"/>
    <w:rsid w:val="00551ED4"/>
    <w:rsid w:val="00553E7D"/>
    <w:rsid w:val="00554697"/>
    <w:rsid w:val="00557397"/>
    <w:rsid w:val="00566228"/>
    <w:rsid w:val="00570093"/>
    <w:rsid w:val="00584EA2"/>
    <w:rsid w:val="005A1BBD"/>
    <w:rsid w:val="005A4051"/>
    <w:rsid w:val="005B1F86"/>
    <w:rsid w:val="005B37F8"/>
    <w:rsid w:val="005B3C2F"/>
    <w:rsid w:val="005C5E65"/>
    <w:rsid w:val="005D513D"/>
    <w:rsid w:val="005E2327"/>
    <w:rsid w:val="005E5114"/>
    <w:rsid w:val="005E791C"/>
    <w:rsid w:val="005F6511"/>
    <w:rsid w:val="006006A6"/>
    <w:rsid w:val="00601451"/>
    <w:rsid w:val="00607B48"/>
    <w:rsid w:val="0061645D"/>
    <w:rsid w:val="006175D9"/>
    <w:rsid w:val="0063219D"/>
    <w:rsid w:val="00633820"/>
    <w:rsid w:val="006360BC"/>
    <w:rsid w:val="00642F50"/>
    <w:rsid w:val="00643CF1"/>
    <w:rsid w:val="00643FB3"/>
    <w:rsid w:val="006504BC"/>
    <w:rsid w:val="006516CF"/>
    <w:rsid w:val="00652146"/>
    <w:rsid w:val="0065418D"/>
    <w:rsid w:val="00674185"/>
    <w:rsid w:val="006905A9"/>
    <w:rsid w:val="0069166E"/>
    <w:rsid w:val="0069499D"/>
    <w:rsid w:val="006C0E31"/>
    <w:rsid w:val="006C1A73"/>
    <w:rsid w:val="006C6C4E"/>
    <w:rsid w:val="006D5A82"/>
    <w:rsid w:val="006D7F34"/>
    <w:rsid w:val="006E05AF"/>
    <w:rsid w:val="006E4364"/>
    <w:rsid w:val="006E7818"/>
    <w:rsid w:val="006F3C50"/>
    <w:rsid w:val="00702937"/>
    <w:rsid w:val="00703392"/>
    <w:rsid w:val="0072504F"/>
    <w:rsid w:val="0072687B"/>
    <w:rsid w:val="007277B7"/>
    <w:rsid w:val="00733A8D"/>
    <w:rsid w:val="00734418"/>
    <w:rsid w:val="007376AD"/>
    <w:rsid w:val="0074523C"/>
    <w:rsid w:val="00746792"/>
    <w:rsid w:val="00747F20"/>
    <w:rsid w:val="00753A5E"/>
    <w:rsid w:val="00756943"/>
    <w:rsid w:val="00764664"/>
    <w:rsid w:val="007743C7"/>
    <w:rsid w:val="00775B31"/>
    <w:rsid w:val="00785AC2"/>
    <w:rsid w:val="007875ED"/>
    <w:rsid w:val="007916F8"/>
    <w:rsid w:val="00791D7E"/>
    <w:rsid w:val="00796443"/>
    <w:rsid w:val="007A1486"/>
    <w:rsid w:val="007A1594"/>
    <w:rsid w:val="007A4261"/>
    <w:rsid w:val="007B49C8"/>
    <w:rsid w:val="007C0632"/>
    <w:rsid w:val="007C6465"/>
    <w:rsid w:val="007D1C91"/>
    <w:rsid w:val="007D2C86"/>
    <w:rsid w:val="007D7A12"/>
    <w:rsid w:val="007E3586"/>
    <w:rsid w:val="007F1FC7"/>
    <w:rsid w:val="007F4328"/>
    <w:rsid w:val="007F65ED"/>
    <w:rsid w:val="00800636"/>
    <w:rsid w:val="00806216"/>
    <w:rsid w:val="00816DE3"/>
    <w:rsid w:val="008239D9"/>
    <w:rsid w:val="00825ED2"/>
    <w:rsid w:val="00832875"/>
    <w:rsid w:val="00843EA6"/>
    <w:rsid w:val="008455FB"/>
    <w:rsid w:val="008521A8"/>
    <w:rsid w:val="00852C2E"/>
    <w:rsid w:val="008616DC"/>
    <w:rsid w:val="00862DE1"/>
    <w:rsid w:val="00867242"/>
    <w:rsid w:val="008809D6"/>
    <w:rsid w:val="00881CAD"/>
    <w:rsid w:val="00885E16"/>
    <w:rsid w:val="00891D07"/>
    <w:rsid w:val="00892E24"/>
    <w:rsid w:val="008A0A7B"/>
    <w:rsid w:val="008A766E"/>
    <w:rsid w:val="008B00EF"/>
    <w:rsid w:val="008B331B"/>
    <w:rsid w:val="008B7FD4"/>
    <w:rsid w:val="008C3C03"/>
    <w:rsid w:val="008C6C5A"/>
    <w:rsid w:val="008C7A34"/>
    <w:rsid w:val="008D2EE0"/>
    <w:rsid w:val="008D37FE"/>
    <w:rsid w:val="008D4060"/>
    <w:rsid w:val="008D4E15"/>
    <w:rsid w:val="008E42A7"/>
    <w:rsid w:val="008E5BF2"/>
    <w:rsid w:val="008E5F8B"/>
    <w:rsid w:val="009048E9"/>
    <w:rsid w:val="009074A3"/>
    <w:rsid w:val="00920F2F"/>
    <w:rsid w:val="00935DF0"/>
    <w:rsid w:val="00940D36"/>
    <w:rsid w:val="00946E54"/>
    <w:rsid w:val="0095481D"/>
    <w:rsid w:val="009654E5"/>
    <w:rsid w:val="00966C7F"/>
    <w:rsid w:val="0097460B"/>
    <w:rsid w:val="00977070"/>
    <w:rsid w:val="00977778"/>
    <w:rsid w:val="0098340F"/>
    <w:rsid w:val="0098510B"/>
    <w:rsid w:val="009866D7"/>
    <w:rsid w:val="009928FC"/>
    <w:rsid w:val="0099390B"/>
    <w:rsid w:val="009A051B"/>
    <w:rsid w:val="009A0920"/>
    <w:rsid w:val="009A1C3E"/>
    <w:rsid w:val="009B0BCA"/>
    <w:rsid w:val="009B1FD1"/>
    <w:rsid w:val="009B2687"/>
    <w:rsid w:val="009B531E"/>
    <w:rsid w:val="009B6213"/>
    <w:rsid w:val="009C27A0"/>
    <w:rsid w:val="009D0C22"/>
    <w:rsid w:val="009D2D62"/>
    <w:rsid w:val="009D42BA"/>
    <w:rsid w:val="009D71BD"/>
    <w:rsid w:val="009E4821"/>
    <w:rsid w:val="009E4FD0"/>
    <w:rsid w:val="009F6A80"/>
    <w:rsid w:val="00A01B26"/>
    <w:rsid w:val="00A036BC"/>
    <w:rsid w:val="00A048D8"/>
    <w:rsid w:val="00A04A1E"/>
    <w:rsid w:val="00A1518E"/>
    <w:rsid w:val="00A16E1B"/>
    <w:rsid w:val="00A26351"/>
    <w:rsid w:val="00A34CC1"/>
    <w:rsid w:val="00A36EF1"/>
    <w:rsid w:val="00A420A9"/>
    <w:rsid w:val="00A52213"/>
    <w:rsid w:val="00A57740"/>
    <w:rsid w:val="00A578AE"/>
    <w:rsid w:val="00A57935"/>
    <w:rsid w:val="00AA32C8"/>
    <w:rsid w:val="00AA5656"/>
    <w:rsid w:val="00AA5E54"/>
    <w:rsid w:val="00AB24CA"/>
    <w:rsid w:val="00AC108A"/>
    <w:rsid w:val="00AC6C72"/>
    <w:rsid w:val="00AD45FA"/>
    <w:rsid w:val="00AD47E0"/>
    <w:rsid w:val="00AE4F37"/>
    <w:rsid w:val="00AF1FF0"/>
    <w:rsid w:val="00AF2739"/>
    <w:rsid w:val="00AF5EF1"/>
    <w:rsid w:val="00AF6D37"/>
    <w:rsid w:val="00B06665"/>
    <w:rsid w:val="00B07AD5"/>
    <w:rsid w:val="00B15306"/>
    <w:rsid w:val="00B17632"/>
    <w:rsid w:val="00B209B1"/>
    <w:rsid w:val="00B20A18"/>
    <w:rsid w:val="00B32059"/>
    <w:rsid w:val="00B34CD8"/>
    <w:rsid w:val="00B4364E"/>
    <w:rsid w:val="00B526BC"/>
    <w:rsid w:val="00B528F7"/>
    <w:rsid w:val="00B54C0F"/>
    <w:rsid w:val="00B67D84"/>
    <w:rsid w:val="00B72AFA"/>
    <w:rsid w:val="00B737C7"/>
    <w:rsid w:val="00B77996"/>
    <w:rsid w:val="00B77A78"/>
    <w:rsid w:val="00B80891"/>
    <w:rsid w:val="00B85A31"/>
    <w:rsid w:val="00B86AFC"/>
    <w:rsid w:val="00B878BF"/>
    <w:rsid w:val="00B9338E"/>
    <w:rsid w:val="00B933C8"/>
    <w:rsid w:val="00B97EA0"/>
    <w:rsid w:val="00BA1F8E"/>
    <w:rsid w:val="00BA529A"/>
    <w:rsid w:val="00BA5942"/>
    <w:rsid w:val="00BA6074"/>
    <w:rsid w:val="00BA67B0"/>
    <w:rsid w:val="00BA67C0"/>
    <w:rsid w:val="00BA69F7"/>
    <w:rsid w:val="00BB1A75"/>
    <w:rsid w:val="00BB2BFB"/>
    <w:rsid w:val="00BC11FB"/>
    <w:rsid w:val="00BC209D"/>
    <w:rsid w:val="00BC6CE2"/>
    <w:rsid w:val="00BE2BB2"/>
    <w:rsid w:val="00BF1795"/>
    <w:rsid w:val="00C04CB1"/>
    <w:rsid w:val="00C054EC"/>
    <w:rsid w:val="00C103A7"/>
    <w:rsid w:val="00C11F05"/>
    <w:rsid w:val="00C1468D"/>
    <w:rsid w:val="00C30110"/>
    <w:rsid w:val="00C3245C"/>
    <w:rsid w:val="00C4744C"/>
    <w:rsid w:val="00C573C2"/>
    <w:rsid w:val="00C64451"/>
    <w:rsid w:val="00C65ABE"/>
    <w:rsid w:val="00C661A0"/>
    <w:rsid w:val="00C66474"/>
    <w:rsid w:val="00C71A2C"/>
    <w:rsid w:val="00C75C95"/>
    <w:rsid w:val="00C8779C"/>
    <w:rsid w:val="00C940E0"/>
    <w:rsid w:val="00CA2DCE"/>
    <w:rsid w:val="00CA624A"/>
    <w:rsid w:val="00CA7A4D"/>
    <w:rsid w:val="00CA7A59"/>
    <w:rsid w:val="00CB0EAA"/>
    <w:rsid w:val="00CB128E"/>
    <w:rsid w:val="00CB19DD"/>
    <w:rsid w:val="00CB594B"/>
    <w:rsid w:val="00CB60E4"/>
    <w:rsid w:val="00CC26D0"/>
    <w:rsid w:val="00CD117F"/>
    <w:rsid w:val="00CD12D8"/>
    <w:rsid w:val="00CD2852"/>
    <w:rsid w:val="00CD6454"/>
    <w:rsid w:val="00CE4490"/>
    <w:rsid w:val="00CE57C0"/>
    <w:rsid w:val="00CE7F1B"/>
    <w:rsid w:val="00CF0CDB"/>
    <w:rsid w:val="00CF1B62"/>
    <w:rsid w:val="00D01F71"/>
    <w:rsid w:val="00D03FE6"/>
    <w:rsid w:val="00D11516"/>
    <w:rsid w:val="00D13518"/>
    <w:rsid w:val="00D16E0D"/>
    <w:rsid w:val="00D172E8"/>
    <w:rsid w:val="00D2039B"/>
    <w:rsid w:val="00D2300B"/>
    <w:rsid w:val="00D30847"/>
    <w:rsid w:val="00D44A4E"/>
    <w:rsid w:val="00D47823"/>
    <w:rsid w:val="00D535D8"/>
    <w:rsid w:val="00D54D61"/>
    <w:rsid w:val="00D60D44"/>
    <w:rsid w:val="00D61960"/>
    <w:rsid w:val="00D62DB3"/>
    <w:rsid w:val="00D65728"/>
    <w:rsid w:val="00D66250"/>
    <w:rsid w:val="00D662D7"/>
    <w:rsid w:val="00D66E4A"/>
    <w:rsid w:val="00D75D2A"/>
    <w:rsid w:val="00D76D8B"/>
    <w:rsid w:val="00D77211"/>
    <w:rsid w:val="00D805F0"/>
    <w:rsid w:val="00D8257B"/>
    <w:rsid w:val="00D83573"/>
    <w:rsid w:val="00D928CF"/>
    <w:rsid w:val="00DA42C5"/>
    <w:rsid w:val="00DA5D1E"/>
    <w:rsid w:val="00DB4278"/>
    <w:rsid w:val="00DB67A8"/>
    <w:rsid w:val="00DC3308"/>
    <w:rsid w:val="00DD32EA"/>
    <w:rsid w:val="00DE051A"/>
    <w:rsid w:val="00DE0AF5"/>
    <w:rsid w:val="00DF01EC"/>
    <w:rsid w:val="00DF3728"/>
    <w:rsid w:val="00DF4D58"/>
    <w:rsid w:val="00DF5E39"/>
    <w:rsid w:val="00DF74FA"/>
    <w:rsid w:val="00E122B3"/>
    <w:rsid w:val="00E12F86"/>
    <w:rsid w:val="00E138EB"/>
    <w:rsid w:val="00E17EDF"/>
    <w:rsid w:val="00E27CB8"/>
    <w:rsid w:val="00E361D3"/>
    <w:rsid w:val="00E409FC"/>
    <w:rsid w:val="00E413AE"/>
    <w:rsid w:val="00E51F85"/>
    <w:rsid w:val="00E74080"/>
    <w:rsid w:val="00E74A55"/>
    <w:rsid w:val="00E7662E"/>
    <w:rsid w:val="00E8304F"/>
    <w:rsid w:val="00E95DC8"/>
    <w:rsid w:val="00EA7242"/>
    <w:rsid w:val="00EC087A"/>
    <w:rsid w:val="00EC2C22"/>
    <w:rsid w:val="00ED207C"/>
    <w:rsid w:val="00ED34CF"/>
    <w:rsid w:val="00EE135A"/>
    <w:rsid w:val="00EF0E8E"/>
    <w:rsid w:val="00EF1514"/>
    <w:rsid w:val="00EF70FC"/>
    <w:rsid w:val="00F016DC"/>
    <w:rsid w:val="00F1163D"/>
    <w:rsid w:val="00F1525B"/>
    <w:rsid w:val="00F17AF9"/>
    <w:rsid w:val="00F24B1C"/>
    <w:rsid w:val="00F31012"/>
    <w:rsid w:val="00F3226A"/>
    <w:rsid w:val="00F34790"/>
    <w:rsid w:val="00F34BDE"/>
    <w:rsid w:val="00F43407"/>
    <w:rsid w:val="00F535A4"/>
    <w:rsid w:val="00F5405C"/>
    <w:rsid w:val="00F61BF3"/>
    <w:rsid w:val="00F636F7"/>
    <w:rsid w:val="00F6472F"/>
    <w:rsid w:val="00F70984"/>
    <w:rsid w:val="00F768D1"/>
    <w:rsid w:val="00F76D25"/>
    <w:rsid w:val="00F85071"/>
    <w:rsid w:val="00F868F1"/>
    <w:rsid w:val="00F875A7"/>
    <w:rsid w:val="00F97AB8"/>
    <w:rsid w:val="00FA1567"/>
    <w:rsid w:val="00FB1D08"/>
    <w:rsid w:val="00FC330F"/>
    <w:rsid w:val="00FC346C"/>
    <w:rsid w:val="00FC7114"/>
    <w:rsid w:val="00FD7CE7"/>
    <w:rsid w:val="00FE1FE1"/>
    <w:rsid w:val="00FE3469"/>
    <w:rsid w:val="00FE3A03"/>
    <w:rsid w:val="00FF28A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DCF81"/>
  <w15:docId w15:val="{DD90E43A-1CB0-414F-9C24-460685120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57E0D"/>
    <w:rPr>
      <w:rFonts w:ascii="Calibri" w:eastAsia="Calibri" w:hAnsi="Calibri" w:cs="Times New Roman"/>
    </w:rPr>
  </w:style>
  <w:style w:type="paragraph" w:styleId="Naslov1">
    <w:name w:val="heading 1"/>
    <w:aliases w:val="NASLOV"/>
    <w:basedOn w:val="Navaden"/>
    <w:next w:val="Navaden"/>
    <w:link w:val="Naslov1Znak"/>
    <w:autoRedefine/>
    <w:qFormat/>
    <w:rsid w:val="008D2EE0"/>
    <w:pPr>
      <w:widowControl w:val="0"/>
      <w:tabs>
        <w:tab w:val="left" w:pos="360"/>
      </w:tabs>
      <w:spacing w:after="0" w:line="260" w:lineRule="exact"/>
      <w:jc w:val="right"/>
      <w:outlineLvl w:val="0"/>
    </w:pPr>
    <w:rPr>
      <w:rFonts w:ascii="Arial" w:eastAsia="Times New Roman" w:hAnsi="Arial"/>
      <w:b/>
      <w:kern w:val="32"/>
      <w:sz w:val="20"/>
      <w:szCs w:val="20"/>
      <w:lang w:eastAsia="sl-SI"/>
    </w:rPr>
  </w:style>
  <w:style w:type="paragraph" w:styleId="Naslov3">
    <w:name w:val="heading 3"/>
    <w:basedOn w:val="Navaden"/>
    <w:next w:val="Navaden"/>
    <w:link w:val="Naslov3Znak"/>
    <w:unhideWhenUsed/>
    <w:qFormat/>
    <w:rsid w:val="00747F20"/>
    <w:pPr>
      <w:keepNext/>
      <w:spacing w:before="120" w:after="120" w:line="240" w:lineRule="auto"/>
      <w:outlineLvl w:val="2"/>
    </w:pPr>
    <w:rPr>
      <w:rFonts w:eastAsia="Times New Roman"/>
      <w:b/>
      <w:bCs/>
      <w:color w:val="31849B"/>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8D2EE0"/>
    <w:rPr>
      <w:rFonts w:ascii="Arial" w:eastAsia="Times New Roman" w:hAnsi="Arial" w:cs="Times New Roman"/>
      <w:b/>
      <w:kern w:val="32"/>
      <w:sz w:val="20"/>
      <w:szCs w:val="20"/>
      <w:lang w:eastAsia="sl-SI"/>
    </w:rPr>
  </w:style>
  <w:style w:type="paragraph" w:styleId="Glava">
    <w:name w:val="header"/>
    <w:basedOn w:val="Navaden"/>
    <w:link w:val="GlavaZnak"/>
    <w:rsid w:val="00B209B1"/>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basedOn w:val="Privzetapisavaodstavka"/>
    <w:link w:val="Glava"/>
    <w:rsid w:val="00B209B1"/>
    <w:rPr>
      <w:rFonts w:ascii="Arial" w:eastAsia="Times New Roman" w:hAnsi="Arial" w:cs="Times New Roman"/>
      <w:sz w:val="20"/>
      <w:szCs w:val="24"/>
    </w:rPr>
  </w:style>
  <w:style w:type="character" w:styleId="Hiperpovezava">
    <w:name w:val="Hyperlink"/>
    <w:uiPriority w:val="99"/>
    <w:rsid w:val="00B209B1"/>
    <w:rPr>
      <w:color w:val="0000FF"/>
      <w:u w:val="single"/>
    </w:rPr>
  </w:style>
  <w:style w:type="paragraph" w:customStyle="1" w:styleId="Vrstapredpisa">
    <w:name w:val="Vrsta predpisa"/>
    <w:basedOn w:val="Navaden"/>
    <w:link w:val="VrstapredpisaZnak"/>
    <w:qFormat/>
    <w:rsid w:val="00B209B1"/>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B209B1"/>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B209B1"/>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B209B1"/>
    <w:rPr>
      <w:rFonts w:ascii="Arial" w:eastAsia="Times New Roman" w:hAnsi="Arial" w:cs="Arial"/>
      <w:b/>
      <w:lang w:eastAsia="sl-SI"/>
    </w:rPr>
  </w:style>
  <w:style w:type="paragraph" w:customStyle="1" w:styleId="Poglavje">
    <w:name w:val="Poglavje"/>
    <w:basedOn w:val="Navaden"/>
    <w:qFormat/>
    <w:rsid w:val="00B209B1"/>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B209B1"/>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B209B1"/>
    <w:rPr>
      <w:rFonts w:ascii="Arial" w:eastAsia="Times New Roman" w:hAnsi="Arial" w:cs="Arial"/>
      <w:lang w:eastAsia="sl-SI"/>
    </w:rPr>
  </w:style>
  <w:style w:type="paragraph" w:customStyle="1" w:styleId="Oddelek">
    <w:name w:val="Oddelek"/>
    <w:basedOn w:val="Navaden"/>
    <w:link w:val="OddelekZnak1"/>
    <w:qFormat/>
    <w:rsid w:val="00B209B1"/>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B209B1"/>
    <w:rPr>
      <w:rFonts w:ascii="Arial" w:eastAsia="Times New Roman" w:hAnsi="Arial" w:cs="Arial"/>
      <w:b/>
      <w:lang w:eastAsia="sl-SI"/>
    </w:rPr>
  </w:style>
  <w:style w:type="paragraph" w:styleId="Odstavekseznama">
    <w:name w:val="List Paragraph"/>
    <w:basedOn w:val="Navaden"/>
    <w:link w:val="OdstavekseznamaZnak"/>
    <w:uiPriority w:val="34"/>
    <w:qFormat/>
    <w:rsid w:val="00B209B1"/>
    <w:pPr>
      <w:spacing w:after="0" w:line="240" w:lineRule="auto"/>
      <w:ind w:left="708"/>
    </w:pPr>
    <w:rPr>
      <w:rFonts w:ascii="Times New Roman" w:eastAsia="Times New Roman" w:hAnsi="Times New Roman"/>
      <w:sz w:val="24"/>
      <w:szCs w:val="24"/>
      <w:lang w:eastAsia="sl-SI"/>
    </w:rPr>
  </w:style>
  <w:style w:type="paragraph" w:customStyle="1" w:styleId="Odstavekseznama1">
    <w:name w:val="Odstavek seznama1"/>
    <w:basedOn w:val="Navaden"/>
    <w:qFormat/>
    <w:rsid w:val="00B209B1"/>
    <w:pPr>
      <w:spacing w:after="0" w:line="240" w:lineRule="auto"/>
      <w:ind w:left="720"/>
      <w:contextualSpacing/>
    </w:pPr>
    <w:rPr>
      <w:rFonts w:ascii="Times New Roman" w:eastAsia="Times New Roman" w:hAnsi="Times New Roman"/>
      <w:sz w:val="24"/>
      <w:szCs w:val="24"/>
      <w:lang w:eastAsia="sl-SI"/>
    </w:rPr>
  </w:style>
  <w:style w:type="paragraph" w:styleId="Besedilooblaka">
    <w:name w:val="Balloon Text"/>
    <w:basedOn w:val="Navaden"/>
    <w:link w:val="BesedilooblakaZnak"/>
    <w:uiPriority w:val="99"/>
    <w:semiHidden/>
    <w:unhideWhenUsed/>
    <w:rsid w:val="00AF1FF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F1FF0"/>
    <w:rPr>
      <w:rFonts w:ascii="Tahoma" w:eastAsia="Calibri" w:hAnsi="Tahoma" w:cs="Tahoma"/>
      <w:sz w:val="16"/>
      <w:szCs w:val="16"/>
    </w:rPr>
  </w:style>
  <w:style w:type="character" w:customStyle="1" w:styleId="Nerazreenaomemba1">
    <w:name w:val="Nerazrešena omemba1"/>
    <w:basedOn w:val="Privzetapisavaodstavka"/>
    <w:uiPriority w:val="99"/>
    <w:semiHidden/>
    <w:unhideWhenUsed/>
    <w:rsid w:val="006E4364"/>
    <w:rPr>
      <w:color w:val="605E5C"/>
      <w:shd w:val="clear" w:color="auto" w:fill="E1DFDD"/>
    </w:rPr>
  </w:style>
  <w:style w:type="character" w:styleId="Pripombasklic">
    <w:name w:val="annotation reference"/>
    <w:basedOn w:val="Privzetapisavaodstavka"/>
    <w:semiHidden/>
    <w:unhideWhenUsed/>
    <w:rsid w:val="00F5405C"/>
    <w:rPr>
      <w:sz w:val="16"/>
      <w:szCs w:val="16"/>
    </w:rPr>
  </w:style>
  <w:style w:type="paragraph" w:styleId="Pripombabesedilo">
    <w:name w:val="annotation text"/>
    <w:basedOn w:val="Navaden"/>
    <w:link w:val="PripombabesediloZnak"/>
    <w:unhideWhenUsed/>
    <w:rsid w:val="00F5405C"/>
    <w:pPr>
      <w:spacing w:line="240" w:lineRule="auto"/>
    </w:pPr>
    <w:rPr>
      <w:sz w:val="20"/>
      <w:szCs w:val="20"/>
    </w:rPr>
  </w:style>
  <w:style w:type="character" w:customStyle="1" w:styleId="PripombabesediloZnak">
    <w:name w:val="Pripomba – besedilo Znak"/>
    <w:basedOn w:val="Privzetapisavaodstavka"/>
    <w:link w:val="Pripombabesedilo"/>
    <w:rsid w:val="00F5405C"/>
    <w:rPr>
      <w:rFonts w:ascii="Calibri" w:eastAsia="Calibri" w:hAnsi="Calibri" w:cs="Times New Roman"/>
      <w:sz w:val="20"/>
      <w:szCs w:val="20"/>
    </w:rPr>
  </w:style>
  <w:style w:type="paragraph" w:styleId="Zadevapripombe">
    <w:name w:val="annotation subject"/>
    <w:basedOn w:val="Pripombabesedilo"/>
    <w:next w:val="Pripombabesedilo"/>
    <w:link w:val="ZadevapripombeZnak"/>
    <w:semiHidden/>
    <w:unhideWhenUsed/>
    <w:rsid w:val="00F5405C"/>
    <w:rPr>
      <w:b/>
      <w:bCs/>
    </w:rPr>
  </w:style>
  <w:style w:type="character" w:customStyle="1" w:styleId="ZadevapripombeZnak">
    <w:name w:val="Zadeva pripombe Znak"/>
    <w:basedOn w:val="PripombabesediloZnak"/>
    <w:link w:val="Zadevapripombe"/>
    <w:uiPriority w:val="99"/>
    <w:semiHidden/>
    <w:rsid w:val="00F5405C"/>
    <w:rPr>
      <w:rFonts w:ascii="Calibri" w:eastAsia="Calibri" w:hAnsi="Calibri" w:cs="Times New Roman"/>
      <w:b/>
      <w:bCs/>
      <w:sz w:val="20"/>
      <w:szCs w:val="20"/>
    </w:rPr>
  </w:style>
  <w:style w:type="character" w:customStyle="1" w:styleId="Naslov3Znak">
    <w:name w:val="Naslov 3 Znak"/>
    <w:basedOn w:val="Privzetapisavaodstavka"/>
    <w:link w:val="Naslov3"/>
    <w:rsid w:val="00747F20"/>
    <w:rPr>
      <w:rFonts w:ascii="Calibri" w:eastAsia="Times New Roman" w:hAnsi="Calibri" w:cs="Times New Roman"/>
      <w:b/>
      <w:bCs/>
      <w:color w:val="31849B"/>
      <w:sz w:val="24"/>
    </w:rPr>
  </w:style>
  <w:style w:type="paragraph" w:styleId="Noga">
    <w:name w:val="footer"/>
    <w:basedOn w:val="Navaden"/>
    <w:link w:val="NogaZnak"/>
    <w:semiHidden/>
    <w:rsid w:val="00747F2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basedOn w:val="Privzetapisavaodstavka"/>
    <w:link w:val="Noga"/>
    <w:semiHidden/>
    <w:rsid w:val="00747F20"/>
    <w:rPr>
      <w:rFonts w:ascii="Arial" w:eastAsia="Times New Roman" w:hAnsi="Arial" w:cs="Times New Roman"/>
      <w:sz w:val="20"/>
      <w:szCs w:val="24"/>
    </w:rPr>
  </w:style>
  <w:style w:type="paragraph" w:customStyle="1" w:styleId="datumtevilka">
    <w:name w:val="datum številka"/>
    <w:basedOn w:val="Navaden"/>
    <w:qFormat/>
    <w:rsid w:val="00747F2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747F20"/>
    <w:pPr>
      <w:tabs>
        <w:tab w:val="left" w:pos="1701"/>
      </w:tabs>
      <w:spacing w:after="0" w:line="260" w:lineRule="exact"/>
      <w:ind w:left="1701" w:hanging="1701"/>
    </w:pPr>
    <w:rPr>
      <w:rFonts w:ascii="Arial" w:eastAsia="Times New Roman" w:hAnsi="Arial"/>
      <w:b/>
      <w:sz w:val="20"/>
      <w:szCs w:val="24"/>
      <w:lang w:val="it-IT"/>
    </w:rPr>
  </w:style>
  <w:style w:type="paragraph" w:customStyle="1" w:styleId="podpisi">
    <w:name w:val="podpisi"/>
    <w:basedOn w:val="Navaden"/>
    <w:qFormat/>
    <w:rsid w:val="00747F20"/>
    <w:pPr>
      <w:tabs>
        <w:tab w:val="left" w:pos="3402"/>
      </w:tabs>
      <w:spacing w:after="0" w:line="260" w:lineRule="exact"/>
    </w:pPr>
    <w:rPr>
      <w:rFonts w:ascii="Arial" w:eastAsia="Times New Roman" w:hAnsi="Arial"/>
      <w:sz w:val="20"/>
      <w:szCs w:val="24"/>
      <w:lang w:val="it-IT"/>
    </w:rPr>
  </w:style>
  <w:style w:type="character" w:styleId="tevilkastrani">
    <w:name w:val="page number"/>
    <w:basedOn w:val="Privzetapisavaodstavka"/>
    <w:rsid w:val="00747F20"/>
  </w:style>
  <w:style w:type="paragraph" w:customStyle="1" w:styleId="Alineja">
    <w:name w:val="Alineja"/>
    <w:basedOn w:val="Navaden"/>
    <w:qFormat/>
    <w:rsid w:val="00747F20"/>
    <w:pPr>
      <w:numPr>
        <w:numId w:val="8"/>
      </w:numPr>
      <w:autoSpaceDE w:val="0"/>
      <w:autoSpaceDN w:val="0"/>
      <w:adjustRightInd w:val="0"/>
      <w:spacing w:after="0" w:line="240" w:lineRule="auto"/>
      <w:jc w:val="both"/>
      <w:outlineLvl w:val="3"/>
    </w:pPr>
    <w:rPr>
      <w:rFonts w:ascii="Tahoma" w:eastAsia="Times New Roman" w:hAnsi="Tahoma" w:cs="Tahoma"/>
      <w:color w:val="000000"/>
    </w:rPr>
  </w:style>
  <w:style w:type="paragraph" w:customStyle="1" w:styleId="Navaden1">
    <w:name w:val="Navaden1"/>
    <w:basedOn w:val="Navaden"/>
    <w:qFormat/>
    <w:rsid w:val="00747F20"/>
    <w:pPr>
      <w:autoSpaceDE w:val="0"/>
      <w:autoSpaceDN w:val="0"/>
      <w:adjustRightInd w:val="0"/>
      <w:spacing w:after="120" w:line="240" w:lineRule="auto"/>
      <w:ind w:left="567"/>
      <w:jc w:val="both"/>
      <w:outlineLvl w:val="3"/>
    </w:pPr>
    <w:rPr>
      <w:rFonts w:ascii="Tahoma" w:eastAsia="Times New Roman" w:hAnsi="Tahoma" w:cs="Tahoma"/>
      <w:color w:val="000000"/>
    </w:rPr>
  </w:style>
  <w:style w:type="paragraph" w:styleId="Telobesedila2">
    <w:name w:val="Body Text 2"/>
    <w:basedOn w:val="Navaden"/>
    <w:link w:val="Telobesedila2Znak"/>
    <w:rsid w:val="00747F20"/>
    <w:pPr>
      <w:spacing w:after="0" w:line="240" w:lineRule="auto"/>
    </w:pPr>
    <w:rPr>
      <w:rFonts w:ascii="Times New Roman" w:eastAsia="Times New Roman" w:hAnsi="Times New Roman"/>
      <w:szCs w:val="24"/>
      <w:lang w:eastAsia="sl-SI"/>
    </w:rPr>
  </w:style>
  <w:style w:type="character" w:customStyle="1" w:styleId="Telobesedila2Znak">
    <w:name w:val="Telo besedila 2 Znak"/>
    <w:basedOn w:val="Privzetapisavaodstavka"/>
    <w:link w:val="Telobesedila2"/>
    <w:rsid w:val="00747F20"/>
    <w:rPr>
      <w:rFonts w:ascii="Times New Roman" w:eastAsia="Times New Roman" w:hAnsi="Times New Roman" w:cs="Times New Roman"/>
      <w:szCs w:val="24"/>
      <w:lang w:eastAsia="sl-SI"/>
    </w:rPr>
  </w:style>
  <w:style w:type="character" w:customStyle="1" w:styleId="OdstavekseznamaZnak">
    <w:name w:val="Odstavek seznama Znak"/>
    <w:link w:val="Odstavekseznama"/>
    <w:uiPriority w:val="34"/>
    <w:rsid w:val="00747F2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0C7EA0"/>
    <w:rPr>
      <w:color w:val="605E5C"/>
      <w:shd w:val="clear" w:color="auto" w:fill="E1DFDD"/>
    </w:rPr>
  </w:style>
  <w:style w:type="paragraph" w:styleId="Revizija">
    <w:name w:val="Revision"/>
    <w:hidden/>
    <w:uiPriority w:val="99"/>
    <w:semiHidden/>
    <w:rsid w:val="0007285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940100">
      <w:bodyDiv w:val="1"/>
      <w:marLeft w:val="0"/>
      <w:marRight w:val="0"/>
      <w:marTop w:val="0"/>
      <w:marBottom w:val="0"/>
      <w:divBdr>
        <w:top w:val="none" w:sz="0" w:space="0" w:color="auto"/>
        <w:left w:val="none" w:sz="0" w:space="0" w:color="auto"/>
        <w:bottom w:val="none" w:sz="0" w:space="0" w:color="auto"/>
        <w:right w:val="none" w:sz="0" w:space="0" w:color="auto"/>
      </w:divBdr>
    </w:div>
    <w:div w:id="569775479">
      <w:bodyDiv w:val="1"/>
      <w:marLeft w:val="0"/>
      <w:marRight w:val="0"/>
      <w:marTop w:val="0"/>
      <w:marBottom w:val="0"/>
      <w:divBdr>
        <w:top w:val="none" w:sz="0" w:space="0" w:color="auto"/>
        <w:left w:val="none" w:sz="0" w:space="0" w:color="auto"/>
        <w:bottom w:val="none" w:sz="0" w:space="0" w:color="auto"/>
        <w:right w:val="none" w:sz="0" w:space="0" w:color="auto"/>
      </w:divBdr>
    </w:div>
    <w:div w:id="790631712">
      <w:bodyDiv w:val="1"/>
      <w:marLeft w:val="0"/>
      <w:marRight w:val="0"/>
      <w:marTop w:val="0"/>
      <w:marBottom w:val="0"/>
      <w:divBdr>
        <w:top w:val="none" w:sz="0" w:space="0" w:color="auto"/>
        <w:left w:val="none" w:sz="0" w:space="0" w:color="auto"/>
        <w:bottom w:val="none" w:sz="0" w:space="0" w:color="auto"/>
        <w:right w:val="none" w:sz="0" w:space="0" w:color="auto"/>
      </w:divBdr>
    </w:div>
    <w:div w:id="1064722136">
      <w:bodyDiv w:val="1"/>
      <w:marLeft w:val="0"/>
      <w:marRight w:val="0"/>
      <w:marTop w:val="0"/>
      <w:marBottom w:val="0"/>
      <w:divBdr>
        <w:top w:val="none" w:sz="0" w:space="0" w:color="auto"/>
        <w:left w:val="none" w:sz="0" w:space="0" w:color="auto"/>
        <w:bottom w:val="none" w:sz="0" w:space="0" w:color="auto"/>
        <w:right w:val="none" w:sz="0" w:space="0" w:color="auto"/>
      </w:divBdr>
    </w:div>
    <w:div w:id="1070231108">
      <w:bodyDiv w:val="1"/>
      <w:marLeft w:val="0"/>
      <w:marRight w:val="0"/>
      <w:marTop w:val="0"/>
      <w:marBottom w:val="0"/>
      <w:divBdr>
        <w:top w:val="none" w:sz="0" w:space="0" w:color="auto"/>
        <w:left w:val="none" w:sz="0" w:space="0" w:color="auto"/>
        <w:bottom w:val="none" w:sz="0" w:space="0" w:color="auto"/>
        <w:right w:val="none" w:sz="0" w:space="0" w:color="auto"/>
      </w:divBdr>
    </w:div>
    <w:div w:id="1166672893">
      <w:bodyDiv w:val="1"/>
      <w:marLeft w:val="0"/>
      <w:marRight w:val="0"/>
      <w:marTop w:val="0"/>
      <w:marBottom w:val="0"/>
      <w:divBdr>
        <w:top w:val="none" w:sz="0" w:space="0" w:color="auto"/>
        <w:left w:val="none" w:sz="0" w:space="0" w:color="auto"/>
        <w:bottom w:val="none" w:sz="0" w:space="0" w:color="auto"/>
        <w:right w:val="none" w:sz="0" w:space="0" w:color="auto"/>
      </w:divBdr>
    </w:div>
    <w:div w:id="1794784217">
      <w:bodyDiv w:val="1"/>
      <w:marLeft w:val="0"/>
      <w:marRight w:val="0"/>
      <w:marTop w:val="0"/>
      <w:marBottom w:val="0"/>
      <w:divBdr>
        <w:top w:val="none" w:sz="0" w:space="0" w:color="auto"/>
        <w:left w:val="none" w:sz="0" w:space="0" w:color="auto"/>
        <w:bottom w:val="none" w:sz="0" w:space="0" w:color="auto"/>
        <w:right w:val="none" w:sz="0" w:space="0" w:color="auto"/>
      </w:divBdr>
    </w:div>
    <w:div w:id="197460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radni-list.si/glasilo-uradni-list-rs/vsebina/2011-01-0822" TargetMode="External"/><Relationship Id="rId18" Type="http://schemas.openxmlformats.org/officeDocument/2006/relationships/hyperlink" Target="https://www.uradni-list.si/glasilo-uradni-list-rs/vsebina/2022-01-0014" TargetMode="External"/><Relationship Id="rId26" Type="http://schemas.openxmlformats.org/officeDocument/2006/relationships/hyperlink" Target="https://www.uradni-list.si/glasilo-uradni-list-rs/vsebina/2013-01-4130" TargetMode="External"/><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radni-list.si/glasilo-uradni-list-rs/vsebina/2010-01-0129" TargetMode="External"/><Relationship Id="rId17" Type="http://schemas.openxmlformats.org/officeDocument/2006/relationships/hyperlink" Target="https://www.uradni-list.si/glasilo-uradni-list-rs/vsebina/2018-01-0887" TargetMode="External"/><Relationship Id="rId25" Type="http://schemas.openxmlformats.org/officeDocument/2006/relationships/hyperlink" Target="https://www.uradni-list.si/glasilo-uradni-list-rs/vsebina/2011-01-0822"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uradni-list.si/glasilo-uradni-list-rs/vsebina/2017-01-2916" TargetMode="External"/><Relationship Id="rId20" Type="http://schemas.openxmlformats.org/officeDocument/2006/relationships/hyperlink" Target="https://www.uradni-list.si/glasilo-uradni-list-rs/vsebina/2025-01-0309" TargetMode="External"/><Relationship Id="rId29" Type="http://schemas.openxmlformats.org/officeDocument/2006/relationships/hyperlink" Target="https://www.uradni-list.si/glasilo-uradni-list-rs/vsebina/2018-01-08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08-01-2344" TargetMode="External"/><Relationship Id="rId24" Type="http://schemas.openxmlformats.org/officeDocument/2006/relationships/hyperlink" Target="https://www.uradni-list.si/glasilo-uradni-list-rs/vsebina/2010-01-0129" TargetMode="External"/><Relationship Id="rId32" Type="http://schemas.openxmlformats.org/officeDocument/2006/relationships/hyperlink" Target="https://www.uradni-list.si/glasilo-uradni-list-rs/vsebina/2025-01-0309"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16-01-2930" TargetMode="External"/><Relationship Id="rId23" Type="http://schemas.openxmlformats.org/officeDocument/2006/relationships/hyperlink" Target="https://www.uradni-list.si/glasilo-uradni-list-rs/vsebina/2008-01-2344" TargetMode="External"/><Relationship Id="rId28" Type="http://schemas.openxmlformats.org/officeDocument/2006/relationships/hyperlink" Target="https://www.uradni-list.si/glasilo-uradni-list-rs/vsebina/2017-01-2916" TargetMode="External"/><Relationship Id="rId10" Type="http://schemas.openxmlformats.org/officeDocument/2006/relationships/hyperlink" Target="https://www.uradni-list.si/glasilo-uradni-list-rs/vsebina/2007-01-4066" TargetMode="External"/><Relationship Id="rId19" Type="http://schemas.openxmlformats.org/officeDocument/2006/relationships/hyperlink" Target="https://www.uradni-list.si/glasilo-uradni-list-rs/vsebina/2022-01-2603" TargetMode="External"/><Relationship Id="rId31" Type="http://schemas.openxmlformats.org/officeDocument/2006/relationships/hyperlink" Target="https://www.uradni-list.si/glasilo-uradni-list-rs/vsebina/2022-01-2603" TargetMode="External"/><Relationship Id="rId4" Type="http://schemas.openxmlformats.org/officeDocument/2006/relationships/settings" Target="settings.xml"/><Relationship Id="rId9" Type="http://schemas.openxmlformats.org/officeDocument/2006/relationships/hyperlink" Target="mailto:gp.gs@gov.si" TargetMode="External"/><Relationship Id="rId14" Type="http://schemas.openxmlformats.org/officeDocument/2006/relationships/hyperlink" Target="https://www.uradni-list.si/glasilo-uradni-list-rs/vsebina/2013-01-4130" TargetMode="External"/><Relationship Id="rId22" Type="http://schemas.openxmlformats.org/officeDocument/2006/relationships/hyperlink" Target="https://www.uradni-list.si/glasilo-uradni-list-rs/vsebina/2007-01-4066" TargetMode="External"/><Relationship Id="rId27" Type="http://schemas.openxmlformats.org/officeDocument/2006/relationships/hyperlink" Target="https://www.uradni-list.si/glasilo-uradni-list-rs/vsebina/2016-01-2930" TargetMode="External"/><Relationship Id="rId30" Type="http://schemas.openxmlformats.org/officeDocument/2006/relationships/hyperlink" Target="https://www.uradni-list.si/glasilo-uradni-list-rs/vsebina/2022-01-0014"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625D8-BE28-41BC-99FD-CE2B5771E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3360</Words>
  <Characters>19153</Characters>
  <Application>Microsoft Office Word</Application>
  <DocSecurity>0</DocSecurity>
  <Lines>159</Lines>
  <Paragraphs>44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MK</Company>
  <LinksUpToDate>false</LinksUpToDate>
  <CharactersWithSpaces>22469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Teršar</dc:creator>
  <cp:keywords/>
  <dc:description/>
  <cp:lastModifiedBy>Staš Ravter</cp:lastModifiedBy>
  <cp:revision>8</cp:revision>
  <cp:lastPrinted>2026-10-07T06:22:00Z</cp:lastPrinted>
  <dcterms:created xsi:type="dcterms:W3CDTF">2026-11-04T07:44:00Z</dcterms:created>
  <dcterms:modified xsi:type="dcterms:W3CDTF">2026-11-04T07:57:00Z</dcterms:modified>
</cp:coreProperties>
</file>