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09ED99" w14:textId="77777777" w:rsidR="00495E5D" w:rsidRDefault="00495E5D">
      <w:pPr>
        <w:spacing w:after="0" w:line="260" w:lineRule="auto"/>
        <w:rPr>
          <w:rFonts w:cs="Arial"/>
        </w:rPr>
      </w:pPr>
    </w:p>
    <w:p w14:paraId="4EECC453" w14:textId="77777777" w:rsidR="00495E5D" w:rsidRDefault="00495E5D">
      <w:pPr>
        <w:spacing w:after="0" w:line="260" w:lineRule="auto"/>
        <w:rPr>
          <w:rFonts w:cs="Arial"/>
        </w:rPr>
      </w:pPr>
    </w:p>
    <w:p w14:paraId="6C347167" w14:textId="77777777" w:rsidR="00495E5D" w:rsidRDefault="00495E5D">
      <w:pPr>
        <w:spacing w:after="0" w:line="260" w:lineRule="auto"/>
        <w:rPr>
          <w:rFonts w:cs="Arial"/>
        </w:rPr>
      </w:pPr>
    </w:p>
    <w:p w14:paraId="32EF60AC" w14:textId="77777777" w:rsidR="00495E5D" w:rsidRDefault="00495E5D">
      <w:pPr>
        <w:spacing w:after="0" w:line="260" w:lineRule="auto"/>
        <w:rPr>
          <w:rFonts w:cs="Arial"/>
        </w:rPr>
      </w:pPr>
    </w:p>
    <w:p w14:paraId="245C81D3" w14:textId="77777777" w:rsidR="00495E5D" w:rsidRDefault="00495E5D">
      <w:pPr>
        <w:spacing w:after="0" w:line="260" w:lineRule="auto"/>
        <w:rPr>
          <w:rFonts w:cs="Arial"/>
        </w:rPr>
      </w:pPr>
    </w:p>
    <w:p w14:paraId="0BED3F3E" w14:textId="77777777" w:rsidR="00495E5D" w:rsidRDefault="00495E5D">
      <w:pPr>
        <w:spacing w:after="0" w:line="260" w:lineRule="auto"/>
        <w:rPr>
          <w:rFonts w:cs="Arial"/>
        </w:rPr>
      </w:pPr>
    </w:p>
    <w:p w14:paraId="279FDADB" w14:textId="77777777" w:rsidR="00495E5D" w:rsidRDefault="00495E5D">
      <w:pPr>
        <w:spacing w:after="0" w:line="260" w:lineRule="auto"/>
        <w:rPr>
          <w:rFonts w:cs="Arial"/>
        </w:rPr>
      </w:pPr>
    </w:p>
    <w:p w14:paraId="3A9BD947" w14:textId="77777777" w:rsidR="00495E5D" w:rsidRDefault="00495E5D">
      <w:pPr>
        <w:spacing w:after="0" w:line="260" w:lineRule="auto"/>
        <w:rPr>
          <w:rFonts w:cs="Arial"/>
        </w:rPr>
      </w:pPr>
    </w:p>
    <w:p w14:paraId="07EB4AD8" w14:textId="77777777" w:rsidR="00495E5D" w:rsidRDefault="00495E5D">
      <w:pPr>
        <w:spacing w:after="0" w:line="260" w:lineRule="auto"/>
        <w:rPr>
          <w:rFonts w:cs="Arial"/>
        </w:rPr>
      </w:pPr>
    </w:p>
    <w:p w14:paraId="68A2EFF9" w14:textId="77777777" w:rsidR="00495E5D" w:rsidRDefault="00495E5D">
      <w:pPr>
        <w:spacing w:after="0" w:line="260" w:lineRule="auto"/>
        <w:rPr>
          <w:rFonts w:cs="Arial"/>
        </w:rPr>
      </w:pPr>
    </w:p>
    <w:p w14:paraId="4DDD0371" w14:textId="77777777" w:rsidR="00495E5D" w:rsidRDefault="00495E5D">
      <w:pPr>
        <w:spacing w:after="0" w:line="260" w:lineRule="auto"/>
        <w:rPr>
          <w:rFonts w:cs="Arial"/>
        </w:rPr>
      </w:pPr>
    </w:p>
    <w:p w14:paraId="32D9D3AD" w14:textId="77777777" w:rsidR="00495E5D" w:rsidRDefault="00495E5D">
      <w:pPr>
        <w:spacing w:after="0" w:line="260" w:lineRule="auto"/>
        <w:rPr>
          <w:rFonts w:cs="Arial"/>
        </w:rPr>
      </w:pPr>
    </w:p>
    <w:p w14:paraId="699A7494" w14:textId="77777777" w:rsidR="00495E5D" w:rsidRDefault="00495E5D">
      <w:pPr>
        <w:spacing w:after="0" w:line="260" w:lineRule="auto"/>
        <w:rPr>
          <w:rFonts w:cs="Arial"/>
        </w:rPr>
      </w:pPr>
    </w:p>
    <w:p w14:paraId="65773EB6" w14:textId="77777777" w:rsidR="00495E5D" w:rsidRDefault="00495E5D">
      <w:pPr>
        <w:spacing w:after="0" w:line="260" w:lineRule="auto"/>
        <w:rPr>
          <w:rFonts w:cs="Arial"/>
        </w:rPr>
      </w:pPr>
    </w:p>
    <w:p w14:paraId="2AADAA01" w14:textId="77777777" w:rsidR="00495E5D" w:rsidRDefault="000B0E17">
      <w:pPr>
        <w:pStyle w:val="SredinskoOdebeljeno"/>
        <w:spacing w:line="260" w:lineRule="auto"/>
      </w:pPr>
      <w:r>
        <w:t>UREDBA O SPREMEMBAH UREDBE O IZVAJANJU UREDB (EU) IN (EURATOM) NA PODROČJU IZVAJANJA EVROPSKE KOHEZIJSKE POLITIKE V OBDOBJU 2021–2027 ZA CILJ NALOŽBE ZA RAST IN DELOVNA MESTA</w:t>
      </w:r>
    </w:p>
    <w:p w14:paraId="635FB2B1" w14:textId="77777777" w:rsidR="00495E5D" w:rsidRDefault="00495E5D">
      <w:pPr>
        <w:spacing w:after="0" w:line="260" w:lineRule="auto"/>
        <w:rPr>
          <w:rFonts w:cs="Arial"/>
        </w:rPr>
      </w:pPr>
    </w:p>
    <w:p w14:paraId="69571155" w14:textId="77777777" w:rsidR="00495E5D" w:rsidRDefault="000B0E17">
      <w:pPr>
        <w:pStyle w:val="Sredinsko"/>
        <w:spacing w:line="260" w:lineRule="auto"/>
      </w:pPr>
      <w:r>
        <w:t>PREDLOG</w:t>
      </w:r>
    </w:p>
    <w:p w14:paraId="4C40CC56" w14:textId="77777777" w:rsidR="00495E5D" w:rsidRDefault="00495E5D">
      <w:pPr>
        <w:spacing w:after="0" w:line="260" w:lineRule="auto"/>
        <w:rPr>
          <w:rFonts w:cs="Arial"/>
        </w:rPr>
      </w:pPr>
    </w:p>
    <w:p w14:paraId="6CEBCCA4" w14:textId="77777777" w:rsidR="00495E5D" w:rsidRDefault="00495E5D">
      <w:pPr>
        <w:spacing w:after="0" w:line="260" w:lineRule="auto"/>
        <w:rPr>
          <w:rFonts w:cs="Arial"/>
        </w:rPr>
      </w:pPr>
    </w:p>
    <w:p w14:paraId="2D16A1C5" w14:textId="77777777" w:rsidR="00495E5D" w:rsidRDefault="000B0E17">
      <w:pPr>
        <w:pStyle w:val="Sredinsko"/>
        <w:spacing w:line="260" w:lineRule="auto"/>
      </w:pPr>
      <w:r>
        <w:t>EVA: 2026-1630-0005</w:t>
      </w:r>
    </w:p>
    <w:p w14:paraId="5848D583" w14:textId="77777777" w:rsidR="00495E5D" w:rsidRDefault="000B0E17">
      <w:r>
        <w:br w:type="page"/>
      </w:r>
    </w:p>
    <w:p w14:paraId="7D33DF59" w14:textId="77777777" w:rsidR="00495E5D" w:rsidRDefault="000B0E17">
      <w:pPr>
        <w:pStyle w:val="Odebeljeno"/>
        <w:spacing w:line="260" w:lineRule="auto"/>
      </w:pPr>
      <w:r>
        <w:lastRenderedPageBreak/>
        <w:t>I.</w:t>
      </w:r>
      <w:r>
        <w:tab/>
        <w:t>UVOD</w:t>
      </w:r>
    </w:p>
    <w:p w14:paraId="4A0C5497" w14:textId="77777777" w:rsidR="00495E5D" w:rsidRDefault="000B0E17">
      <w:pPr>
        <w:pStyle w:val="Odebeljeno"/>
        <w:spacing w:line="260" w:lineRule="auto"/>
      </w:pPr>
      <w:r>
        <w:t>1.</w:t>
      </w:r>
      <w:r>
        <w:tab/>
        <w:t>Razlogi in podlage za izdajo</w:t>
      </w:r>
    </w:p>
    <w:p w14:paraId="5615F70D" w14:textId="77777777" w:rsidR="00495E5D" w:rsidRDefault="00495E5D">
      <w:pPr>
        <w:spacing w:after="0" w:line="260" w:lineRule="auto"/>
        <w:rPr>
          <w:rFonts w:cs="Arial"/>
        </w:rPr>
      </w:pPr>
    </w:p>
    <w:p w14:paraId="23B39187" w14:textId="77777777" w:rsidR="00495E5D" w:rsidRDefault="000B0E17">
      <w:pPr>
        <w:spacing w:after="0" w:line="260" w:lineRule="auto"/>
      </w:pPr>
      <w:r>
        <w:t>Pravna podlaga:</w:t>
      </w:r>
    </w:p>
    <w:p w14:paraId="3AE2BFC9" w14:textId="77777777" w:rsidR="00495E5D" w:rsidRDefault="000B0E17">
      <w:pPr>
        <w:spacing w:after="0" w:line="240" w:lineRule="auto"/>
      </w:pPr>
      <w:r>
        <w:t xml:space="preserve">Pravno podlago predstavlja sedmi odstavek 21. člena Zakona o Vladi Republike Slovenije (Uradni list RS, št. 24/05 – uradno prečiščeno besedilo, 109/08, 38/10 – ZUKN, 8/12, 21/13, 47/13 – ZDU-1G, 65/14, 55/17, 163/22, 57/25 – ZF in 555/26). </w:t>
      </w:r>
    </w:p>
    <w:p w14:paraId="27E45065" w14:textId="77777777" w:rsidR="00495E5D" w:rsidRDefault="00495E5D">
      <w:pPr>
        <w:spacing w:after="0" w:line="260" w:lineRule="auto"/>
        <w:rPr>
          <w:rFonts w:cs="Arial"/>
        </w:rPr>
      </w:pPr>
    </w:p>
    <w:p w14:paraId="7CED0C61" w14:textId="77777777" w:rsidR="00495E5D" w:rsidRDefault="000B0E17">
      <w:pPr>
        <w:spacing w:after="0" w:line="260" w:lineRule="auto"/>
      </w:pPr>
      <w:r>
        <w:t>Rok za izdajo:</w:t>
      </w:r>
    </w:p>
    <w:p w14:paraId="2D00CF57" w14:textId="77777777" w:rsidR="00495E5D" w:rsidRDefault="000B0E17">
      <w:pPr>
        <w:spacing w:after="0" w:line="240" w:lineRule="auto"/>
      </w:pPr>
      <w:r>
        <w:t>Ta uredba začne veljati naslednji dan po objavi v Uradnem listu Republike Slovenije.</w:t>
      </w:r>
    </w:p>
    <w:p w14:paraId="131EF7E0" w14:textId="77777777" w:rsidR="00495E5D" w:rsidRDefault="00495E5D">
      <w:pPr>
        <w:spacing w:after="0" w:line="260" w:lineRule="auto"/>
        <w:rPr>
          <w:rFonts w:cs="Arial"/>
        </w:rPr>
      </w:pPr>
    </w:p>
    <w:p w14:paraId="261819DA" w14:textId="77777777" w:rsidR="00495E5D" w:rsidRDefault="000B0E17">
      <w:pPr>
        <w:spacing w:after="0" w:line="260" w:lineRule="auto"/>
      </w:pPr>
      <w:r>
        <w:t>Glavni razlogi za izdajo:</w:t>
      </w:r>
    </w:p>
    <w:p w14:paraId="05A492FF" w14:textId="775B7C15" w:rsidR="00495E5D" w:rsidRDefault="000B0E17">
      <w:pPr>
        <w:spacing w:after="0" w:line="240" w:lineRule="auto"/>
      </w:pPr>
      <w:r>
        <w:t>Zakon o Vladi Republike Slovenije (Uradni list RS, št. 24/05 – uradno prečiščeno besedilo, 109/08, 38/10 – ZUKN, 8/12, 21/13, 47/13 – ZDU-1G, 65/14, 55/17, 163/22, 57/25 – ZF in 555/26) v prvem odstavku 8. člena določa ministrice in ministre za posamezna področja. Glede na spremembe navedenega zakona, ki so bile uveljavljene dne 8. 5. 2026 in Zakona o spremembah in dopolnitvah Zakona o državni upravi (ZDU-1P), je posledično potrebno spremeniti in dopolniti tu obravnavano uredbo.</w:t>
      </w:r>
    </w:p>
    <w:p w14:paraId="15A7E91A" w14:textId="77777777" w:rsidR="00495E5D" w:rsidRDefault="00495E5D">
      <w:pPr>
        <w:spacing w:after="0" w:line="260" w:lineRule="auto"/>
        <w:rPr>
          <w:rFonts w:cs="Arial"/>
        </w:rPr>
      </w:pPr>
    </w:p>
    <w:p w14:paraId="65A64137" w14:textId="77777777" w:rsidR="00495E5D" w:rsidRDefault="000B0E17">
      <w:pPr>
        <w:pStyle w:val="Odebeljeno"/>
        <w:spacing w:line="260" w:lineRule="auto"/>
      </w:pPr>
      <w:r>
        <w:t>2.</w:t>
      </w:r>
      <w:r>
        <w:tab/>
        <w:t>Ocena finančnih posledic predloga akta za državni proračun in druga javna finančna sredstva</w:t>
      </w:r>
    </w:p>
    <w:p w14:paraId="3620D2B8" w14:textId="77777777" w:rsidR="00495E5D" w:rsidRDefault="00495E5D">
      <w:pPr>
        <w:spacing w:after="0" w:line="260" w:lineRule="auto"/>
        <w:rPr>
          <w:rFonts w:cs="Arial"/>
        </w:rPr>
      </w:pPr>
    </w:p>
    <w:p w14:paraId="24409A5D" w14:textId="77777777" w:rsidR="00495E5D" w:rsidRDefault="000B0E17">
      <w:pPr>
        <w:spacing w:after="0" w:line="260" w:lineRule="auto"/>
      </w:pPr>
      <w:r>
        <w:t>Predpis nima posledic na tem področju.</w:t>
      </w:r>
    </w:p>
    <w:p w14:paraId="771BD49A" w14:textId="77777777" w:rsidR="00495E5D" w:rsidRDefault="00495E5D">
      <w:pPr>
        <w:spacing w:after="0" w:line="260" w:lineRule="auto"/>
        <w:rPr>
          <w:rFonts w:cs="Arial"/>
        </w:rPr>
      </w:pPr>
    </w:p>
    <w:p w14:paraId="01B81860" w14:textId="77777777" w:rsidR="00495E5D" w:rsidRDefault="000B0E17">
      <w:pPr>
        <w:pStyle w:val="Odebeljeno"/>
        <w:spacing w:line="260" w:lineRule="auto"/>
      </w:pPr>
      <w:r>
        <w:t>3.</w:t>
      </w:r>
      <w:r>
        <w:tab/>
        <w:t>Prikaz ureditve v drugih pravnih sistemih in prilagojenosti predlagane ureditve pravu Evropske unije</w:t>
      </w:r>
    </w:p>
    <w:p w14:paraId="0E8BDB3E" w14:textId="77777777" w:rsidR="00495E5D" w:rsidRDefault="00495E5D">
      <w:pPr>
        <w:spacing w:after="0" w:line="260" w:lineRule="auto"/>
        <w:rPr>
          <w:rFonts w:cs="Arial"/>
        </w:rPr>
      </w:pPr>
    </w:p>
    <w:p w14:paraId="26668E21" w14:textId="77777777" w:rsidR="00495E5D" w:rsidRDefault="000B0E17">
      <w:pPr>
        <w:pStyle w:val="Odebeljeno"/>
        <w:spacing w:line="260" w:lineRule="auto"/>
      </w:pPr>
      <w:r>
        <w:t>3.1</w:t>
      </w:r>
      <w:r>
        <w:tab/>
        <w:t>Prikaz ureditve v drugih pravnih sistemih</w:t>
      </w:r>
    </w:p>
    <w:p w14:paraId="47673FBC" w14:textId="77777777" w:rsidR="00495E5D" w:rsidRDefault="00495E5D">
      <w:pPr>
        <w:spacing w:after="0" w:line="260" w:lineRule="auto"/>
        <w:rPr>
          <w:rFonts w:cs="Arial"/>
        </w:rPr>
      </w:pPr>
    </w:p>
    <w:p w14:paraId="5F04EE87" w14:textId="77777777" w:rsidR="00495E5D" w:rsidRDefault="000B0E17">
      <w:pPr>
        <w:spacing w:after="0" w:line="260" w:lineRule="auto"/>
      </w:pPr>
      <w:r>
        <w:t>/</w:t>
      </w:r>
    </w:p>
    <w:p w14:paraId="5B3FAC13" w14:textId="77777777" w:rsidR="00495E5D" w:rsidRDefault="00495E5D">
      <w:pPr>
        <w:spacing w:after="0" w:line="260" w:lineRule="auto"/>
        <w:rPr>
          <w:rFonts w:cs="Arial"/>
        </w:rPr>
      </w:pPr>
    </w:p>
    <w:p w14:paraId="34B9387C" w14:textId="77777777" w:rsidR="00495E5D" w:rsidRDefault="000B0E17">
      <w:pPr>
        <w:pStyle w:val="Odebeljeno"/>
        <w:spacing w:line="260" w:lineRule="auto"/>
      </w:pPr>
      <w:r>
        <w:t>3.2</w:t>
      </w:r>
      <w:r>
        <w:tab/>
        <w:t>Prikaz ureditve v pravnem redu Evropske unije</w:t>
      </w:r>
    </w:p>
    <w:p w14:paraId="40B8AFE2" w14:textId="77777777" w:rsidR="00495E5D" w:rsidRDefault="00495E5D">
      <w:pPr>
        <w:spacing w:after="0" w:line="260" w:lineRule="auto"/>
        <w:rPr>
          <w:rFonts w:cs="Arial"/>
        </w:rPr>
      </w:pPr>
    </w:p>
    <w:p w14:paraId="08404BD8" w14:textId="77777777" w:rsidR="00495E5D" w:rsidRDefault="000B0E17">
      <w:pPr>
        <w:spacing w:after="0" w:line="260" w:lineRule="auto"/>
      </w:pPr>
      <w:r>
        <w:t>Predlog ni predmet usklajevanja s pravnim redom EU.</w:t>
      </w:r>
    </w:p>
    <w:p w14:paraId="25AA4FAC" w14:textId="77777777" w:rsidR="00495E5D" w:rsidRDefault="00495E5D">
      <w:pPr>
        <w:spacing w:after="0" w:line="260" w:lineRule="auto"/>
        <w:rPr>
          <w:rFonts w:cs="Arial"/>
        </w:rPr>
      </w:pPr>
    </w:p>
    <w:p w14:paraId="11BF47CA" w14:textId="77777777" w:rsidR="00495E5D" w:rsidRDefault="000B0E17">
      <w:pPr>
        <w:pStyle w:val="SrajckaNaslovZamik"/>
        <w:spacing w:line="260" w:lineRule="auto"/>
      </w:pPr>
      <w:r>
        <w:t>3.3</w:t>
      </w:r>
      <w:r>
        <w:tab/>
        <w:t>Prikaz ureditve v posameznih državah članicah Evropske unije</w:t>
      </w:r>
    </w:p>
    <w:p w14:paraId="7231BCBD" w14:textId="77777777" w:rsidR="00495E5D" w:rsidRDefault="00495E5D">
      <w:pPr>
        <w:spacing w:after="0" w:line="260" w:lineRule="auto"/>
        <w:rPr>
          <w:rFonts w:cs="Arial"/>
        </w:rPr>
      </w:pPr>
    </w:p>
    <w:p w14:paraId="79228CE0" w14:textId="77777777" w:rsidR="00495E5D" w:rsidRDefault="000B0E17">
      <w:pPr>
        <w:spacing w:after="0" w:line="260" w:lineRule="auto"/>
      </w:pPr>
      <w:r>
        <w:t>/</w:t>
      </w:r>
    </w:p>
    <w:p w14:paraId="3D837512" w14:textId="77777777" w:rsidR="00495E5D" w:rsidRDefault="00495E5D">
      <w:pPr>
        <w:spacing w:after="0" w:line="260" w:lineRule="auto"/>
        <w:rPr>
          <w:rFonts w:cs="Arial"/>
        </w:rPr>
      </w:pPr>
    </w:p>
    <w:p w14:paraId="772F0B94" w14:textId="77777777" w:rsidR="00495E5D" w:rsidRDefault="000B0E17">
      <w:pPr>
        <w:pStyle w:val="Odebeljeno"/>
        <w:spacing w:line="260" w:lineRule="auto"/>
      </w:pPr>
      <w:r>
        <w:t>4.</w:t>
      </w:r>
      <w:r>
        <w:tab/>
        <w:t>Presoja posledic</w:t>
      </w:r>
    </w:p>
    <w:p w14:paraId="62DC1703" w14:textId="77777777" w:rsidR="00495E5D" w:rsidRDefault="000B0E17">
      <w:pPr>
        <w:pStyle w:val="Odebeljeno"/>
        <w:spacing w:line="260" w:lineRule="auto"/>
      </w:pPr>
      <w:r>
        <w:t>4.1</w:t>
      </w:r>
      <w:r>
        <w:tab/>
        <w:t>Presoja administrativnih posledic</w:t>
      </w:r>
    </w:p>
    <w:p w14:paraId="306BBDCF" w14:textId="77777777" w:rsidR="00495E5D" w:rsidRDefault="00495E5D">
      <w:pPr>
        <w:spacing w:after="0" w:line="260" w:lineRule="auto"/>
        <w:rPr>
          <w:rFonts w:cs="Arial"/>
        </w:rPr>
      </w:pPr>
    </w:p>
    <w:p w14:paraId="305D815F" w14:textId="77777777" w:rsidR="00495E5D" w:rsidRDefault="000B0E17">
      <w:pPr>
        <w:spacing w:after="0" w:line="260" w:lineRule="auto"/>
      </w:pPr>
      <w:r>
        <w:t>Predpis nima posledic na tem področju.</w:t>
      </w:r>
    </w:p>
    <w:p w14:paraId="37AEEE75" w14:textId="77777777" w:rsidR="00495E5D" w:rsidRDefault="00495E5D">
      <w:pPr>
        <w:spacing w:after="0" w:line="260" w:lineRule="auto"/>
        <w:rPr>
          <w:rFonts w:cs="Arial"/>
        </w:rPr>
      </w:pPr>
    </w:p>
    <w:p w14:paraId="4CFED1C0" w14:textId="77777777" w:rsidR="00495E5D" w:rsidRDefault="000B0E17">
      <w:pPr>
        <w:pStyle w:val="Odebeljeno"/>
        <w:spacing w:line="260" w:lineRule="auto"/>
      </w:pPr>
      <w:r>
        <w:t>4.2</w:t>
      </w:r>
      <w:r>
        <w:tab/>
        <w:t>Presoja posledic za okolje, vključno s prostorskimi in varstvenimi vidiki</w:t>
      </w:r>
    </w:p>
    <w:p w14:paraId="66C18505" w14:textId="77777777" w:rsidR="00495E5D" w:rsidRDefault="00495E5D">
      <w:pPr>
        <w:spacing w:after="0" w:line="260" w:lineRule="auto"/>
        <w:rPr>
          <w:rFonts w:cs="Arial"/>
        </w:rPr>
      </w:pPr>
    </w:p>
    <w:p w14:paraId="2918FB97" w14:textId="77777777" w:rsidR="00495E5D" w:rsidRDefault="000B0E17">
      <w:pPr>
        <w:spacing w:after="0" w:line="260" w:lineRule="auto"/>
      </w:pPr>
      <w:r>
        <w:t>Predpis nima posledic na tem področju.</w:t>
      </w:r>
    </w:p>
    <w:p w14:paraId="3E78A37A" w14:textId="77777777" w:rsidR="00495E5D" w:rsidRDefault="00495E5D">
      <w:pPr>
        <w:spacing w:after="0" w:line="260" w:lineRule="auto"/>
        <w:rPr>
          <w:rFonts w:cs="Arial"/>
        </w:rPr>
      </w:pPr>
    </w:p>
    <w:p w14:paraId="4CD3DEB5" w14:textId="77777777" w:rsidR="00495E5D" w:rsidRDefault="000B0E17">
      <w:pPr>
        <w:pStyle w:val="Odebeljeno"/>
        <w:spacing w:line="260" w:lineRule="auto"/>
      </w:pPr>
      <w:r>
        <w:t>4.3</w:t>
      </w:r>
      <w:r>
        <w:tab/>
        <w:t>Presoja posledic za gospodarstvo</w:t>
      </w:r>
    </w:p>
    <w:p w14:paraId="77139B3E" w14:textId="77777777" w:rsidR="00495E5D" w:rsidRDefault="00495E5D">
      <w:pPr>
        <w:spacing w:after="0" w:line="260" w:lineRule="auto"/>
        <w:rPr>
          <w:rFonts w:cs="Arial"/>
        </w:rPr>
      </w:pPr>
    </w:p>
    <w:p w14:paraId="4637A364" w14:textId="77777777" w:rsidR="00495E5D" w:rsidRDefault="000B0E17">
      <w:pPr>
        <w:spacing w:after="0" w:line="260" w:lineRule="auto"/>
      </w:pPr>
      <w:r>
        <w:t>Predpis nima posledic na tem področju.</w:t>
      </w:r>
    </w:p>
    <w:p w14:paraId="5F84158F" w14:textId="77777777" w:rsidR="00495E5D" w:rsidRDefault="00495E5D">
      <w:pPr>
        <w:spacing w:after="0" w:line="260" w:lineRule="auto"/>
        <w:rPr>
          <w:rFonts w:cs="Arial"/>
        </w:rPr>
      </w:pPr>
    </w:p>
    <w:p w14:paraId="693BEDCE" w14:textId="77777777" w:rsidR="00495E5D" w:rsidRDefault="00495E5D">
      <w:pPr>
        <w:spacing w:after="0" w:line="260" w:lineRule="auto"/>
        <w:rPr>
          <w:rFonts w:cs="Arial"/>
        </w:rPr>
      </w:pPr>
    </w:p>
    <w:p w14:paraId="3B1EF664" w14:textId="77777777" w:rsidR="00495E5D" w:rsidRDefault="000B0E17">
      <w:pPr>
        <w:pStyle w:val="Odebeljeno"/>
        <w:spacing w:line="260" w:lineRule="auto"/>
      </w:pPr>
      <w:r>
        <w:lastRenderedPageBreak/>
        <w:t>4.4</w:t>
      </w:r>
      <w:r>
        <w:tab/>
        <w:t>Presoja posledic za socialno področje</w:t>
      </w:r>
    </w:p>
    <w:p w14:paraId="2DDF2C27" w14:textId="77777777" w:rsidR="00495E5D" w:rsidRDefault="00495E5D">
      <w:pPr>
        <w:spacing w:after="0" w:line="260" w:lineRule="auto"/>
        <w:rPr>
          <w:rFonts w:cs="Arial"/>
        </w:rPr>
      </w:pPr>
    </w:p>
    <w:p w14:paraId="65AD9521" w14:textId="77777777" w:rsidR="00495E5D" w:rsidRDefault="000B0E17">
      <w:pPr>
        <w:spacing w:after="0" w:line="260" w:lineRule="auto"/>
      </w:pPr>
      <w:r>
        <w:t>Predpis nima posledic na tem področju.</w:t>
      </w:r>
    </w:p>
    <w:p w14:paraId="4F3EFF56" w14:textId="77777777" w:rsidR="00495E5D" w:rsidRDefault="00495E5D">
      <w:pPr>
        <w:spacing w:after="0" w:line="260" w:lineRule="auto"/>
        <w:rPr>
          <w:rFonts w:cs="Arial"/>
        </w:rPr>
      </w:pPr>
    </w:p>
    <w:p w14:paraId="3F312E52" w14:textId="77777777" w:rsidR="00495E5D" w:rsidRDefault="000B0E17">
      <w:pPr>
        <w:pStyle w:val="Odebeljeno"/>
        <w:spacing w:line="260" w:lineRule="auto"/>
      </w:pPr>
      <w:r>
        <w:t>4.5</w:t>
      </w:r>
      <w:r>
        <w:tab/>
        <w:t>Presoja posledic za dokumente razvojnega načrtovanja</w:t>
      </w:r>
    </w:p>
    <w:p w14:paraId="5CCADDD3" w14:textId="77777777" w:rsidR="00495E5D" w:rsidRDefault="00495E5D">
      <w:pPr>
        <w:spacing w:after="0" w:line="260" w:lineRule="auto"/>
        <w:rPr>
          <w:rFonts w:cs="Arial"/>
        </w:rPr>
      </w:pPr>
    </w:p>
    <w:p w14:paraId="6DACBFEA" w14:textId="77777777" w:rsidR="00495E5D" w:rsidRDefault="000B0E17">
      <w:pPr>
        <w:spacing w:after="0" w:line="260" w:lineRule="auto"/>
      </w:pPr>
      <w:r>
        <w:t>Predpis nima posledic na tem področju.</w:t>
      </w:r>
    </w:p>
    <w:p w14:paraId="174B732A" w14:textId="77777777" w:rsidR="00495E5D" w:rsidRDefault="00495E5D">
      <w:pPr>
        <w:spacing w:after="0" w:line="260" w:lineRule="auto"/>
        <w:rPr>
          <w:rFonts w:cs="Arial"/>
        </w:rPr>
      </w:pPr>
    </w:p>
    <w:p w14:paraId="0F51BEAD" w14:textId="77777777" w:rsidR="00495E5D" w:rsidRDefault="000B0E17">
      <w:pPr>
        <w:pStyle w:val="Odebeljeno"/>
        <w:spacing w:line="260" w:lineRule="auto"/>
      </w:pPr>
      <w:r>
        <w:t>4.6</w:t>
      </w:r>
      <w:r>
        <w:tab/>
        <w:t>Presoja posledic za druga področja</w:t>
      </w:r>
    </w:p>
    <w:p w14:paraId="4E0CB7B5" w14:textId="77777777" w:rsidR="00495E5D" w:rsidRDefault="00495E5D">
      <w:pPr>
        <w:spacing w:after="0" w:line="260" w:lineRule="auto"/>
        <w:rPr>
          <w:rFonts w:cs="Arial"/>
        </w:rPr>
      </w:pPr>
    </w:p>
    <w:p w14:paraId="58F071D2" w14:textId="77777777" w:rsidR="00495E5D" w:rsidRDefault="000B0E17">
      <w:pPr>
        <w:spacing w:after="0" w:line="260" w:lineRule="auto"/>
      </w:pPr>
      <w:r>
        <w:t>Predpis nima posledic na tem področju.</w:t>
      </w:r>
    </w:p>
    <w:p w14:paraId="1B4B61AE" w14:textId="77777777" w:rsidR="00495E5D" w:rsidRDefault="00495E5D">
      <w:pPr>
        <w:spacing w:after="0" w:line="260" w:lineRule="auto"/>
        <w:rPr>
          <w:rFonts w:cs="Arial"/>
        </w:rPr>
      </w:pPr>
    </w:p>
    <w:p w14:paraId="2D36AB11" w14:textId="77777777" w:rsidR="00495E5D" w:rsidRDefault="000B0E17">
      <w:pPr>
        <w:pStyle w:val="Odebeljeno"/>
        <w:spacing w:line="260" w:lineRule="auto"/>
      </w:pPr>
      <w:r>
        <w:t>4.7</w:t>
      </w:r>
      <w:r>
        <w:tab/>
        <w:t>Izvajanje sprejetega predpisa</w:t>
      </w:r>
    </w:p>
    <w:p w14:paraId="254D8624" w14:textId="77777777" w:rsidR="00495E5D" w:rsidRDefault="00495E5D">
      <w:pPr>
        <w:spacing w:after="0" w:line="260" w:lineRule="auto"/>
        <w:rPr>
          <w:rFonts w:cs="Arial"/>
        </w:rPr>
      </w:pPr>
    </w:p>
    <w:p w14:paraId="2A1FDA30" w14:textId="674D3929" w:rsidR="00495E5D" w:rsidRDefault="000B0E17">
      <w:pPr>
        <w:spacing w:after="0" w:line="240" w:lineRule="auto"/>
      </w:pPr>
      <w:r>
        <w:t>Sprememba predpisa je potrebna, da se zagotovi pravilna pravna podlaga za izvajanje Programa evropske kohezijske politike 21</w:t>
      </w:r>
      <w:r w:rsidR="00137B48">
        <w:t>–</w:t>
      </w:r>
      <w:r>
        <w:t xml:space="preserve">27. Evalvacija v tej fazi še ni mogoča oziroma zaradi uskladitve uredbe z Zakonom o državni upravi.  </w:t>
      </w:r>
    </w:p>
    <w:p w14:paraId="23022560" w14:textId="77777777" w:rsidR="00495E5D" w:rsidRDefault="00495E5D">
      <w:pPr>
        <w:spacing w:after="0" w:line="260" w:lineRule="auto"/>
        <w:rPr>
          <w:rFonts w:cs="Arial"/>
        </w:rPr>
      </w:pPr>
    </w:p>
    <w:p w14:paraId="2460A7B9" w14:textId="77777777" w:rsidR="00495E5D" w:rsidRDefault="000B0E17">
      <w:pPr>
        <w:pStyle w:val="Odebeljeno"/>
        <w:spacing w:line="260" w:lineRule="auto"/>
      </w:pPr>
      <w:r>
        <w:t>5.</w:t>
      </w:r>
      <w:r>
        <w:tab/>
        <w:t>Prikaz sodelovanja javnosti</w:t>
      </w:r>
    </w:p>
    <w:p w14:paraId="2B0F2180" w14:textId="77777777" w:rsidR="00495E5D" w:rsidRDefault="00495E5D">
      <w:pPr>
        <w:spacing w:after="0" w:line="260" w:lineRule="auto"/>
        <w:rPr>
          <w:rFonts w:cs="Arial"/>
        </w:rPr>
      </w:pPr>
    </w:p>
    <w:p w14:paraId="7E84F54D" w14:textId="77777777" w:rsidR="00495E5D" w:rsidRDefault="000B0E17">
      <w:pPr>
        <w:spacing w:after="0" w:line="260" w:lineRule="auto"/>
      </w:pPr>
      <w:r>
        <w:t>Gradivo ni bilo predmet sodelovanja z javnostjo.</w:t>
      </w:r>
    </w:p>
    <w:p w14:paraId="4DC387F4" w14:textId="77777777" w:rsidR="00495E5D" w:rsidRDefault="00495E5D">
      <w:pPr>
        <w:spacing w:after="0" w:line="260" w:lineRule="auto"/>
        <w:rPr>
          <w:rFonts w:cs="Arial"/>
        </w:rPr>
      </w:pPr>
    </w:p>
    <w:p w14:paraId="61437494" w14:textId="77777777" w:rsidR="00495E5D" w:rsidRDefault="000B0E17">
      <w:pPr>
        <w:spacing w:after="0" w:line="260" w:lineRule="auto"/>
      </w:pPr>
      <w:r>
        <w:t>Obrazložitev:</w:t>
      </w:r>
    </w:p>
    <w:p w14:paraId="73DC42E8" w14:textId="77777777" w:rsidR="00495E5D" w:rsidRDefault="000B0E17">
      <w:pPr>
        <w:spacing w:after="0" w:line="240" w:lineRule="auto"/>
      </w:pPr>
      <w:r>
        <w:t>Gradivo je bilo poslano v mnenje deležnikom, ki sodelujejo v izvajanju evropske kohezijske politike. Sodelovanje javnosti ni predvideno.</w:t>
      </w:r>
    </w:p>
    <w:p w14:paraId="63FFA2C2" w14:textId="77777777" w:rsidR="00495E5D" w:rsidRDefault="00495E5D">
      <w:pPr>
        <w:spacing w:after="0" w:line="260" w:lineRule="auto"/>
      </w:pPr>
    </w:p>
    <w:p w14:paraId="6113DCA4" w14:textId="77777777" w:rsidR="00495E5D" w:rsidRDefault="00495E5D">
      <w:pPr>
        <w:spacing w:after="0" w:line="260" w:lineRule="auto"/>
        <w:rPr>
          <w:rFonts w:cs="Arial"/>
        </w:rPr>
      </w:pPr>
    </w:p>
    <w:p w14:paraId="52047C8F" w14:textId="77777777" w:rsidR="00495E5D" w:rsidRDefault="000B0E17">
      <w:r>
        <w:br w:type="page"/>
      </w:r>
    </w:p>
    <w:p w14:paraId="112B52E4" w14:textId="77777777" w:rsidR="00495E5D" w:rsidRDefault="000B0E17">
      <w:pPr>
        <w:pStyle w:val="Odebeljeno"/>
        <w:spacing w:line="260" w:lineRule="auto"/>
      </w:pPr>
      <w:r>
        <w:lastRenderedPageBreak/>
        <w:t>II.</w:t>
      </w:r>
      <w:r>
        <w:tab/>
        <w:t>BESEDILO ČLENOV</w:t>
      </w:r>
    </w:p>
    <w:p w14:paraId="4617BF9B" w14:textId="77777777" w:rsidR="00495E5D" w:rsidRDefault="000B0E17">
      <w:pPr>
        <w:pStyle w:val="Odstavek"/>
        <w:spacing w:line="260" w:lineRule="auto"/>
      </w:pPr>
      <w:r>
        <w:t>Na podlagi sedmega odstavka 21. člena Zakona o Vladi Republike Slovenije (Uradni list RS, št. 24/05 – uradno prečiščeno besedilo, 109/08, 38/10 – ZUKN, 8/12, 21/13, 47/13 – ZDU-1G, 65/14, 55/17, 163/22, 57/25 – ZF in 555/26) Vlada Republike Slovenije izdaja</w:t>
      </w:r>
    </w:p>
    <w:p w14:paraId="181E81CA" w14:textId="77777777" w:rsidR="00495E5D" w:rsidRDefault="00495E5D">
      <w:pPr>
        <w:spacing w:after="0" w:line="260" w:lineRule="auto"/>
        <w:rPr>
          <w:rFonts w:cs="Arial"/>
        </w:rPr>
      </w:pPr>
    </w:p>
    <w:p w14:paraId="6565EC1C" w14:textId="77777777" w:rsidR="00495E5D" w:rsidRDefault="000B0E17">
      <w:pPr>
        <w:pStyle w:val="Naslov1"/>
        <w:spacing w:line="260" w:lineRule="auto"/>
      </w:pPr>
      <w:r>
        <w:t>Uredbo o spremembah Uredbe o izvajanju uredb (EU) in (Euratom) na področju izvajanja evropske kohezijske politike v obdobju 2021–2027 za cilj naložbe za rast in delovna mesta</w:t>
      </w:r>
    </w:p>
    <w:p w14:paraId="121FE430" w14:textId="77777777" w:rsidR="00495E5D" w:rsidRDefault="000B0E17">
      <w:pPr>
        <w:pStyle w:val="len"/>
        <w:spacing w:line="260" w:lineRule="auto"/>
      </w:pPr>
      <w:r>
        <w:t>1. člen</w:t>
      </w:r>
    </w:p>
    <w:p w14:paraId="6C81BC22" w14:textId="77777777" w:rsidR="00495E5D" w:rsidRDefault="00495E5D">
      <w:pPr>
        <w:spacing w:after="0" w:line="260" w:lineRule="auto"/>
        <w:rPr>
          <w:rFonts w:cs="Arial"/>
        </w:rPr>
      </w:pPr>
    </w:p>
    <w:p w14:paraId="481B551E" w14:textId="072EE9A6" w:rsidR="00495E5D" w:rsidRDefault="000B0E17">
      <w:pPr>
        <w:spacing w:after="0" w:line="260" w:lineRule="auto"/>
      </w:pPr>
      <w:r>
        <w:t>V Uredbi o izvajanju uredb (EU) in (Euratom) na področju izvajanja evropske kohezijske politike v obdobju 2021 – 2027 za cilj naložbe za rast in delovna mesta (Uradni list RS, št. 21/23, 13/25 in 16/26) se v 9. členu v prvem odstavku v 9. točki besedilo »Ministrstva za kohezijo in regionalni razvoj« nadomesti z besedilom »Ministrstva za lokalno samoupravo, kohezijo in regionalni razvoj«. </w:t>
      </w:r>
    </w:p>
    <w:p w14:paraId="5B9D47F9" w14:textId="77777777" w:rsidR="00495E5D" w:rsidRDefault="00495E5D">
      <w:pPr>
        <w:spacing w:after="0" w:line="260" w:lineRule="auto"/>
        <w:rPr>
          <w:rFonts w:cs="Arial"/>
        </w:rPr>
      </w:pPr>
    </w:p>
    <w:p w14:paraId="3BDF00C3" w14:textId="77777777" w:rsidR="00495E5D" w:rsidRDefault="000B0E17">
      <w:pPr>
        <w:pStyle w:val="len"/>
        <w:spacing w:line="260" w:lineRule="auto"/>
      </w:pPr>
      <w:r>
        <w:t>2. člen</w:t>
      </w:r>
    </w:p>
    <w:p w14:paraId="752D027E" w14:textId="77777777" w:rsidR="00495E5D" w:rsidRDefault="00495E5D">
      <w:pPr>
        <w:spacing w:after="0" w:line="260" w:lineRule="auto"/>
        <w:rPr>
          <w:rFonts w:cs="Arial"/>
        </w:rPr>
      </w:pPr>
    </w:p>
    <w:p w14:paraId="5AC58AD1" w14:textId="2DC64A9D" w:rsidR="00495E5D" w:rsidRDefault="000B0E17">
      <w:pPr>
        <w:spacing w:after="0" w:line="260" w:lineRule="auto"/>
      </w:pPr>
      <w:r>
        <w:t>V 10. členu se v prvem odstavku besedilo »Ministrstvo za kohezijo in regionalni razvoj« nadomesti z besedilom »Ministrstvo za lokalno samoupravo, kohezijo in regionalni razvoj«.</w:t>
      </w:r>
    </w:p>
    <w:p w14:paraId="676B5541" w14:textId="77777777" w:rsidR="00495E5D" w:rsidRDefault="00495E5D">
      <w:pPr>
        <w:spacing w:after="0" w:line="260" w:lineRule="auto"/>
        <w:rPr>
          <w:rFonts w:cs="Arial"/>
        </w:rPr>
      </w:pPr>
    </w:p>
    <w:p w14:paraId="1BB29CF2" w14:textId="77777777" w:rsidR="00495E5D" w:rsidRDefault="000B0E17">
      <w:pPr>
        <w:pStyle w:val="len"/>
        <w:spacing w:line="260" w:lineRule="auto"/>
      </w:pPr>
      <w:r>
        <w:t>3. člen</w:t>
      </w:r>
    </w:p>
    <w:p w14:paraId="2E3BACD5" w14:textId="77777777" w:rsidR="00495E5D" w:rsidRDefault="00495E5D">
      <w:pPr>
        <w:spacing w:after="0" w:line="260" w:lineRule="auto"/>
        <w:rPr>
          <w:rFonts w:cs="Arial"/>
        </w:rPr>
      </w:pPr>
    </w:p>
    <w:p w14:paraId="426234B5" w14:textId="7A349D5D" w:rsidR="00495E5D" w:rsidRDefault="000B0E17">
      <w:pPr>
        <w:spacing w:after="0" w:line="260" w:lineRule="auto"/>
      </w:pPr>
      <w:r>
        <w:t>V 12. členu se prv</w:t>
      </w:r>
      <w:r w:rsidR="009D399E">
        <w:t>i</w:t>
      </w:r>
      <w:r>
        <w:t xml:space="preserve"> odstav</w:t>
      </w:r>
      <w:r w:rsidR="009D399E">
        <w:t>ek</w:t>
      </w:r>
      <w:r>
        <w:t xml:space="preserve"> spremeni tako, da se glasi: </w:t>
      </w:r>
    </w:p>
    <w:p w14:paraId="4C8CC89D" w14:textId="77777777" w:rsidR="00495E5D" w:rsidRDefault="00495E5D">
      <w:pPr>
        <w:spacing w:after="0" w:line="260" w:lineRule="auto"/>
        <w:rPr>
          <w:rFonts w:cs="Arial"/>
        </w:rPr>
      </w:pPr>
    </w:p>
    <w:p w14:paraId="4FF9061A" w14:textId="77777777" w:rsidR="00495E5D" w:rsidRDefault="00495E5D">
      <w:pPr>
        <w:spacing w:after="0" w:line="260" w:lineRule="auto"/>
        <w:rPr>
          <w:rFonts w:cs="Arial"/>
        </w:rPr>
      </w:pPr>
    </w:p>
    <w:p w14:paraId="1F6BEFD6" w14:textId="77777777" w:rsidR="00495E5D" w:rsidRDefault="000B0E17" w:rsidP="00A0592F">
      <w:pPr>
        <w:spacing w:after="0" w:line="260" w:lineRule="auto"/>
        <w:jc w:val="left"/>
      </w:pPr>
      <w:r>
        <w:tab/>
        <w:t xml:space="preserve">(1) Posredniška telesa so: </w:t>
      </w:r>
      <w:r>
        <w:br/>
        <w:t xml:space="preserve"> - Ministrstvo za demografijo, družino in socialne zadeve, </w:t>
      </w:r>
      <w:r>
        <w:br/>
        <w:t xml:space="preserve">- Ministrstvo za gospodarstvo, delo in šport, </w:t>
      </w:r>
      <w:r>
        <w:br/>
        <w:t xml:space="preserve"> - Ministrstvo za lokalno samoupravo, kohezijo in regionalni razvoj, </w:t>
      </w:r>
      <w:r>
        <w:br/>
        <w:t xml:space="preserve"> - Ministrstvo za kulturo, </w:t>
      </w:r>
      <w:r>
        <w:br/>
        <w:t xml:space="preserve"> - Ministrstvo za pravosodje, </w:t>
      </w:r>
      <w:r>
        <w:br/>
        <w:t xml:space="preserve"> - Ministrstvo za infrastrukturo in energetiko, </w:t>
      </w:r>
      <w:r>
        <w:br/>
        <w:t xml:space="preserve"> - Ministrstvo za okolje in prostor, </w:t>
      </w:r>
      <w:r>
        <w:br/>
        <w:t xml:space="preserve"> - Ministrstvo za izobraževanje, znanost in mladino, </w:t>
      </w:r>
      <w:r>
        <w:br/>
        <w:t xml:space="preserve"> - Ministrstvo za notranje zadeve in javno upravo, </w:t>
      </w:r>
      <w:r>
        <w:br/>
        <w:t xml:space="preserve"> - Ministrstvo za zdravje.«. </w:t>
      </w:r>
    </w:p>
    <w:p w14:paraId="0ADC96CC" w14:textId="77777777" w:rsidR="00495E5D" w:rsidRDefault="000B0E17">
      <w:pPr>
        <w:pStyle w:val="len"/>
        <w:spacing w:line="260" w:lineRule="auto"/>
      </w:pPr>
      <w:r>
        <w:t>4. člen</w:t>
      </w:r>
    </w:p>
    <w:p w14:paraId="4B91D079" w14:textId="77777777" w:rsidR="00495E5D" w:rsidRDefault="00495E5D">
      <w:pPr>
        <w:spacing w:after="0" w:line="260" w:lineRule="auto"/>
        <w:rPr>
          <w:rFonts w:cs="Arial"/>
        </w:rPr>
      </w:pPr>
    </w:p>
    <w:p w14:paraId="33F78CEC" w14:textId="69113BE1" w:rsidR="00495E5D" w:rsidRDefault="000B0E17">
      <w:pPr>
        <w:spacing w:after="0" w:line="260" w:lineRule="auto"/>
      </w:pPr>
      <w:r>
        <w:t>V 21. členu se v četrtem odstavku besedilo »Ministrstvu za kohezijo in regionalni razvoj« nadomesti z besedilom »Ministrstvu za lokalno samoupravo, kohezijo in regionalni razvoj«.</w:t>
      </w:r>
    </w:p>
    <w:p w14:paraId="2394573D" w14:textId="77777777" w:rsidR="009C3C76" w:rsidRDefault="009C3C76">
      <w:pPr>
        <w:spacing w:after="0" w:line="260" w:lineRule="auto"/>
      </w:pPr>
    </w:p>
    <w:p w14:paraId="3AE600D8" w14:textId="77777777" w:rsidR="00495E5D" w:rsidRDefault="00495E5D">
      <w:pPr>
        <w:spacing w:after="0" w:line="260" w:lineRule="auto"/>
        <w:rPr>
          <w:rFonts w:cs="Arial"/>
        </w:rPr>
      </w:pPr>
    </w:p>
    <w:p w14:paraId="24BB2068" w14:textId="77777777" w:rsidR="00495E5D" w:rsidRDefault="000B0E17">
      <w:pPr>
        <w:pStyle w:val="len"/>
        <w:spacing w:line="260" w:lineRule="auto"/>
      </w:pPr>
      <w:r>
        <w:lastRenderedPageBreak/>
        <w:t>5. člen</w:t>
      </w:r>
    </w:p>
    <w:p w14:paraId="39D709A0" w14:textId="77777777" w:rsidR="00495E5D" w:rsidRDefault="00495E5D">
      <w:pPr>
        <w:spacing w:after="0" w:line="260" w:lineRule="auto"/>
        <w:rPr>
          <w:rFonts w:cs="Arial"/>
        </w:rPr>
      </w:pPr>
    </w:p>
    <w:p w14:paraId="099922C9" w14:textId="0CE38E10" w:rsidR="00495E5D" w:rsidRDefault="000B0E17">
      <w:pPr>
        <w:spacing w:after="0" w:line="260" w:lineRule="auto"/>
      </w:pPr>
      <w:r>
        <w:t>V 23. členu se prvi stavek prvega odstavka spremeni tako, da se glasi:</w:t>
      </w:r>
    </w:p>
    <w:p w14:paraId="52D81C76" w14:textId="77777777" w:rsidR="00495E5D" w:rsidRDefault="00495E5D">
      <w:pPr>
        <w:spacing w:after="0" w:line="260" w:lineRule="auto"/>
        <w:rPr>
          <w:rFonts w:cs="Arial"/>
        </w:rPr>
      </w:pPr>
    </w:p>
    <w:p w14:paraId="47C8B17C" w14:textId="77777777" w:rsidR="00495E5D" w:rsidRDefault="00495E5D">
      <w:pPr>
        <w:spacing w:after="0" w:line="260" w:lineRule="auto"/>
        <w:rPr>
          <w:rFonts w:cs="Arial"/>
        </w:rPr>
      </w:pPr>
    </w:p>
    <w:p w14:paraId="794DBAFC" w14:textId="77777777" w:rsidR="00495E5D" w:rsidRDefault="000B0E17">
      <w:pPr>
        <w:spacing w:after="0" w:line="260" w:lineRule="auto"/>
      </w:pPr>
      <w:r>
        <w:tab/>
        <w:t>»(1) Posredniški telesi, pristojni za izvajanje CTN, sta Ministrstvo za okolje in prostor in Ministrstvo za infrastrukturo in energetiko.«.</w:t>
      </w:r>
    </w:p>
    <w:p w14:paraId="360B46B1" w14:textId="77777777" w:rsidR="00495E5D" w:rsidRDefault="000B0E17">
      <w:pPr>
        <w:pStyle w:val="len"/>
        <w:spacing w:line="260" w:lineRule="auto"/>
      </w:pPr>
      <w:r>
        <w:t>6. člen</w:t>
      </w:r>
    </w:p>
    <w:p w14:paraId="69A3B290" w14:textId="77777777" w:rsidR="00495E5D" w:rsidRDefault="00495E5D">
      <w:pPr>
        <w:spacing w:after="0" w:line="260" w:lineRule="auto"/>
        <w:rPr>
          <w:rFonts w:cs="Arial"/>
        </w:rPr>
      </w:pPr>
    </w:p>
    <w:p w14:paraId="48063C57" w14:textId="10CDB98E" w:rsidR="00495E5D" w:rsidRDefault="000B0E17">
      <w:pPr>
        <w:spacing w:after="0" w:line="260" w:lineRule="auto"/>
      </w:pPr>
      <w:r>
        <w:t>V 24. členu se v prvem, drugem in tretjem odstavku besedilo »Ministrstvo za kohezijo in regionalni razvoj« v vseh sklonih nadomesti z besedilom »Ministrstvo za lokalno samoupravo, kohezijo in regionalni razvoj« v ustreznem sklonu.</w:t>
      </w:r>
    </w:p>
    <w:p w14:paraId="3245C360" w14:textId="77777777" w:rsidR="00495E5D" w:rsidRDefault="00495E5D">
      <w:pPr>
        <w:spacing w:after="0" w:line="260" w:lineRule="auto"/>
        <w:rPr>
          <w:rFonts w:cs="Arial"/>
        </w:rPr>
      </w:pPr>
    </w:p>
    <w:p w14:paraId="396517B0" w14:textId="77777777" w:rsidR="00495E5D" w:rsidRDefault="000B0E17">
      <w:pPr>
        <w:pStyle w:val="len"/>
        <w:spacing w:line="260" w:lineRule="auto"/>
      </w:pPr>
      <w:r>
        <w:t>7. člen</w:t>
      </w:r>
    </w:p>
    <w:p w14:paraId="764A7E4C" w14:textId="77777777" w:rsidR="00495E5D" w:rsidRDefault="00495E5D">
      <w:pPr>
        <w:spacing w:after="0" w:line="260" w:lineRule="auto"/>
        <w:rPr>
          <w:rFonts w:cs="Arial"/>
        </w:rPr>
      </w:pPr>
    </w:p>
    <w:p w14:paraId="22DC0EC4" w14:textId="3F5449D6" w:rsidR="00495E5D" w:rsidRDefault="000B0E17">
      <w:pPr>
        <w:spacing w:after="0" w:line="260" w:lineRule="auto"/>
      </w:pPr>
      <w:r>
        <w:t xml:space="preserve">V 25. členu se prvi odstavek spremeni tako, da se glasi:  </w:t>
      </w:r>
    </w:p>
    <w:p w14:paraId="6F2F3111" w14:textId="77777777" w:rsidR="00495E5D" w:rsidRDefault="00495E5D">
      <w:pPr>
        <w:spacing w:after="0" w:line="260" w:lineRule="auto"/>
        <w:rPr>
          <w:rFonts w:cs="Arial"/>
        </w:rPr>
      </w:pPr>
    </w:p>
    <w:p w14:paraId="007A5E67" w14:textId="77777777" w:rsidR="00495E5D" w:rsidRDefault="00495E5D">
      <w:pPr>
        <w:spacing w:after="0" w:line="260" w:lineRule="auto"/>
        <w:rPr>
          <w:rFonts w:cs="Arial"/>
        </w:rPr>
      </w:pPr>
    </w:p>
    <w:p w14:paraId="71844764" w14:textId="77777777" w:rsidR="00495E5D" w:rsidRDefault="000B0E17" w:rsidP="00A0592F">
      <w:pPr>
        <w:spacing w:after="0" w:line="260" w:lineRule="auto"/>
        <w:jc w:val="left"/>
      </w:pPr>
      <w:r>
        <w:tab/>
        <w:t xml:space="preserve">»(1) Posredniška telesa, pristojna za izvajanje DRR iz 8. člena te uredbe, so Ministrstvo za okolje in prostor, Ministrstvo za infrastrukturo in energetiko in Ministrstvo za lokalno samoupravo, kohezijo in regionalni razvoj ter tudi druga ministrstva oziroma organi, v katerih pristojnost spadajo projekti, umeščeni v DRR, in se financirajo iz evropske kohezijske politike. Poleg nalog iz tretjega in četrtega odstavka 12. člena te uredbe posredniška telesa opravljajo tudi naslednje naloge: </w:t>
      </w:r>
      <w:r>
        <w:br/>
        <w:t xml:space="preserve">- sodelujejo pri pripravi in spremembah povabila Ministrstva za lokalno samoupravo, kohezijo in regionalni razvoj glede vsebin, ki jih mora vsebovati povabilo za predložitev predlogov projektov iz njihovega področja za vključitev v DRR; </w:t>
      </w:r>
      <w:r>
        <w:br/>
        <w:t xml:space="preserve">- ocenijo predloge projektov za uvrstitev v DRR in pri tem ves čas skrbijo, da so kazalniki ter razpoložljiva sredstva kohezijske politike po posameznih naložbah v skladu s programom; </w:t>
      </w:r>
      <w:r>
        <w:br/>
        <w:t xml:space="preserve">- ob primernosti predloga projekta Ministrstvu za lokalno samoupravo, kohezijo in regionalni razvoj izdajo soglasje za uvrstitev predloga projekta v DRR posamezne regije ali več regij.«. </w:t>
      </w:r>
    </w:p>
    <w:p w14:paraId="7AB3CD73" w14:textId="77777777" w:rsidR="00495E5D" w:rsidRDefault="00495E5D">
      <w:pPr>
        <w:spacing w:after="0" w:line="260" w:lineRule="auto"/>
        <w:rPr>
          <w:rFonts w:cs="Arial"/>
        </w:rPr>
      </w:pPr>
    </w:p>
    <w:p w14:paraId="5EDD9F66" w14:textId="027E1A2B" w:rsidR="00495E5D" w:rsidRDefault="000B0E17">
      <w:pPr>
        <w:spacing w:after="0" w:line="260" w:lineRule="auto"/>
      </w:pPr>
      <w:r>
        <w:t>V drugem in tretjem odstavku se besedilo »Ministrstvu za kohezijo in regionalni razvoj« nadomesti z besedilom »Ministrstvu za lokalno samoupravo, kohezijo in regionalni razvoj«.</w:t>
      </w:r>
    </w:p>
    <w:p w14:paraId="7738F82C" w14:textId="77777777" w:rsidR="00495E5D" w:rsidRDefault="00495E5D">
      <w:pPr>
        <w:spacing w:after="0" w:line="260" w:lineRule="auto"/>
        <w:rPr>
          <w:rFonts w:cs="Arial"/>
        </w:rPr>
      </w:pPr>
    </w:p>
    <w:p w14:paraId="5F95B44E" w14:textId="77777777" w:rsidR="00495E5D" w:rsidRDefault="000B0E17">
      <w:pPr>
        <w:pStyle w:val="len"/>
        <w:spacing w:line="260" w:lineRule="auto"/>
      </w:pPr>
      <w:r>
        <w:t>8. člen</w:t>
      </w:r>
    </w:p>
    <w:p w14:paraId="0D330C26" w14:textId="77777777" w:rsidR="00495E5D" w:rsidRDefault="00495E5D">
      <w:pPr>
        <w:spacing w:after="0" w:line="260" w:lineRule="auto"/>
        <w:rPr>
          <w:rFonts w:cs="Arial"/>
        </w:rPr>
      </w:pPr>
    </w:p>
    <w:p w14:paraId="7A65D249" w14:textId="6893A06B" w:rsidR="00495E5D" w:rsidRDefault="000B0E17">
      <w:pPr>
        <w:spacing w:after="0" w:line="260" w:lineRule="auto"/>
      </w:pPr>
      <w:r>
        <w:t>V 26. členu se v prvem in drugem odstavku besedilo »Ministrstvo za kohezijo in regionalni razvoj« v vseh sklonih nadomesti z besedilom »Ministrstvo za lokalno samoupravo, kohezijo in regionalni razvoj« v ustreznem sklonu.</w:t>
      </w:r>
    </w:p>
    <w:p w14:paraId="2F413B79" w14:textId="77777777" w:rsidR="00495E5D" w:rsidRDefault="00495E5D">
      <w:pPr>
        <w:spacing w:after="0" w:line="260" w:lineRule="auto"/>
        <w:rPr>
          <w:rFonts w:cs="Arial"/>
        </w:rPr>
      </w:pPr>
    </w:p>
    <w:p w14:paraId="74935BA8" w14:textId="3ABE8950" w:rsidR="00495E5D" w:rsidRDefault="000B0E17">
      <w:pPr>
        <w:spacing w:after="0" w:line="260" w:lineRule="auto"/>
      </w:pPr>
      <w:r>
        <w:t>Tretji odstavek se spremeni tako, da se glasi:</w:t>
      </w:r>
    </w:p>
    <w:p w14:paraId="54303FE7" w14:textId="77777777" w:rsidR="00495E5D" w:rsidRDefault="00495E5D">
      <w:pPr>
        <w:spacing w:after="0" w:line="260" w:lineRule="auto"/>
        <w:rPr>
          <w:rFonts w:cs="Arial"/>
        </w:rPr>
      </w:pPr>
    </w:p>
    <w:p w14:paraId="5A107521" w14:textId="77777777" w:rsidR="00495E5D" w:rsidRDefault="00495E5D">
      <w:pPr>
        <w:spacing w:after="0" w:line="260" w:lineRule="auto"/>
        <w:rPr>
          <w:rFonts w:cs="Arial"/>
        </w:rPr>
      </w:pPr>
    </w:p>
    <w:p w14:paraId="446A68A0" w14:textId="573219F3" w:rsidR="00495E5D" w:rsidRDefault="000B0E17" w:rsidP="004E2CEA">
      <w:pPr>
        <w:spacing w:after="0" w:line="260" w:lineRule="auto"/>
        <w:jc w:val="left"/>
      </w:pPr>
      <w:r>
        <w:tab/>
        <w:t xml:space="preserve">»(3) Posredniška telesa za izvajanje SPP so: </w:t>
      </w:r>
      <w:r>
        <w:br/>
        <w:t xml:space="preserve"> -Ministrstvo za gospodarstvo, delo in šport, </w:t>
      </w:r>
      <w:r>
        <w:br/>
        <w:t xml:space="preserve"> -Ministrstvo za lokalno samoupravo, kohezijo in regionalni razvoj, </w:t>
      </w:r>
      <w:r>
        <w:br/>
      </w:r>
      <w:r>
        <w:lastRenderedPageBreak/>
        <w:t xml:space="preserve"> -Ministrstvo za izobraževanje, znanost in mladino, </w:t>
      </w:r>
      <w:r>
        <w:br/>
        <w:t xml:space="preserve"> -Ministrstvo za okolje in prostor, </w:t>
      </w:r>
      <w:r>
        <w:br/>
        <w:t xml:space="preserve"> -Ministrstvo za infrastrukturo in energetiko.</w:t>
      </w:r>
      <w:r>
        <w:br/>
      </w:r>
      <w:r>
        <w:br/>
        <w:t xml:space="preserve">Posredniška telesa, vsako v okviru svojega delovnega področja, poleg nalog iz tretjega in četrtega odstavka 12. člena te uredbe opravljajo naslednje naloge: </w:t>
      </w:r>
      <w:r>
        <w:br/>
        <w:t xml:space="preserve">1.sodelujejo pri pripravi in spremembah ONPP; </w:t>
      </w:r>
      <w:r>
        <w:br/>
        <w:t xml:space="preserve">2.finančno načrtujejo sredstva za izvajanje sklada v okviru izvedbenega načrta; </w:t>
      </w:r>
      <w:r>
        <w:br/>
        <w:t xml:space="preserve">3.izvajajo postopke izbora operacij in če je relevantno in niso predvidena kot potencialni prijavitelj, vanje vključujejo razvojne institucije za območja ONPP (nosilno oziroma sodelujočo); </w:t>
      </w:r>
      <w:r>
        <w:br/>
        <w:t xml:space="preserve">4.pred pošiljanjem vloge za odločitev o podpori na organ upravljanja pridobijo mnenje razvojne institucije za območja ONPP, ki tako predstavlja obvezni sestavni del vloge za odločitev o podpori; </w:t>
      </w:r>
      <w:r>
        <w:br/>
        <w:t xml:space="preserve">5.seznanjajo razvojne institucije za območja ONPP z izvedenimi postopki javnih razpisov in javnih pozivov; </w:t>
      </w:r>
      <w:r>
        <w:br/>
        <w:t xml:space="preserve">6.seznanjajo razvojne institucije za območja ONPP z odstopi od pogodb o sofinanciranju; </w:t>
      </w:r>
      <w:r>
        <w:br/>
        <w:t xml:space="preserve">7.spremljajo doseganje kazalnikov in o tem poročajo organu upravljanja; </w:t>
      </w:r>
      <w:r>
        <w:br/>
        <w:t>8.sodelujejo z razvojnimi institucijami za območja ONPP pri spremljanju izvajanja ONPP.«. </w:t>
      </w:r>
    </w:p>
    <w:p w14:paraId="413CA2B5" w14:textId="77777777" w:rsidR="00495E5D" w:rsidRDefault="00495E5D">
      <w:pPr>
        <w:spacing w:after="0" w:line="260" w:lineRule="auto"/>
        <w:rPr>
          <w:rFonts w:cs="Arial"/>
        </w:rPr>
      </w:pPr>
    </w:p>
    <w:p w14:paraId="4E3AD8C3" w14:textId="21119FA0" w:rsidR="00495E5D" w:rsidRDefault="000B0E17">
      <w:pPr>
        <w:spacing w:after="0" w:line="260" w:lineRule="auto"/>
      </w:pPr>
      <w:r>
        <w:t>V četrtem in petem odstavku se besedilo »Ministrstva za kohezijo in regionalni razvoj» nadomesti z besedilom »Ministrstva za lokalno samoupravo, kohezijo in regionalni razvoj«.</w:t>
      </w:r>
    </w:p>
    <w:p w14:paraId="429A96F8" w14:textId="77777777" w:rsidR="00495E5D" w:rsidRDefault="00495E5D">
      <w:pPr>
        <w:spacing w:after="0" w:line="260" w:lineRule="auto"/>
        <w:rPr>
          <w:rFonts w:cs="Arial"/>
        </w:rPr>
      </w:pPr>
    </w:p>
    <w:p w14:paraId="3F9E71AC" w14:textId="77777777" w:rsidR="00495E5D" w:rsidRDefault="000B0E17">
      <w:pPr>
        <w:pStyle w:val="len"/>
        <w:spacing w:line="260" w:lineRule="auto"/>
      </w:pPr>
      <w:r>
        <w:t>9. člen</w:t>
      </w:r>
    </w:p>
    <w:p w14:paraId="3C7BBB8F" w14:textId="77777777" w:rsidR="00495E5D" w:rsidRDefault="00495E5D">
      <w:pPr>
        <w:spacing w:after="0" w:line="260" w:lineRule="auto"/>
        <w:rPr>
          <w:rFonts w:cs="Arial"/>
        </w:rPr>
      </w:pPr>
    </w:p>
    <w:p w14:paraId="71D74240" w14:textId="3AA6838E" w:rsidR="00495E5D" w:rsidRDefault="000B0E17">
      <w:pPr>
        <w:spacing w:after="0" w:line="260" w:lineRule="auto"/>
      </w:pPr>
      <w:r>
        <w:t>V 27. členu se v prvem odstavku besedilo »Ministrstvo za gospodarstvo, turizem in šport« nadomesti z besedilom »Ministrstvo za gospodarstvo, delo in šport«.</w:t>
      </w:r>
    </w:p>
    <w:p w14:paraId="6337A1DD" w14:textId="77777777" w:rsidR="009D399E" w:rsidRDefault="009D399E">
      <w:pPr>
        <w:spacing w:after="0" w:line="260" w:lineRule="auto"/>
      </w:pPr>
    </w:p>
    <w:p w14:paraId="6A158144" w14:textId="3E9169A8" w:rsidR="00495E5D" w:rsidRDefault="009D399E" w:rsidP="009D399E">
      <w:pPr>
        <w:spacing w:after="0" w:line="260" w:lineRule="auto"/>
        <w:jc w:val="center"/>
        <w:rPr>
          <w:rFonts w:cs="Arial"/>
        </w:rPr>
      </w:pPr>
      <w:r>
        <w:t>KONČNA DOLOČBA</w:t>
      </w:r>
    </w:p>
    <w:p w14:paraId="560CFCD2" w14:textId="77777777" w:rsidR="00495E5D" w:rsidRDefault="000B0E17">
      <w:pPr>
        <w:pStyle w:val="len"/>
        <w:spacing w:line="260" w:lineRule="auto"/>
      </w:pPr>
      <w:r>
        <w:t>10. člen</w:t>
      </w:r>
    </w:p>
    <w:p w14:paraId="1A2B6AAE" w14:textId="57FE6DF6" w:rsidR="009D399E" w:rsidRDefault="009D399E" w:rsidP="009D399E">
      <w:pPr>
        <w:pStyle w:val="len"/>
        <w:spacing w:before="0" w:line="260" w:lineRule="auto"/>
      </w:pPr>
      <w:r>
        <w:t>(začetek veljavnosti)</w:t>
      </w:r>
    </w:p>
    <w:p w14:paraId="4B4BEC70" w14:textId="77777777" w:rsidR="00495E5D" w:rsidRDefault="00495E5D">
      <w:pPr>
        <w:spacing w:after="0" w:line="260" w:lineRule="auto"/>
        <w:rPr>
          <w:rFonts w:cs="Arial"/>
        </w:rPr>
      </w:pPr>
    </w:p>
    <w:p w14:paraId="3ABA70F6" w14:textId="3C258A14" w:rsidR="00495E5D" w:rsidRDefault="000B0E17">
      <w:pPr>
        <w:spacing w:after="0" w:line="260" w:lineRule="auto"/>
      </w:pPr>
      <w:r>
        <w:t>Ta uredba začne veljati naslednji dan po objavi v Uradnem listu Republike Slovenije.</w:t>
      </w:r>
    </w:p>
    <w:p w14:paraId="1D8C52E7" w14:textId="77777777" w:rsidR="00495E5D" w:rsidRDefault="00495E5D">
      <w:pPr>
        <w:spacing w:after="0" w:line="260" w:lineRule="auto"/>
        <w:rPr>
          <w:rFonts w:cs="Arial"/>
        </w:rPr>
      </w:pPr>
    </w:p>
    <w:p w14:paraId="2B5530FA" w14:textId="77777777" w:rsidR="00495E5D" w:rsidRDefault="00495E5D">
      <w:pPr>
        <w:spacing w:after="0" w:line="260" w:lineRule="auto"/>
        <w:rPr>
          <w:rFonts w:cs="Arial"/>
        </w:rPr>
      </w:pPr>
    </w:p>
    <w:p w14:paraId="7E449E1D" w14:textId="77777777" w:rsidR="00495E5D" w:rsidRDefault="000B0E17">
      <w:pPr>
        <w:spacing w:after="0" w:line="260" w:lineRule="auto"/>
      </w:pPr>
      <w:r>
        <w:t xml:space="preserve">Št. [/2026] </w:t>
      </w:r>
    </w:p>
    <w:p w14:paraId="2972C0B0" w14:textId="77777777" w:rsidR="00495E5D" w:rsidRDefault="00495E5D">
      <w:pPr>
        <w:spacing w:after="0" w:line="260" w:lineRule="auto"/>
        <w:rPr>
          <w:rFonts w:cs="Arial"/>
        </w:rPr>
      </w:pPr>
    </w:p>
    <w:p w14:paraId="3256E70C" w14:textId="2E5C0A16" w:rsidR="00495E5D" w:rsidRDefault="000B0E17">
      <w:pPr>
        <w:spacing w:after="0" w:line="260" w:lineRule="auto"/>
      </w:pPr>
      <w:r>
        <w:t>Ljubljana, dne 7. ju</w:t>
      </w:r>
      <w:r w:rsidR="009D399E">
        <w:t>lij</w:t>
      </w:r>
      <w:r>
        <w:t xml:space="preserve"> 2026</w:t>
      </w:r>
    </w:p>
    <w:p w14:paraId="4AEA794C" w14:textId="77777777" w:rsidR="00495E5D" w:rsidRDefault="00495E5D">
      <w:pPr>
        <w:spacing w:after="0" w:line="260" w:lineRule="auto"/>
        <w:rPr>
          <w:rFonts w:cs="Arial"/>
        </w:rPr>
      </w:pPr>
    </w:p>
    <w:p w14:paraId="203C2C75" w14:textId="77777777" w:rsidR="00495E5D" w:rsidRDefault="000B0E17">
      <w:pPr>
        <w:spacing w:after="0" w:line="260" w:lineRule="auto"/>
      </w:pPr>
      <w:r>
        <w:t>EVA 2026-1630-0005</w:t>
      </w:r>
    </w:p>
    <w:p w14:paraId="3F8241CC" w14:textId="77777777" w:rsidR="00495E5D" w:rsidRDefault="00495E5D">
      <w:pPr>
        <w:spacing w:after="0" w:line="260" w:lineRule="auto"/>
        <w:rPr>
          <w:rFonts w:cs="Arial"/>
        </w:rPr>
      </w:pPr>
    </w:p>
    <w:p w14:paraId="0322F8EB" w14:textId="77777777" w:rsidR="00495E5D" w:rsidRDefault="000B0E17">
      <w:pPr>
        <w:pStyle w:val="Podpisnik"/>
        <w:spacing w:line="260" w:lineRule="auto"/>
      </w:pPr>
      <w:r>
        <w:t>Vlada Republike Slovenije</w:t>
      </w:r>
      <w:r>
        <w:br/>
        <w:t>Janez Janša</w:t>
      </w:r>
      <w:r>
        <w:br/>
        <w:t>predsednik</w:t>
      </w:r>
    </w:p>
    <w:p w14:paraId="6FB3FF9F" w14:textId="77777777" w:rsidR="00495E5D" w:rsidRDefault="000B0E17">
      <w:r>
        <w:br w:type="page"/>
      </w:r>
    </w:p>
    <w:p w14:paraId="67627611" w14:textId="77777777" w:rsidR="00495E5D" w:rsidRDefault="000B0E17">
      <w:pPr>
        <w:pStyle w:val="Odebeljeno"/>
        <w:spacing w:line="260" w:lineRule="auto"/>
      </w:pPr>
      <w:r>
        <w:lastRenderedPageBreak/>
        <w:t>III.</w:t>
      </w:r>
      <w:r>
        <w:tab/>
        <w:t>OBRAZLOŽITEV</w:t>
      </w:r>
    </w:p>
    <w:p w14:paraId="47584BF5" w14:textId="77777777" w:rsidR="00495E5D" w:rsidRDefault="00495E5D">
      <w:pPr>
        <w:spacing w:after="0" w:line="260" w:lineRule="auto"/>
        <w:rPr>
          <w:rFonts w:cs="Arial"/>
        </w:rPr>
      </w:pPr>
    </w:p>
    <w:p w14:paraId="2166D16B" w14:textId="77777777" w:rsidR="00495E5D" w:rsidRDefault="000B0E17">
      <w:pPr>
        <w:pStyle w:val="Odebeljeno"/>
        <w:spacing w:line="260" w:lineRule="auto"/>
      </w:pPr>
      <w:r>
        <w:t>K 1. členu:</w:t>
      </w:r>
    </w:p>
    <w:p w14:paraId="007CC06E" w14:textId="77777777" w:rsidR="00495E5D" w:rsidRDefault="000B0E17">
      <w:pPr>
        <w:spacing w:after="0" w:line="240" w:lineRule="auto"/>
      </w:pPr>
      <w:r>
        <w:t>Na podlagi Zakona o spremembah Zakona o Vladi Republike Slovenije (Uradni list RS, št. 555/26 – ZVRS-K) je z dnem prisege ministrov, 4. junija 2026, Ministrstvo za kohezijo in regionalni razvoj nadaljevalo svoje delo pod novim nazivom Ministrstvo za lokalno samoupravo, kohezijo in regionalni razvoj. Zaradi navedene reorganizacije državne uprave se v uredbi usklajuje poimenovanje ministrstva, tako da se naziv »Ministrstvo za kohezijo in regionalni razvoj« nadomesti z nazivom »Ministrstvo za lokalno samoupravo, kohezijo in regionalni razvoj«. Sprememba je redakcijske narave in ne posega v vsebino nalog ali pristojnosti ministrstva.</w:t>
      </w:r>
    </w:p>
    <w:p w14:paraId="4CEEE52C" w14:textId="77777777" w:rsidR="00495E5D" w:rsidRDefault="00495E5D">
      <w:pPr>
        <w:spacing w:after="0" w:line="260" w:lineRule="auto"/>
        <w:rPr>
          <w:rFonts w:cs="Arial"/>
        </w:rPr>
      </w:pPr>
    </w:p>
    <w:p w14:paraId="03DA9F15" w14:textId="77777777" w:rsidR="00495E5D" w:rsidRDefault="000B0E17">
      <w:pPr>
        <w:pStyle w:val="Odebeljeno"/>
        <w:spacing w:line="260" w:lineRule="auto"/>
      </w:pPr>
      <w:r>
        <w:t>K 2. členu:</w:t>
      </w:r>
    </w:p>
    <w:p w14:paraId="75159C40" w14:textId="77777777" w:rsidR="00495E5D" w:rsidRDefault="000B0E17">
      <w:pPr>
        <w:spacing w:after="0" w:line="240" w:lineRule="auto"/>
      </w:pPr>
      <w:r>
        <w:t>Zaradi reorganizacije državne uprave in preimenovanja Ministrstva za kohezijo in regionalni razvoj v Ministrstvo za lokalno samoupravo, kohezijo in regionalni razvoj se v uredbi usklajuje poimenovanje ministrstva. Sprememba je redakcijske narave in ne posega v vsebino nalog ali pristojnosti ministrstva.</w:t>
      </w:r>
    </w:p>
    <w:p w14:paraId="59184938" w14:textId="77777777" w:rsidR="00495E5D" w:rsidRDefault="00495E5D">
      <w:pPr>
        <w:spacing w:after="0" w:line="260" w:lineRule="auto"/>
        <w:rPr>
          <w:rFonts w:cs="Arial"/>
        </w:rPr>
      </w:pPr>
    </w:p>
    <w:p w14:paraId="13BDE0DB" w14:textId="77777777" w:rsidR="00495E5D" w:rsidRDefault="000B0E17">
      <w:pPr>
        <w:pStyle w:val="Odebeljeno"/>
        <w:spacing w:line="260" w:lineRule="auto"/>
      </w:pPr>
      <w:r>
        <w:t>K 3. členu:</w:t>
      </w:r>
    </w:p>
    <w:p w14:paraId="76680088" w14:textId="77777777" w:rsidR="00495E5D" w:rsidRDefault="000B0E17">
      <w:pPr>
        <w:spacing w:after="0" w:line="240" w:lineRule="auto"/>
      </w:pPr>
      <w:r>
        <w:t>S spremembo 12. člena se posodablja seznam posredniških teles, pristojnih za izvajanje evropske kohezijske politike. Sprememba odraža reorganizacijo državne uprave ter uskladitev poimenovanj ministrstev in njihovih pristojnosti v skladu z Zakonom o spremembah Zakona o Vladi Republike Slovenije (ZVRS-K) in Zakonom o državni upravi.</w:t>
      </w:r>
    </w:p>
    <w:p w14:paraId="0EE94C7B" w14:textId="77777777" w:rsidR="00495E5D" w:rsidRDefault="00495E5D">
      <w:pPr>
        <w:spacing w:after="0" w:line="260" w:lineRule="auto"/>
        <w:rPr>
          <w:rFonts w:cs="Arial"/>
        </w:rPr>
      </w:pPr>
    </w:p>
    <w:p w14:paraId="2727D3E4" w14:textId="77777777" w:rsidR="00495E5D" w:rsidRDefault="000B0E17">
      <w:pPr>
        <w:pStyle w:val="Odebeljeno"/>
        <w:spacing w:line="260" w:lineRule="auto"/>
      </w:pPr>
      <w:r>
        <w:t>K 4. členu:</w:t>
      </w:r>
    </w:p>
    <w:p w14:paraId="3DF89710" w14:textId="77777777" w:rsidR="00495E5D" w:rsidRDefault="000B0E17">
      <w:pPr>
        <w:spacing w:after="0" w:line="240" w:lineRule="auto"/>
      </w:pPr>
      <w:r>
        <w:t>Zaradi reorganizacije državne uprave in preimenovanja Ministrstva za kohezijo in regionalni razvoj v Ministrstvo za lokalno samoupravo, kohezijo in regionalni razvoj se v uredbi usklajuje poimenovanje ministrstva. Sprememba je redakcijske narave in ne posega v vsebino nalog ali pristojnosti ministrstva.</w:t>
      </w:r>
    </w:p>
    <w:p w14:paraId="04C8145D" w14:textId="77777777" w:rsidR="00495E5D" w:rsidRDefault="00495E5D">
      <w:pPr>
        <w:spacing w:after="0" w:line="260" w:lineRule="auto"/>
        <w:rPr>
          <w:rFonts w:cs="Arial"/>
        </w:rPr>
      </w:pPr>
    </w:p>
    <w:p w14:paraId="0AC1D535" w14:textId="77777777" w:rsidR="00495E5D" w:rsidRDefault="000B0E17">
      <w:pPr>
        <w:pStyle w:val="Odebeljeno"/>
        <w:spacing w:line="260" w:lineRule="auto"/>
      </w:pPr>
      <w:r>
        <w:t>K 5. členu:</w:t>
      </w:r>
    </w:p>
    <w:p w14:paraId="491D062E" w14:textId="77777777" w:rsidR="00495E5D" w:rsidRDefault="000B0E17">
      <w:pPr>
        <w:spacing w:after="0" w:line="240" w:lineRule="auto"/>
      </w:pPr>
      <w:r>
        <w:t>S spremembo 23. člena se posodablja seznam posredniških teles, pristojnih za izvajanje celostnih teritorialnih naložb (CTN). Sprememba odraža reorganizacijo državne uprave ter uskladitev poimenovanj ministrstev in njihovih pristojnosti v skladu z Zakonom o spremembah Zakona o Vladi Republike Slovenije (ZVRS-K) in Zakonom o državni upravi.</w:t>
      </w:r>
    </w:p>
    <w:p w14:paraId="7982E7D4" w14:textId="77777777" w:rsidR="00495E5D" w:rsidRDefault="00495E5D">
      <w:pPr>
        <w:spacing w:after="0" w:line="260" w:lineRule="auto"/>
        <w:rPr>
          <w:rFonts w:cs="Arial"/>
        </w:rPr>
      </w:pPr>
    </w:p>
    <w:p w14:paraId="2E04970B" w14:textId="77777777" w:rsidR="00495E5D" w:rsidRDefault="000B0E17">
      <w:pPr>
        <w:pStyle w:val="Odebeljeno"/>
        <w:spacing w:line="260" w:lineRule="auto"/>
      </w:pPr>
      <w:r>
        <w:t>K 6. členu:</w:t>
      </w:r>
    </w:p>
    <w:p w14:paraId="0123518C" w14:textId="77777777" w:rsidR="00495E5D" w:rsidRDefault="000B0E17">
      <w:pPr>
        <w:spacing w:after="0" w:line="240" w:lineRule="auto"/>
      </w:pPr>
      <w:r>
        <w:t>Zaradi reorganizacije državne uprave in preimenovanja Ministrstva za kohezijo in regionalni razvoj v Ministrstvo za lokalno samoupravo, kohezijo in regionalni razvoj se v uredbi usklajuje poimenovanje ministrstva. Sprememba je redakcijske narave in ne posega v vsebino nalog ali pristojnosti ministrstva.</w:t>
      </w:r>
    </w:p>
    <w:p w14:paraId="42FC2573" w14:textId="77777777" w:rsidR="00495E5D" w:rsidRDefault="00495E5D">
      <w:pPr>
        <w:spacing w:after="0" w:line="260" w:lineRule="auto"/>
        <w:rPr>
          <w:rFonts w:cs="Arial"/>
        </w:rPr>
      </w:pPr>
    </w:p>
    <w:p w14:paraId="5E359274" w14:textId="77777777" w:rsidR="00495E5D" w:rsidRDefault="000B0E17">
      <w:pPr>
        <w:pStyle w:val="Odebeljeno"/>
        <w:spacing w:line="260" w:lineRule="auto"/>
      </w:pPr>
      <w:r>
        <w:t>K 7. členu:</w:t>
      </w:r>
    </w:p>
    <w:p w14:paraId="4840641A" w14:textId="77777777" w:rsidR="00495E5D" w:rsidRDefault="000B0E17">
      <w:pPr>
        <w:spacing w:after="0" w:line="240" w:lineRule="auto"/>
      </w:pPr>
      <w:r>
        <w:t>S spremembo 25. člena se posodablja seznam posredniških teles, pristojnih za izvajanje dogovorov za razvoj regij (DRR). Sprememba odraža reorganizacijo državne uprave ter uskladitev poimenovanj ministrstev in njihovih pristojnosti v skladu z Zakonom o spremembah Zakona o Vladi Republike Slovenije (ZVRS-K) in Zakonom o državni upravi.</w:t>
      </w:r>
    </w:p>
    <w:p w14:paraId="694D0BDD" w14:textId="77777777" w:rsidR="00495E5D" w:rsidRDefault="00495E5D">
      <w:pPr>
        <w:spacing w:after="0" w:line="260" w:lineRule="auto"/>
        <w:rPr>
          <w:rFonts w:cs="Arial"/>
        </w:rPr>
      </w:pPr>
    </w:p>
    <w:p w14:paraId="4BCD15FF" w14:textId="77777777" w:rsidR="00495E5D" w:rsidRDefault="000B0E17">
      <w:pPr>
        <w:pStyle w:val="Odebeljeno"/>
        <w:spacing w:line="260" w:lineRule="auto"/>
      </w:pPr>
      <w:r>
        <w:t>K 8. členu:</w:t>
      </w:r>
    </w:p>
    <w:p w14:paraId="15D1A304" w14:textId="77777777" w:rsidR="00495E5D" w:rsidRDefault="000B0E17">
      <w:pPr>
        <w:spacing w:after="0" w:line="240" w:lineRule="auto"/>
      </w:pPr>
      <w:r>
        <w:t>S spremembo 26. člena se posodablja seznam posredniških teles, pristojnih za izvajanje sporazuma o partnerstvu (SPP). Sprememba odraža reorganizacijo državne uprave ter uskladitev poimenovanj ministrstev in njihovih pristojnosti v skladu z Zakonom o spremembah Zakona o Vladi Republike Slovenije (ZVRS-K) in Zakonom o državni upravi.</w:t>
      </w:r>
    </w:p>
    <w:p w14:paraId="26679FF4" w14:textId="77777777" w:rsidR="00495E5D" w:rsidRDefault="00495E5D">
      <w:pPr>
        <w:spacing w:after="0" w:line="260" w:lineRule="auto"/>
        <w:rPr>
          <w:rFonts w:cs="Arial"/>
        </w:rPr>
      </w:pPr>
    </w:p>
    <w:p w14:paraId="707022C3" w14:textId="77777777" w:rsidR="00495E5D" w:rsidRDefault="000B0E17">
      <w:pPr>
        <w:pStyle w:val="Odebeljeno"/>
        <w:spacing w:line="260" w:lineRule="auto"/>
      </w:pPr>
      <w:r>
        <w:t>K 9. členu:</w:t>
      </w:r>
    </w:p>
    <w:p w14:paraId="18F28BDA" w14:textId="77777777" w:rsidR="00495E5D" w:rsidRDefault="000B0E17">
      <w:pPr>
        <w:spacing w:after="0" w:line="240" w:lineRule="auto"/>
      </w:pPr>
      <w:r>
        <w:t>V 27. členu se zaradi uskladitve z reorganizacijo državne uprave spremeni naziv Ministrstva za gospodarstvo, turizem in šport v Ministrstvo za gospodarstvo, delo in šport.</w:t>
      </w:r>
    </w:p>
    <w:p w14:paraId="2BEBEB29" w14:textId="77777777" w:rsidR="00495E5D" w:rsidRDefault="00495E5D">
      <w:pPr>
        <w:spacing w:after="0" w:line="260" w:lineRule="auto"/>
        <w:rPr>
          <w:rFonts w:cs="Arial"/>
        </w:rPr>
      </w:pPr>
    </w:p>
    <w:p w14:paraId="14A949E1" w14:textId="77777777" w:rsidR="00495E5D" w:rsidRDefault="000B0E17">
      <w:pPr>
        <w:pStyle w:val="Odebeljeno"/>
        <w:spacing w:line="260" w:lineRule="auto"/>
      </w:pPr>
      <w:r>
        <w:lastRenderedPageBreak/>
        <w:t>K 10. členu:</w:t>
      </w:r>
    </w:p>
    <w:p w14:paraId="3D84093E" w14:textId="77777777" w:rsidR="00495E5D" w:rsidRDefault="000B0E17">
      <w:pPr>
        <w:spacing w:after="0" w:line="240" w:lineRule="auto"/>
      </w:pPr>
      <w:r>
        <w:t>Z uveljavitveno določbo se določa, da predlagana uredba začne veljati naslednji dan po objavi v Uradnem listu Republike Slovenije. Krajši vacatio legis se utemeljuje z razlogom, da predlagana sprememba uredbe ne ustvarja pravnih posledic, ki bi neposredno vplivale na pravni položaj upravičencev ter bi za zagotovitev pravne varnosti predpostavljale potrebo po njihovi predhodni seznanjenosti z vsebino predpisa. Uredba ne posega v že pridobljene pravice in obveznosti ali spreminja dosedanje uveljavljene prakse na področju evropske kohezijske politike.</w:t>
      </w:r>
    </w:p>
    <w:p w14:paraId="0D635476" w14:textId="77777777" w:rsidR="00495E5D" w:rsidRDefault="00495E5D">
      <w:pPr>
        <w:spacing w:after="0" w:line="260" w:lineRule="auto"/>
        <w:rPr>
          <w:rFonts w:cs="Arial"/>
        </w:rPr>
      </w:pPr>
    </w:p>
    <w:p w14:paraId="5C24F9E0" w14:textId="77777777" w:rsidR="00CD1C68" w:rsidRDefault="00CD1C68" w:rsidP="00553A73">
      <w:pPr>
        <w:sectPr w:rsidR="00CD1C68">
          <w:pgSz w:w="12240" w:h="15840"/>
          <w:pgMar w:top="1417" w:right="1417" w:bottom="1417" w:left="1417" w:header="708" w:footer="708" w:gutter="0"/>
          <w:cols w:space="708"/>
        </w:sectPr>
      </w:pPr>
    </w:p>
    <w:p w14:paraId="45172942" w14:textId="77777777" w:rsidR="00CD1C68" w:rsidRPr="00CD1C68" w:rsidRDefault="00CD1C68" w:rsidP="00CD1C68">
      <w:pPr>
        <w:rPr>
          <w:b/>
        </w:rPr>
      </w:pPr>
      <w:r w:rsidRPr="00CD1C68">
        <w:rPr>
          <w:b/>
        </w:rPr>
        <w:lastRenderedPageBreak/>
        <w:t>IV.</w:t>
      </w:r>
      <w:r w:rsidRPr="00CD1C68">
        <w:rPr>
          <w:b/>
        </w:rPr>
        <w:tab/>
        <w:t>PRILOGE</w:t>
      </w:r>
    </w:p>
    <w:p w14:paraId="44C55D02" w14:textId="27A26324" w:rsidR="00CD1C68" w:rsidRPr="00CD1C68" w:rsidRDefault="00CD1C68" w:rsidP="00CD1C68">
      <w:r w:rsidRPr="00CD1C68">
        <w:t>- Priloga 2 (PRILOGA_2.docx)</w:t>
      </w:r>
    </w:p>
    <w:p w14:paraId="7C518865" w14:textId="44C7C343" w:rsidR="00553A73" w:rsidRDefault="00553A73" w:rsidP="00553A73"/>
    <w:p w14:paraId="66B706BF" w14:textId="042FAB7A" w:rsidR="00495E5D" w:rsidRDefault="00495E5D">
      <w:pPr>
        <w:spacing w:after="0" w:line="260" w:lineRule="auto"/>
      </w:pPr>
    </w:p>
    <w:sectPr w:rsidR="00495E5D">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5B2CA" w14:textId="77777777" w:rsidR="00FC71C4" w:rsidRDefault="00FC71C4">
      <w:pPr>
        <w:spacing w:after="0" w:line="240" w:lineRule="auto"/>
      </w:pPr>
      <w:r>
        <w:separator/>
      </w:r>
    </w:p>
  </w:endnote>
  <w:endnote w:type="continuationSeparator" w:id="0">
    <w:p w14:paraId="3BA95A53" w14:textId="77777777" w:rsidR="00FC71C4" w:rsidRDefault="00FC7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8B275" w14:textId="77777777" w:rsidR="00FC71C4" w:rsidRDefault="00FC71C4">
      <w:pPr>
        <w:spacing w:after="0" w:line="240" w:lineRule="auto"/>
      </w:pPr>
      <w:r>
        <w:separator/>
      </w:r>
    </w:p>
  </w:footnote>
  <w:footnote w:type="continuationSeparator" w:id="0">
    <w:p w14:paraId="645B3636" w14:textId="77777777" w:rsidR="00FC71C4" w:rsidRDefault="00FC71C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5E5D"/>
    <w:rsid w:val="000B0E17"/>
    <w:rsid w:val="000C08A3"/>
    <w:rsid w:val="00137B48"/>
    <w:rsid w:val="00453BF2"/>
    <w:rsid w:val="00495E5D"/>
    <w:rsid w:val="004E2CEA"/>
    <w:rsid w:val="00553A73"/>
    <w:rsid w:val="006F03D9"/>
    <w:rsid w:val="009C3C76"/>
    <w:rsid w:val="009D399E"/>
    <w:rsid w:val="00A0592F"/>
    <w:rsid w:val="00C6192C"/>
    <w:rsid w:val="00CD1C68"/>
    <w:rsid w:val="00F32DDC"/>
    <w:rsid w:val="00FC71C4"/>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8B5CA"/>
  <w15:docId w15:val="{13DAF90B-6911-4FBA-AECE-A9CC16B3D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9</Pages>
  <Words>1834</Words>
  <Characters>10460</Characters>
  <Application>Microsoft Office Word</Application>
  <DocSecurity>0</DocSecurity>
  <Lines>87</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Vrtovec</dc:creator>
  <cp:lastModifiedBy>Jana Vrtovec</cp:lastModifiedBy>
  <cp:revision>9</cp:revision>
  <dcterms:created xsi:type="dcterms:W3CDTF">2026-07-06T09:46:00Z</dcterms:created>
  <dcterms:modified xsi:type="dcterms:W3CDTF">2026-07-07T11:52:00Z</dcterms:modified>
</cp:coreProperties>
</file>