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9EA63" w14:textId="77777777" w:rsidR="006C7049" w:rsidRDefault="006C7049">
      <w:pPr>
        <w:spacing w:after="0" w:line="260" w:lineRule="auto"/>
        <w:rPr>
          <w:rFonts w:cs="Arial"/>
        </w:rPr>
      </w:pPr>
    </w:p>
    <w:p w14:paraId="5F11A8A9" w14:textId="77777777" w:rsidR="006C7049" w:rsidRDefault="006C7049">
      <w:pPr>
        <w:spacing w:after="0" w:line="260" w:lineRule="auto"/>
        <w:rPr>
          <w:rFonts w:cs="Arial"/>
        </w:rPr>
      </w:pPr>
    </w:p>
    <w:p w14:paraId="43804D49" w14:textId="77777777" w:rsidR="006C7049" w:rsidRDefault="006C7049">
      <w:pPr>
        <w:spacing w:after="0" w:line="260" w:lineRule="auto"/>
        <w:rPr>
          <w:rFonts w:cs="Arial"/>
        </w:rPr>
      </w:pPr>
    </w:p>
    <w:p w14:paraId="2C21C6F5" w14:textId="77777777" w:rsidR="006C7049" w:rsidRDefault="006C7049">
      <w:pPr>
        <w:spacing w:after="0" w:line="260" w:lineRule="auto"/>
        <w:rPr>
          <w:rFonts w:cs="Arial"/>
        </w:rPr>
      </w:pPr>
    </w:p>
    <w:p w14:paraId="26DA6BE3" w14:textId="77777777" w:rsidR="006C7049" w:rsidRDefault="00E80C3E">
      <w:pPr>
        <w:pStyle w:val="Odebeljeno"/>
        <w:spacing w:line="260" w:lineRule="auto"/>
      </w:pPr>
      <w:r>
        <w:t>GENERALNI SEKRETARIAT VLADE</w:t>
      </w:r>
    </w:p>
    <w:p w14:paraId="2469B6DD" w14:textId="77777777" w:rsidR="006C7049" w:rsidRDefault="00E80C3E">
      <w:pPr>
        <w:pStyle w:val="Odebeljeno"/>
        <w:spacing w:line="260" w:lineRule="auto"/>
      </w:pPr>
      <w:r>
        <w:t>REPUBLIKE SLOVENIJE</w:t>
      </w:r>
    </w:p>
    <w:p w14:paraId="0698F622" w14:textId="77777777" w:rsidR="006C7049" w:rsidRDefault="00E80C3E">
      <w:pPr>
        <w:pStyle w:val="Odebeljeno"/>
        <w:spacing w:line="260" w:lineRule="auto"/>
      </w:pPr>
      <w:r>
        <w:t>gp.gs@gov.si</w:t>
      </w:r>
    </w:p>
    <w:p w14:paraId="35273285" w14:textId="77777777" w:rsidR="006C7049" w:rsidRDefault="006C7049">
      <w:pPr>
        <w:spacing w:after="0" w:line="260" w:lineRule="auto"/>
        <w:rPr>
          <w:rFonts w:cs="Arial"/>
        </w:rPr>
      </w:pPr>
    </w:p>
    <w:p w14:paraId="3BC9ECB0" w14:textId="77777777" w:rsidR="006C7049" w:rsidRDefault="006C7049">
      <w:pPr>
        <w:spacing w:after="0" w:line="260" w:lineRule="auto"/>
        <w:rPr>
          <w:rFonts w:cs="Arial"/>
        </w:rPr>
      </w:pPr>
    </w:p>
    <w:p w14:paraId="4C89E3A5" w14:textId="77777777" w:rsidR="006C7049" w:rsidRDefault="006C7049">
      <w:pPr>
        <w:spacing w:after="0" w:line="260" w:lineRule="auto"/>
        <w:rPr>
          <w:rFonts w:cs="Arial"/>
        </w:rPr>
      </w:pPr>
    </w:p>
    <w:tbl>
      <w:tblPr>
        <w:tblW w:w="8505" w:type="dxa"/>
        <w:tblLook w:val="04A0" w:firstRow="1" w:lastRow="0" w:firstColumn="1" w:lastColumn="0" w:noHBand="0" w:noVBand="1"/>
      </w:tblPr>
      <w:tblGrid>
        <w:gridCol w:w="1500"/>
        <w:gridCol w:w="7005"/>
      </w:tblGrid>
      <w:tr w:rsidR="006C7049" w14:paraId="65C3AF6A" w14:textId="77777777">
        <w:tc>
          <w:tcPr>
            <w:tcW w:w="1500" w:type="dxa"/>
          </w:tcPr>
          <w:p w14:paraId="60EF0443" w14:textId="77777777" w:rsidR="006C7049" w:rsidRDefault="00E80C3E">
            <w:pPr>
              <w:spacing w:after="0" w:line="260" w:lineRule="auto"/>
            </w:pPr>
            <w:r>
              <w:t>Številka:</w:t>
            </w:r>
          </w:p>
        </w:tc>
        <w:tc>
          <w:tcPr>
            <w:tcW w:w="7005" w:type="dxa"/>
          </w:tcPr>
          <w:p w14:paraId="4C835794" w14:textId="1A3A5BB7" w:rsidR="006C7049" w:rsidRDefault="004C7AD9">
            <w:pPr>
              <w:spacing w:after="0" w:line="260" w:lineRule="auto"/>
            </w:pPr>
            <w:r>
              <w:t>007-353/2026/15</w:t>
            </w:r>
          </w:p>
        </w:tc>
      </w:tr>
      <w:tr w:rsidR="006C7049" w14:paraId="27C3134D" w14:textId="77777777">
        <w:tc>
          <w:tcPr>
            <w:tcW w:w="1500" w:type="dxa"/>
          </w:tcPr>
          <w:p w14:paraId="1F2D6FDE" w14:textId="77777777" w:rsidR="006C7049" w:rsidRDefault="00E80C3E">
            <w:pPr>
              <w:spacing w:after="0" w:line="260" w:lineRule="auto"/>
            </w:pPr>
            <w:r>
              <w:t>Ljubljana,</w:t>
            </w:r>
          </w:p>
        </w:tc>
        <w:tc>
          <w:tcPr>
            <w:tcW w:w="7005" w:type="dxa"/>
          </w:tcPr>
          <w:p w14:paraId="2D2962E1" w14:textId="49825AFE" w:rsidR="006C7049" w:rsidRDefault="00E80C3E">
            <w:pPr>
              <w:spacing w:after="0" w:line="260" w:lineRule="auto"/>
            </w:pPr>
            <w:r>
              <w:t>25. 9. 2026</w:t>
            </w:r>
          </w:p>
        </w:tc>
      </w:tr>
      <w:tr w:rsidR="006C7049" w14:paraId="456F33CC" w14:textId="77777777">
        <w:tc>
          <w:tcPr>
            <w:tcW w:w="1500" w:type="dxa"/>
          </w:tcPr>
          <w:p w14:paraId="01C84858" w14:textId="77777777" w:rsidR="006C7049" w:rsidRDefault="00E80C3E">
            <w:pPr>
              <w:spacing w:after="0" w:line="260" w:lineRule="auto"/>
            </w:pPr>
            <w:r>
              <w:t>EVA:</w:t>
            </w:r>
          </w:p>
        </w:tc>
        <w:tc>
          <w:tcPr>
            <w:tcW w:w="7005" w:type="dxa"/>
          </w:tcPr>
          <w:p w14:paraId="7B8C0380" w14:textId="77777777" w:rsidR="006C7049" w:rsidRDefault="00E80C3E">
            <w:pPr>
              <w:spacing w:after="0" w:line="260" w:lineRule="auto"/>
            </w:pPr>
            <w:r>
              <w:t>2026-2330-0091</w:t>
            </w:r>
          </w:p>
        </w:tc>
      </w:tr>
    </w:tbl>
    <w:p w14:paraId="5622F20C" w14:textId="77777777" w:rsidR="006C7049" w:rsidRDefault="006C7049">
      <w:pPr>
        <w:spacing w:after="0" w:line="260" w:lineRule="auto"/>
        <w:rPr>
          <w:rFonts w:cs="Arial"/>
        </w:rPr>
      </w:pPr>
    </w:p>
    <w:tbl>
      <w:tblPr>
        <w:tblW w:w="8505" w:type="dxa"/>
        <w:tblLook w:val="04A0" w:firstRow="1" w:lastRow="0" w:firstColumn="1" w:lastColumn="0" w:noHBand="0" w:noVBand="1"/>
      </w:tblPr>
      <w:tblGrid>
        <w:gridCol w:w="1500"/>
        <w:gridCol w:w="7005"/>
      </w:tblGrid>
      <w:tr w:rsidR="006C7049" w14:paraId="4D5F0FEA" w14:textId="77777777">
        <w:tc>
          <w:tcPr>
            <w:tcW w:w="1500" w:type="dxa"/>
          </w:tcPr>
          <w:p w14:paraId="15ACA781" w14:textId="77777777" w:rsidR="006C7049" w:rsidRDefault="00E80C3E">
            <w:pPr>
              <w:pStyle w:val="Odebeljeno"/>
              <w:spacing w:line="260" w:lineRule="auto"/>
            </w:pPr>
            <w:r>
              <w:t>ZADEVA:</w:t>
            </w:r>
          </w:p>
        </w:tc>
        <w:tc>
          <w:tcPr>
            <w:tcW w:w="7005" w:type="dxa"/>
          </w:tcPr>
          <w:p w14:paraId="1BA2BDFB" w14:textId="77777777" w:rsidR="006C7049" w:rsidRDefault="00E80C3E">
            <w:pPr>
              <w:pStyle w:val="Odebeljeno"/>
              <w:spacing w:line="260" w:lineRule="auto"/>
            </w:pPr>
            <w:r>
              <w:t>Zakon o dopolnitvi Zakona o kmetijskih zemljiščih – predlog za obravnavo</w:t>
            </w:r>
          </w:p>
        </w:tc>
      </w:tr>
    </w:tbl>
    <w:p w14:paraId="52F253A8" w14:textId="77777777" w:rsidR="006C7049" w:rsidRDefault="006C7049">
      <w:pPr>
        <w:spacing w:after="0" w:line="260" w:lineRule="auto"/>
        <w:rPr>
          <w:rFonts w:cs="Arial"/>
        </w:rPr>
      </w:pPr>
    </w:p>
    <w:p w14:paraId="35803118" w14:textId="77777777" w:rsidR="006C7049" w:rsidRDefault="006C7049">
      <w:pPr>
        <w:spacing w:after="0" w:line="260" w:lineRule="auto"/>
        <w:rPr>
          <w:rFonts w:cs="Arial"/>
        </w:rPr>
      </w:pPr>
    </w:p>
    <w:p w14:paraId="11E83020" w14:textId="77777777" w:rsidR="006C7049" w:rsidRDefault="00E80C3E">
      <w:pPr>
        <w:pStyle w:val="Odebeljeno"/>
        <w:spacing w:line="260" w:lineRule="auto"/>
      </w:pPr>
      <w:r>
        <w:t>1.</w:t>
      </w:r>
      <w:r>
        <w:tab/>
        <w:t>Predlog sklepa vlade</w:t>
      </w:r>
    </w:p>
    <w:p w14:paraId="138AFD44" w14:textId="77777777" w:rsidR="006C7049" w:rsidRDefault="006C7049">
      <w:pPr>
        <w:spacing w:after="0" w:line="260" w:lineRule="auto"/>
        <w:rPr>
          <w:rFonts w:cs="Arial"/>
        </w:rPr>
      </w:pPr>
    </w:p>
    <w:p w14:paraId="5622D1AC" w14:textId="77777777" w:rsidR="006C7049" w:rsidRDefault="00E80C3E">
      <w:pPr>
        <w:spacing w:after="0" w:line="240" w:lineRule="auto"/>
      </w:pPr>
      <w:r>
        <w:t>Na podlagi drugega odstavka 2. člena Zakona o Vladi Republike Slovenije (Uradni list RS, št. 24/05 – uradno prečiščeno besedilo, 109/08, 38/10 – ZUKN, 8/12, 21/13, 47/13 – ZDU-1G, 65/14, 55/17, 163/22, 57/25 – ZF in 555/26) je Vlada Republike Slovenije na …..…… seji dne ………... sprejela naslednji</w:t>
      </w:r>
    </w:p>
    <w:p w14:paraId="10D2A7A0" w14:textId="77777777" w:rsidR="006C7049" w:rsidRDefault="00E80C3E">
      <w:pPr>
        <w:spacing w:after="0" w:line="240" w:lineRule="auto"/>
      </w:pPr>
      <w:r>
        <w:t xml:space="preserve"> </w:t>
      </w:r>
    </w:p>
    <w:p w14:paraId="7C756D6D" w14:textId="77777777" w:rsidR="006C7049" w:rsidRDefault="00E80C3E">
      <w:pPr>
        <w:spacing w:after="0" w:line="240" w:lineRule="auto"/>
        <w:jc w:val="center"/>
      </w:pPr>
      <w:r>
        <w:t>SKLEP:</w:t>
      </w:r>
    </w:p>
    <w:p w14:paraId="3FF3F9AA" w14:textId="77777777" w:rsidR="006C7049" w:rsidRDefault="00E80C3E">
      <w:pPr>
        <w:spacing w:after="0" w:line="240" w:lineRule="auto"/>
      </w:pPr>
      <w:r>
        <w:t xml:space="preserve"> </w:t>
      </w:r>
    </w:p>
    <w:p w14:paraId="0DBDCD65" w14:textId="77777777" w:rsidR="006C7049" w:rsidRDefault="00E80C3E">
      <w:pPr>
        <w:spacing w:after="0" w:line="240" w:lineRule="auto"/>
      </w:pPr>
      <w:r>
        <w:t xml:space="preserve"> </w:t>
      </w:r>
    </w:p>
    <w:p w14:paraId="457D5EFA" w14:textId="77777777" w:rsidR="006C7049" w:rsidRDefault="00E80C3E">
      <w:pPr>
        <w:spacing w:after="0" w:line="240" w:lineRule="auto"/>
      </w:pPr>
      <w:r>
        <w:t>Vlada Republike Slovenije je določila besedilo Predloga zakona o dopolnitvi Zakona o kmetijskih zemljiščih in ga pošlje v obravnavo Državnemu zboru Republike Slovenije po skrajšanem postopku.</w:t>
      </w:r>
    </w:p>
    <w:p w14:paraId="75B17B01" w14:textId="77777777" w:rsidR="006C7049" w:rsidRDefault="00E80C3E">
      <w:pPr>
        <w:spacing w:after="0" w:line="240" w:lineRule="auto"/>
      </w:pPr>
      <w:r>
        <w:t xml:space="preserve"> </w:t>
      </w:r>
    </w:p>
    <w:p w14:paraId="34C8BB91" w14:textId="77777777" w:rsidR="006C7049" w:rsidRDefault="00E80C3E">
      <w:pPr>
        <w:spacing w:after="0" w:line="240" w:lineRule="auto"/>
        <w:jc w:val="center"/>
      </w:pPr>
      <w:r>
        <w:t>mag. Janja Garvas</w:t>
      </w:r>
    </w:p>
    <w:p w14:paraId="13D07A3A" w14:textId="77777777" w:rsidR="006C7049" w:rsidRDefault="00E80C3E">
      <w:pPr>
        <w:spacing w:after="0" w:line="240" w:lineRule="auto"/>
        <w:jc w:val="center"/>
      </w:pPr>
      <w:r>
        <w:t>generalna sekretarka</w:t>
      </w:r>
    </w:p>
    <w:p w14:paraId="3FEDC0A9" w14:textId="77777777" w:rsidR="006C7049" w:rsidRDefault="00E80C3E">
      <w:pPr>
        <w:spacing w:after="0" w:line="240" w:lineRule="auto"/>
      </w:pPr>
      <w:r>
        <w:t xml:space="preserve"> </w:t>
      </w:r>
    </w:p>
    <w:p w14:paraId="1F04F913" w14:textId="77777777" w:rsidR="006C7049" w:rsidRDefault="00E80C3E">
      <w:pPr>
        <w:spacing w:after="0" w:line="240" w:lineRule="auto"/>
      </w:pPr>
      <w:r>
        <w:t>Priloga:</w:t>
      </w:r>
    </w:p>
    <w:p w14:paraId="1CD4140A" w14:textId="77777777" w:rsidR="006C7049" w:rsidRDefault="00E80C3E">
      <w:pPr>
        <w:spacing w:after="0" w:line="240" w:lineRule="auto"/>
        <w:ind w:left="454"/>
      </w:pPr>
      <w:r>
        <w:t>- predlog Zakona o dopolnitvah Zakona o kmetijskih zemljiščih.</w:t>
      </w:r>
    </w:p>
    <w:p w14:paraId="0F1177B6" w14:textId="77777777" w:rsidR="006C7049" w:rsidRDefault="00E80C3E">
      <w:pPr>
        <w:spacing w:after="0" w:line="240" w:lineRule="auto"/>
      </w:pPr>
      <w:r>
        <w:t xml:space="preserve"> </w:t>
      </w:r>
    </w:p>
    <w:p w14:paraId="2C2A3DD0" w14:textId="77777777" w:rsidR="006C7049" w:rsidRDefault="00E80C3E">
      <w:pPr>
        <w:spacing w:after="0" w:line="240" w:lineRule="auto"/>
      </w:pPr>
      <w:r>
        <w:t>Sklep prejmeta:</w:t>
      </w:r>
    </w:p>
    <w:p w14:paraId="6B920CFB" w14:textId="77777777" w:rsidR="006C7049" w:rsidRDefault="00E80C3E">
      <w:pPr>
        <w:spacing w:after="0" w:line="240" w:lineRule="auto"/>
        <w:ind w:left="454"/>
      </w:pPr>
      <w:r>
        <w:t>- Ministrstvo za kmetijstvo,</w:t>
      </w:r>
    </w:p>
    <w:p w14:paraId="5D08F0C5" w14:textId="77777777" w:rsidR="006C7049" w:rsidRDefault="00E80C3E">
      <w:pPr>
        <w:spacing w:after="0" w:line="240" w:lineRule="auto"/>
        <w:ind w:left="454"/>
      </w:pPr>
      <w:r>
        <w:t>- Služba Vlade Republike Slovenije za zakonodajo.</w:t>
      </w:r>
    </w:p>
    <w:p w14:paraId="3B098B83" w14:textId="77777777" w:rsidR="006C7049" w:rsidRDefault="006C7049">
      <w:pPr>
        <w:spacing w:after="0" w:line="260" w:lineRule="auto"/>
        <w:rPr>
          <w:rFonts w:cs="Arial"/>
        </w:rPr>
      </w:pPr>
    </w:p>
    <w:p w14:paraId="7839E12D" w14:textId="77777777" w:rsidR="006C7049" w:rsidRDefault="00E80C3E">
      <w:pPr>
        <w:pStyle w:val="Odebeljeno"/>
        <w:spacing w:line="260" w:lineRule="auto"/>
      </w:pPr>
      <w:r>
        <w:t>2.</w:t>
      </w:r>
      <w:r>
        <w:tab/>
        <w:t>Predlog za obravnavo predloga zakona po nujnem ali skrajšanem postopku v državnem zboru z obrazložitvijo razlogov</w:t>
      </w:r>
    </w:p>
    <w:p w14:paraId="5F806B37" w14:textId="77777777" w:rsidR="006C7049" w:rsidRDefault="006C7049">
      <w:pPr>
        <w:spacing w:after="0" w:line="260" w:lineRule="auto"/>
        <w:rPr>
          <w:rFonts w:cs="Arial"/>
        </w:rPr>
      </w:pPr>
    </w:p>
    <w:p w14:paraId="5C9DFE29" w14:textId="77777777" w:rsidR="006C7049" w:rsidRDefault="00E80C3E">
      <w:pPr>
        <w:spacing w:after="0" w:line="240" w:lineRule="auto"/>
      </w:pPr>
      <w:r>
        <w:t>Predlagatelj predlaga, da Državni zbor Republike Slovenije predlog zakona obravnava po skrajšanem postopku, ker gre za manj zahtevne spremembe oziroma dopolnitev zakona. Po predlagani dopolnitvi zakona bo lahko država v primeru kriznih okoliščin ali drugih nepredvidljivih dogodkov učinkoviteje ukrepala in s tem pripomogla k stabilizaciji kmetijskega sektorja.</w:t>
      </w:r>
    </w:p>
    <w:p w14:paraId="342C5B4A" w14:textId="77777777" w:rsidR="006C7049" w:rsidRDefault="00E80C3E">
      <w:pPr>
        <w:spacing w:after="0" w:line="240" w:lineRule="auto"/>
      </w:pPr>
      <w:r>
        <w:t xml:space="preserve"> </w:t>
      </w:r>
    </w:p>
    <w:p w14:paraId="24B6EB0B" w14:textId="77777777" w:rsidR="006C7049" w:rsidRDefault="006C7049">
      <w:pPr>
        <w:spacing w:after="0" w:line="260" w:lineRule="auto"/>
        <w:rPr>
          <w:rFonts w:cs="Arial"/>
        </w:rPr>
      </w:pPr>
    </w:p>
    <w:p w14:paraId="1863D193" w14:textId="77777777" w:rsidR="006C7049" w:rsidRDefault="00E80C3E">
      <w:pPr>
        <w:pStyle w:val="Odebeljeno"/>
        <w:spacing w:line="260" w:lineRule="auto"/>
      </w:pPr>
      <w:r>
        <w:t>3.</w:t>
      </w:r>
      <w:r>
        <w:tab/>
        <w:t>Osebe, odgovorne za strokovno pripravo in usklajenost gradiva</w:t>
      </w:r>
    </w:p>
    <w:p w14:paraId="486BC04E" w14:textId="77777777" w:rsidR="006C7049" w:rsidRDefault="006C7049">
      <w:pPr>
        <w:spacing w:after="0" w:line="260" w:lineRule="auto"/>
        <w:rPr>
          <w:rFonts w:cs="Arial"/>
        </w:rPr>
      </w:pPr>
    </w:p>
    <w:p w14:paraId="68BD4A3F" w14:textId="77777777" w:rsidR="006C7049" w:rsidRDefault="00E80C3E">
      <w:pPr>
        <w:spacing w:after="0" w:line="240" w:lineRule="auto"/>
        <w:ind w:left="454"/>
      </w:pPr>
      <w:r>
        <w:t>- Andrej Hafner, v. d. generalnega direktorja Direktorata za kmetijstvo,</w:t>
      </w:r>
    </w:p>
    <w:p w14:paraId="40D651E4" w14:textId="77777777" w:rsidR="006C7049" w:rsidRDefault="00E80C3E">
      <w:pPr>
        <w:spacing w:after="0" w:line="240" w:lineRule="auto"/>
        <w:ind w:left="454"/>
      </w:pPr>
      <w:r>
        <w:t>- Leon Ravnikar, Direktorat za kmetijstvo,</w:t>
      </w:r>
    </w:p>
    <w:p w14:paraId="79106D18" w14:textId="77777777" w:rsidR="006C7049" w:rsidRDefault="00E80C3E">
      <w:pPr>
        <w:spacing w:after="0" w:line="240" w:lineRule="auto"/>
        <w:ind w:left="454"/>
      </w:pPr>
      <w:r>
        <w:lastRenderedPageBreak/>
        <w:t>- Nina Tomec, Direktorat za kmetijstvo.</w:t>
      </w:r>
    </w:p>
    <w:p w14:paraId="063626B0" w14:textId="77777777" w:rsidR="006C7049" w:rsidRDefault="006C7049">
      <w:pPr>
        <w:spacing w:after="0" w:line="260" w:lineRule="auto"/>
        <w:rPr>
          <w:rFonts w:cs="Arial"/>
        </w:rPr>
      </w:pPr>
    </w:p>
    <w:p w14:paraId="6676CFE1" w14:textId="77777777" w:rsidR="006C7049" w:rsidRDefault="00E80C3E">
      <w:pPr>
        <w:pStyle w:val="Odebeljeno"/>
        <w:spacing w:line="260" w:lineRule="auto"/>
      </w:pPr>
      <w:r>
        <w:t>4.</w:t>
      </w:r>
      <w:r>
        <w:tab/>
        <w:t>Zunanji strokovnjaki, ki so sodelovali pri pripravi dela ali celotnega gradiva, in s tem povezani stroški</w:t>
      </w:r>
    </w:p>
    <w:p w14:paraId="7711CF70" w14:textId="77777777" w:rsidR="006C7049" w:rsidRDefault="006C7049">
      <w:pPr>
        <w:spacing w:after="0" w:line="260" w:lineRule="auto"/>
        <w:rPr>
          <w:rFonts w:cs="Arial"/>
        </w:rPr>
      </w:pPr>
    </w:p>
    <w:p w14:paraId="015000B0" w14:textId="77777777" w:rsidR="006C7049" w:rsidRDefault="00E80C3E">
      <w:pPr>
        <w:spacing w:after="0" w:line="240" w:lineRule="auto"/>
        <w:ind w:left="454"/>
      </w:pPr>
      <w:r>
        <w:t>- Pri pripravi predpisa ni sodeloval zunanji strokovnjak oziroma pravna oseba.</w:t>
      </w:r>
    </w:p>
    <w:p w14:paraId="7537234C" w14:textId="77777777" w:rsidR="006C7049" w:rsidRDefault="006C7049">
      <w:pPr>
        <w:spacing w:after="0" w:line="260" w:lineRule="auto"/>
        <w:rPr>
          <w:rFonts w:cs="Arial"/>
        </w:rPr>
      </w:pPr>
    </w:p>
    <w:p w14:paraId="5F51FFC3" w14:textId="77777777" w:rsidR="006C7049" w:rsidRDefault="00E80C3E">
      <w:pPr>
        <w:pStyle w:val="Odebeljeno"/>
        <w:spacing w:line="260" w:lineRule="auto"/>
      </w:pPr>
      <w:r>
        <w:t>5.</w:t>
      </w:r>
      <w:r>
        <w:tab/>
        <w:t>Predstavniki vlade, ki bodo sodelovali pri delu državnega zbora</w:t>
      </w:r>
    </w:p>
    <w:p w14:paraId="67CDC975" w14:textId="77777777" w:rsidR="006C7049" w:rsidRDefault="006C7049">
      <w:pPr>
        <w:spacing w:after="0" w:line="260" w:lineRule="auto"/>
        <w:rPr>
          <w:rFonts w:cs="Arial"/>
        </w:rPr>
      </w:pPr>
    </w:p>
    <w:p w14:paraId="5CB683BD" w14:textId="77777777" w:rsidR="006C7049" w:rsidRDefault="00E80C3E">
      <w:pPr>
        <w:spacing w:after="0" w:line="240" w:lineRule="auto"/>
        <w:ind w:left="454"/>
      </w:pPr>
      <w:r>
        <w:t>- Janez Cigler Kralj, minister,</w:t>
      </w:r>
    </w:p>
    <w:p w14:paraId="60E8DBA0" w14:textId="77777777" w:rsidR="006C7049" w:rsidRDefault="00E80C3E">
      <w:pPr>
        <w:spacing w:after="0" w:line="240" w:lineRule="auto"/>
        <w:ind w:left="454"/>
      </w:pPr>
      <w:r>
        <w:t>- Mojca Erjavec, državna sekretarka,</w:t>
      </w:r>
    </w:p>
    <w:p w14:paraId="603E6D87" w14:textId="77777777" w:rsidR="006C7049" w:rsidRDefault="00E80C3E">
      <w:pPr>
        <w:spacing w:after="0" w:line="240" w:lineRule="auto"/>
        <w:ind w:left="454"/>
      </w:pPr>
      <w:r>
        <w:t>- Andrej Hafner, v. d. generalnega direktorja Direktorata za kmetijstvo,</w:t>
      </w:r>
    </w:p>
    <w:p w14:paraId="55FCBD2B" w14:textId="77777777" w:rsidR="006C7049" w:rsidRDefault="00E80C3E">
      <w:pPr>
        <w:spacing w:after="0" w:line="240" w:lineRule="auto"/>
        <w:ind w:left="454"/>
      </w:pPr>
      <w:r>
        <w:t>- Leon Ravnikar, Direktorat za kmetijstvo,</w:t>
      </w:r>
    </w:p>
    <w:p w14:paraId="5BF1EE64" w14:textId="77777777" w:rsidR="006C7049" w:rsidRDefault="00E80C3E">
      <w:pPr>
        <w:spacing w:after="0" w:line="240" w:lineRule="auto"/>
        <w:ind w:left="454"/>
      </w:pPr>
      <w:r>
        <w:t>- Nina Tomec, Direktorat za kmetijstvo.</w:t>
      </w:r>
    </w:p>
    <w:p w14:paraId="6B534F03" w14:textId="77777777" w:rsidR="006C7049" w:rsidRDefault="006C7049">
      <w:pPr>
        <w:spacing w:after="0" w:line="260" w:lineRule="auto"/>
        <w:rPr>
          <w:rFonts w:cs="Arial"/>
        </w:rPr>
      </w:pPr>
    </w:p>
    <w:p w14:paraId="760B1A60" w14:textId="77777777" w:rsidR="006C7049" w:rsidRDefault="00E80C3E">
      <w:pPr>
        <w:pStyle w:val="Odebeljeno"/>
        <w:spacing w:line="260" w:lineRule="auto"/>
      </w:pPr>
      <w:r>
        <w:t>6.</w:t>
      </w:r>
      <w:r>
        <w:tab/>
        <w:t>Kratek povzetek gradiva</w:t>
      </w:r>
    </w:p>
    <w:p w14:paraId="22FFD17C" w14:textId="77777777" w:rsidR="006C7049" w:rsidRDefault="006C7049">
      <w:pPr>
        <w:spacing w:after="0" w:line="260" w:lineRule="auto"/>
        <w:rPr>
          <w:rFonts w:cs="Arial"/>
        </w:rPr>
      </w:pPr>
    </w:p>
    <w:p w14:paraId="4B143838" w14:textId="77777777" w:rsidR="006C7049" w:rsidRDefault="00E80C3E">
      <w:pPr>
        <w:spacing w:after="0" w:line="240" w:lineRule="auto"/>
      </w:pPr>
      <w:r>
        <w:t>S predlogom zakona se širi namen porabe finančnih sredstev iz naslova odškodnin zaradi spremembe namembnosti kmetijskih zemljišč, in sicer na ukrep kmetijske politike pomoč zaradi resne motnje v poslovanju v skladu z zakonom, ki ureja kmetijstvo (krizne okoliščine in drugi nepredvideni dogodki).</w:t>
      </w:r>
    </w:p>
    <w:p w14:paraId="61BDA2B2" w14:textId="77777777" w:rsidR="006C7049" w:rsidRDefault="006C7049">
      <w:pPr>
        <w:spacing w:after="0" w:line="260" w:lineRule="auto"/>
        <w:rPr>
          <w:rFonts w:cs="Arial"/>
        </w:rPr>
      </w:pPr>
    </w:p>
    <w:p w14:paraId="43176526" w14:textId="77777777" w:rsidR="006C7049" w:rsidRDefault="00E80C3E">
      <w:pPr>
        <w:pStyle w:val="Odebeljeno"/>
        <w:spacing w:line="260" w:lineRule="auto"/>
      </w:pPr>
      <w:r>
        <w:t>7.</w:t>
      </w:r>
      <w:r>
        <w:tab/>
        <w:t>Presoja posledic za</w:t>
      </w:r>
    </w:p>
    <w:p w14:paraId="73903E84" w14:textId="77777777" w:rsidR="006C7049" w:rsidRDefault="006C7049">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6C7049" w14:paraId="749A8663" w14:textId="77777777">
        <w:tc>
          <w:tcPr>
            <w:tcW w:w="1276" w:type="dxa"/>
          </w:tcPr>
          <w:p w14:paraId="7FBB3460" w14:textId="77777777" w:rsidR="006C7049" w:rsidRDefault="00E80C3E">
            <w:pPr>
              <w:spacing w:after="0" w:line="260" w:lineRule="exact"/>
              <w:ind w:left="360"/>
            </w:pPr>
            <w:r>
              <w:rPr>
                <w:iCs/>
              </w:rPr>
              <w:t>a)</w:t>
            </w:r>
          </w:p>
        </w:tc>
        <w:tc>
          <w:tcPr>
            <w:tcW w:w="4961" w:type="dxa"/>
          </w:tcPr>
          <w:p w14:paraId="4BD552C4" w14:textId="77777777" w:rsidR="006C7049" w:rsidRDefault="00E80C3E">
            <w:pPr>
              <w:spacing w:after="0" w:line="260" w:lineRule="exact"/>
            </w:pPr>
            <w:r>
              <w:t>javnofinančna sredstva nad 40.000 EUR v tekočem in naslednjih treh letih,</w:t>
            </w:r>
          </w:p>
        </w:tc>
        <w:tc>
          <w:tcPr>
            <w:tcW w:w="2268" w:type="dxa"/>
          </w:tcPr>
          <w:p w14:paraId="51D507D6" w14:textId="77777777" w:rsidR="006C7049" w:rsidRDefault="00E80C3E">
            <w:pPr>
              <w:spacing w:after="0" w:line="260" w:lineRule="exact"/>
              <w:jc w:val="center"/>
              <w:rPr>
                <w:iCs/>
              </w:rPr>
            </w:pPr>
            <w:r>
              <w:t>da</w:t>
            </w:r>
          </w:p>
        </w:tc>
      </w:tr>
      <w:tr w:rsidR="006C7049" w14:paraId="721CFE17" w14:textId="77777777">
        <w:tc>
          <w:tcPr>
            <w:tcW w:w="1276" w:type="dxa"/>
          </w:tcPr>
          <w:p w14:paraId="67228883" w14:textId="77777777" w:rsidR="006C7049" w:rsidRDefault="00E80C3E">
            <w:pPr>
              <w:spacing w:after="0" w:line="260" w:lineRule="exact"/>
              <w:ind w:left="360"/>
              <w:rPr>
                <w:iCs/>
              </w:rPr>
            </w:pPr>
            <w:r>
              <w:rPr>
                <w:iCs/>
              </w:rPr>
              <w:t>b)</w:t>
            </w:r>
          </w:p>
        </w:tc>
        <w:tc>
          <w:tcPr>
            <w:tcW w:w="4961" w:type="dxa"/>
          </w:tcPr>
          <w:p w14:paraId="32DBEFDE" w14:textId="77777777" w:rsidR="006C7049" w:rsidRDefault="00E80C3E">
            <w:pPr>
              <w:spacing w:after="0" w:line="260" w:lineRule="exact"/>
              <w:rPr>
                <w:iCs/>
              </w:rPr>
            </w:pPr>
            <w:r>
              <w:rPr>
                <w:bCs/>
              </w:rPr>
              <w:t>usklajenost pravnega reda Republike Slovenije s pravnim redom Evropske unije,</w:t>
            </w:r>
          </w:p>
        </w:tc>
        <w:tc>
          <w:tcPr>
            <w:tcW w:w="2268" w:type="dxa"/>
          </w:tcPr>
          <w:p w14:paraId="3A8DEF2A" w14:textId="77777777" w:rsidR="006C7049" w:rsidRDefault="00E80C3E">
            <w:pPr>
              <w:spacing w:after="0" w:line="260" w:lineRule="exact"/>
              <w:jc w:val="center"/>
              <w:rPr>
                <w:iCs/>
              </w:rPr>
            </w:pPr>
            <w:r>
              <w:t>ne</w:t>
            </w:r>
          </w:p>
        </w:tc>
      </w:tr>
      <w:tr w:rsidR="006C7049" w14:paraId="483D0B69" w14:textId="77777777">
        <w:tc>
          <w:tcPr>
            <w:tcW w:w="1276" w:type="dxa"/>
          </w:tcPr>
          <w:p w14:paraId="5D4C9E68" w14:textId="77777777" w:rsidR="006C7049" w:rsidRDefault="00E80C3E">
            <w:pPr>
              <w:spacing w:after="0" w:line="260" w:lineRule="exact"/>
              <w:ind w:left="360"/>
              <w:rPr>
                <w:iCs/>
              </w:rPr>
            </w:pPr>
            <w:r>
              <w:rPr>
                <w:iCs/>
              </w:rPr>
              <w:t>c)</w:t>
            </w:r>
          </w:p>
        </w:tc>
        <w:tc>
          <w:tcPr>
            <w:tcW w:w="4961" w:type="dxa"/>
          </w:tcPr>
          <w:p w14:paraId="5F65E4E7" w14:textId="77777777" w:rsidR="006C7049" w:rsidRDefault="00E80C3E">
            <w:pPr>
              <w:spacing w:after="0" w:line="260" w:lineRule="exact"/>
              <w:rPr>
                <w:iCs/>
              </w:rPr>
            </w:pPr>
            <w:r>
              <w:t>administrativne posledice,</w:t>
            </w:r>
          </w:p>
        </w:tc>
        <w:tc>
          <w:tcPr>
            <w:tcW w:w="2268" w:type="dxa"/>
          </w:tcPr>
          <w:p w14:paraId="630B6C0D" w14:textId="77777777" w:rsidR="006C7049" w:rsidRDefault="00E80C3E">
            <w:pPr>
              <w:spacing w:after="0" w:line="260" w:lineRule="exact"/>
              <w:jc w:val="center"/>
            </w:pPr>
            <w:r>
              <w:t>ne</w:t>
            </w:r>
          </w:p>
        </w:tc>
      </w:tr>
      <w:tr w:rsidR="006C7049" w14:paraId="7E7A3447" w14:textId="77777777">
        <w:tc>
          <w:tcPr>
            <w:tcW w:w="1276" w:type="dxa"/>
          </w:tcPr>
          <w:p w14:paraId="68EB8911" w14:textId="77777777" w:rsidR="006C7049" w:rsidRDefault="00E80C3E">
            <w:pPr>
              <w:spacing w:after="0" w:line="260" w:lineRule="exact"/>
              <w:ind w:left="360"/>
              <w:rPr>
                <w:iCs/>
              </w:rPr>
            </w:pPr>
            <w:r>
              <w:rPr>
                <w:iCs/>
              </w:rPr>
              <w:t>č)</w:t>
            </w:r>
          </w:p>
        </w:tc>
        <w:tc>
          <w:tcPr>
            <w:tcW w:w="4961" w:type="dxa"/>
          </w:tcPr>
          <w:p w14:paraId="2EF64DC8" w14:textId="77777777" w:rsidR="006C7049" w:rsidRDefault="00E80C3E">
            <w:pPr>
              <w:spacing w:after="0" w:line="260" w:lineRule="exact"/>
              <w:rPr>
                <w:bCs/>
              </w:rPr>
            </w:pPr>
            <w:r>
              <w:t>gospodarstvo, zlasti</w:t>
            </w:r>
            <w:r>
              <w:rPr>
                <w:bCs/>
              </w:rPr>
              <w:t xml:space="preserve"> mala in srednja podjetja ter konkurenčnost podjetij,</w:t>
            </w:r>
          </w:p>
        </w:tc>
        <w:tc>
          <w:tcPr>
            <w:tcW w:w="2268" w:type="dxa"/>
          </w:tcPr>
          <w:p w14:paraId="3A12CE1E" w14:textId="77777777" w:rsidR="006C7049" w:rsidRDefault="00E80C3E">
            <w:pPr>
              <w:spacing w:after="0" w:line="260" w:lineRule="exact"/>
              <w:jc w:val="center"/>
              <w:rPr>
                <w:iCs/>
              </w:rPr>
            </w:pPr>
            <w:r>
              <w:t>ne</w:t>
            </w:r>
          </w:p>
        </w:tc>
      </w:tr>
      <w:tr w:rsidR="006C7049" w14:paraId="6380C34D" w14:textId="77777777">
        <w:tc>
          <w:tcPr>
            <w:tcW w:w="1276" w:type="dxa"/>
          </w:tcPr>
          <w:p w14:paraId="313490C3" w14:textId="77777777" w:rsidR="006C7049" w:rsidRDefault="00E80C3E">
            <w:pPr>
              <w:spacing w:after="0" w:line="260" w:lineRule="exact"/>
              <w:ind w:left="360"/>
              <w:rPr>
                <w:iCs/>
              </w:rPr>
            </w:pPr>
            <w:r>
              <w:rPr>
                <w:iCs/>
              </w:rPr>
              <w:t>d)</w:t>
            </w:r>
          </w:p>
        </w:tc>
        <w:tc>
          <w:tcPr>
            <w:tcW w:w="4961" w:type="dxa"/>
          </w:tcPr>
          <w:p w14:paraId="48A2642D" w14:textId="77777777" w:rsidR="006C7049" w:rsidRDefault="00E80C3E">
            <w:pPr>
              <w:spacing w:after="0" w:line="260" w:lineRule="exact"/>
              <w:rPr>
                <w:bCs/>
              </w:rPr>
            </w:pPr>
            <w:r>
              <w:rPr>
                <w:bCs/>
              </w:rPr>
              <w:t>okolje, vključno s prostorskimi in varstvenimi vidiki,</w:t>
            </w:r>
          </w:p>
        </w:tc>
        <w:tc>
          <w:tcPr>
            <w:tcW w:w="2268" w:type="dxa"/>
          </w:tcPr>
          <w:p w14:paraId="18E9FC4D" w14:textId="77777777" w:rsidR="006C7049" w:rsidRDefault="00E80C3E">
            <w:pPr>
              <w:spacing w:after="0" w:line="260" w:lineRule="exact"/>
              <w:jc w:val="center"/>
              <w:rPr>
                <w:iCs/>
              </w:rPr>
            </w:pPr>
            <w:r>
              <w:t>ne</w:t>
            </w:r>
          </w:p>
        </w:tc>
      </w:tr>
      <w:tr w:rsidR="006C7049" w14:paraId="3DE10E54" w14:textId="77777777">
        <w:tc>
          <w:tcPr>
            <w:tcW w:w="1276" w:type="dxa"/>
          </w:tcPr>
          <w:p w14:paraId="5DD15D0D" w14:textId="77777777" w:rsidR="006C7049" w:rsidRDefault="00E80C3E">
            <w:pPr>
              <w:spacing w:after="0" w:line="260" w:lineRule="exact"/>
              <w:ind w:left="360"/>
              <w:rPr>
                <w:iCs/>
              </w:rPr>
            </w:pPr>
            <w:r>
              <w:rPr>
                <w:iCs/>
              </w:rPr>
              <w:t>e)</w:t>
            </w:r>
          </w:p>
        </w:tc>
        <w:tc>
          <w:tcPr>
            <w:tcW w:w="4961" w:type="dxa"/>
          </w:tcPr>
          <w:p w14:paraId="43EBB422" w14:textId="77777777" w:rsidR="006C7049" w:rsidRDefault="00E80C3E">
            <w:pPr>
              <w:spacing w:after="0" w:line="260" w:lineRule="exact"/>
              <w:rPr>
                <w:bCs/>
              </w:rPr>
            </w:pPr>
            <w:r>
              <w:rPr>
                <w:bCs/>
              </w:rPr>
              <w:t>socialno področje,</w:t>
            </w:r>
          </w:p>
        </w:tc>
        <w:tc>
          <w:tcPr>
            <w:tcW w:w="2268" w:type="dxa"/>
          </w:tcPr>
          <w:p w14:paraId="446A5238" w14:textId="77777777" w:rsidR="006C7049" w:rsidRDefault="00E80C3E">
            <w:pPr>
              <w:spacing w:after="0" w:line="260" w:lineRule="exact"/>
              <w:jc w:val="center"/>
              <w:rPr>
                <w:iCs/>
              </w:rPr>
            </w:pPr>
            <w:r w:rsidRPr="0096422C">
              <w:t>ne</w:t>
            </w:r>
          </w:p>
        </w:tc>
      </w:tr>
      <w:tr w:rsidR="006C7049" w14:paraId="543EC232" w14:textId="77777777">
        <w:tc>
          <w:tcPr>
            <w:tcW w:w="1276" w:type="dxa"/>
          </w:tcPr>
          <w:p w14:paraId="7DEF7A23" w14:textId="77777777" w:rsidR="006C7049" w:rsidRDefault="00E80C3E">
            <w:pPr>
              <w:spacing w:after="0" w:line="260" w:lineRule="exact"/>
              <w:ind w:left="360"/>
              <w:rPr>
                <w:iCs/>
              </w:rPr>
            </w:pPr>
            <w:r>
              <w:rPr>
                <w:iCs/>
              </w:rPr>
              <w:t>f)</w:t>
            </w:r>
          </w:p>
        </w:tc>
        <w:tc>
          <w:tcPr>
            <w:tcW w:w="4961" w:type="dxa"/>
          </w:tcPr>
          <w:p w14:paraId="672D97CF" w14:textId="77777777" w:rsidR="006C7049" w:rsidRDefault="00E80C3E">
            <w:pPr>
              <w:spacing w:after="0" w:line="260" w:lineRule="exact"/>
              <w:rPr>
                <w:bCs/>
              </w:rPr>
            </w:pPr>
            <w:r>
              <w:rPr>
                <w:bCs/>
              </w:rPr>
              <w:t>dokumente razvojnega načrtovanja.</w:t>
            </w:r>
          </w:p>
        </w:tc>
        <w:tc>
          <w:tcPr>
            <w:tcW w:w="2268" w:type="dxa"/>
          </w:tcPr>
          <w:p w14:paraId="5B25CD38" w14:textId="77777777" w:rsidR="006C7049" w:rsidRDefault="00E80C3E">
            <w:pPr>
              <w:spacing w:after="0" w:line="260" w:lineRule="exact"/>
              <w:jc w:val="center"/>
              <w:rPr>
                <w:iCs/>
              </w:rPr>
            </w:pPr>
            <w:r w:rsidRPr="0096422C">
              <w:t>ne</w:t>
            </w:r>
          </w:p>
        </w:tc>
      </w:tr>
    </w:tbl>
    <w:p w14:paraId="06ACE4BD" w14:textId="77777777" w:rsidR="006C7049" w:rsidRDefault="006C7049">
      <w:pPr>
        <w:spacing w:after="0" w:line="260" w:lineRule="auto"/>
        <w:rPr>
          <w:rFonts w:cs="Arial"/>
        </w:rPr>
      </w:pPr>
    </w:p>
    <w:p w14:paraId="31CFE1B4" w14:textId="77777777" w:rsidR="006C7049" w:rsidRDefault="00E80C3E">
      <w:pPr>
        <w:pStyle w:val="Odebeljeno"/>
        <w:spacing w:line="260" w:lineRule="auto"/>
      </w:pPr>
      <w:r>
        <w:t>8.</w:t>
      </w:r>
      <w:r>
        <w:tab/>
        <w:t>Predstavitev ocene finančnih posledic</w:t>
      </w:r>
    </w:p>
    <w:p w14:paraId="0F129554" w14:textId="77777777" w:rsidR="006C7049" w:rsidRDefault="006C7049">
      <w:pPr>
        <w:spacing w:after="0" w:line="260" w:lineRule="auto"/>
        <w:rPr>
          <w:rFonts w:cs="Arial"/>
        </w:rPr>
      </w:pPr>
    </w:p>
    <w:p w14:paraId="56F7704F" w14:textId="77777777" w:rsidR="006C7049" w:rsidRDefault="006C7049">
      <w:pPr>
        <w:spacing w:after="0" w:line="260" w:lineRule="auto"/>
        <w:rPr>
          <w:rFonts w:cs="Arial"/>
        </w:rPr>
      </w:pPr>
    </w:p>
    <w:p w14:paraId="6D9C7AC3" w14:textId="77777777" w:rsidR="006C7049" w:rsidRDefault="00E80C3E">
      <w:pPr>
        <w:pStyle w:val="Odebeljeno"/>
        <w:spacing w:line="260" w:lineRule="auto"/>
      </w:pPr>
      <w:r>
        <w:t>I.</w:t>
      </w:r>
      <w:r>
        <w:tab/>
        <w:t>Ocena finančnih posledic, ki niso načrtovane v sprejetem proračunu</w:t>
      </w:r>
    </w:p>
    <w:p w14:paraId="271E728B" w14:textId="77777777" w:rsidR="006C7049" w:rsidRDefault="006C7049">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0"/>
        <w:gridCol w:w="1049"/>
        <w:gridCol w:w="1384"/>
        <w:gridCol w:w="1384"/>
        <w:gridCol w:w="1384"/>
        <w:gridCol w:w="1384"/>
      </w:tblGrid>
      <w:tr w:rsidR="006C7049" w14:paraId="63D41874" w14:textId="77777777">
        <w:tc>
          <w:tcPr>
            <w:tcW w:w="2270" w:type="dxa"/>
            <w:vAlign w:val="center"/>
          </w:tcPr>
          <w:p w14:paraId="561D00F5" w14:textId="77777777" w:rsidR="006C7049" w:rsidRDefault="00E80C3E">
            <w:pPr>
              <w:pStyle w:val="Odebeljeno"/>
              <w:spacing w:line="260" w:lineRule="exact"/>
              <w:ind w:left="360"/>
            </w:pPr>
            <w:r>
              <w:rPr>
                <w:iCs/>
              </w:rPr>
              <w:t>Predvideno povečanje (+) ali zmanjšanje (-)</w:t>
            </w:r>
          </w:p>
        </w:tc>
        <w:tc>
          <w:tcPr>
            <w:tcW w:w="1247" w:type="dxa"/>
            <w:vAlign w:val="center"/>
          </w:tcPr>
          <w:p w14:paraId="31BA9544" w14:textId="77777777" w:rsidR="006C7049" w:rsidRDefault="00E80C3E">
            <w:pPr>
              <w:pStyle w:val="Odebeljeno"/>
              <w:spacing w:line="260" w:lineRule="exact"/>
              <w:jc w:val="center"/>
            </w:pPr>
            <w:r>
              <w:t>Tekoče leto (t)</w:t>
            </w:r>
          </w:p>
        </w:tc>
        <w:tc>
          <w:tcPr>
            <w:tcW w:w="1247" w:type="dxa"/>
            <w:vAlign w:val="center"/>
          </w:tcPr>
          <w:p w14:paraId="5DFD1882" w14:textId="77777777" w:rsidR="006C7049" w:rsidRDefault="00E80C3E">
            <w:pPr>
              <w:pStyle w:val="Odebeljeno"/>
              <w:spacing w:line="260" w:lineRule="exact"/>
              <w:jc w:val="center"/>
            </w:pPr>
            <w:r>
              <w:t>t + 1</w:t>
            </w:r>
          </w:p>
        </w:tc>
        <w:tc>
          <w:tcPr>
            <w:tcW w:w="1247" w:type="dxa"/>
            <w:vAlign w:val="center"/>
          </w:tcPr>
          <w:p w14:paraId="51A22604" w14:textId="77777777" w:rsidR="006C7049" w:rsidRDefault="00E80C3E">
            <w:pPr>
              <w:pStyle w:val="Odebeljeno"/>
              <w:spacing w:line="260" w:lineRule="exact"/>
              <w:jc w:val="center"/>
            </w:pPr>
            <w:r>
              <w:t>t + 2</w:t>
            </w:r>
          </w:p>
        </w:tc>
        <w:tc>
          <w:tcPr>
            <w:tcW w:w="1247" w:type="dxa"/>
            <w:vAlign w:val="center"/>
          </w:tcPr>
          <w:p w14:paraId="54994BC8" w14:textId="77777777" w:rsidR="006C7049" w:rsidRDefault="00E80C3E">
            <w:pPr>
              <w:pStyle w:val="Odebeljeno"/>
              <w:spacing w:line="260" w:lineRule="exact"/>
              <w:jc w:val="center"/>
            </w:pPr>
            <w:r>
              <w:t>t + 3</w:t>
            </w:r>
          </w:p>
        </w:tc>
        <w:tc>
          <w:tcPr>
            <w:tcW w:w="1247" w:type="dxa"/>
            <w:vAlign w:val="center"/>
          </w:tcPr>
          <w:p w14:paraId="17FD19D1" w14:textId="77777777" w:rsidR="006C7049" w:rsidRDefault="00E80C3E">
            <w:pPr>
              <w:pStyle w:val="Odebeljeno"/>
              <w:spacing w:line="260" w:lineRule="exact"/>
              <w:jc w:val="center"/>
            </w:pPr>
            <w:r>
              <w:t>Skupaj (v EUR)</w:t>
            </w:r>
          </w:p>
        </w:tc>
      </w:tr>
      <w:tr w:rsidR="006C7049" w14:paraId="116490DC" w14:textId="77777777">
        <w:tc>
          <w:tcPr>
            <w:tcW w:w="0" w:type="dxa"/>
            <w:vAlign w:val="center"/>
          </w:tcPr>
          <w:p w14:paraId="5ABAF673" w14:textId="77777777" w:rsidR="006C7049" w:rsidRDefault="00E80C3E">
            <w:pPr>
              <w:spacing w:after="0" w:line="260" w:lineRule="exact"/>
              <w:jc w:val="center"/>
            </w:pPr>
            <w:r>
              <w:t>prihodkov državnega proračuna</w:t>
            </w:r>
          </w:p>
        </w:tc>
        <w:tc>
          <w:tcPr>
            <w:tcW w:w="0" w:type="dxa"/>
            <w:vAlign w:val="center"/>
          </w:tcPr>
          <w:p w14:paraId="518D9196" w14:textId="77777777" w:rsidR="006C7049" w:rsidRDefault="00E80C3E">
            <w:pPr>
              <w:spacing w:after="0" w:line="260" w:lineRule="exact"/>
              <w:jc w:val="center"/>
            </w:pPr>
            <w:r>
              <w:t>0,00</w:t>
            </w:r>
          </w:p>
        </w:tc>
        <w:tc>
          <w:tcPr>
            <w:tcW w:w="0" w:type="dxa"/>
            <w:vAlign w:val="center"/>
          </w:tcPr>
          <w:p w14:paraId="3F171257" w14:textId="77777777" w:rsidR="006C7049" w:rsidRDefault="00E80C3E">
            <w:pPr>
              <w:spacing w:after="0" w:line="260" w:lineRule="exact"/>
              <w:jc w:val="center"/>
            </w:pPr>
            <w:r>
              <w:t>0,00</w:t>
            </w:r>
          </w:p>
        </w:tc>
        <w:tc>
          <w:tcPr>
            <w:tcW w:w="0" w:type="dxa"/>
            <w:vAlign w:val="center"/>
          </w:tcPr>
          <w:p w14:paraId="73276E31" w14:textId="77777777" w:rsidR="006C7049" w:rsidRDefault="00E80C3E">
            <w:pPr>
              <w:spacing w:after="0" w:line="260" w:lineRule="exact"/>
              <w:jc w:val="center"/>
            </w:pPr>
            <w:r>
              <w:t>0,00</w:t>
            </w:r>
          </w:p>
        </w:tc>
        <w:tc>
          <w:tcPr>
            <w:tcW w:w="0" w:type="dxa"/>
            <w:vAlign w:val="center"/>
          </w:tcPr>
          <w:p w14:paraId="4ABB3ECB" w14:textId="77777777" w:rsidR="006C7049" w:rsidRDefault="00E80C3E">
            <w:pPr>
              <w:spacing w:after="0" w:line="260" w:lineRule="exact"/>
              <w:jc w:val="center"/>
            </w:pPr>
            <w:r>
              <w:t>0,00</w:t>
            </w:r>
          </w:p>
        </w:tc>
        <w:tc>
          <w:tcPr>
            <w:tcW w:w="0" w:type="dxa"/>
            <w:vAlign w:val="center"/>
          </w:tcPr>
          <w:p w14:paraId="0C64C84B" w14:textId="77777777" w:rsidR="006C7049" w:rsidRDefault="00E80C3E">
            <w:pPr>
              <w:spacing w:after="0" w:line="260" w:lineRule="exact"/>
              <w:jc w:val="center"/>
            </w:pPr>
            <w:r>
              <w:t>0,00</w:t>
            </w:r>
          </w:p>
        </w:tc>
      </w:tr>
      <w:tr w:rsidR="006C7049" w14:paraId="62F0B296" w14:textId="77777777">
        <w:tc>
          <w:tcPr>
            <w:tcW w:w="0" w:type="dxa"/>
            <w:vAlign w:val="center"/>
          </w:tcPr>
          <w:p w14:paraId="5A15F075" w14:textId="77777777" w:rsidR="006C7049" w:rsidRDefault="00E80C3E">
            <w:pPr>
              <w:spacing w:after="0" w:line="260" w:lineRule="exact"/>
              <w:jc w:val="center"/>
            </w:pPr>
            <w:r>
              <w:t>prihodkov občinskih proračunov</w:t>
            </w:r>
          </w:p>
        </w:tc>
        <w:tc>
          <w:tcPr>
            <w:tcW w:w="0" w:type="dxa"/>
            <w:vAlign w:val="center"/>
          </w:tcPr>
          <w:p w14:paraId="16B69C9C" w14:textId="77777777" w:rsidR="006C7049" w:rsidRDefault="00E80C3E">
            <w:pPr>
              <w:spacing w:after="0" w:line="260" w:lineRule="exact"/>
              <w:jc w:val="center"/>
            </w:pPr>
            <w:r>
              <w:t>0,00</w:t>
            </w:r>
          </w:p>
        </w:tc>
        <w:tc>
          <w:tcPr>
            <w:tcW w:w="0" w:type="dxa"/>
            <w:vAlign w:val="center"/>
          </w:tcPr>
          <w:p w14:paraId="76A2D9EC" w14:textId="77777777" w:rsidR="006C7049" w:rsidRDefault="00E80C3E">
            <w:pPr>
              <w:spacing w:after="0" w:line="260" w:lineRule="exact"/>
              <w:jc w:val="center"/>
            </w:pPr>
            <w:r>
              <w:t>0,00</w:t>
            </w:r>
          </w:p>
        </w:tc>
        <w:tc>
          <w:tcPr>
            <w:tcW w:w="0" w:type="dxa"/>
            <w:vAlign w:val="center"/>
          </w:tcPr>
          <w:p w14:paraId="608F16FD" w14:textId="77777777" w:rsidR="006C7049" w:rsidRDefault="00E80C3E">
            <w:pPr>
              <w:spacing w:after="0" w:line="260" w:lineRule="exact"/>
              <w:jc w:val="center"/>
            </w:pPr>
            <w:r>
              <w:t>0,00</w:t>
            </w:r>
          </w:p>
        </w:tc>
        <w:tc>
          <w:tcPr>
            <w:tcW w:w="0" w:type="dxa"/>
            <w:vAlign w:val="center"/>
          </w:tcPr>
          <w:p w14:paraId="6C71C33F" w14:textId="77777777" w:rsidR="006C7049" w:rsidRDefault="00E80C3E">
            <w:pPr>
              <w:spacing w:after="0" w:line="260" w:lineRule="exact"/>
              <w:jc w:val="center"/>
            </w:pPr>
            <w:r>
              <w:t>0,00</w:t>
            </w:r>
          </w:p>
        </w:tc>
        <w:tc>
          <w:tcPr>
            <w:tcW w:w="0" w:type="dxa"/>
            <w:vAlign w:val="center"/>
          </w:tcPr>
          <w:p w14:paraId="635C31D5" w14:textId="77777777" w:rsidR="006C7049" w:rsidRDefault="00E80C3E">
            <w:pPr>
              <w:spacing w:after="0" w:line="260" w:lineRule="exact"/>
              <w:jc w:val="center"/>
            </w:pPr>
            <w:r>
              <w:t>0,00</w:t>
            </w:r>
          </w:p>
        </w:tc>
      </w:tr>
      <w:tr w:rsidR="006C7049" w14:paraId="6185ACAB" w14:textId="77777777">
        <w:tc>
          <w:tcPr>
            <w:tcW w:w="0" w:type="dxa"/>
            <w:vAlign w:val="center"/>
          </w:tcPr>
          <w:p w14:paraId="47000826" w14:textId="77777777" w:rsidR="006C7049" w:rsidRDefault="00E80C3E">
            <w:pPr>
              <w:spacing w:after="0" w:line="260" w:lineRule="exact"/>
              <w:jc w:val="center"/>
            </w:pPr>
            <w:r>
              <w:t>odhodkov državnega proračuna</w:t>
            </w:r>
          </w:p>
        </w:tc>
        <w:tc>
          <w:tcPr>
            <w:tcW w:w="0" w:type="dxa"/>
            <w:vAlign w:val="center"/>
          </w:tcPr>
          <w:p w14:paraId="6745639B" w14:textId="77777777" w:rsidR="006C7049" w:rsidRDefault="00E80C3E">
            <w:pPr>
              <w:spacing w:after="0" w:line="260" w:lineRule="exact"/>
              <w:jc w:val="center"/>
            </w:pPr>
            <w:r>
              <w:t>0,00</w:t>
            </w:r>
          </w:p>
        </w:tc>
        <w:tc>
          <w:tcPr>
            <w:tcW w:w="0" w:type="dxa"/>
            <w:vAlign w:val="center"/>
          </w:tcPr>
          <w:p w14:paraId="6C0B2E49" w14:textId="77777777" w:rsidR="006C7049" w:rsidRDefault="00E80C3E">
            <w:pPr>
              <w:spacing w:after="0" w:line="260" w:lineRule="exact"/>
              <w:jc w:val="center"/>
            </w:pPr>
            <w:r>
              <w:t>1.500.000,00</w:t>
            </w:r>
          </w:p>
        </w:tc>
        <w:tc>
          <w:tcPr>
            <w:tcW w:w="0" w:type="dxa"/>
            <w:vAlign w:val="center"/>
          </w:tcPr>
          <w:p w14:paraId="03FBA5D4" w14:textId="77777777" w:rsidR="006C7049" w:rsidRDefault="00E80C3E">
            <w:pPr>
              <w:spacing w:after="0" w:line="260" w:lineRule="exact"/>
              <w:jc w:val="center"/>
            </w:pPr>
            <w:r>
              <w:t>1.500.000,00</w:t>
            </w:r>
          </w:p>
        </w:tc>
        <w:tc>
          <w:tcPr>
            <w:tcW w:w="0" w:type="dxa"/>
            <w:vAlign w:val="center"/>
          </w:tcPr>
          <w:p w14:paraId="68155A81" w14:textId="77777777" w:rsidR="006C7049" w:rsidRDefault="00E80C3E">
            <w:pPr>
              <w:spacing w:after="0" w:line="260" w:lineRule="exact"/>
              <w:jc w:val="center"/>
            </w:pPr>
            <w:r>
              <w:t>1.500.000,00</w:t>
            </w:r>
          </w:p>
        </w:tc>
        <w:tc>
          <w:tcPr>
            <w:tcW w:w="0" w:type="dxa"/>
            <w:vAlign w:val="center"/>
          </w:tcPr>
          <w:p w14:paraId="163DF250" w14:textId="77777777" w:rsidR="006C7049" w:rsidRDefault="00E80C3E">
            <w:pPr>
              <w:spacing w:after="0" w:line="260" w:lineRule="exact"/>
              <w:jc w:val="center"/>
            </w:pPr>
            <w:r>
              <w:t>4.500.000,00</w:t>
            </w:r>
          </w:p>
        </w:tc>
      </w:tr>
      <w:tr w:rsidR="006C7049" w14:paraId="6867E81D" w14:textId="77777777">
        <w:tc>
          <w:tcPr>
            <w:tcW w:w="0" w:type="dxa"/>
            <w:vAlign w:val="center"/>
          </w:tcPr>
          <w:p w14:paraId="603E1282" w14:textId="77777777" w:rsidR="006C7049" w:rsidRDefault="00E80C3E">
            <w:pPr>
              <w:spacing w:after="0" w:line="260" w:lineRule="exact"/>
              <w:jc w:val="center"/>
            </w:pPr>
            <w:r>
              <w:t xml:space="preserve">odhodkov občinskih </w:t>
            </w:r>
            <w:r>
              <w:lastRenderedPageBreak/>
              <w:t>proračunov</w:t>
            </w:r>
          </w:p>
        </w:tc>
        <w:tc>
          <w:tcPr>
            <w:tcW w:w="0" w:type="dxa"/>
            <w:vAlign w:val="center"/>
          </w:tcPr>
          <w:p w14:paraId="4858DEC4" w14:textId="77777777" w:rsidR="006C7049" w:rsidRDefault="00E80C3E">
            <w:pPr>
              <w:spacing w:after="0" w:line="260" w:lineRule="exact"/>
              <w:jc w:val="center"/>
            </w:pPr>
            <w:r>
              <w:lastRenderedPageBreak/>
              <w:t>0,00</w:t>
            </w:r>
          </w:p>
        </w:tc>
        <w:tc>
          <w:tcPr>
            <w:tcW w:w="0" w:type="dxa"/>
            <w:vAlign w:val="center"/>
          </w:tcPr>
          <w:p w14:paraId="1466E15E" w14:textId="77777777" w:rsidR="006C7049" w:rsidRDefault="00E80C3E">
            <w:pPr>
              <w:spacing w:after="0" w:line="260" w:lineRule="exact"/>
              <w:jc w:val="center"/>
            </w:pPr>
            <w:r>
              <w:t>0,00</w:t>
            </w:r>
          </w:p>
        </w:tc>
        <w:tc>
          <w:tcPr>
            <w:tcW w:w="0" w:type="dxa"/>
            <w:vAlign w:val="center"/>
          </w:tcPr>
          <w:p w14:paraId="49E096A9" w14:textId="77777777" w:rsidR="006C7049" w:rsidRDefault="00E80C3E">
            <w:pPr>
              <w:spacing w:after="0" w:line="260" w:lineRule="exact"/>
              <w:jc w:val="center"/>
            </w:pPr>
            <w:r>
              <w:t>0,00</w:t>
            </w:r>
          </w:p>
        </w:tc>
        <w:tc>
          <w:tcPr>
            <w:tcW w:w="0" w:type="dxa"/>
            <w:vAlign w:val="center"/>
          </w:tcPr>
          <w:p w14:paraId="48009E1F" w14:textId="77777777" w:rsidR="006C7049" w:rsidRDefault="00E80C3E">
            <w:pPr>
              <w:spacing w:after="0" w:line="260" w:lineRule="exact"/>
              <w:jc w:val="center"/>
            </w:pPr>
            <w:r>
              <w:t>0,00</w:t>
            </w:r>
          </w:p>
        </w:tc>
        <w:tc>
          <w:tcPr>
            <w:tcW w:w="0" w:type="dxa"/>
            <w:vAlign w:val="center"/>
          </w:tcPr>
          <w:p w14:paraId="5ABEE519" w14:textId="77777777" w:rsidR="006C7049" w:rsidRDefault="00E80C3E">
            <w:pPr>
              <w:spacing w:after="0" w:line="260" w:lineRule="exact"/>
              <w:jc w:val="center"/>
            </w:pPr>
            <w:r>
              <w:t>0,00</w:t>
            </w:r>
          </w:p>
        </w:tc>
      </w:tr>
      <w:tr w:rsidR="006C7049" w14:paraId="5D70C9C6" w14:textId="77777777">
        <w:tc>
          <w:tcPr>
            <w:tcW w:w="0" w:type="dxa"/>
            <w:vAlign w:val="center"/>
          </w:tcPr>
          <w:p w14:paraId="7540A049" w14:textId="77777777" w:rsidR="006C7049" w:rsidRDefault="00E80C3E">
            <w:pPr>
              <w:spacing w:after="0" w:line="260" w:lineRule="exact"/>
              <w:jc w:val="center"/>
            </w:pPr>
            <w:r>
              <w:t>obveznosti za druga javnofinančna sredstva</w:t>
            </w:r>
          </w:p>
        </w:tc>
        <w:tc>
          <w:tcPr>
            <w:tcW w:w="0" w:type="dxa"/>
            <w:vAlign w:val="center"/>
          </w:tcPr>
          <w:p w14:paraId="4B52051C" w14:textId="77777777" w:rsidR="006C7049" w:rsidRDefault="00E80C3E">
            <w:pPr>
              <w:spacing w:after="0" w:line="260" w:lineRule="exact"/>
              <w:jc w:val="center"/>
            </w:pPr>
            <w:r>
              <w:t>0,00</w:t>
            </w:r>
          </w:p>
        </w:tc>
        <w:tc>
          <w:tcPr>
            <w:tcW w:w="0" w:type="dxa"/>
            <w:vAlign w:val="center"/>
          </w:tcPr>
          <w:p w14:paraId="249ACEED" w14:textId="77777777" w:rsidR="006C7049" w:rsidRDefault="00E80C3E">
            <w:pPr>
              <w:spacing w:after="0" w:line="260" w:lineRule="exact"/>
              <w:jc w:val="center"/>
            </w:pPr>
            <w:r>
              <w:t>0,00</w:t>
            </w:r>
          </w:p>
        </w:tc>
        <w:tc>
          <w:tcPr>
            <w:tcW w:w="0" w:type="dxa"/>
            <w:vAlign w:val="center"/>
          </w:tcPr>
          <w:p w14:paraId="62012613" w14:textId="77777777" w:rsidR="006C7049" w:rsidRDefault="00E80C3E">
            <w:pPr>
              <w:spacing w:after="0" w:line="260" w:lineRule="exact"/>
              <w:jc w:val="center"/>
            </w:pPr>
            <w:r>
              <w:t>0,00</w:t>
            </w:r>
          </w:p>
        </w:tc>
        <w:tc>
          <w:tcPr>
            <w:tcW w:w="0" w:type="dxa"/>
            <w:vAlign w:val="center"/>
          </w:tcPr>
          <w:p w14:paraId="611E87C8" w14:textId="77777777" w:rsidR="006C7049" w:rsidRDefault="00E80C3E">
            <w:pPr>
              <w:spacing w:after="0" w:line="260" w:lineRule="exact"/>
              <w:jc w:val="center"/>
            </w:pPr>
            <w:r>
              <w:t>0,00</w:t>
            </w:r>
          </w:p>
        </w:tc>
        <w:tc>
          <w:tcPr>
            <w:tcW w:w="0" w:type="dxa"/>
            <w:vAlign w:val="center"/>
          </w:tcPr>
          <w:p w14:paraId="6B4BFE89" w14:textId="77777777" w:rsidR="006C7049" w:rsidRDefault="00E80C3E">
            <w:pPr>
              <w:spacing w:after="0" w:line="260" w:lineRule="exact"/>
              <w:jc w:val="center"/>
            </w:pPr>
            <w:r>
              <w:t>0,00</w:t>
            </w:r>
          </w:p>
        </w:tc>
      </w:tr>
    </w:tbl>
    <w:p w14:paraId="4AF9A272" w14:textId="77777777" w:rsidR="006C7049" w:rsidRDefault="006C7049">
      <w:pPr>
        <w:spacing w:after="0" w:line="260" w:lineRule="auto"/>
        <w:rPr>
          <w:rFonts w:cs="Arial"/>
        </w:rPr>
      </w:pPr>
    </w:p>
    <w:p w14:paraId="65D9D05F" w14:textId="77777777" w:rsidR="006C7049" w:rsidRDefault="00E80C3E">
      <w:pPr>
        <w:pStyle w:val="Odebeljeno"/>
        <w:spacing w:line="260" w:lineRule="auto"/>
      </w:pPr>
      <w:r>
        <w:t>II.</w:t>
      </w:r>
      <w:r>
        <w:tab/>
        <w:t>Finančne posledice za državni proračun</w:t>
      </w:r>
    </w:p>
    <w:p w14:paraId="701BA7FF" w14:textId="77777777" w:rsidR="006C7049" w:rsidRDefault="006C7049">
      <w:pPr>
        <w:spacing w:after="0" w:line="260" w:lineRule="auto"/>
        <w:rPr>
          <w:rFonts w:cs="Arial"/>
        </w:rPr>
      </w:pPr>
    </w:p>
    <w:p w14:paraId="7008D985" w14:textId="77777777" w:rsidR="006C7049" w:rsidRDefault="00E80C3E">
      <w:pPr>
        <w:pStyle w:val="Odebeljeno"/>
        <w:spacing w:line="260" w:lineRule="auto"/>
      </w:pPr>
      <w:r>
        <w:t>a)</w:t>
      </w:r>
      <w:r>
        <w:tab/>
      </w:r>
      <w:r>
        <w:t>Pravice porabe za izvedbo predlaganih rešitev so zagotovljene:</w:t>
      </w:r>
    </w:p>
    <w:p w14:paraId="1E8DB523" w14:textId="77777777" w:rsidR="006C7049" w:rsidRDefault="006C7049">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658"/>
        <w:gridCol w:w="1553"/>
        <w:gridCol w:w="1621"/>
        <w:gridCol w:w="1663"/>
      </w:tblGrid>
      <w:tr w:rsidR="006C7049" w14:paraId="5F76557C" w14:textId="77777777">
        <w:tc>
          <w:tcPr>
            <w:tcW w:w="1701" w:type="dxa"/>
            <w:vAlign w:val="center"/>
          </w:tcPr>
          <w:p w14:paraId="3D6AAFE5" w14:textId="77777777" w:rsidR="006C7049" w:rsidRDefault="00E80C3E">
            <w:pPr>
              <w:pStyle w:val="Odebeljeno"/>
              <w:spacing w:line="260" w:lineRule="exact"/>
              <w:ind w:left="360"/>
            </w:pPr>
            <w:r>
              <w:rPr>
                <w:iCs/>
              </w:rPr>
              <w:t>Ime proračunskega uporabnika</w:t>
            </w:r>
          </w:p>
        </w:tc>
        <w:tc>
          <w:tcPr>
            <w:tcW w:w="1701" w:type="dxa"/>
            <w:vAlign w:val="center"/>
          </w:tcPr>
          <w:p w14:paraId="40EAB62A" w14:textId="77777777" w:rsidR="006C7049" w:rsidRDefault="00E80C3E">
            <w:pPr>
              <w:pStyle w:val="Odebeljeno"/>
              <w:spacing w:line="260" w:lineRule="exact"/>
              <w:jc w:val="center"/>
            </w:pPr>
            <w:r>
              <w:t>Tekoče leto (t)</w:t>
            </w:r>
          </w:p>
        </w:tc>
        <w:tc>
          <w:tcPr>
            <w:tcW w:w="1701" w:type="dxa"/>
            <w:vAlign w:val="center"/>
          </w:tcPr>
          <w:p w14:paraId="075B3829" w14:textId="77777777" w:rsidR="006C7049" w:rsidRDefault="00E80C3E">
            <w:pPr>
              <w:pStyle w:val="Odebeljeno"/>
              <w:spacing w:line="260" w:lineRule="exact"/>
              <w:jc w:val="center"/>
            </w:pPr>
            <w:r>
              <w:t>t + 1</w:t>
            </w:r>
          </w:p>
        </w:tc>
        <w:tc>
          <w:tcPr>
            <w:tcW w:w="1701" w:type="dxa"/>
            <w:vAlign w:val="center"/>
          </w:tcPr>
          <w:p w14:paraId="51863AA2" w14:textId="77777777" w:rsidR="006C7049" w:rsidRDefault="00E80C3E">
            <w:pPr>
              <w:pStyle w:val="Odebeljeno"/>
              <w:spacing w:line="260" w:lineRule="exact"/>
              <w:jc w:val="center"/>
            </w:pPr>
            <w:r>
              <w:t>Šifra in naziv ukrepa oz. projekta</w:t>
            </w:r>
          </w:p>
        </w:tc>
        <w:tc>
          <w:tcPr>
            <w:tcW w:w="1701" w:type="dxa"/>
            <w:vAlign w:val="center"/>
          </w:tcPr>
          <w:p w14:paraId="25844C78" w14:textId="77777777" w:rsidR="006C7049" w:rsidRDefault="00E80C3E">
            <w:pPr>
              <w:pStyle w:val="Odebeljeno"/>
              <w:spacing w:line="260" w:lineRule="exact"/>
              <w:jc w:val="center"/>
            </w:pPr>
            <w:r>
              <w:t>Šifra in naziv proračunske postavke</w:t>
            </w:r>
          </w:p>
        </w:tc>
      </w:tr>
      <w:tr w:rsidR="006C7049" w14:paraId="47FD5279" w14:textId="77777777">
        <w:tc>
          <w:tcPr>
            <w:tcW w:w="0" w:type="dxa"/>
            <w:vAlign w:val="center"/>
          </w:tcPr>
          <w:p w14:paraId="59BA513C" w14:textId="77777777" w:rsidR="006C7049" w:rsidRDefault="00E80C3E">
            <w:pPr>
              <w:spacing w:after="0" w:line="260" w:lineRule="exact"/>
              <w:jc w:val="center"/>
            </w:pPr>
            <w:r>
              <w:t>2330 - Ministrstvo za kmetijstvo</w:t>
            </w:r>
          </w:p>
        </w:tc>
        <w:tc>
          <w:tcPr>
            <w:tcW w:w="0" w:type="dxa"/>
            <w:vAlign w:val="center"/>
          </w:tcPr>
          <w:p w14:paraId="5BCB46CF" w14:textId="77777777" w:rsidR="006C7049" w:rsidRDefault="00E80C3E">
            <w:pPr>
              <w:spacing w:after="0" w:line="260" w:lineRule="exact"/>
              <w:jc w:val="center"/>
            </w:pPr>
            <w:r>
              <w:t>5.424.400,00</w:t>
            </w:r>
          </w:p>
        </w:tc>
        <w:tc>
          <w:tcPr>
            <w:tcW w:w="0" w:type="dxa"/>
            <w:vAlign w:val="center"/>
          </w:tcPr>
          <w:p w14:paraId="20684F23" w14:textId="77777777" w:rsidR="006C7049" w:rsidRDefault="00E80C3E">
            <w:pPr>
              <w:spacing w:after="0" w:line="260" w:lineRule="exact"/>
              <w:jc w:val="center"/>
            </w:pPr>
            <w:r>
              <w:t>0,00</w:t>
            </w:r>
          </w:p>
        </w:tc>
        <w:tc>
          <w:tcPr>
            <w:tcW w:w="0" w:type="dxa"/>
            <w:vAlign w:val="center"/>
          </w:tcPr>
          <w:p w14:paraId="5CB0C6AF" w14:textId="77777777" w:rsidR="006C7049" w:rsidRDefault="00E80C3E">
            <w:pPr>
              <w:spacing w:after="0" w:line="260" w:lineRule="exact"/>
              <w:jc w:val="center"/>
            </w:pPr>
            <w:r>
              <w:t>2330-25-0014 - Izredni ukrepi v kmetijstvu</w:t>
            </w:r>
          </w:p>
        </w:tc>
        <w:tc>
          <w:tcPr>
            <w:tcW w:w="0" w:type="dxa"/>
            <w:vAlign w:val="center"/>
          </w:tcPr>
          <w:p w14:paraId="04C300AB" w14:textId="77777777" w:rsidR="006C7049" w:rsidRDefault="00E80C3E">
            <w:pPr>
              <w:spacing w:after="0" w:line="260" w:lineRule="exact"/>
              <w:jc w:val="center"/>
            </w:pPr>
            <w:r>
              <w:t>PP 995310 - Odškodnine zaradi spremembe namembnosti kmetijskih zemljišč</w:t>
            </w:r>
          </w:p>
        </w:tc>
      </w:tr>
      <w:tr w:rsidR="006C7049" w14:paraId="2BC23FDF" w14:textId="77777777">
        <w:tc>
          <w:tcPr>
            <w:tcW w:w="0" w:type="dxa"/>
            <w:vAlign w:val="center"/>
          </w:tcPr>
          <w:p w14:paraId="5C51C831" w14:textId="77777777" w:rsidR="006C7049" w:rsidRDefault="00E80C3E">
            <w:pPr>
              <w:spacing w:after="0" w:line="260" w:lineRule="exact"/>
              <w:jc w:val="center"/>
            </w:pPr>
            <w:r>
              <w:t>Skupaj (v EUR)</w:t>
            </w:r>
          </w:p>
        </w:tc>
        <w:tc>
          <w:tcPr>
            <w:tcW w:w="0" w:type="dxa"/>
            <w:vAlign w:val="center"/>
          </w:tcPr>
          <w:p w14:paraId="4879F0A5" w14:textId="77777777" w:rsidR="006C7049" w:rsidRDefault="00E80C3E">
            <w:pPr>
              <w:spacing w:after="0" w:line="260" w:lineRule="exact"/>
              <w:jc w:val="center"/>
            </w:pPr>
            <w:r>
              <w:t>5.424.400,00</w:t>
            </w:r>
          </w:p>
        </w:tc>
        <w:tc>
          <w:tcPr>
            <w:tcW w:w="0" w:type="dxa"/>
            <w:vAlign w:val="center"/>
          </w:tcPr>
          <w:p w14:paraId="0911B28D" w14:textId="77777777" w:rsidR="006C7049" w:rsidRDefault="00E80C3E">
            <w:pPr>
              <w:spacing w:after="0" w:line="260" w:lineRule="exact"/>
              <w:jc w:val="center"/>
            </w:pPr>
            <w:r>
              <w:t>0,00</w:t>
            </w:r>
          </w:p>
        </w:tc>
        <w:tc>
          <w:tcPr>
            <w:tcW w:w="0" w:type="dxa"/>
            <w:vAlign w:val="center"/>
          </w:tcPr>
          <w:p w14:paraId="06FB7F14" w14:textId="77777777" w:rsidR="006C7049" w:rsidRDefault="006C7049">
            <w:pPr>
              <w:spacing w:after="0" w:line="260" w:lineRule="exact"/>
              <w:jc w:val="center"/>
            </w:pPr>
          </w:p>
        </w:tc>
        <w:tc>
          <w:tcPr>
            <w:tcW w:w="0" w:type="dxa"/>
            <w:vAlign w:val="center"/>
          </w:tcPr>
          <w:p w14:paraId="7946CA0D" w14:textId="77777777" w:rsidR="006C7049" w:rsidRDefault="006C7049">
            <w:pPr>
              <w:spacing w:after="0" w:line="260" w:lineRule="exact"/>
              <w:jc w:val="center"/>
            </w:pPr>
          </w:p>
        </w:tc>
      </w:tr>
    </w:tbl>
    <w:p w14:paraId="56191E42" w14:textId="77777777" w:rsidR="006C7049" w:rsidRDefault="006C7049">
      <w:pPr>
        <w:spacing w:after="0" w:line="260" w:lineRule="auto"/>
        <w:rPr>
          <w:rFonts w:cs="Arial"/>
        </w:rPr>
      </w:pPr>
    </w:p>
    <w:p w14:paraId="1CAAB86C" w14:textId="77777777" w:rsidR="006C7049" w:rsidRDefault="00E80C3E">
      <w:pPr>
        <w:pStyle w:val="Odebeljeno"/>
        <w:spacing w:line="260" w:lineRule="auto"/>
      </w:pPr>
      <w:r>
        <w:t>b)</w:t>
      </w:r>
      <w:r>
        <w:tab/>
        <w:t>Manjkajoče pravice porabe bodo zagotovljene s prerazporeditvijo:</w:t>
      </w:r>
    </w:p>
    <w:p w14:paraId="5C71D708" w14:textId="77777777" w:rsidR="006C7049" w:rsidRDefault="006C7049">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615"/>
        <w:gridCol w:w="1584"/>
        <w:gridCol w:w="1625"/>
        <w:gridCol w:w="1671"/>
      </w:tblGrid>
      <w:tr w:rsidR="006C7049" w14:paraId="5FD3DE67" w14:textId="77777777">
        <w:tc>
          <w:tcPr>
            <w:tcW w:w="1701" w:type="dxa"/>
            <w:vAlign w:val="center"/>
          </w:tcPr>
          <w:p w14:paraId="165338E8" w14:textId="77777777" w:rsidR="006C7049" w:rsidRDefault="00E80C3E">
            <w:pPr>
              <w:pStyle w:val="Odebeljeno"/>
              <w:spacing w:line="260" w:lineRule="exact"/>
              <w:ind w:left="360"/>
            </w:pPr>
            <w:r>
              <w:rPr>
                <w:iCs/>
              </w:rPr>
              <w:t>Ime proračunskega uporabnika</w:t>
            </w:r>
          </w:p>
        </w:tc>
        <w:tc>
          <w:tcPr>
            <w:tcW w:w="1701" w:type="dxa"/>
            <w:vAlign w:val="center"/>
          </w:tcPr>
          <w:p w14:paraId="11BADE72" w14:textId="77777777" w:rsidR="006C7049" w:rsidRDefault="00E80C3E">
            <w:pPr>
              <w:pStyle w:val="Odebeljeno"/>
              <w:spacing w:line="260" w:lineRule="exact"/>
              <w:jc w:val="center"/>
            </w:pPr>
            <w:r>
              <w:t>Tekoče leto (t)</w:t>
            </w:r>
          </w:p>
        </w:tc>
        <w:tc>
          <w:tcPr>
            <w:tcW w:w="1701" w:type="dxa"/>
            <w:vAlign w:val="center"/>
          </w:tcPr>
          <w:p w14:paraId="48F47DCD" w14:textId="77777777" w:rsidR="006C7049" w:rsidRDefault="00E80C3E">
            <w:pPr>
              <w:pStyle w:val="Odebeljeno"/>
              <w:spacing w:line="260" w:lineRule="exact"/>
              <w:jc w:val="center"/>
            </w:pPr>
            <w:r>
              <w:t>t + 1</w:t>
            </w:r>
          </w:p>
        </w:tc>
        <w:tc>
          <w:tcPr>
            <w:tcW w:w="1701" w:type="dxa"/>
            <w:vAlign w:val="center"/>
          </w:tcPr>
          <w:p w14:paraId="668AF8C3" w14:textId="77777777" w:rsidR="006C7049" w:rsidRDefault="00E80C3E">
            <w:pPr>
              <w:pStyle w:val="Odebeljeno"/>
              <w:spacing w:line="260" w:lineRule="exact"/>
              <w:jc w:val="center"/>
            </w:pPr>
            <w:r>
              <w:t>Šifra in naziv ukrepa oz. projekta</w:t>
            </w:r>
          </w:p>
        </w:tc>
        <w:tc>
          <w:tcPr>
            <w:tcW w:w="1701" w:type="dxa"/>
            <w:vAlign w:val="center"/>
          </w:tcPr>
          <w:p w14:paraId="7C764221" w14:textId="77777777" w:rsidR="006C7049" w:rsidRDefault="00E80C3E">
            <w:pPr>
              <w:pStyle w:val="Odebeljeno"/>
              <w:spacing w:line="260" w:lineRule="exact"/>
              <w:jc w:val="center"/>
            </w:pPr>
            <w:r>
              <w:t>Šifra in naziv proračunske postavke</w:t>
            </w:r>
          </w:p>
        </w:tc>
      </w:tr>
      <w:tr w:rsidR="006C7049" w14:paraId="38A47969" w14:textId="77777777">
        <w:tc>
          <w:tcPr>
            <w:tcW w:w="0" w:type="dxa"/>
            <w:vAlign w:val="center"/>
          </w:tcPr>
          <w:p w14:paraId="5E07FD58" w14:textId="77777777" w:rsidR="006C7049" w:rsidRDefault="00E80C3E">
            <w:pPr>
              <w:spacing w:after="0" w:line="260" w:lineRule="exact"/>
              <w:jc w:val="center"/>
            </w:pPr>
            <w:r>
              <w:t>Skupaj (v EUR)</w:t>
            </w:r>
          </w:p>
        </w:tc>
        <w:tc>
          <w:tcPr>
            <w:tcW w:w="0" w:type="dxa"/>
            <w:vAlign w:val="center"/>
          </w:tcPr>
          <w:p w14:paraId="738EF055" w14:textId="77777777" w:rsidR="006C7049" w:rsidRDefault="00E80C3E">
            <w:pPr>
              <w:spacing w:after="0" w:line="260" w:lineRule="exact"/>
              <w:jc w:val="center"/>
            </w:pPr>
            <w:r>
              <w:t>0,00</w:t>
            </w:r>
          </w:p>
        </w:tc>
        <w:tc>
          <w:tcPr>
            <w:tcW w:w="0" w:type="dxa"/>
            <w:vAlign w:val="center"/>
          </w:tcPr>
          <w:p w14:paraId="4DA6E523" w14:textId="77777777" w:rsidR="006C7049" w:rsidRDefault="00E80C3E">
            <w:pPr>
              <w:spacing w:after="0" w:line="260" w:lineRule="exact"/>
              <w:jc w:val="center"/>
            </w:pPr>
            <w:r>
              <w:t>0,00</w:t>
            </w:r>
          </w:p>
        </w:tc>
        <w:tc>
          <w:tcPr>
            <w:tcW w:w="0" w:type="dxa"/>
            <w:vAlign w:val="center"/>
          </w:tcPr>
          <w:p w14:paraId="16B15E16" w14:textId="77777777" w:rsidR="006C7049" w:rsidRDefault="006C7049">
            <w:pPr>
              <w:spacing w:after="0" w:line="260" w:lineRule="exact"/>
              <w:jc w:val="center"/>
            </w:pPr>
          </w:p>
        </w:tc>
        <w:tc>
          <w:tcPr>
            <w:tcW w:w="0" w:type="dxa"/>
            <w:vAlign w:val="center"/>
          </w:tcPr>
          <w:p w14:paraId="2D733AD3" w14:textId="77777777" w:rsidR="006C7049" w:rsidRDefault="006C7049">
            <w:pPr>
              <w:spacing w:after="0" w:line="260" w:lineRule="exact"/>
              <w:jc w:val="center"/>
            </w:pPr>
          </w:p>
        </w:tc>
      </w:tr>
    </w:tbl>
    <w:p w14:paraId="18D272EF" w14:textId="77777777" w:rsidR="006C7049" w:rsidRDefault="006C7049">
      <w:pPr>
        <w:spacing w:after="0" w:line="260" w:lineRule="auto"/>
        <w:rPr>
          <w:rFonts w:cs="Arial"/>
        </w:rPr>
      </w:pPr>
    </w:p>
    <w:p w14:paraId="5C9000BB" w14:textId="77777777" w:rsidR="006C7049" w:rsidRDefault="00E80C3E">
      <w:pPr>
        <w:pStyle w:val="Odebeljeno"/>
        <w:spacing w:line="260" w:lineRule="auto"/>
      </w:pPr>
      <w:r>
        <w:t>III.</w:t>
      </w:r>
      <w:r>
        <w:tab/>
        <w:t>Načrtovana nadomestitev zmanjšanih prihodkov oziroma povečanih odhodkov proračuna</w:t>
      </w:r>
    </w:p>
    <w:p w14:paraId="1B78F1D5" w14:textId="77777777" w:rsidR="006C7049" w:rsidRDefault="006C7049">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835"/>
        <w:gridCol w:w="2835"/>
      </w:tblGrid>
      <w:tr w:rsidR="006C7049" w14:paraId="59366946" w14:textId="77777777">
        <w:tc>
          <w:tcPr>
            <w:tcW w:w="2835" w:type="dxa"/>
            <w:vAlign w:val="center"/>
          </w:tcPr>
          <w:p w14:paraId="09E24170" w14:textId="77777777" w:rsidR="006C7049" w:rsidRDefault="00E80C3E">
            <w:pPr>
              <w:pStyle w:val="Odebeljeno"/>
              <w:spacing w:line="260" w:lineRule="exact"/>
              <w:ind w:left="360"/>
            </w:pPr>
            <w:r>
              <w:rPr>
                <w:iCs/>
              </w:rPr>
              <w:t>Novi prihodki</w:t>
            </w:r>
          </w:p>
        </w:tc>
        <w:tc>
          <w:tcPr>
            <w:tcW w:w="2835" w:type="dxa"/>
            <w:vAlign w:val="center"/>
          </w:tcPr>
          <w:p w14:paraId="47F51CFC" w14:textId="77777777" w:rsidR="006C7049" w:rsidRDefault="00E80C3E">
            <w:pPr>
              <w:pStyle w:val="Odebeljeno"/>
              <w:spacing w:line="260" w:lineRule="exact"/>
              <w:jc w:val="center"/>
            </w:pPr>
            <w:r>
              <w:t>Tekoče leto (t)</w:t>
            </w:r>
          </w:p>
        </w:tc>
        <w:tc>
          <w:tcPr>
            <w:tcW w:w="2835" w:type="dxa"/>
            <w:vAlign w:val="center"/>
          </w:tcPr>
          <w:p w14:paraId="2165CB56" w14:textId="77777777" w:rsidR="006C7049" w:rsidRDefault="00E80C3E">
            <w:pPr>
              <w:pStyle w:val="Odebeljeno"/>
              <w:spacing w:line="260" w:lineRule="exact"/>
              <w:jc w:val="center"/>
            </w:pPr>
            <w:r>
              <w:t>t + 1</w:t>
            </w:r>
          </w:p>
        </w:tc>
      </w:tr>
      <w:tr w:rsidR="006C7049" w14:paraId="6728E54C" w14:textId="77777777">
        <w:tc>
          <w:tcPr>
            <w:tcW w:w="0" w:type="dxa"/>
            <w:vAlign w:val="center"/>
          </w:tcPr>
          <w:p w14:paraId="177183C4" w14:textId="77777777" w:rsidR="006C7049" w:rsidRDefault="00E80C3E">
            <w:pPr>
              <w:spacing w:after="0" w:line="260" w:lineRule="exact"/>
              <w:jc w:val="center"/>
            </w:pPr>
            <w:r>
              <w:t>SKUPAJ</w:t>
            </w:r>
          </w:p>
        </w:tc>
        <w:tc>
          <w:tcPr>
            <w:tcW w:w="0" w:type="dxa"/>
            <w:vAlign w:val="center"/>
          </w:tcPr>
          <w:p w14:paraId="78D8A7CD" w14:textId="77777777" w:rsidR="006C7049" w:rsidRDefault="00E80C3E">
            <w:pPr>
              <w:spacing w:after="0" w:line="260" w:lineRule="exact"/>
              <w:jc w:val="center"/>
            </w:pPr>
            <w:r>
              <w:t>0,00</w:t>
            </w:r>
          </w:p>
        </w:tc>
        <w:tc>
          <w:tcPr>
            <w:tcW w:w="0" w:type="dxa"/>
            <w:vAlign w:val="center"/>
          </w:tcPr>
          <w:p w14:paraId="2AAA6D1E" w14:textId="77777777" w:rsidR="006C7049" w:rsidRDefault="00E80C3E">
            <w:pPr>
              <w:spacing w:after="0" w:line="260" w:lineRule="exact"/>
              <w:jc w:val="center"/>
            </w:pPr>
            <w:r>
              <w:t>0,00</w:t>
            </w:r>
          </w:p>
        </w:tc>
      </w:tr>
    </w:tbl>
    <w:p w14:paraId="26F186CD" w14:textId="77777777" w:rsidR="006C7049" w:rsidRDefault="006C7049">
      <w:pPr>
        <w:spacing w:after="0" w:line="260" w:lineRule="auto"/>
        <w:rPr>
          <w:rFonts w:cs="Arial"/>
        </w:rPr>
      </w:pPr>
    </w:p>
    <w:p w14:paraId="1ACD396C" w14:textId="77777777" w:rsidR="006C7049" w:rsidRDefault="00E80C3E">
      <w:pPr>
        <w:pStyle w:val="Odebeljeno"/>
        <w:spacing w:line="260" w:lineRule="auto"/>
      </w:pPr>
      <w:r>
        <w:t>Obrazložitev finančnih posledic</w:t>
      </w:r>
    </w:p>
    <w:p w14:paraId="4E209AA2" w14:textId="77777777" w:rsidR="006C7049" w:rsidRDefault="006C7049">
      <w:pPr>
        <w:spacing w:after="0" w:line="260" w:lineRule="auto"/>
        <w:rPr>
          <w:rFonts w:cs="Arial"/>
        </w:rPr>
      </w:pPr>
    </w:p>
    <w:p w14:paraId="53D90DBF" w14:textId="77777777" w:rsidR="006C7049" w:rsidRDefault="00E80C3E">
      <w:pPr>
        <w:spacing w:after="0" w:line="240" w:lineRule="auto"/>
      </w:pPr>
      <w:r>
        <w:t>Predlog dopolnitve 3.h člena Zakona o kmetijskih zemljiščih (Uradni list RS, št. 71/11 – uradno prečiščeno besedilo, 58/12, 27/16, 27/17 – ZKme-1D, 79/17, 44/22, 78/23 – ZUNPEOVE in 100/25; v nadaljnjem besedilu: ZKZ) širi namen porabe finančnih sredstev iz naslova odškodnin zaradi spremembe namembnosti kmetijskih zemljišč, in sicer na ukrep pomoč zaradi resne motnje v poslovanju (krizne okoliščine in drugi nepredvideni dogodki) v skladu z zakonom, ki ureja kmetijstvo, pri čemer gre za ukrep kmetijske polit</w:t>
      </w:r>
      <w:r>
        <w:t>ike.</w:t>
      </w:r>
    </w:p>
    <w:p w14:paraId="48F12A82" w14:textId="77777777" w:rsidR="006C7049" w:rsidRDefault="00E80C3E">
      <w:pPr>
        <w:spacing w:after="0" w:line="240" w:lineRule="auto"/>
        <w:jc w:val="left"/>
      </w:pPr>
      <w:r>
        <w:br/>
        <w:t>Za namen pomoči zaradi resne motnje v poslovanju je predvideno povečanje odhodkov državnega proračuna iz naslova odškodnin zaradi spremembe namembnosti kmetijskih zemljišč v višini 5,4 milijona eurov za leto 2026 in nato v višini do 1,5 milijona eurov letno v nadaljnjih letih 2027, 2028 in 2029.</w:t>
      </w:r>
    </w:p>
    <w:p w14:paraId="66F89A10" w14:textId="77777777" w:rsidR="006C7049" w:rsidRDefault="00E80C3E">
      <w:pPr>
        <w:spacing w:after="0" w:line="240" w:lineRule="auto"/>
      </w:pPr>
      <w:r>
        <w:t xml:space="preserve"> </w:t>
      </w:r>
    </w:p>
    <w:p w14:paraId="6A3B33AC" w14:textId="77777777" w:rsidR="006C7049" w:rsidRDefault="00E80C3E">
      <w:pPr>
        <w:spacing w:after="0" w:line="240" w:lineRule="auto"/>
      </w:pPr>
      <w:r>
        <w:t>Odškodnina zaradi spremembe namembnosti se v skladu z ZKZ, odmerja v postopku pridobitve gradbenega dovoljenja za objekt, katerega tlorisna površina ali del tlorisne površine leži na kmetijskem zemljišču, ki ima boniteto več kot 35. Višina odškodnine se odmeri glede na tloris objekta in boniteto kmetijskega zemljišča.</w:t>
      </w:r>
    </w:p>
    <w:p w14:paraId="7C3A41D8" w14:textId="77777777" w:rsidR="006C7049" w:rsidRDefault="00E80C3E">
      <w:pPr>
        <w:spacing w:after="0" w:line="240" w:lineRule="auto"/>
      </w:pPr>
      <w:r>
        <w:t xml:space="preserve"> </w:t>
      </w:r>
    </w:p>
    <w:p w14:paraId="61FCFF0B" w14:textId="77777777" w:rsidR="006C7049" w:rsidRDefault="00E80C3E">
      <w:pPr>
        <w:spacing w:after="0" w:line="240" w:lineRule="auto"/>
      </w:pPr>
      <w:r>
        <w:lastRenderedPageBreak/>
        <w:t>Obseg in dinamika dejanskih izplačil za namen ukrepa pomoč zaradi resne motnje v poslovanju bodo odvisni od nastanka resnih motenj v poslovanju ter vrste ukrepov pomoči, ki bodo predpisani v skladu z zakonom, ki ureja kmetijstvo.</w:t>
      </w:r>
    </w:p>
    <w:p w14:paraId="41D12156" w14:textId="77777777" w:rsidR="006C7049" w:rsidRDefault="00E80C3E">
      <w:pPr>
        <w:spacing w:after="0" w:line="240" w:lineRule="auto"/>
      </w:pPr>
      <w:r>
        <w:t xml:space="preserve"> </w:t>
      </w:r>
    </w:p>
    <w:p w14:paraId="0EF8C001" w14:textId="77777777" w:rsidR="006C7049" w:rsidRDefault="00E80C3E">
      <w:pPr>
        <w:spacing w:after="0" w:line="240" w:lineRule="auto"/>
      </w:pPr>
      <w:r>
        <w:t>Predlog zakona nima posledic za druga javna finančna sredstva.</w:t>
      </w:r>
    </w:p>
    <w:p w14:paraId="77EA9F15" w14:textId="77777777" w:rsidR="006C7049" w:rsidRDefault="006C7049">
      <w:pPr>
        <w:spacing w:after="0" w:line="260" w:lineRule="auto"/>
      </w:pPr>
    </w:p>
    <w:p w14:paraId="7EE5D5B9" w14:textId="77777777" w:rsidR="006C7049" w:rsidRDefault="00E80C3E">
      <w:pPr>
        <w:pStyle w:val="Odebeljeno"/>
        <w:spacing w:line="260" w:lineRule="auto"/>
      </w:pPr>
      <w:r>
        <w:t>Navedba o zagotovitvi sredstev</w:t>
      </w:r>
    </w:p>
    <w:p w14:paraId="52450607" w14:textId="77777777" w:rsidR="006C7049" w:rsidRDefault="006C7049">
      <w:pPr>
        <w:spacing w:after="0" w:line="260" w:lineRule="auto"/>
        <w:rPr>
          <w:rFonts w:cs="Arial"/>
        </w:rPr>
      </w:pPr>
    </w:p>
    <w:p w14:paraId="3D052312" w14:textId="77777777" w:rsidR="006C7049" w:rsidRDefault="00E80C3E">
      <w:pPr>
        <w:spacing w:after="0" w:line="240" w:lineRule="auto"/>
      </w:pPr>
      <w:r>
        <w:t>Za izvajanje zakona bodo sredstva zagotovljena z rebalansom 2026 na projektu številka 2330-25-0014.</w:t>
      </w:r>
    </w:p>
    <w:p w14:paraId="091F2BEE" w14:textId="77777777" w:rsidR="006C7049" w:rsidRDefault="006C7049">
      <w:pPr>
        <w:spacing w:after="0" w:line="260" w:lineRule="auto"/>
      </w:pPr>
    </w:p>
    <w:p w14:paraId="0BE4FA65" w14:textId="77777777" w:rsidR="006C7049" w:rsidRDefault="006C7049">
      <w:pPr>
        <w:spacing w:after="0" w:line="260" w:lineRule="auto"/>
        <w:rPr>
          <w:rFonts w:cs="Arial"/>
        </w:rPr>
      </w:pPr>
    </w:p>
    <w:p w14:paraId="6A669941" w14:textId="77777777" w:rsidR="006C7049" w:rsidRDefault="006C7049">
      <w:pPr>
        <w:spacing w:after="0" w:line="260" w:lineRule="auto"/>
        <w:rPr>
          <w:rFonts w:cs="Arial"/>
        </w:rPr>
      </w:pPr>
    </w:p>
    <w:p w14:paraId="7D124506" w14:textId="77777777" w:rsidR="006C7049" w:rsidRDefault="00E80C3E">
      <w:pPr>
        <w:pStyle w:val="Odebeljeno"/>
        <w:spacing w:line="260" w:lineRule="auto"/>
      </w:pPr>
      <w:r>
        <w:t>9.</w:t>
      </w:r>
      <w:r>
        <w:tab/>
        <w:t>Predstavitev sodelovanja z združenji občin</w:t>
      </w:r>
    </w:p>
    <w:p w14:paraId="40EF0565" w14:textId="77777777" w:rsidR="006C7049" w:rsidRDefault="006C7049">
      <w:pPr>
        <w:spacing w:after="0" w:line="260" w:lineRule="auto"/>
        <w:rPr>
          <w:rFonts w:cs="Arial"/>
        </w:rPr>
      </w:pPr>
    </w:p>
    <w:p w14:paraId="2CAEC43E" w14:textId="77777777" w:rsidR="006C7049" w:rsidRDefault="00E80C3E">
      <w:pPr>
        <w:spacing w:after="0" w:line="260" w:lineRule="auto"/>
      </w:pPr>
      <w:r>
        <w:t>Vsebina gradiva ne vpliva na pristojnosti, delovanje oziroma financiranje občin.</w:t>
      </w:r>
    </w:p>
    <w:p w14:paraId="47AB3C1D" w14:textId="77777777" w:rsidR="006C7049" w:rsidRDefault="006C7049">
      <w:pPr>
        <w:spacing w:after="0" w:line="260" w:lineRule="auto"/>
        <w:rPr>
          <w:rFonts w:cs="Arial"/>
        </w:rPr>
      </w:pPr>
    </w:p>
    <w:p w14:paraId="0F2E0A37" w14:textId="77777777" w:rsidR="006C7049" w:rsidRDefault="00E80C3E">
      <w:pPr>
        <w:spacing w:after="0" w:line="260" w:lineRule="auto"/>
      </w:pPr>
      <w:r>
        <w:t>Gradivo ni bilo poslano v mnenje Skupnosti občin Slovenije (SOS).</w:t>
      </w:r>
    </w:p>
    <w:p w14:paraId="744AA61C" w14:textId="77777777" w:rsidR="006C7049" w:rsidRDefault="006C7049">
      <w:pPr>
        <w:spacing w:after="0" w:line="260" w:lineRule="auto"/>
        <w:rPr>
          <w:rFonts w:cs="Arial"/>
        </w:rPr>
      </w:pPr>
    </w:p>
    <w:p w14:paraId="6ED380F9" w14:textId="77777777" w:rsidR="006C7049" w:rsidRDefault="00E80C3E">
      <w:pPr>
        <w:spacing w:after="0" w:line="260" w:lineRule="auto"/>
      </w:pPr>
      <w:r>
        <w:t>Gradivo ni bilo poslano v mnenje Združenju občin Slovenije (ZOS).</w:t>
      </w:r>
    </w:p>
    <w:p w14:paraId="4307B396" w14:textId="77777777" w:rsidR="006C7049" w:rsidRDefault="006C7049">
      <w:pPr>
        <w:spacing w:after="0" w:line="260" w:lineRule="auto"/>
        <w:rPr>
          <w:rFonts w:cs="Arial"/>
        </w:rPr>
      </w:pPr>
    </w:p>
    <w:p w14:paraId="19816753" w14:textId="77777777" w:rsidR="006C7049" w:rsidRDefault="00E80C3E">
      <w:pPr>
        <w:spacing w:after="0" w:line="260" w:lineRule="auto"/>
      </w:pPr>
      <w:r>
        <w:t>Gradivo ni bilo poslano v mnenje Združenju mestnih občin Slovenije (ZMOS).</w:t>
      </w:r>
    </w:p>
    <w:p w14:paraId="146588DD" w14:textId="77777777" w:rsidR="006C7049" w:rsidRDefault="006C7049">
      <w:pPr>
        <w:spacing w:after="0" w:line="260" w:lineRule="auto"/>
        <w:rPr>
          <w:rFonts w:cs="Arial"/>
        </w:rPr>
      </w:pPr>
    </w:p>
    <w:p w14:paraId="1640321F" w14:textId="77777777" w:rsidR="006C7049" w:rsidRDefault="00E80C3E">
      <w:pPr>
        <w:pStyle w:val="Odebeljeno"/>
        <w:spacing w:line="260" w:lineRule="auto"/>
      </w:pPr>
      <w:r>
        <w:t>10.</w:t>
      </w:r>
      <w:r>
        <w:tab/>
        <w:t>Predstavitev sodelovanja javnosti</w:t>
      </w:r>
    </w:p>
    <w:p w14:paraId="37CF8CB4" w14:textId="77777777" w:rsidR="006C7049" w:rsidRDefault="006C7049">
      <w:pPr>
        <w:spacing w:after="0" w:line="260" w:lineRule="auto"/>
        <w:rPr>
          <w:rFonts w:cs="Arial"/>
        </w:rPr>
      </w:pPr>
    </w:p>
    <w:p w14:paraId="3055AD22" w14:textId="77777777" w:rsidR="006C7049" w:rsidRDefault="00E80C3E">
      <w:pPr>
        <w:spacing w:after="0" w:line="260" w:lineRule="auto"/>
      </w:pPr>
      <w:r>
        <w:t>Gradivo je bilo predmet sodelovanja z javnostjo.</w:t>
      </w:r>
    </w:p>
    <w:p w14:paraId="61DFBFBA" w14:textId="77777777" w:rsidR="006C7049" w:rsidRDefault="006C7049">
      <w:pPr>
        <w:spacing w:after="0" w:line="260" w:lineRule="auto"/>
        <w:rPr>
          <w:rFonts w:cs="Arial"/>
        </w:rPr>
      </w:pPr>
    </w:p>
    <w:p w14:paraId="5FCB1C42" w14:textId="77777777" w:rsidR="006C7049" w:rsidRDefault="00E80C3E">
      <w:pPr>
        <w:spacing w:after="0" w:line="260" w:lineRule="auto"/>
      </w:pPr>
      <w:r>
        <w:t>Datum objave na spletni strani:</w:t>
      </w:r>
    </w:p>
    <w:p w14:paraId="0E07FA14" w14:textId="77777777" w:rsidR="006C7049" w:rsidRDefault="00E80C3E">
      <w:pPr>
        <w:spacing w:after="0" w:line="260" w:lineRule="auto"/>
      </w:pPr>
      <w:r>
        <w:t>11. 9. 2026</w:t>
      </w:r>
    </w:p>
    <w:p w14:paraId="63118C88" w14:textId="77777777" w:rsidR="006C7049" w:rsidRDefault="006C7049">
      <w:pPr>
        <w:spacing w:after="0" w:line="260" w:lineRule="auto"/>
        <w:rPr>
          <w:rFonts w:cs="Arial"/>
        </w:rPr>
      </w:pPr>
    </w:p>
    <w:p w14:paraId="3349313F" w14:textId="77777777" w:rsidR="006C7049" w:rsidRDefault="00E80C3E">
      <w:pPr>
        <w:spacing w:after="0" w:line="260" w:lineRule="auto"/>
      </w:pPr>
      <w:r>
        <w:t>Na gradivo so bila podana mnenja, predlogi in pripombe.</w:t>
      </w:r>
    </w:p>
    <w:p w14:paraId="19F310AF" w14:textId="77777777" w:rsidR="006C7049" w:rsidRDefault="006C7049">
      <w:pPr>
        <w:spacing w:after="0" w:line="260" w:lineRule="auto"/>
        <w:rPr>
          <w:rFonts w:cs="Arial"/>
        </w:rPr>
      </w:pPr>
    </w:p>
    <w:p w14:paraId="1CD3D867" w14:textId="77777777" w:rsidR="006C7049" w:rsidRDefault="00E80C3E">
      <w:pPr>
        <w:spacing w:after="0" w:line="260" w:lineRule="auto"/>
      </w:pPr>
      <w:r>
        <w:t>V razpravo vključeni subjekti:</w:t>
      </w:r>
    </w:p>
    <w:p w14:paraId="06219E32" w14:textId="77777777" w:rsidR="006C7049" w:rsidRDefault="00E80C3E">
      <w:pPr>
        <w:spacing w:after="0" w:line="240" w:lineRule="auto"/>
      </w:pPr>
      <w:r>
        <w:t>Kmetijsko gozdarska zbornica Slovenije</w:t>
      </w:r>
    </w:p>
    <w:p w14:paraId="52BE8F2C" w14:textId="77777777" w:rsidR="006C7049" w:rsidRDefault="006C7049">
      <w:pPr>
        <w:spacing w:after="0" w:line="260" w:lineRule="auto"/>
        <w:rPr>
          <w:rFonts w:cs="Arial"/>
        </w:rPr>
      </w:pPr>
    </w:p>
    <w:p w14:paraId="73876EDC" w14:textId="77777777" w:rsidR="006C7049" w:rsidRDefault="00E80C3E">
      <w:pPr>
        <w:spacing w:after="0" w:line="260" w:lineRule="auto"/>
      </w:pPr>
      <w:r>
        <w:t>Obrazložitev upoštevanja mnenj, predlogov in pripomb v razpravo vključenih subjektov:</w:t>
      </w:r>
    </w:p>
    <w:p w14:paraId="2DB4F2FF" w14:textId="77777777" w:rsidR="006C7049" w:rsidRDefault="00E80C3E">
      <w:pPr>
        <w:spacing w:after="0" w:line="240" w:lineRule="auto"/>
      </w:pPr>
      <w:r>
        <w:t xml:space="preserve">Kmetijsko gozdarska zbornica Slovenije je podala odziv, s katerim ni predlagala sprememb, je pa izpostavila predlog, da se pri nadaljnjem načrtovanju porabe teh sredstev v prihodnje ohrani ustrezno ravnotežje med kriznim financiranjem in dolgoročnimi vlaganji v kmetijska zemljišča. </w:t>
      </w:r>
    </w:p>
    <w:p w14:paraId="11DAEAE5" w14:textId="77777777" w:rsidR="006C7049" w:rsidRDefault="006C7049">
      <w:pPr>
        <w:spacing w:after="0" w:line="260" w:lineRule="auto"/>
        <w:rPr>
          <w:rFonts w:cs="Arial"/>
        </w:rPr>
      </w:pPr>
    </w:p>
    <w:p w14:paraId="167206E5" w14:textId="77777777" w:rsidR="006C7049" w:rsidRDefault="00E80C3E">
      <w:pPr>
        <w:pStyle w:val="Odebeljeno"/>
        <w:spacing w:line="260" w:lineRule="auto"/>
      </w:pPr>
      <w:r>
        <w:t>11.</w:t>
      </w:r>
      <w:r>
        <w:tab/>
        <w:t>Spoštovanje Resolucije o normativni dejavnosti</w:t>
      </w:r>
    </w:p>
    <w:p w14:paraId="2F7F3F68" w14:textId="77777777" w:rsidR="006C7049" w:rsidRDefault="006C7049">
      <w:pPr>
        <w:spacing w:after="0" w:line="260" w:lineRule="auto"/>
        <w:rPr>
          <w:rFonts w:cs="Arial"/>
        </w:rPr>
      </w:pPr>
    </w:p>
    <w:p w14:paraId="3FB045CF" w14:textId="77777777" w:rsidR="006C7049" w:rsidRDefault="00E80C3E">
      <w:pPr>
        <w:spacing w:after="0" w:line="260" w:lineRule="auto"/>
      </w:pPr>
      <w:r>
        <w:t>Pri pripravi gradiva so bile upoštevane zahteve iz Resolucije o normativni dejavnosti.</w:t>
      </w:r>
    </w:p>
    <w:p w14:paraId="6872E58C" w14:textId="77777777" w:rsidR="006C7049" w:rsidRDefault="006C7049">
      <w:pPr>
        <w:spacing w:after="0" w:line="260" w:lineRule="auto"/>
        <w:rPr>
          <w:rFonts w:cs="Arial"/>
        </w:rPr>
      </w:pPr>
    </w:p>
    <w:p w14:paraId="1ADD136A" w14:textId="77777777" w:rsidR="006C7049" w:rsidRDefault="00E80C3E">
      <w:pPr>
        <w:pStyle w:val="Odebeljeno"/>
        <w:spacing w:line="260" w:lineRule="auto"/>
      </w:pPr>
      <w:r>
        <w:t>12.</w:t>
      </w:r>
      <w:r>
        <w:tab/>
        <w:t>Vključitev v okvirni načrt normativne dejavnosti</w:t>
      </w:r>
    </w:p>
    <w:p w14:paraId="2E3E7E09" w14:textId="77777777" w:rsidR="006C7049" w:rsidRDefault="006C7049">
      <w:pPr>
        <w:spacing w:after="0" w:line="260" w:lineRule="auto"/>
        <w:rPr>
          <w:rFonts w:cs="Arial"/>
        </w:rPr>
      </w:pPr>
    </w:p>
    <w:p w14:paraId="2E75DF69" w14:textId="77777777" w:rsidR="006C7049" w:rsidRDefault="00E80C3E">
      <w:pPr>
        <w:spacing w:after="0" w:line="260" w:lineRule="auto"/>
      </w:pPr>
      <w:r>
        <w:t>Predlog predpisa, ki je predmet gradiva, ni vključen v okvirni načrt normativne dejavnosti.</w:t>
      </w:r>
    </w:p>
    <w:p w14:paraId="7B088533" w14:textId="77777777" w:rsidR="006C7049" w:rsidRDefault="006C7049">
      <w:pPr>
        <w:spacing w:after="0" w:line="260" w:lineRule="auto"/>
        <w:rPr>
          <w:rFonts w:cs="Arial"/>
        </w:rPr>
      </w:pPr>
    </w:p>
    <w:p w14:paraId="54916B8B" w14:textId="77777777" w:rsidR="004C7AD9" w:rsidRDefault="004C7AD9" w:rsidP="004C7AD9">
      <w:pPr>
        <w:widowControl w:val="0"/>
        <w:spacing w:after="0" w:line="260" w:lineRule="exact"/>
        <w:ind w:left="3969"/>
        <w:jc w:val="center"/>
      </w:pPr>
      <w:r>
        <w:t>Janez Cigler Kralj</w:t>
      </w:r>
    </w:p>
    <w:p w14:paraId="69D78DEF" w14:textId="77777777" w:rsidR="004C7AD9" w:rsidRDefault="004C7AD9" w:rsidP="004C7AD9">
      <w:pPr>
        <w:spacing w:after="0" w:line="260" w:lineRule="exact"/>
        <w:ind w:left="3969"/>
        <w:jc w:val="center"/>
      </w:pPr>
      <w:r>
        <w:t>minister</w:t>
      </w:r>
    </w:p>
    <w:p w14:paraId="75E422BB" w14:textId="77777777" w:rsidR="006C7049" w:rsidRDefault="006C7049">
      <w:pPr>
        <w:spacing w:after="0" w:line="260" w:lineRule="exact"/>
        <w:ind w:left="3969"/>
        <w:jc w:val="center"/>
      </w:pPr>
    </w:p>
    <w:sectPr w:rsidR="006C7049" w:rsidSect="00945425">
      <w:footerReference w:type="default" r:id="rId6"/>
      <w:headerReference w:type="first" r:id="rId7"/>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0AF9D" w14:textId="77777777" w:rsidR="00E80C3E" w:rsidRDefault="00E80C3E">
      <w:pPr>
        <w:spacing w:after="0" w:line="240" w:lineRule="auto"/>
      </w:pPr>
      <w:r>
        <w:separator/>
      </w:r>
    </w:p>
  </w:endnote>
  <w:endnote w:type="continuationSeparator" w:id="0">
    <w:p w14:paraId="3B9C773D" w14:textId="77777777" w:rsidR="00E80C3E" w:rsidRDefault="00E80C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CDDF2" w14:textId="77777777" w:rsidR="006C7049" w:rsidRDefault="00E80C3E">
    <w:r>
      <w:rPr>
        <w:i/>
        <w:sz w:val="16"/>
      </w:rPr>
      <w:t>Ustvarjeno v MOPED-DOCS, 25. 09. 2026 10:34:21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0A073" w14:textId="77777777" w:rsidR="00E80C3E" w:rsidRDefault="00E80C3E">
      <w:pPr>
        <w:spacing w:after="0" w:line="240" w:lineRule="auto"/>
      </w:pPr>
      <w:r>
        <w:separator/>
      </w:r>
    </w:p>
  </w:footnote>
  <w:footnote w:type="continuationSeparator" w:id="0">
    <w:p w14:paraId="1C10F0D0" w14:textId="77777777" w:rsidR="00E80C3E" w:rsidRDefault="00E80C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D6C60" w14:textId="77777777" w:rsidR="00945425" w:rsidRPr="000E33E4" w:rsidRDefault="00E80C3E">
    <w:pPr>
      <w:pStyle w:val="Glava"/>
      <w:rPr>
        <w:sz w:val="24"/>
        <w:szCs w:val="24"/>
      </w:rPr>
    </w:pPr>
    <w:r w:rsidRPr="000E33E4">
      <w:rPr>
        <w:noProof/>
        <w:sz w:val="24"/>
        <w:szCs w:val="24"/>
      </w:rPr>
      <w:drawing>
        <wp:anchor distT="0" distB="0" distL="114300" distR="114300" simplePos="0" relativeHeight="251658240" behindDoc="1" locked="0" layoutInCell="1" allowOverlap="1" wp14:anchorId="3871A409" wp14:editId="7AAEC4DC">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1E537AF7" w14:textId="77777777" w:rsidR="000E33E4" w:rsidRPr="000E33E4" w:rsidRDefault="00E80C3E">
    <w:pPr>
      <w:pStyle w:val="Glava"/>
      <w:jc w:val="left"/>
      <w:rPr>
        <w:b/>
      </w:rPr>
    </w:pPr>
    <w:r w:rsidRPr="000E33E4">
      <w:rPr>
        <w:b/>
      </w:rPr>
      <w:t>MINISTRSTVO ZA KMETIJSTVO</w:t>
    </w:r>
  </w:p>
  <w:p w14:paraId="03A11247"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6C7049" w14:paraId="6B9006BF" w14:textId="77777777" w:rsidTr="000E33E4">
      <w:tc>
        <w:tcPr>
          <w:tcW w:w="5102" w:type="dxa"/>
        </w:tcPr>
        <w:p w14:paraId="5546D847" w14:textId="77777777" w:rsidR="000E33E4" w:rsidRDefault="00E80C3E">
          <w:pPr>
            <w:pStyle w:val="Glava"/>
            <w:rPr>
              <w:sz w:val="16"/>
              <w:szCs w:val="16"/>
            </w:rPr>
          </w:pPr>
          <w:r>
            <w:rPr>
              <w:sz w:val="16"/>
              <w:szCs w:val="16"/>
            </w:rPr>
            <w:t>Dunajska cesta 22, 1000 Ljubljana</w:t>
          </w:r>
        </w:p>
      </w:tc>
      <w:tc>
        <w:tcPr>
          <w:tcW w:w="3826" w:type="dxa"/>
        </w:tcPr>
        <w:p w14:paraId="19E3F543" w14:textId="77777777" w:rsidR="000E33E4" w:rsidRDefault="00E80C3E">
          <w:pPr>
            <w:pStyle w:val="Glava"/>
            <w:rPr>
              <w:sz w:val="16"/>
              <w:szCs w:val="16"/>
            </w:rPr>
          </w:pPr>
          <w:r>
            <w:rPr>
              <w:sz w:val="16"/>
              <w:szCs w:val="16"/>
            </w:rPr>
            <w:t>T: 01 478 90 00</w:t>
          </w:r>
        </w:p>
        <w:p w14:paraId="5944BA2B" w14:textId="77777777" w:rsidR="000E33E4" w:rsidRDefault="00E80C3E">
          <w:pPr>
            <w:pStyle w:val="Glava"/>
            <w:rPr>
              <w:sz w:val="16"/>
              <w:szCs w:val="16"/>
            </w:rPr>
          </w:pPr>
          <w:r>
            <w:rPr>
              <w:sz w:val="16"/>
              <w:szCs w:val="16"/>
            </w:rPr>
            <w:t xml:space="preserve">E: </w:t>
          </w:r>
          <w:hyperlink r:id="rId2" w:history="1">
            <w:r w:rsidR="000E33E4" w:rsidRPr="001C566E">
              <w:rPr>
                <w:sz w:val="16"/>
                <w:szCs w:val="16"/>
              </w:rPr>
              <w:t>gp.mkm@gov.si</w:t>
            </w:r>
          </w:hyperlink>
        </w:p>
        <w:p w14:paraId="3CA6F19E" w14:textId="77777777" w:rsidR="000E33E4" w:rsidRDefault="00E80C3E">
          <w:pPr>
            <w:pStyle w:val="Glava"/>
            <w:rPr>
              <w:sz w:val="16"/>
              <w:szCs w:val="16"/>
            </w:rPr>
          </w:pPr>
          <w:r>
            <w:rPr>
              <w:sz w:val="16"/>
              <w:szCs w:val="16"/>
            </w:rPr>
            <w:t>https://www.gov.si/drzavni-organi/ministrstva/ministrstvo-za-kmetijstvo</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049"/>
    <w:rsid w:val="000E33E4"/>
    <w:rsid w:val="001A7526"/>
    <w:rsid w:val="001C566E"/>
    <w:rsid w:val="004C7AD9"/>
    <w:rsid w:val="00696A0A"/>
    <w:rsid w:val="006C62E0"/>
    <w:rsid w:val="006C7049"/>
    <w:rsid w:val="00945425"/>
    <w:rsid w:val="0096422C"/>
    <w:rsid w:val="00E000E7"/>
    <w:rsid w:val="00E80C3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7E37C"/>
  <w15:docId w15:val="{6195CE0F-9870-4630-8215-60DAB5157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1066</Words>
  <Characters>6078</Characters>
  <Application>Microsoft Office Word</Application>
  <DocSecurity>0</DocSecurity>
  <Lines>50</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Nina Tomec</cp:lastModifiedBy>
  <cp:revision>5</cp:revision>
  <dcterms:created xsi:type="dcterms:W3CDTF">2019-02-01T07:54:00Z</dcterms:created>
  <dcterms:modified xsi:type="dcterms:W3CDTF">2026-09-25T08:56:00Z</dcterms:modified>
</cp:coreProperties>
</file>