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F1260" w14:textId="77777777" w:rsidR="001661F4" w:rsidRDefault="001661F4" w:rsidP="00AE1F83">
      <w:pPr>
        <w:spacing w:after="0" w:line="260" w:lineRule="exact"/>
        <w:ind w:firstLine="708"/>
        <w:contextualSpacing/>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AE1F83" w14:paraId="4639DB57" w14:textId="77777777" w:rsidTr="00DA6942">
        <w:trPr>
          <w:gridAfter w:val="2"/>
          <w:wAfter w:w="3067" w:type="dxa"/>
        </w:trPr>
        <w:tc>
          <w:tcPr>
            <w:tcW w:w="6096" w:type="dxa"/>
            <w:gridSpan w:val="2"/>
          </w:tcPr>
          <w:p w14:paraId="1CB0D075" w14:textId="341C149C"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Številka: </w:t>
            </w:r>
            <w:r w:rsidR="00B443D9">
              <w:rPr>
                <w:rFonts w:ascii="Arial" w:eastAsia="Times New Roman" w:hAnsi="Arial" w:cs="Arial"/>
                <w:sz w:val="20"/>
                <w:szCs w:val="20"/>
                <w:lang w:eastAsia="sl-SI"/>
              </w:rPr>
              <w:t>141-2/2026-2611-</w:t>
            </w:r>
            <w:r w:rsidR="00213282">
              <w:rPr>
                <w:rFonts w:ascii="Arial" w:eastAsia="Times New Roman" w:hAnsi="Arial" w:cs="Arial"/>
                <w:sz w:val="20"/>
                <w:szCs w:val="20"/>
                <w:lang w:eastAsia="sl-SI"/>
              </w:rPr>
              <w:t>85</w:t>
            </w:r>
          </w:p>
        </w:tc>
      </w:tr>
      <w:tr w:rsidR="00AE1F83" w:rsidRPr="00AE1F83" w14:paraId="0A75CF8A" w14:textId="77777777" w:rsidTr="00DA6942">
        <w:trPr>
          <w:gridAfter w:val="2"/>
          <w:wAfter w:w="3067" w:type="dxa"/>
        </w:trPr>
        <w:tc>
          <w:tcPr>
            <w:tcW w:w="6096" w:type="dxa"/>
            <w:gridSpan w:val="2"/>
          </w:tcPr>
          <w:p w14:paraId="34A07358" w14:textId="6F26F572"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Ljubljana,</w:t>
            </w:r>
            <w:r w:rsidR="00B443D9">
              <w:rPr>
                <w:rFonts w:ascii="Arial" w:eastAsia="Times New Roman" w:hAnsi="Arial" w:cs="Arial"/>
                <w:sz w:val="20"/>
                <w:szCs w:val="20"/>
                <w:lang w:eastAsia="sl-SI"/>
              </w:rPr>
              <w:t xml:space="preserve"> </w:t>
            </w:r>
            <w:r w:rsidR="00213282">
              <w:rPr>
                <w:rFonts w:ascii="Arial" w:eastAsia="Times New Roman" w:hAnsi="Arial" w:cs="Arial"/>
                <w:sz w:val="20"/>
                <w:szCs w:val="20"/>
                <w:lang w:eastAsia="sl-SI"/>
              </w:rPr>
              <w:t>5</w:t>
            </w:r>
            <w:r w:rsidR="00B443D9">
              <w:rPr>
                <w:rFonts w:ascii="Arial" w:eastAsia="Times New Roman" w:hAnsi="Arial" w:cs="Arial"/>
                <w:sz w:val="20"/>
                <w:szCs w:val="20"/>
                <w:lang w:eastAsia="sl-SI"/>
              </w:rPr>
              <w:t>. </w:t>
            </w:r>
            <w:r w:rsidR="00213282">
              <w:rPr>
                <w:rFonts w:ascii="Arial" w:eastAsia="Times New Roman" w:hAnsi="Arial" w:cs="Arial"/>
                <w:sz w:val="20"/>
                <w:szCs w:val="20"/>
                <w:lang w:eastAsia="sl-SI"/>
              </w:rPr>
              <w:t>8</w:t>
            </w:r>
            <w:r w:rsidR="00B443D9">
              <w:rPr>
                <w:rFonts w:ascii="Arial" w:eastAsia="Times New Roman" w:hAnsi="Arial" w:cs="Arial"/>
                <w:sz w:val="20"/>
                <w:szCs w:val="20"/>
                <w:lang w:eastAsia="sl-SI"/>
              </w:rPr>
              <w:t>. 2026</w:t>
            </w:r>
          </w:p>
        </w:tc>
      </w:tr>
      <w:tr w:rsidR="00AE1F83" w:rsidRPr="00AE1F83" w14:paraId="3EADD73B" w14:textId="77777777" w:rsidTr="00DA6942">
        <w:trPr>
          <w:gridAfter w:val="2"/>
          <w:wAfter w:w="3067" w:type="dxa"/>
        </w:trPr>
        <w:tc>
          <w:tcPr>
            <w:tcW w:w="6096" w:type="dxa"/>
            <w:gridSpan w:val="2"/>
          </w:tcPr>
          <w:p w14:paraId="64A78911" w14:textId="77777777" w:rsidR="00AE1F83" w:rsidRPr="00AE1F83" w:rsidRDefault="00AE1F83" w:rsidP="00AE1F83">
            <w:pPr>
              <w:spacing w:after="0" w:line="260" w:lineRule="exact"/>
              <w:rPr>
                <w:rFonts w:ascii="Arial" w:eastAsia="Times New Roman" w:hAnsi="Arial" w:cs="Arial"/>
                <w:sz w:val="20"/>
                <w:szCs w:val="20"/>
              </w:rPr>
            </w:pPr>
          </w:p>
          <w:p w14:paraId="0A424A43" w14:textId="77777777"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14:paraId="2C27B433" w14:textId="77777777" w:rsidR="00AE1F83" w:rsidRPr="00AE1F83" w:rsidRDefault="00AE1F83" w:rsidP="00AE1F83">
            <w:pPr>
              <w:spacing w:after="0" w:line="260" w:lineRule="exact"/>
              <w:rPr>
                <w:rFonts w:ascii="Arial" w:eastAsia="Times New Roman" w:hAnsi="Arial" w:cs="Arial"/>
                <w:sz w:val="20"/>
                <w:szCs w:val="20"/>
              </w:rPr>
            </w:pPr>
            <w:hyperlink r:id="rId7" w:history="1">
              <w:r w:rsidRPr="00AE1F83">
                <w:rPr>
                  <w:rFonts w:ascii="Arial" w:eastAsia="Times New Roman" w:hAnsi="Arial" w:cs="Times New Roman"/>
                  <w:color w:val="0000FF"/>
                  <w:sz w:val="20"/>
                  <w:szCs w:val="20"/>
                  <w:u w:val="single"/>
                </w:rPr>
                <w:t>Gp.gs@gov.si</w:t>
              </w:r>
            </w:hyperlink>
          </w:p>
          <w:p w14:paraId="0A38C36D" w14:textId="77777777" w:rsidR="00AE1F83" w:rsidRPr="00AE1F83" w:rsidRDefault="00AE1F83" w:rsidP="00AE1F83">
            <w:pPr>
              <w:spacing w:after="0" w:line="260" w:lineRule="exact"/>
              <w:rPr>
                <w:rFonts w:ascii="Arial" w:eastAsia="Times New Roman" w:hAnsi="Arial" w:cs="Arial"/>
                <w:sz w:val="20"/>
                <w:szCs w:val="20"/>
              </w:rPr>
            </w:pPr>
          </w:p>
        </w:tc>
      </w:tr>
      <w:tr w:rsidR="00AE1F83" w:rsidRPr="00AE1F83" w14:paraId="237FB3B2" w14:textId="77777777" w:rsidTr="00DA6942">
        <w:tc>
          <w:tcPr>
            <w:tcW w:w="9163" w:type="dxa"/>
            <w:gridSpan w:val="4"/>
          </w:tcPr>
          <w:p w14:paraId="2E26D9D6" w14:textId="615B4ACF" w:rsidR="00AE1F83" w:rsidRPr="00AE1F83" w:rsidRDefault="00AE1F83"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 xml:space="preserve">ZADEVA: </w:t>
            </w:r>
            <w:r w:rsidR="00BA3FFC" w:rsidRPr="00317918">
              <w:rPr>
                <w:rFonts w:ascii="Arial" w:eastAsia="Times New Roman" w:hAnsi="Arial" w:cs="Arial"/>
                <w:b/>
                <w:sz w:val="20"/>
                <w:szCs w:val="20"/>
                <w:lang w:eastAsia="sl-SI"/>
              </w:rPr>
              <w:t xml:space="preserve">Poročilo o uresničevanju Akcijskega programa za invalide 2022-2030 v letu 2025 </w:t>
            </w:r>
            <w:r w:rsidRPr="00AE1F83">
              <w:rPr>
                <w:rFonts w:ascii="Arial" w:eastAsia="Times New Roman" w:hAnsi="Arial" w:cs="Arial"/>
                <w:b/>
                <w:sz w:val="20"/>
                <w:szCs w:val="20"/>
                <w:lang w:eastAsia="sl-SI"/>
              </w:rPr>
              <w:t xml:space="preserve">– predlog za obravnavo </w:t>
            </w:r>
          </w:p>
        </w:tc>
      </w:tr>
      <w:tr w:rsidR="00AE1F83" w:rsidRPr="00AE1F83" w14:paraId="072C9DAC" w14:textId="77777777" w:rsidTr="00DA6942">
        <w:tc>
          <w:tcPr>
            <w:tcW w:w="9163" w:type="dxa"/>
            <w:gridSpan w:val="4"/>
          </w:tcPr>
          <w:p w14:paraId="751D7C0B"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AE1F83" w:rsidRPr="00AE1F83" w14:paraId="74A977CF" w14:textId="77777777" w:rsidTr="00DA6942">
        <w:tc>
          <w:tcPr>
            <w:tcW w:w="9163" w:type="dxa"/>
            <w:gridSpan w:val="4"/>
          </w:tcPr>
          <w:p w14:paraId="51622020" w14:textId="77777777" w:rsidR="00B443D9" w:rsidRPr="00317918" w:rsidRDefault="00B443D9" w:rsidP="00B443D9">
            <w:pPr>
              <w:pStyle w:val="Neotevilenodstavek"/>
              <w:spacing w:before="0" w:after="0" w:line="260" w:lineRule="exact"/>
              <w:rPr>
                <w:rFonts w:cs="Arial"/>
                <w:iCs/>
                <w:sz w:val="20"/>
                <w:szCs w:val="20"/>
              </w:rPr>
            </w:pPr>
            <w:r w:rsidRPr="00317918">
              <w:rPr>
                <w:rFonts w:cs="Arial"/>
                <w:iCs/>
                <w:sz w:val="20"/>
                <w:szCs w:val="20"/>
              </w:rPr>
              <w:t xml:space="preserve">Na podlagi četrtega odstavka 27. člena Zakona o izenačevanju možnosti invalidov (Uradni list RS, št. 94/10, 50/14, 32/17, 95/24 in 112/25) je Vlada Republike Slovenije na. . . seji dne. . . sprejela naslednji </w:t>
            </w:r>
          </w:p>
          <w:p w14:paraId="3C77513A" w14:textId="77777777" w:rsidR="00B443D9" w:rsidRPr="00317918" w:rsidRDefault="00B443D9" w:rsidP="00B443D9">
            <w:pPr>
              <w:pStyle w:val="Neotevilenodstavek"/>
              <w:spacing w:before="0" w:after="0" w:line="260" w:lineRule="exact"/>
              <w:rPr>
                <w:rFonts w:cs="Arial"/>
                <w:iCs/>
                <w:sz w:val="20"/>
                <w:szCs w:val="20"/>
              </w:rPr>
            </w:pPr>
          </w:p>
          <w:p w14:paraId="48740399" w14:textId="126E5AE2" w:rsidR="00B443D9" w:rsidRPr="00317918" w:rsidRDefault="00B443D9" w:rsidP="00B443D9">
            <w:pPr>
              <w:pStyle w:val="Neotevilenodstavek"/>
              <w:spacing w:before="0" w:after="0" w:line="260" w:lineRule="exact"/>
              <w:jc w:val="center"/>
              <w:rPr>
                <w:rFonts w:cs="Arial"/>
                <w:iCs/>
                <w:sz w:val="20"/>
                <w:szCs w:val="20"/>
              </w:rPr>
            </w:pPr>
            <w:r w:rsidRPr="00317918">
              <w:rPr>
                <w:rFonts w:cs="Arial"/>
                <w:iCs/>
                <w:sz w:val="20"/>
                <w:szCs w:val="20"/>
              </w:rPr>
              <w:t>SKLEP</w:t>
            </w:r>
            <w:r w:rsidR="009200B6">
              <w:rPr>
                <w:rFonts w:cs="Arial"/>
                <w:iCs/>
                <w:sz w:val="20"/>
                <w:szCs w:val="20"/>
              </w:rPr>
              <w:t>:</w:t>
            </w:r>
          </w:p>
          <w:p w14:paraId="25BAE325" w14:textId="77777777" w:rsidR="00B443D9" w:rsidRPr="00317918" w:rsidRDefault="00B443D9" w:rsidP="00B443D9">
            <w:pPr>
              <w:pStyle w:val="Neotevilenodstavek"/>
              <w:spacing w:before="0" w:after="0" w:line="260" w:lineRule="exact"/>
              <w:rPr>
                <w:rFonts w:cs="Arial"/>
                <w:iCs/>
                <w:sz w:val="20"/>
                <w:szCs w:val="20"/>
              </w:rPr>
            </w:pPr>
          </w:p>
          <w:p w14:paraId="0DA8BEC3" w14:textId="77777777" w:rsidR="00B443D9" w:rsidRPr="00317918" w:rsidRDefault="00B443D9" w:rsidP="00B443D9">
            <w:pPr>
              <w:pStyle w:val="Neotevilenodstavek"/>
              <w:spacing w:before="0" w:after="0" w:line="260" w:lineRule="exact"/>
              <w:rPr>
                <w:rFonts w:cs="Arial"/>
                <w:iCs/>
                <w:sz w:val="20"/>
                <w:szCs w:val="20"/>
              </w:rPr>
            </w:pPr>
          </w:p>
          <w:p w14:paraId="1DAAFAC9" w14:textId="77777777" w:rsidR="00B443D9" w:rsidRPr="00317918" w:rsidRDefault="00B443D9" w:rsidP="00B443D9">
            <w:pPr>
              <w:pStyle w:val="Neotevilenodstavek"/>
              <w:spacing w:before="0" w:after="0" w:line="260" w:lineRule="exact"/>
              <w:rPr>
                <w:rFonts w:cs="Arial"/>
                <w:iCs/>
                <w:sz w:val="20"/>
                <w:szCs w:val="20"/>
              </w:rPr>
            </w:pPr>
            <w:r w:rsidRPr="00317918">
              <w:rPr>
                <w:rFonts w:cs="Arial"/>
                <w:iCs/>
                <w:sz w:val="20"/>
                <w:szCs w:val="20"/>
              </w:rPr>
              <w:t>Vlada Republike Slovenije je sprejela Poročilo o uresničevanju Akcijskega programa za invalide 2022-2030 v letu 2025.</w:t>
            </w:r>
          </w:p>
          <w:p w14:paraId="4363B07C" w14:textId="77777777" w:rsidR="00B443D9" w:rsidRPr="00317918" w:rsidRDefault="00B443D9" w:rsidP="00B443D9">
            <w:pPr>
              <w:pStyle w:val="Neotevilenodstavek"/>
              <w:spacing w:before="0" w:after="0" w:line="260" w:lineRule="exact"/>
              <w:ind w:left="720"/>
              <w:rPr>
                <w:rFonts w:cs="Arial"/>
                <w:iCs/>
                <w:sz w:val="20"/>
                <w:szCs w:val="20"/>
              </w:rPr>
            </w:pPr>
          </w:p>
          <w:p w14:paraId="6276591D" w14:textId="77777777" w:rsidR="00B443D9" w:rsidRPr="00317918" w:rsidRDefault="00B443D9" w:rsidP="00B443D9">
            <w:pPr>
              <w:pStyle w:val="Neotevilenodstavek"/>
              <w:spacing w:before="0" w:after="0" w:line="260" w:lineRule="exact"/>
              <w:ind w:left="720"/>
              <w:rPr>
                <w:rFonts w:cs="Arial"/>
                <w:iCs/>
                <w:sz w:val="20"/>
                <w:szCs w:val="20"/>
              </w:rPr>
            </w:pPr>
          </w:p>
          <w:p w14:paraId="7145A618" w14:textId="77777777" w:rsidR="00B443D9" w:rsidRPr="00317918" w:rsidRDefault="00B443D9" w:rsidP="00B443D9">
            <w:pPr>
              <w:pStyle w:val="Neotevilenodstavek"/>
              <w:spacing w:before="0" w:after="0" w:line="260" w:lineRule="exact"/>
              <w:ind w:left="720"/>
              <w:rPr>
                <w:rFonts w:cs="Arial"/>
                <w:iCs/>
                <w:sz w:val="20"/>
                <w:szCs w:val="20"/>
              </w:rPr>
            </w:pPr>
          </w:p>
          <w:p w14:paraId="1801CA87" w14:textId="77777777" w:rsidR="00B443D9" w:rsidRPr="00317918" w:rsidRDefault="00B443D9" w:rsidP="00B443D9">
            <w:pPr>
              <w:pStyle w:val="Neotevilenodstavek"/>
              <w:spacing w:before="0" w:after="0" w:line="260" w:lineRule="exact"/>
              <w:ind w:left="720"/>
              <w:rPr>
                <w:rFonts w:cs="Arial"/>
                <w:iCs/>
                <w:sz w:val="20"/>
                <w:szCs w:val="20"/>
              </w:rPr>
            </w:pPr>
          </w:p>
          <w:p w14:paraId="17C34E6C" w14:textId="36E0AE9B" w:rsidR="00B443D9" w:rsidRPr="00317918" w:rsidRDefault="00B443D9" w:rsidP="00B443D9">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317918">
              <w:rPr>
                <w:rFonts w:ascii="Arial" w:eastAsia="Times New Roman" w:hAnsi="Arial" w:cs="Arial"/>
                <w:iCs/>
                <w:sz w:val="20"/>
                <w:szCs w:val="20"/>
                <w:lang w:eastAsia="sl-SI"/>
              </w:rPr>
              <w:t xml:space="preserve">                                   </w:t>
            </w:r>
            <w:r w:rsidR="00673470">
              <w:rPr>
                <w:rFonts w:ascii="Arial" w:eastAsia="Times New Roman" w:hAnsi="Arial" w:cs="Arial"/>
                <w:iCs/>
                <w:sz w:val="20"/>
                <w:szCs w:val="20"/>
                <w:lang w:eastAsia="sl-SI"/>
              </w:rPr>
              <w:t>mag. Janja GARVAS</w:t>
            </w:r>
          </w:p>
          <w:p w14:paraId="3AA4539C" w14:textId="77777777" w:rsidR="00B443D9" w:rsidRPr="00317918" w:rsidRDefault="00B443D9" w:rsidP="00B443D9">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317918">
              <w:rPr>
                <w:rFonts w:ascii="Arial" w:eastAsia="Times New Roman" w:hAnsi="Arial" w:cs="Arial"/>
                <w:iCs/>
                <w:sz w:val="20"/>
                <w:szCs w:val="20"/>
                <w:lang w:eastAsia="sl-SI"/>
              </w:rPr>
              <w:t xml:space="preserve">                                   GENERALNA SEKRETARKA</w:t>
            </w:r>
          </w:p>
          <w:p w14:paraId="4D28615C" w14:textId="77777777" w:rsidR="00B443D9" w:rsidRPr="00317918" w:rsidRDefault="00B443D9" w:rsidP="00B443D9">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p>
          <w:p w14:paraId="212BF086" w14:textId="77777777" w:rsidR="00B443D9" w:rsidRPr="00317918" w:rsidRDefault="00B443D9" w:rsidP="00B443D9">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p>
          <w:p w14:paraId="2DB6FFF3" w14:textId="77777777" w:rsidR="00B443D9" w:rsidRPr="00317918" w:rsidRDefault="00B443D9" w:rsidP="00B443D9">
            <w:pPr>
              <w:overflowPunct w:val="0"/>
              <w:autoSpaceDE w:val="0"/>
              <w:autoSpaceDN w:val="0"/>
              <w:adjustRightInd w:val="0"/>
              <w:spacing w:after="0" w:line="260" w:lineRule="exact"/>
              <w:textAlignment w:val="baseline"/>
              <w:rPr>
                <w:rFonts w:ascii="Arial" w:eastAsia="Times New Roman" w:hAnsi="Arial" w:cs="Arial"/>
                <w:iCs/>
                <w:sz w:val="20"/>
                <w:szCs w:val="20"/>
                <w:lang w:eastAsia="sl-SI"/>
              </w:rPr>
            </w:pPr>
            <w:r w:rsidRPr="00317918">
              <w:rPr>
                <w:rFonts w:ascii="Arial" w:eastAsia="Times New Roman" w:hAnsi="Arial" w:cs="Arial"/>
                <w:iCs/>
                <w:sz w:val="20"/>
                <w:szCs w:val="20"/>
                <w:lang w:eastAsia="sl-SI"/>
              </w:rPr>
              <w:t>Prilogi:</w:t>
            </w:r>
          </w:p>
          <w:p w14:paraId="6085DAC0" w14:textId="77777777" w:rsidR="00B443D9" w:rsidRPr="00317918" w:rsidRDefault="00B443D9" w:rsidP="00B443D9">
            <w:pPr>
              <w:numPr>
                <w:ilvl w:val="0"/>
                <w:numId w:val="9"/>
              </w:numPr>
              <w:overflowPunct w:val="0"/>
              <w:autoSpaceDE w:val="0"/>
              <w:autoSpaceDN w:val="0"/>
              <w:adjustRightInd w:val="0"/>
              <w:spacing w:after="0" w:line="260" w:lineRule="exact"/>
              <w:ind w:left="357" w:hanging="357"/>
              <w:textAlignment w:val="baseline"/>
              <w:rPr>
                <w:rFonts w:ascii="Arial" w:eastAsia="Times New Roman" w:hAnsi="Arial" w:cs="Arial"/>
                <w:iCs/>
                <w:sz w:val="20"/>
                <w:szCs w:val="20"/>
                <w:lang w:eastAsia="sl-SI"/>
              </w:rPr>
            </w:pPr>
            <w:r w:rsidRPr="00317918">
              <w:rPr>
                <w:rFonts w:ascii="Arial" w:eastAsia="Times New Roman" w:hAnsi="Arial" w:cs="Arial"/>
                <w:iCs/>
                <w:sz w:val="20"/>
                <w:szCs w:val="20"/>
                <w:lang w:eastAsia="sl-SI"/>
              </w:rPr>
              <w:t>Poročilo o uresničevanju Akcijskega programa za invalide 2022-2030 v letu 2025,</w:t>
            </w:r>
          </w:p>
          <w:p w14:paraId="0A25F0EA" w14:textId="77777777" w:rsidR="00B443D9" w:rsidRPr="00317918" w:rsidRDefault="00B443D9" w:rsidP="00B443D9">
            <w:pPr>
              <w:numPr>
                <w:ilvl w:val="0"/>
                <w:numId w:val="9"/>
              </w:numPr>
              <w:overflowPunct w:val="0"/>
              <w:autoSpaceDE w:val="0"/>
              <w:autoSpaceDN w:val="0"/>
              <w:adjustRightInd w:val="0"/>
              <w:spacing w:after="0" w:line="260" w:lineRule="exact"/>
              <w:ind w:left="357" w:hanging="357"/>
              <w:textAlignment w:val="baseline"/>
              <w:rPr>
                <w:rFonts w:ascii="Arial" w:eastAsia="Times New Roman" w:hAnsi="Arial" w:cs="Arial"/>
                <w:bCs/>
                <w:iCs/>
                <w:sz w:val="20"/>
                <w:szCs w:val="20"/>
                <w:lang w:eastAsia="sl-SI"/>
              </w:rPr>
            </w:pPr>
            <w:r w:rsidRPr="00317918">
              <w:rPr>
                <w:rFonts w:ascii="Arial" w:eastAsia="Times New Roman" w:hAnsi="Arial" w:cs="Arial"/>
                <w:bCs/>
                <w:iCs/>
                <w:sz w:val="20"/>
                <w:szCs w:val="20"/>
                <w:lang w:eastAsia="sl-SI"/>
              </w:rPr>
              <w:t>Priloga k Poročilu o uresničevanju Akcijskega programa za invalide 2022-2030 v letu 2025.</w:t>
            </w:r>
          </w:p>
          <w:p w14:paraId="1623A2B3" w14:textId="77777777" w:rsidR="00AE1F83" w:rsidRDefault="00AE1F83" w:rsidP="00B443D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7470BC3" w14:textId="77777777" w:rsidR="00B443D9" w:rsidRDefault="00B443D9" w:rsidP="00B443D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1280564" w14:textId="77777777" w:rsidR="00B443D9" w:rsidRDefault="00B443D9" w:rsidP="00B443D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Prejmejo:</w:t>
            </w:r>
          </w:p>
          <w:p w14:paraId="3A9E4D53" w14:textId="77777777" w:rsidR="00B443D9" w:rsidRDefault="00673470" w:rsidP="00B443D9">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demografijo, družino in socialne zadeve</w:t>
            </w:r>
          </w:p>
          <w:p w14:paraId="00F2EB61" w14:textId="77777777" w:rsidR="00673470" w:rsidRDefault="00673470" w:rsidP="00B443D9">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finance</w:t>
            </w:r>
          </w:p>
          <w:p w14:paraId="7C235672" w14:textId="77777777" w:rsidR="00673470" w:rsidRDefault="00673470" w:rsidP="00B443D9">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gospodarstvo, delo in šport</w:t>
            </w:r>
          </w:p>
          <w:p w14:paraId="6EEA45A1" w14:textId="77777777" w:rsidR="00673470" w:rsidRDefault="00673470" w:rsidP="00B443D9">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infrastrukturo in energetiko</w:t>
            </w:r>
          </w:p>
          <w:p w14:paraId="3E905244" w14:textId="77777777" w:rsidR="00673470" w:rsidRDefault="00673470" w:rsidP="00B443D9">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izobraževanje, znanost in mladino</w:t>
            </w:r>
          </w:p>
          <w:p w14:paraId="1CB78D2C" w14:textId="77777777" w:rsidR="00673470" w:rsidRDefault="00673470" w:rsidP="00B443D9">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kulturo</w:t>
            </w:r>
          </w:p>
          <w:p w14:paraId="67036334" w14:textId="77777777" w:rsidR="00673470" w:rsidRDefault="00673470" w:rsidP="00B443D9">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notranje zadeve in javno upravo</w:t>
            </w:r>
          </w:p>
          <w:p w14:paraId="7BB2E888" w14:textId="77777777" w:rsidR="00673470" w:rsidRDefault="00673470" w:rsidP="00B443D9">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obrambo</w:t>
            </w:r>
          </w:p>
          <w:p w14:paraId="76C05EFD" w14:textId="77777777" w:rsidR="00673470" w:rsidRDefault="00673470" w:rsidP="00B443D9">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okolje in prostor</w:t>
            </w:r>
          </w:p>
          <w:p w14:paraId="271105FE" w14:textId="77777777" w:rsidR="00673470" w:rsidRDefault="00673470" w:rsidP="00B443D9">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pravosodje</w:t>
            </w:r>
          </w:p>
          <w:p w14:paraId="4B3BBAC4" w14:textId="77777777" w:rsidR="00673470" w:rsidRDefault="00673470" w:rsidP="00B443D9">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zdravje</w:t>
            </w:r>
          </w:p>
          <w:p w14:paraId="6F719D39" w14:textId="230AD780" w:rsidR="00673470" w:rsidRPr="00B443D9" w:rsidRDefault="00673470" w:rsidP="00B443D9">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zunanje in evropske zadeve</w:t>
            </w:r>
          </w:p>
        </w:tc>
      </w:tr>
      <w:tr w:rsidR="00AE1F83" w:rsidRPr="00AE1F83" w14:paraId="7FDE96E3" w14:textId="77777777" w:rsidTr="00DA6942">
        <w:tc>
          <w:tcPr>
            <w:tcW w:w="9163" w:type="dxa"/>
            <w:gridSpan w:val="4"/>
          </w:tcPr>
          <w:p w14:paraId="246633D1" w14:textId="77777777" w:rsidR="00AE1F83" w:rsidRPr="00AE1F83" w:rsidRDefault="009E5D8E"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Pr>
                <w:rFonts w:ascii="Arial" w:eastAsia="Times New Roman" w:hAnsi="Arial" w:cs="Arial"/>
                <w:b/>
                <w:sz w:val="20"/>
                <w:szCs w:val="20"/>
                <w:lang w:eastAsia="sl-SI"/>
              </w:rPr>
              <w:t>2.</w:t>
            </w:r>
            <w:r w:rsidR="00AE1F83" w:rsidRPr="00AE1F83">
              <w:rPr>
                <w:rFonts w:ascii="Arial" w:eastAsia="Times New Roman" w:hAnsi="Arial" w:cs="Arial"/>
                <w:b/>
                <w:sz w:val="20"/>
                <w:szCs w:val="20"/>
                <w:lang w:eastAsia="sl-SI"/>
              </w:rPr>
              <w:t xml:space="preserve"> Osebe, odgovorne za strokovno pripravo in usklajenost gradiva:</w:t>
            </w:r>
          </w:p>
        </w:tc>
      </w:tr>
      <w:tr w:rsidR="00AE1F83" w:rsidRPr="00AE1F83" w14:paraId="1B93BD97" w14:textId="77777777" w:rsidTr="00DA6942">
        <w:tc>
          <w:tcPr>
            <w:tcW w:w="9163" w:type="dxa"/>
            <w:gridSpan w:val="4"/>
          </w:tcPr>
          <w:p w14:paraId="63B69045" w14:textId="3A6240EE" w:rsidR="00AE1F83" w:rsidRDefault="00997415"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lastRenderedPageBreak/>
              <w:t>Mateja Ribič, ministrica za demografijo, družino in socialne zadeve</w:t>
            </w:r>
          </w:p>
          <w:p w14:paraId="7F957F39" w14:textId="77777777" w:rsidR="00997415" w:rsidRDefault="00997415"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Andrej Štesl, državni sekretar na Ministrstvu za demografijo, družino in socialne zadeve</w:t>
            </w:r>
          </w:p>
          <w:p w14:paraId="478D8451" w14:textId="77777777" w:rsidR="00997415" w:rsidRDefault="00997415"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mag. Andrejka Znoj, generalna direktorica Direktorata za invalide</w:t>
            </w:r>
          </w:p>
          <w:p w14:paraId="05D1C195" w14:textId="3F2902D6" w:rsidR="00997415" w:rsidRDefault="00997415"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mag. Denis </w:t>
            </w:r>
            <w:proofErr w:type="spellStart"/>
            <w:r>
              <w:rPr>
                <w:rFonts w:ascii="Arial" w:eastAsia="Times New Roman" w:hAnsi="Arial" w:cs="Arial"/>
                <w:iCs/>
                <w:sz w:val="20"/>
                <w:szCs w:val="20"/>
                <w:lang w:eastAsia="sl-SI"/>
              </w:rPr>
              <w:t>Mini</w:t>
            </w:r>
            <w:r w:rsidR="00213282">
              <w:rPr>
                <w:rFonts w:ascii="Arial" w:eastAsia="Times New Roman" w:hAnsi="Arial" w:cs="Arial"/>
                <w:iCs/>
                <w:sz w:val="20"/>
                <w:szCs w:val="20"/>
                <w:lang w:eastAsia="sl-SI"/>
              </w:rPr>
              <w:t>č</w:t>
            </w:r>
            <w:proofErr w:type="spellEnd"/>
            <w:r>
              <w:rPr>
                <w:rFonts w:ascii="Arial" w:eastAsia="Times New Roman" w:hAnsi="Arial" w:cs="Arial"/>
                <w:iCs/>
                <w:sz w:val="20"/>
                <w:szCs w:val="20"/>
                <w:lang w:eastAsia="sl-SI"/>
              </w:rPr>
              <w:t>, vodja Sektorja za izenačevanje možnosti invalidov, Direktorat za invalide</w:t>
            </w:r>
          </w:p>
          <w:p w14:paraId="194F8AFD" w14:textId="5A79C924" w:rsidR="00997415" w:rsidRPr="00AE1F83" w:rsidRDefault="00997415"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Saša Ristić Zvona</w:t>
            </w:r>
            <w:r w:rsidR="006F2678">
              <w:rPr>
                <w:rFonts w:ascii="Arial" w:eastAsia="Times New Roman" w:hAnsi="Arial" w:cs="Arial"/>
                <w:iCs/>
                <w:sz w:val="20"/>
                <w:szCs w:val="20"/>
                <w:lang w:eastAsia="sl-SI"/>
              </w:rPr>
              <w:t>r</w:t>
            </w:r>
            <w:r>
              <w:rPr>
                <w:rFonts w:ascii="Arial" w:eastAsia="Times New Roman" w:hAnsi="Arial" w:cs="Arial"/>
                <w:iCs/>
                <w:sz w:val="20"/>
                <w:szCs w:val="20"/>
                <w:lang w:eastAsia="sl-SI"/>
              </w:rPr>
              <w:t>, podsekretarka, Sektor za izenačevanje možnosti invalidov, Direktorat za invalide</w:t>
            </w:r>
          </w:p>
        </w:tc>
      </w:tr>
      <w:tr w:rsidR="00AE1F83" w:rsidRPr="00AE1F83" w14:paraId="7464FB3A" w14:textId="77777777" w:rsidTr="00DA6942">
        <w:tc>
          <w:tcPr>
            <w:tcW w:w="9163" w:type="dxa"/>
            <w:gridSpan w:val="4"/>
          </w:tcPr>
          <w:p w14:paraId="0DDD0DBE"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 Zunanji strokovnjaki, ki so </w:t>
            </w:r>
            <w:r w:rsidRPr="00AE1F83">
              <w:rPr>
                <w:rFonts w:ascii="Arial" w:eastAsia="Times New Roman" w:hAnsi="Arial" w:cs="Arial"/>
                <w:b/>
                <w:sz w:val="20"/>
                <w:szCs w:val="20"/>
                <w:lang w:eastAsia="sl-SI"/>
              </w:rPr>
              <w:t>sodelovali pri pripravi dela ali celotnega gradiva:</w:t>
            </w:r>
          </w:p>
        </w:tc>
      </w:tr>
      <w:tr w:rsidR="00AE1F83" w:rsidRPr="00AE1F83" w14:paraId="546491E7" w14:textId="77777777" w:rsidTr="00DA6942">
        <w:tc>
          <w:tcPr>
            <w:tcW w:w="9163" w:type="dxa"/>
            <w:gridSpan w:val="4"/>
          </w:tcPr>
          <w:p w14:paraId="5CC032AA" w14:textId="306CE132" w:rsidR="00AE1F83" w:rsidRPr="00AE1F83" w:rsidRDefault="00997415"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AE1F83" w14:paraId="38263760" w14:textId="77777777" w:rsidTr="00DA6942">
        <w:tc>
          <w:tcPr>
            <w:tcW w:w="9163" w:type="dxa"/>
            <w:gridSpan w:val="4"/>
          </w:tcPr>
          <w:p w14:paraId="313E2535"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AE1F83" w:rsidRPr="00AE1F83" w14:paraId="50CB649B" w14:textId="77777777" w:rsidTr="00DA6942">
        <w:tc>
          <w:tcPr>
            <w:tcW w:w="9163" w:type="dxa"/>
            <w:gridSpan w:val="4"/>
          </w:tcPr>
          <w:p w14:paraId="2D271E8A" w14:textId="397D02AE" w:rsidR="00AE1F83" w:rsidRPr="00AE1F83" w:rsidRDefault="00997415" w:rsidP="00AE1F8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eastAsia="Times New Roman" w:hAnsi="Arial" w:cs="Arial"/>
                <w:iCs/>
                <w:sz w:val="20"/>
                <w:szCs w:val="20"/>
                <w:lang w:eastAsia="sl-SI"/>
              </w:rPr>
              <w:t>/</w:t>
            </w:r>
          </w:p>
        </w:tc>
      </w:tr>
      <w:tr w:rsidR="00AE1F83" w:rsidRPr="00AE1F83" w14:paraId="0724060C" w14:textId="77777777" w:rsidTr="00DA6942">
        <w:tc>
          <w:tcPr>
            <w:tcW w:w="9163" w:type="dxa"/>
            <w:gridSpan w:val="4"/>
          </w:tcPr>
          <w:p w14:paraId="25DF6B4C"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5. Kratek povzetek gradiva:</w:t>
            </w:r>
          </w:p>
        </w:tc>
      </w:tr>
      <w:tr w:rsidR="00AE1F83" w:rsidRPr="00AE1F83" w14:paraId="46BF1CDC" w14:textId="77777777" w:rsidTr="00DA6942">
        <w:tc>
          <w:tcPr>
            <w:tcW w:w="9163" w:type="dxa"/>
            <w:gridSpan w:val="4"/>
          </w:tcPr>
          <w:p w14:paraId="24DDB453" w14:textId="3457166E" w:rsidR="00997415" w:rsidRPr="00E70C0E" w:rsidRDefault="00997415" w:rsidP="0099741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V</w:t>
            </w:r>
            <w:r w:rsidRPr="00E70C0E">
              <w:rPr>
                <w:rFonts w:ascii="Arial" w:eastAsia="Times New Roman" w:hAnsi="Arial" w:cs="Arial"/>
                <w:iCs/>
                <w:sz w:val="20"/>
                <w:szCs w:val="20"/>
                <w:lang w:eastAsia="sl-SI"/>
              </w:rPr>
              <w:t xml:space="preserve">lada Republike Slovenije je na svoji 97. redni seji dne 14. 10. 2021 sprejela Akcijski program za invalide 2022–2030, ki obsega trinajst temeljnih ciljev s skupaj </w:t>
            </w:r>
            <w:proofErr w:type="gramStart"/>
            <w:r w:rsidRPr="00E70C0E">
              <w:rPr>
                <w:rFonts w:ascii="Arial" w:eastAsia="Times New Roman" w:hAnsi="Arial" w:cs="Arial"/>
                <w:iCs/>
                <w:sz w:val="20"/>
                <w:szCs w:val="20"/>
                <w:lang w:eastAsia="sl-SI"/>
              </w:rPr>
              <w:t>120</w:t>
            </w:r>
            <w:proofErr w:type="gramEnd"/>
            <w:r w:rsidRPr="00E70C0E">
              <w:rPr>
                <w:rFonts w:ascii="Arial" w:eastAsia="Times New Roman" w:hAnsi="Arial" w:cs="Arial"/>
                <w:iCs/>
                <w:sz w:val="20"/>
                <w:szCs w:val="20"/>
                <w:lang w:eastAsia="sl-SI"/>
              </w:rPr>
              <w:t xml:space="preserve"> ukrepi in celovito naslavlja različna področja življenja invalidov.</w:t>
            </w:r>
          </w:p>
          <w:p w14:paraId="685BA705" w14:textId="77777777" w:rsidR="00997415" w:rsidRPr="00E70C0E" w:rsidRDefault="00997415" w:rsidP="0099741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E70C0E">
              <w:rPr>
                <w:rFonts w:ascii="Arial" w:eastAsia="Times New Roman" w:hAnsi="Arial" w:cs="Arial"/>
                <w:iCs/>
                <w:sz w:val="20"/>
                <w:szCs w:val="20"/>
                <w:lang w:eastAsia="sl-SI"/>
              </w:rPr>
              <w:t xml:space="preserve">Za spremljanje njegovega uresničevanja je minister, pristojen za </w:t>
            </w:r>
            <w:r w:rsidRPr="00317918">
              <w:rPr>
                <w:rFonts w:ascii="Arial" w:eastAsia="Times New Roman" w:hAnsi="Arial" w:cs="Arial"/>
                <w:iCs/>
                <w:sz w:val="20"/>
                <w:szCs w:val="20"/>
                <w:lang w:eastAsia="sl-SI"/>
              </w:rPr>
              <w:t>invalidsko varstvo</w:t>
            </w:r>
            <w:r w:rsidRPr="00E70C0E">
              <w:rPr>
                <w:rFonts w:ascii="Arial" w:eastAsia="Times New Roman" w:hAnsi="Arial" w:cs="Arial"/>
                <w:iCs/>
                <w:sz w:val="20"/>
                <w:szCs w:val="20"/>
                <w:lang w:eastAsia="sl-SI"/>
              </w:rPr>
              <w:t xml:space="preserve">, izdal sklep o imenovanju Komisije za spremljanje uresničevanja Akcijskega programa za invalide 2022–2030 (v nadaljnjem besedilu: komisija), ki jo sestavljajo predstavniki </w:t>
            </w:r>
            <w:proofErr w:type="gramStart"/>
            <w:r w:rsidRPr="00E70C0E">
              <w:rPr>
                <w:rFonts w:ascii="Arial" w:eastAsia="Times New Roman" w:hAnsi="Arial" w:cs="Arial"/>
                <w:iCs/>
                <w:sz w:val="20"/>
                <w:szCs w:val="20"/>
                <w:lang w:eastAsia="sl-SI"/>
              </w:rPr>
              <w:t>resornih</w:t>
            </w:r>
            <w:proofErr w:type="gramEnd"/>
            <w:r w:rsidRPr="00E70C0E">
              <w:rPr>
                <w:rFonts w:ascii="Arial" w:eastAsia="Times New Roman" w:hAnsi="Arial" w:cs="Arial"/>
                <w:iCs/>
                <w:sz w:val="20"/>
                <w:szCs w:val="20"/>
                <w:lang w:eastAsia="sl-SI"/>
              </w:rPr>
              <w:t xml:space="preserve"> ministrstev, strokovnih organizacij, Nacionalnega sveta invalidskih organizacij Slovenije (</w:t>
            </w:r>
            <w:r w:rsidRPr="00317918">
              <w:rPr>
                <w:rFonts w:ascii="Arial" w:eastAsia="Times New Roman" w:hAnsi="Arial" w:cs="Arial"/>
                <w:iCs/>
                <w:sz w:val="20"/>
                <w:szCs w:val="20"/>
                <w:lang w:eastAsia="sl-SI"/>
              </w:rPr>
              <w:t xml:space="preserve">v nadaljnjem besedilu: </w:t>
            </w:r>
            <w:r w:rsidRPr="00E70C0E">
              <w:rPr>
                <w:rFonts w:ascii="Arial" w:eastAsia="Times New Roman" w:hAnsi="Arial" w:cs="Arial"/>
                <w:iCs/>
                <w:sz w:val="20"/>
                <w:szCs w:val="20"/>
                <w:lang w:eastAsia="sl-SI"/>
              </w:rPr>
              <w:t>NSIOS), drugih invalidskih organizacij izven NSIOS ter Zveze društev upokojencev Slovenije.</w:t>
            </w:r>
          </w:p>
          <w:p w14:paraId="1F2366FA" w14:textId="77777777" w:rsidR="00997415" w:rsidRPr="00E70C0E" w:rsidRDefault="00997415" w:rsidP="0099741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E70C0E">
              <w:rPr>
                <w:rFonts w:ascii="Arial" w:eastAsia="Times New Roman" w:hAnsi="Arial" w:cs="Arial"/>
                <w:iCs/>
                <w:sz w:val="20"/>
                <w:szCs w:val="20"/>
                <w:lang w:eastAsia="sl-SI"/>
              </w:rPr>
              <w:t>Naloga komisije je, da Vladi Republike Slovenije vsako leto predloži poročilo o izvajanju akcijskega programa za preteklo leto.</w:t>
            </w:r>
          </w:p>
          <w:p w14:paraId="0C08C01F" w14:textId="2C323779" w:rsidR="00AE1F83" w:rsidRPr="00AE1F83" w:rsidRDefault="00997415" w:rsidP="0099741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E70C0E">
              <w:rPr>
                <w:rFonts w:ascii="Arial" w:eastAsia="Times New Roman" w:hAnsi="Arial" w:cs="Arial"/>
                <w:iCs/>
                <w:sz w:val="20"/>
                <w:szCs w:val="20"/>
                <w:lang w:eastAsia="sl-SI"/>
              </w:rPr>
              <w:t xml:space="preserve">Komisija je pripravila poročilo o uresničevanju Akcijskega programa za invalide 2022–2030 v letu 2025, na podlagi prispevkov </w:t>
            </w:r>
            <w:proofErr w:type="gramStart"/>
            <w:r w:rsidRPr="00E70C0E">
              <w:rPr>
                <w:rFonts w:ascii="Arial" w:eastAsia="Times New Roman" w:hAnsi="Arial" w:cs="Arial"/>
                <w:iCs/>
                <w:sz w:val="20"/>
                <w:szCs w:val="20"/>
                <w:lang w:eastAsia="sl-SI"/>
              </w:rPr>
              <w:t>resornih</w:t>
            </w:r>
            <w:proofErr w:type="gramEnd"/>
            <w:r w:rsidRPr="00E70C0E">
              <w:rPr>
                <w:rFonts w:ascii="Arial" w:eastAsia="Times New Roman" w:hAnsi="Arial" w:cs="Arial"/>
                <w:iCs/>
                <w:sz w:val="20"/>
                <w:szCs w:val="20"/>
                <w:lang w:eastAsia="sl-SI"/>
              </w:rPr>
              <w:t xml:space="preserve"> ministrstev, strokovnih institucij in invalidskih organizacij. Prispevka ni posredovala organizacija Sonček – Zveza društev za cerebralno paralizo Slovenije.</w:t>
            </w:r>
          </w:p>
        </w:tc>
      </w:tr>
      <w:tr w:rsidR="00AE1F83" w:rsidRPr="00AE1F83" w14:paraId="4E464241" w14:textId="77777777" w:rsidTr="00DA6942">
        <w:tc>
          <w:tcPr>
            <w:tcW w:w="9163" w:type="dxa"/>
            <w:gridSpan w:val="4"/>
          </w:tcPr>
          <w:p w14:paraId="2CC2F538"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6. Presoja posledic za:</w:t>
            </w:r>
          </w:p>
        </w:tc>
      </w:tr>
      <w:tr w:rsidR="00AE1F83" w:rsidRPr="00AE1F83" w14:paraId="40420AF0" w14:textId="77777777" w:rsidTr="00DA6942">
        <w:tc>
          <w:tcPr>
            <w:tcW w:w="1448" w:type="dxa"/>
          </w:tcPr>
          <w:p w14:paraId="78689A71"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2"/>
          </w:tcPr>
          <w:p w14:paraId="5FF9D14B"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w:t>
            </w:r>
            <w:proofErr w:type="gramStart"/>
            <w:r w:rsidRPr="00AE1F83">
              <w:rPr>
                <w:rFonts w:ascii="Arial" w:eastAsia="Times New Roman" w:hAnsi="Arial" w:cs="Arial"/>
                <w:sz w:val="20"/>
                <w:szCs w:val="20"/>
                <w:lang w:eastAsia="sl-SI"/>
              </w:rPr>
              <w:t xml:space="preserve"> EUR</w:t>
            </w:r>
            <w:proofErr w:type="gramEnd"/>
            <w:r w:rsidRPr="00AE1F83">
              <w:rPr>
                <w:rFonts w:ascii="Arial" w:eastAsia="Times New Roman" w:hAnsi="Arial" w:cs="Arial"/>
                <w:sz w:val="20"/>
                <w:szCs w:val="20"/>
                <w:lang w:eastAsia="sl-SI"/>
              </w:rPr>
              <w:t xml:space="preserve"> v tekočem in naslednjih treh letih</w:t>
            </w:r>
          </w:p>
        </w:tc>
        <w:tc>
          <w:tcPr>
            <w:tcW w:w="2271" w:type="dxa"/>
            <w:vAlign w:val="center"/>
          </w:tcPr>
          <w:p w14:paraId="0DDF07FC" w14:textId="17DD4CA0"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0D8C7C83" w14:textId="77777777" w:rsidTr="00DA6942">
        <w:tc>
          <w:tcPr>
            <w:tcW w:w="1448" w:type="dxa"/>
          </w:tcPr>
          <w:p w14:paraId="40AA8276"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p>
        </w:tc>
        <w:tc>
          <w:tcPr>
            <w:tcW w:w="5444" w:type="dxa"/>
            <w:gridSpan w:val="2"/>
          </w:tcPr>
          <w:p w14:paraId="685BCA92"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14:paraId="24773DD9" w14:textId="168181BD"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4A87EC24" w14:textId="77777777" w:rsidTr="00DA6942">
        <w:tc>
          <w:tcPr>
            <w:tcW w:w="1448" w:type="dxa"/>
          </w:tcPr>
          <w:p w14:paraId="6191566D"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14:paraId="1FAD6D37"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14:paraId="5B4393BF" w14:textId="76486A01"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AE1F83" w:rsidRPr="00AE1F83" w14:paraId="569F77B8" w14:textId="77777777" w:rsidTr="00DA6942">
        <w:tc>
          <w:tcPr>
            <w:tcW w:w="1448" w:type="dxa"/>
          </w:tcPr>
          <w:p w14:paraId="5B7AEE2E"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14:paraId="16103108"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14:paraId="0635BCFA" w14:textId="6999BAE1"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0E8C72C3" w14:textId="77777777" w:rsidTr="00DA6942">
        <w:tc>
          <w:tcPr>
            <w:tcW w:w="1448" w:type="dxa"/>
          </w:tcPr>
          <w:p w14:paraId="3EC0B0D3"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14:paraId="014C6679"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14:paraId="6B03DEEF" w14:textId="0EBADBE8"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135D979C" w14:textId="77777777" w:rsidTr="00DA6942">
        <w:tc>
          <w:tcPr>
            <w:tcW w:w="1448" w:type="dxa"/>
          </w:tcPr>
          <w:p w14:paraId="3D1B4C20"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14:paraId="5B4444AF"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14:paraId="650BDE57" w14:textId="5B7E2B39"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33994C3A" w14:textId="77777777" w:rsidTr="00DA6942">
        <w:tc>
          <w:tcPr>
            <w:tcW w:w="1448" w:type="dxa"/>
            <w:tcBorders>
              <w:bottom w:val="single" w:sz="4" w:space="0" w:color="auto"/>
            </w:tcBorders>
          </w:tcPr>
          <w:p w14:paraId="088DF3A6"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14:paraId="48C8CEB7"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proofErr w:type="gramStart"/>
            <w:r w:rsidRPr="00AE1F83">
              <w:rPr>
                <w:rFonts w:ascii="Arial" w:eastAsia="Times New Roman" w:hAnsi="Arial" w:cs="Arial"/>
                <w:bCs/>
                <w:sz w:val="20"/>
                <w:szCs w:val="20"/>
                <w:lang w:eastAsia="sl-SI"/>
              </w:rPr>
              <w:t>dokumente</w:t>
            </w:r>
            <w:proofErr w:type="gramEnd"/>
            <w:r w:rsidRPr="00AE1F83">
              <w:rPr>
                <w:rFonts w:ascii="Arial" w:eastAsia="Times New Roman" w:hAnsi="Arial" w:cs="Arial"/>
                <w:bCs/>
                <w:sz w:val="20"/>
                <w:szCs w:val="20"/>
                <w:lang w:eastAsia="sl-SI"/>
              </w:rPr>
              <w:t xml:space="preserve"> razvojnega načrtovanja:</w:t>
            </w:r>
          </w:p>
          <w:p w14:paraId="5AAF3126" w14:textId="77777777"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14:paraId="0DFD6383" w14:textId="77777777"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14:paraId="4CDF50DC" w14:textId="77777777"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2E2DF192" w14:textId="7D447E9A"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221096C2" w14:textId="77777777" w:rsidTr="00DA6942">
        <w:tc>
          <w:tcPr>
            <w:tcW w:w="9163" w:type="dxa"/>
            <w:gridSpan w:val="4"/>
            <w:tcBorders>
              <w:top w:val="single" w:sz="4" w:space="0" w:color="auto"/>
              <w:left w:val="single" w:sz="4" w:space="0" w:color="auto"/>
              <w:bottom w:val="single" w:sz="4" w:space="0" w:color="auto"/>
              <w:right w:val="single" w:sz="4" w:space="0" w:color="auto"/>
            </w:tcBorders>
          </w:tcPr>
          <w:p w14:paraId="1B0E0CE9" w14:textId="77777777" w:rsidR="00AE1F83" w:rsidRPr="00AE1F83"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7.a</w:t>
            </w:r>
            <w:proofErr w:type="spellEnd"/>
            <w:r w:rsidRPr="00AE1F83">
              <w:rPr>
                <w:rFonts w:ascii="Arial" w:eastAsia="Times New Roman" w:hAnsi="Arial" w:cs="Arial"/>
                <w:b/>
                <w:sz w:val="20"/>
                <w:szCs w:val="20"/>
                <w:lang w:eastAsia="sl-SI"/>
              </w:rPr>
              <w:t xml:space="preserve"> Predstavitev ocene finančnih posledic nad 40.000</w:t>
            </w:r>
            <w:proofErr w:type="gramStart"/>
            <w:r w:rsidRPr="00AE1F83">
              <w:rPr>
                <w:rFonts w:ascii="Arial" w:eastAsia="Times New Roman" w:hAnsi="Arial" w:cs="Arial"/>
                <w:b/>
                <w:sz w:val="20"/>
                <w:szCs w:val="20"/>
                <w:lang w:eastAsia="sl-SI"/>
              </w:rPr>
              <w:t xml:space="preserve"> EUR</w:t>
            </w:r>
            <w:proofErr w:type="gramEnd"/>
            <w:r w:rsidRPr="00AE1F83">
              <w:rPr>
                <w:rFonts w:ascii="Arial" w:eastAsia="Times New Roman" w:hAnsi="Arial" w:cs="Arial"/>
                <w:b/>
                <w:sz w:val="20"/>
                <w:szCs w:val="20"/>
                <w:lang w:eastAsia="sl-SI"/>
              </w:rPr>
              <w:t>:</w:t>
            </w:r>
          </w:p>
          <w:p w14:paraId="05121732" w14:textId="60D78DBB" w:rsidR="00AE1F83" w:rsidRPr="00AE1F83" w:rsidRDefault="00997415"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p>
        </w:tc>
      </w:tr>
    </w:tbl>
    <w:p w14:paraId="71744FCA" w14:textId="77777777" w:rsidR="00AE1F83" w:rsidRPr="00AE1F83"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AE1F83" w14:paraId="46CA662D" w14:textId="77777777" w:rsidTr="00DA6942">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625E4E2" w14:textId="77777777" w:rsidR="00AE1F83" w:rsidRPr="00AE1F83"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AE1F83" w:rsidRPr="00AE1F83" w14:paraId="16A93516" w14:textId="77777777" w:rsidTr="00DA6942">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DBEAF67" w14:textId="77777777"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75BE133"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1ADB591E"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BF6837A"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6B1EC645"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AE1F83" w:rsidRPr="00AE1F83" w14:paraId="58FE5DAC" w14:textId="77777777"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46655BF"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4F4688A"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7F5B3C30"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A20F745"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DBAF965"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0C17B59A" w14:textId="77777777"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15C825A"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5017BA1"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4F0AD85"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03DC5F3"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CDFADB4"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7A8DCB59" w14:textId="77777777"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49E8354"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020F1B3"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1AE5451C"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898F7EB"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F6BEDC7"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14:paraId="44DC0CC1" w14:textId="77777777" w:rsidTr="00DA6942">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CBF104A"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8E0C392"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1BB85F7"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20F2AF9"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AF06EEC" w14:textId="77777777"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14:paraId="06393EF5" w14:textId="77777777"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8E22AB8"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78DB02F"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01ACBEAA"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B1B2D17"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C9DA114" w14:textId="77777777"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379246DC" w14:textId="77777777"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D30E371" w14:textId="77777777"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AE1F83" w:rsidRPr="00AE1F83" w14:paraId="1F8482B9" w14:textId="77777777"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1B5337A" w14:textId="77777777"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w:t>
            </w:r>
            <w:proofErr w:type="gramStart"/>
            <w:r w:rsidRPr="00AE1F83">
              <w:rPr>
                <w:rFonts w:ascii="Arial" w:eastAsia="Times New Roman" w:hAnsi="Arial" w:cs="Arial"/>
                <w:b/>
                <w:kern w:val="32"/>
                <w:sz w:val="20"/>
                <w:szCs w:val="20"/>
                <w:lang w:eastAsia="sl-SI"/>
              </w:rPr>
              <w:t>a</w:t>
            </w:r>
            <w:proofErr w:type="spellEnd"/>
            <w:proofErr w:type="gramEnd"/>
            <w:r w:rsidRPr="00AE1F83">
              <w:rPr>
                <w:rFonts w:ascii="Arial" w:eastAsia="Times New Roman" w:hAnsi="Arial" w:cs="Arial"/>
                <w:b/>
                <w:kern w:val="32"/>
                <w:sz w:val="20"/>
                <w:szCs w:val="20"/>
                <w:lang w:eastAsia="sl-SI"/>
              </w:rPr>
              <w:t xml:space="preserve"> Pravice porabe za izvedbo predlaganih rešitev so zagotovljene:</w:t>
            </w:r>
          </w:p>
        </w:tc>
      </w:tr>
      <w:tr w:rsidR="00AE1F83" w:rsidRPr="00AE1F83" w14:paraId="65D3144B" w14:textId="77777777" w:rsidTr="00DA694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997BDEA"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D5D8829"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83D51AD"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373504F"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9DCC735"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14:paraId="3335FD16" w14:textId="77777777" w:rsidTr="00DA6942">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6DBE6B7E"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D2EB058"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32FE547"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F7BAF4F"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7012D5B"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45C25C7D" w14:textId="77777777"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93B0697"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878A147"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6CFF324"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2AF7774"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0869302"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604D77A8" w14:textId="77777777" w:rsidTr="00DA694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4C62FA0F"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C1FDDCE" w14:textId="77777777" w:rsidR="00AE1F83" w:rsidRPr="00AE1F83" w:rsidRDefault="00AE1F83" w:rsidP="00AE1F83">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D8CDED5"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3336BDB2" w14:textId="77777777" w:rsidTr="00DA6942">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6F43F8D" w14:textId="77777777"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proofErr w:type="gramStart"/>
            <w:r w:rsidRPr="00AE1F83">
              <w:rPr>
                <w:rFonts w:ascii="Arial" w:eastAsia="Times New Roman" w:hAnsi="Arial" w:cs="Arial"/>
                <w:b/>
                <w:kern w:val="32"/>
                <w:sz w:val="20"/>
                <w:szCs w:val="20"/>
                <w:lang w:eastAsia="sl-SI"/>
              </w:rPr>
              <w:t>II.</w:t>
            </w:r>
            <w:proofErr w:type="gramEnd"/>
            <w:r w:rsidRPr="00AE1F83">
              <w:rPr>
                <w:rFonts w:ascii="Arial" w:eastAsia="Times New Roman" w:hAnsi="Arial" w:cs="Arial"/>
                <w:b/>
                <w:kern w:val="32"/>
                <w:sz w:val="20"/>
                <w:szCs w:val="20"/>
                <w:lang w:eastAsia="sl-SI"/>
              </w:rPr>
              <w:t>b</w:t>
            </w:r>
            <w:proofErr w:type="spellEnd"/>
            <w:r w:rsidRPr="00AE1F83">
              <w:rPr>
                <w:rFonts w:ascii="Arial" w:eastAsia="Times New Roman" w:hAnsi="Arial" w:cs="Arial"/>
                <w:b/>
                <w:kern w:val="32"/>
                <w:sz w:val="20"/>
                <w:szCs w:val="20"/>
                <w:lang w:eastAsia="sl-SI"/>
              </w:rPr>
              <w:t xml:space="preserve"> Manjkajoče pravice porabe bodo zagotovljene s prerazporeditvijo:</w:t>
            </w:r>
          </w:p>
        </w:tc>
      </w:tr>
      <w:tr w:rsidR="00AE1F83" w:rsidRPr="00AE1F83" w14:paraId="2BE77516" w14:textId="77777777" w:rsidTr="00DA694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5618155A"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4F806AB"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A24BA51"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E0C9A5B"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648A623C"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AE1F83" w:rsidRPr="00AE1F83" w14:paraId="69B7EC0C" w14:textId="77777777"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98385EF"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5B623D2"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789351C"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5C75CE6"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C43A259"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75E5BC1A" w14:textId="77777777"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FE77FA5"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F18BD5F"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325DCF2"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E9A1E70"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98E5F2A"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071BA386" w14:textId="77777777" w:rsidTr="00DA694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096E163A"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F576E62"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8329219"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6E17034B" w14:textId="77777777" w:rsidTr="00DA6942">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A5D085F" w14:textId="77777777"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proofErr w:type="gramStart"/>
            <w:r w:rsidRPr="00AE1F83">
              <w:rPr>
                <w:rFonts w:ascii="Arial" w:eastAsia="Times New Roman" w:hAnsi="Arial" w:cs="Arial"/>
                <w:b/>
                <w:kern w:val="32"/>
                <w:sz w:val="20"/>
                <w:szCs w:val="20"/>
                <w:lang w:eastAsia="sl-SI"/>
              </w:rPr>
              <w:t>II.</w:t>
            </w:r>
            <w:proofErr w:type="gramEnd"/>
            <w:r w:rsidRPr="00AE1F83">
              <w:rPr>
                <w:rFonts w:ascii="Arial" w:eastAsia="Times New Roman" w:hAnsi="Arial" w:cs="Arial"/>
                <w:b/>
                <w:kern w:val="32"/>
                <w:sz w:val="20"/>
                <w:szCs w:val="20"/>
                <w:lang w:eastAsia="sl-SI"/>
              </w:rPr>
              <w:t>c</w:t>
            </w:r>
            <w:proofErr w:type="spellEnd"/>
            <w:r w:rsidRPr="00AE1F83">
              <w:rPr>
                <w:rFonts w:ascii="Arial" w:eastAsia="Times New Roman" w:hAnsi="Arial" w:cs="Arial"/>
                <w:b/>
                <w:kern w:val="32"/>
                <w:sz w:val="20"/>
                <w:szCs w:val="20"/>
                <w:lang w:eastAsia="sl-SI"/>
              </w:rPr>
              <w:t xml:space="preserve"> Načrtovana nadomestitev zmanjšanih prihodkov in povečanih odhodkov proračuna:</w:t>
            </w:r>
          </w:p>
        </w:tc>
      </w:tr>
      <w:tr w:rsidR="00AE1F83" w:rsidRPr="00AE1F83" w14:paraId="5F27B287" w14:textId="77777777" w:rsidTr="00DA6942">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3E64BD6" w14:textId="77777777"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4F80053" w14:textId="77777777"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93130BE" w14:textId="77777777"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14:paraId="2C59E9AF" w14:textId="77777777"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0F8C627"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2D6893B"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B5B65B6"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187C69B1" w14:textId="77777777"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066AE14"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E30DE07"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3C28530"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1DD2CCB7" w14:textId="77777777"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7EF6A50"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6CE760D"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9939549"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78C062E3" w14:textId="77777777"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B044EFD"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F5716D4"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B139177"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65674423"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079E8472" w14:textId="77777777" w:rsidR="00AE1F83" w:rsidRPr="00AE1F83" w:rsidRDefault="00AE1F83" w:rsidP="00AE1F83">
            <w:pPr>
              <w:widowControl w:val="0"/>
              <w:spacing w:after="0" w:line="260" w:lineRule="exact"/>
              <w:rPr>
                <w:rFonts w:ascii="Arial" w:eastAsia="Times New Roman" w:hAnsi="Arial" w:cs="Arial"/>
                <w:b/>
                <w:sz w:val="20"/>
                <w:szCs w:val="20"/>
              </w:rPr>
            </w:pPr>
          </w:p>
          <w:p w14:paraId="674BC521" w14:textId="77777777" w:rsidR="00AE1F83" w:rsidRPr="00AE1F83" w:rsidRDefault="00AE1F83" w:rsidP="00AE1F83">
            <w:pPr>
              <w:widowControl w:val="0"/>
              <w:spacing w:after="0" w:line="260" w:lineRule="exact"/>
              <w:rPr>
                <w:rFonts w:ascii="Arial" w:eastAsia="Times New Roman" w:hAnsi="Arial" w:cs="Arial"/>
                <w:b/>
                <w:sz w:val="20"/>
                <w:szCs w:val="20"/>
              </w:rPr>
            </w:pPr>
            <w:r w:rsidRPr="00AE1F83">
              <w:rPr>
                <w:rFonts w:ascii="Arial" w:eastAsia="Times New Roman" w:hAnsi="Arial" w:cs="Arial"/>
                <w:b/>
                <w:sz w:val="20"/>
                <w:szCs w:val="20"/>
              </w:rPr>
              <w:t>OBRAZLOŽITEV:</w:t>
            </w:r>
          </w:p>
          <w:p w14:paraId="60D67A46" w14:textId="77777777"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Ocena finančnih posledic, ki niso načrtovane v sprejetem proračunu</w:t>
            </w:r>
          </w:p>
          <w:p w14:paraId="01104B81" w14:textId="77777777" w:rsidR="00AE1F83" w:rsidRPr="00AE1F83" w:rsidRDefault="00AE1F83" w:rsidP="00AE1F83">
            <w:pPr>
              <w:widowControl w:val="0"/>
              <w:spacing w:after="0" w:line="260" w:lineRule="exact"/>
              <w:ind w:left="284"/>
              <w:rPr>
                <w:rFonts w:ascii="Arial" w:eastAsia="Times New Roman" w:hAnsi="Arial" w:cs="Arial"/>
                <w:sz w:val="20"/>
                <w:szCs w:val="20"/>
                <w:lang w:eastAsia="sl-SI"/>
              </w:rPr>
            </w:pPr>
          </w:p>
          <w:p w14:paraId="692D55A6" w14:textId="77777777"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Finančne posledice za državni proračun</w:t>
            </w:r>
          </w:p>
          <w:p w14:paraId="0DA634FE" w14:textId="77777777" w:rsidR="00AE1F83" w:rsidRPr="00AE1F83" w:rsidRDefault="00AE1F83" w:rsidP="00AE1F83">
            <w:pPr>
              <w:widowControl w:val="0"/>
              <w:suppressAutoHyphens/>
              <w:spacing w:after="0" w:line="260" w:lineRule="exact"/>
              <w:ind w:left="720"/>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w:t>
            </w:r>
            <w:proofErr w:type="gramStart"/>
            <w:r w:rsidRPr="00AE1F83">
              <w:rPr>
                <w:rFonts w:ascii="Arial" w:eastAsia="Times New Roman" w:hAnsi="Arial" w:cs="Arial"/>
                <w:b/>
                <w:sz w:val="20"/>
                <w:szCs w:val="20"/>
                <w:lang w:eastAsia="sl-SI"/>
              </w:rPr>
              <w:t>a</w:t>
            </w:r>
            <w:proofErr w:type="spellEnd"/>
            <w:proofErr w:type="gramEnd"/>
            <w:r w:rsidRPr="00AE1F83">
              <w:rPr>
                <w:rFonts w:ascii="Arial" w:eastAsia="Times New Roman" w:hAnsi="Arial" w:cs="Arial"/>
                <w:b/>
                <w:sz w:val="20"/>
                <w:szCs w:val="20"/>
                <w:lang w:eastAsia="sl-SI"/>
              </w:rPr>
              <w:t xml:space="preserve"> Pravice porabe za izvedbo predlaganih rešitev so zagotovljene:</w:t>
            </w:r>
          </w:p>
          <w:p w14:paraId="06332A0A" w14:textId="77777777"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proofErr w:type="gramStart"/>
            <w:r w:rsidRPr="00AE1F83">
              <w:rPr>
                <w:rFonts w:ascii="Arial" w:eastAsia="Times New Roman" w:hAnsi="Arial" w:cs="Arial"/>
                <w:b/>
                <w:sz w:val="20"/>
                <w:szCs w:val="20"/>
                <w:lang w:eastAsia="sl-SI"/>
              </w:rPr>
              <w:t>II.</w:t>
            </w:r>
            <w:proofErr w:type="gramEnd"/>
            <w:r w:rsidRPr="00AE1F83">
              <w:rPr>
                <w:rFonts w:ascii="Arial" w:eastAsia="Times New Roman" w:hAnsi="Arial" w:cs="Arial"/>
                <w:b/>
                <w:sz w:val="20"/>
                <w:szCs w:val="20"/>
                <w:lang w:eastAsia="sl-SI"/>
              </w:rPr>
              <w:t>b</w:t>
            </w:r>
            <w:proofErr w:type="spellEnd"/>
            <w:r w:rsidRPr="00AE1F83">
              <w:rPr>
                <w:rFonts w:ascii="Arial" w:eastAsia="Times New Roman" w:hAnsi="Arial" w:cs="Arial"/>
                <w:b/>
                <w:sz w:val="20"/>
                <w:szCs w:val="20"/>
                <w:lang w:eastAsia="sl-SI"/>
              </w:rPr>
              <w:t xml:space="preserve"> Manjkajoče pravice porabe bodo zagotovljene s prerazporeditvijo:</w:t>
            </w:r>
          </w:p>
          <w:p w14:paraId="5EC5CD71" w14:textId="718DD156" w:rsidR="00AE1F83" w:rsidRPr="00997415" w:rsidRDefault="00AE1F83" w:rsidP="00997415">
            <w:pPr>
              <w:widowControl w:val="0"/>
              <w:suppressAutoHyphens/>
              <w:spacing w:after="0" w:line="260" w:lineRule="exact"/>
              <w:ind w:left="714"/>
              <w:jc w:val="both"/>
              <w:rPr>
                <w:rFonts w:ascii="Arial" w:eastAsia="Times New Roman" w:hAnsi="Arial" w:cs="Arial"/>
                <w:b/>
                <w:sz w:val="20"/>
                <w:szCs w:val="20"/>
                <w:lang w:eastAsia="sl-SI"/>
              </w:rPr>
            </w:pPr>
            <w:proofErr w:type="spellStart"/>
            <w:proofErr w:type="gramStart"/>
            <w:r w:rsidRPr="00AE1F83">
              <w:rPr>
                <w:rFonts w:ascii="Arial" w:eastAsia="Times New Roman" w:hAnsi="Arial" w:cs="Arial"/>
                <w:b/>
                <w:sz w:val="20"/>
                <w:szCs w:val="20"/>
                <w:lang w:eastAsia="sl-SI"/>
              </w:rPr>
              <w:t>II.</w:t>
            </w:r>
            <w:proofErr w:type="gramEnd"/>
            <w:r w:rsidRPr="00AE1F83">
              <w:rPr>
                <w:rFonts w:ascii="Arial" w:eastAsia="Times New Roman" w:hAnsi="Arial" w:cs="Arial"/>
                <w:b/>
                <w:sz w:val="20"/>
                <w:szCs w:val="20"/>
                <w:lang w:eastAsia="sl-SI"/>
              </w:rPr>
              <w:t>c</w:t>
            </w:r>
            <w:proofErr w:type="spellEnd"/>
            <w:r w:rsidRPr="00AE1F83">
              <w:rPr>
                <w:rFonts w:ascii="Arial" w:eastAsia="Times New Roman" w:hAnsi="Arial" w:cs="Arial"/>
                <w:b/>
                <w:sz w:val="20"/>
                <w:szCs w:val="20"/>
                <w:lang w:eastAsia="sl-SI"/>
              </w:rPr>
              <w:t xml:space="preserve"> Načrtovana nadomestitev zmanjšanih prihodkov in povečanih odhodkov proračuna:</w:t>
            </w:r>
          </w:p>
        </w:tc>
      </w:tr>
      <w:tr w:rsidR="00AE1F83" w:rsidRPr="00AE1F83" w14:paraId="3B4B3C47"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38E9059C" w14:textId="1146ED2D" w:rsidR="00AE1F83" w:rsidRPr="00997415" w:rsidRDefault="00AE1F83" w:rsidP="00AE1F83">
            <w:pPr>
              <w:spacing w:after="0" w:line="260" w:lineRule="exact"/>
              <w:rPr>
                <w:rFonts w:ascii="Arial" w:eastAsia="Times New Roman" w:hAnsi="Arial" w:cs="Arial"/>
                <w:b/>
                <w:sz w:val="20"/>
                <w:szCs w:val="20"/>
              </w:rPr>
            </w:pPr>
            <w:proofErr w:type="spellStart"/>
            <w:r w:rsidRPr="00AE1F83">
              <w:rPr>
                <w:rFonts w:ascii="Arial" w:eastAsia="Times New Roman" w:hAnsi="Arial" w:cs="Arial"/>
                <w:b/>
                <w:sz w:val="20"/>
                <w:szCs w:val="20"/>
              </w:rPr>
              <w:lastRenderedPageBreak/>
              <w:t>7.b</w:t>
            </w:r>
            <w:proofErr w:type="spellEnd"/>
            <w:r w:rsidRPr="00AE1F83">
              <w:rPr>
                <w:rFonts w:ascii="Arial" w:eastAsia="Times New Roman" w:hAnsi="Arial" w:cs="Arial"/>
                <w:b/>
                <w:sz w:val="20"/>
                <w:szCs w:val="20"/>
              </w:rPr>
              <w:t xml:space="preserve"> Predstavitev ocene finančnih posledic pod 40.000</w:t>
            </w:r>
            <w:proofErr w:type="gramStart"/>
            <w:r w:rsidRPr="00AE1F83">
              <w:rPr>
                <w:rFonts w:ascii="Arial" w:eastAsia="Times New Roman" w:hAnsi="Arial" w:cs="Arial"/>
                <w:b/>
                <w:sz w:val="20"/>
                <w:szCs w:val="20"/>
              </w:rPr>
              <w:t xml:space="preserve"> EUR</w:t>
            </w:r>
            <w:proofErr w:type="gramEnd"/>
            <w:r w:rsidRPr="00AE1F83">
              <w:rPr>
                <w:rFonts w:ascii="Arial" w:eastAsia="Times New Roman" w:hAnsi="Arial" w:cs="Arial"/>
                <w:b/>
                <w:sz w:val="20"/>
                <w:szCs w:val="20"/>
              </w:rPr>
              <w:t>:</w:t>
            </w:r>
          </w:p>
          <w:p w14:paraId="5E890B22" w14:textId="77777777"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Kratka obrazložitev</w:t>
            </w:r>
          </w:p>
          <w:p w14:paraId="69059C94" w14:textId="77777777" w:rsidR="00997415" w:rsidRPr="00E70C0E" w:rsidRDefault="00997415" w:rsidP="00997415">
            <w:pPr>
              <w:spacing w:after="0" w:line="260" w:lineRule="exact"/>
              <w:rPr>
                <w:rFonts w:ascii="Arial" w:eastAsia="Times New Roman" w:hAnsi="Arial" w:cs="Arial"/>
                <w:bCs/>
                <w:sz w:val="20"/>
                <w:szCs w:val="20"/>
              </w:rPr>
            </w:pPr>
            <w:r w:rsidRPr="00E70C0E">
              <w:rPr>
                <w:rFonts w:ascii="Arial" w:eastAsia="Times New Roman" w:hAnsi="Arial" w:cs="Arial"/>
                <w:bCs/>
                <w:sz w:val="20"/>
                <w:szCs w:val="20"/>
              </w:rPr>
              <w:t>Gradivo nima neposrednih finančnih posledic za državni proračun.</w:t>
            </w:r>
          </w:p>
          <w:p w14:paraId="4A7D12E8" w14:textId="1754D3AD" w:rsidR="00AE1F83" w:rsidRPr="00AE1F83" w:rsidRDefault="00997415" w:rsidP="00997415">
            <w:pPr>
              <w:spacing w:after="0" w:line="260" w:lineRule="exact"/>
              <w:rPr>
                <w:rFonts w:ascii="Arial" w:eastAsia="Times New Roman" w:hAnsi="Arial" w:cs="Arial"/>
                <w:b/>
                <w:sz w:val="20"/>
                <w:szCs w:val="20"/>
              </w:rPr>
            </w:pPr>
            <w:r w:rsidRPr="00E70C0E">
              <w:rPr>
                <w:rFonts w:ascii="Arial" w:eastAsia="Times New Roman" w:hAnsi="Arial" w:cs="Arial"/>
                <w:bCs/>
                <w:sz w:val="20"/>
                <w:szCs w:val="20"/>
              </w:rPr>
              <w:t>Program ima naravo priporočil na ravni programskih smernic, ki se izvajajo v okviru obstoječih programov in finančnih sredstev pristojnih ministrstev. Posamezna ministrstva se samostojno odločajo o vključitvi ukrepov v svojo zakonodajo in jih ustrezno načrtujejo v okviru svojih finančnih načrtov za posamezno proračunsko leto.</w:t>
            </w:r>
          </w:p>
        </w:tc>
      </w:tr>
      <w:tr w:rsidR="00AE1F83" w:rsidRPr="00AE1F83" w14:paraId="4A9434CD"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50543C25" w14:textId="77777777"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AE1F83" w:rsidRPr="00AE1F83" w14:paraId="272E2FB3"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32BA82C0"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14:paraId="3836D744" w14:textId="77777777"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14:paraId="2AED2B8A" w14:textId="77777777"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14:paraId="67AC0CD2" w14:textId="77777777" w:rsidR="00AE1F83" w:rsidRPr="00AE1F83" w:rsidRDefault="00AE1F83" w:rsidP="00FC7849">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p w14:paraId="4E74BD43" w14:textId="77777777" w:rsidR="00AE1F83" w:rsidRPr="00AE1F83"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6F8D9F89" w14:textId="1871F43B"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AE1F83" w:rsidRPr="00AE1F83" w14:paraId="6E059FCD"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31E8B348"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14:paraId="47328F0C" w14:textId="56B8142D"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Skupnosti občin Slovenije SOS: NE</w:t>
            </w:r>
          </w:p>
          <w:p w14:paraId="79A69A8B" w14:textId="6A9E2478"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Združenju občin Slovenije </w:t>
            </w:r>
            <w:proofErr w:type="gramStart"/>
            <w:r w:rsidRPr="00AE1F83">
              <w:rPr>
                <w:rFonts w:ascii="Arial" w:eastAsia="Times New Roman" w:hAnsi="Arial" w:cs="Arial"/>
                <w:iCs/>
                <w:sz w:val="20"/>
                <w:szCs w:val="20"/>
                <w:lang w:eastAsia="sl-SI"/>
              </w:rPr>
              <w:t>ZOS</w:t>
            </w:r>
            <w:proofErr w:type="gramEnd"/>
            <w:r w:rsidRPr="00AE1F83">
              <w:rPr>
                <w:rFonts w:ascii="Arial" w:eastAsia="Times New Roman" w:hAnsi="Arial" w:cs="Arial"/>
                <w:iCs/>
                <w:sz w:val="20"/>
                <w:szCs w:val="20"/>
                <w:lang w:eastAsia="sl-SI"/>
              </w:rPr>
              <w:t>: NE</w:t>
            </w:r>
          </w:p>
          <w:p w14:paraId="15941C12" w14:textId="1619A466" w:rsidR="00AE1F83" w:rsidRPr="00997415" w:rsidRDefault="00AE1F83" w:rsidP="00997415">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mestnih občin Slovenije ZMOS: NE</w:t>
            </w:r>
          </w:p>
        </w:tc>
      </w:tr>
      <w:tr w:rsidR="00AE1F83" w:rsidRPr="00AE1F83" w14:paraId="1C99420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68D05D54" w14:textId="77777777"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9. Predstavitev sodelovanja javnosti:</w:t>
            </w:r>
          </w:p>
        </w:tc>
      </w:tr>
      <w:tr w:rsidR="00AE1F83" w:rsidRPr="00AE1F83" w14:paraId="228FC9E7"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3E879ABB"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predlagatelja:</w:t>
            </w:r>
          </w:p>
        </w:tc>
        <w:tc>
          <w:tcPr>
            <w:tcW w:w="2431" w:type="dxa"/>
            <w:gridSpan w:val="2"/>
          </w:tcPr>
          <w:p w14:paraId="7347BFA3" w14:textId="52D14000"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42853366"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14155CC" w14:textId="57E4216E" w:rsidR="00AE1F83" w:rsidRPr="00AE1F83" w:rsidRDefault="00997415"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17918">
              <w:rPr>
                <w:rFonts w:ascii="Arial" w:eastAsia="Times New Roman" w:hAnsi="Arial" w:cs="Arial"/>
                <w:iCs/>
                <w:sz w:val="20"/>
                <w:szCs w:val="20"/>
                <w:lang w:eastAsia="sl-SI"/>
              </w:rPr>
              <w:t>Gradivo je bilo usklajeno s predstavniki strokovne javnosti ter invalidskimi in nevladnimi organizacijami</w:t>
            </w:r>
            <w:r>
              <w:rPr>
                <w:rFonts w:ascii="Arial" w:eastAsia="Times New Roman" w:hAnsi="Arial" w:cs="Arial"/>
                <w:iCs/>
                <w:sz w:val="20"/>
                <w:szCs w:val="20"/>
                <w:lang w:eastAsia="sl-SI"/>
              </w:rPr>
              <w:t>.</w:t>
            </w:r>
          </w:p>
        </w:tc>
      </w:tr>
      <w:tr w:rsidR="00AE1F83" w:rsidRPr="00AE1F83" w14:paraId="4E0D8716"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32A9069D" w14:textId="77777777" w:rsidR="00997415" w:rsidRPr="00317918" w:rsidRDefault="00997415" w:rsidP="00997415">
            <w:pPr>
              <w:pStyle w:val="Neotevilenodstavek"/>
              <w:spacing w:before="0" w:after="0" w:line="260" w:lineRule="exact"/>
              <w:rPr>
                <w:rFonts w:cs="Arial"/>
                <w:iCs/>
                <w:sz w:val="20"/>
                <w:szCs w:val="20"/>
              </w:rPr>
            </w:pPr>
            <w:r w:rsidRPr="00317918">
              <w:rPr>
                <w:rFonts w:cs="Arial"/>
                <w:iCs/>
                <w:sz w:val="20"/>
                <w:szCs w:val="20"/>
              </w:rPr>
              <w:t>Gradivo je bilo poslano v pregled predstavnikom strokovne javnosti ter invalidskim in nevladnim organizacijam:</w:t>
            </w:r>
          </w:p>
          <w:p w14:paraId="196F8A02" w14:textId="77777777" w:rsidR="00997415" w:rsidRPr="00317918" w:rsidRDefault="00997415" w:rsidP="00997415">
            <w:pPr>
              <w:pStyle w:val="Neotevilenodstavek"/>
              <w:numPr>
                <w:ilvl w:val="0"/>
                <w:numId w:val="9"/>
              </w:numPr>
              <w:spacing w:before="0" w:after="0" w:line="260" w:lineRule="exact"/>
              <w:rPr>
                <w:rFonts w:cs="Arial"/>
                <w:iCs/>
                <w:sz w:val="20"/>
                <w:szCs w:val="20"/>
              </w:rPr>
            </w:pPr>
            <w:r w:rsidRPr="00317918">
              <w:rPr>
                <w:rFonts w:cs="Arial"/>
                <w:iCs/>
                <w:sz w:val="20"/>
                <w:szCs w:val="20"/>
              </w:rPr>
              <w:t>Nacionalnemu inštitutu za javno zdravje,</w:t>
            </w:r>
            <w:r w:rsidRPr="00317918">
              <w:rPr>
                <w:rFonts w:cs="Arial"/>
                <w:iCs/>
                <w:sz w:val="20"/>
                <w:szCs w:val="20"/>
              </w:rPr>
              <w:tab/>
            </w:r>
          </w:p>
          <w:p w14:paraId="670E3874" w14:textId="77777777" w:rsidR="00997415" w:rsidRPr="00317918" w:rsidRDefault="00997415" w:rsidP="00997415">
            <w:pPr>
              <w:pStyle w:val="Neotevilenodstavek"/>
              <w:numPr>
                <w:ilvl w:val="0"/>
                <w:numId w:val="9"/>
              </w:numPr>
              <w:spacing w:before="0" w:after="0" w:line="260" w:lineRule="exact"/>
              <w:rPr>
                <w:rFonts w:cs="Arial"/>
                <w:iCs/>
                <w:sz w:val="20"/>
                <w:szCs w:val="20"/>
              </w:rPr>
            </w:pPr>
            <w:r w:rsidRPr="00317918">
              <w:rPr>
                <w:rFonts w:cs="Arial"/>
                <w:iCs/>
                <w:sz w:val="20"/>
                <w:szCs w:val="20"/>
              </w:rPr>
              <w:t xml:space="preserve">Statističnemu uradu Republike Slovenije, </w:t>
            </w:r>
          </w:p>
          <w:p w14:paraId="2798B028" w14:textId="77777777" w:rsidR="00997415" w:rsidRPr="00317918" w:rsidRDefault="00997415" w:rsidP="00997415">
            <w:pPr>
              <w:pStyle w:val="Neotevilenodstavek"/>
              <w:numPr>
                <w:ilvl w:val="0"/>
                <w:numId w:val="9"/>
              </w:numPr>
              <w:spacing w:before="0" w:after="0" w:line="260" w:lineRule="exact"/>
              <w:rPr>
                <w:rFonts w:cs="Arial"/>
                <w:iCs/>
                <w:sz w:val="20"/>
                <w:szCs w:val="20"/>
              </w:rPr>
            </w:pPr>
            <w:r w:rsidRPr="00317918">
              <w:rPr>
                <w:rFonts w:cs="Arial"/>
                <w:iCs/>
                <w:sz w:val="20"/>
                <w:szCs w:val="20"/>
              </w:rPr>
              <w:t xml:space="preserve">Zavodu za pokojninsko in invalidsko zavarovanje Slovenije, </w:t>
            </w:r>
          </w:p>
          <w:p w14:paraId="27AAA53B" w14:textId="77777777" w:rsidR="00997415" w:rsidRPr="00317918" w:rsidRDefault="00997415" w:rsidP="00997415">
            <w:pPr>
              <w:pStyle w:val="Neotevilenodstavek"/>
              <w:numPr>
                <w:ilvl w:val="0"/>
                <w:numId w:val="9"/>
              </w:numPr>
              <w:spacing w:before="0" w:after="0" w:line="260" w:lineRule="exact"/>
              <w:rPr>
                <w:rFonts w:cs="Arial"/>
                <w:iCs/>
                <w:sz w:val="20"/>
                <w:szCs w:val="20"/>
              </w:rPr>
            </w:pPr>
            <w:r w:rsidRPr="00317918">
              <w:rPr>
                <w:rFonts w:cs="Arial"/>
                <w:iCs/>
                <w:sz w:val="20"/>
                <w:szCs w:val="20"/>
              </w:rPr>
              <w:t xml:space="preserve">Zavod za zdravstveno zavarovanje Slovenije, </w:t>
            </w:r>
          </w:p>
          <w:p w14:paraId="589192D6" w14:textId="77777777" w:rsidR="00997415" w:rsidRPr="00317918" w:rsidRDefault="00997415" w:rsidP="00997415">
            <w:pPr>
              <w:pStyle w:val="Neotevilenodstavek"/>
              <w:numPr>
                <w:ilvl w:val="0"/>
                <w:numId w:val="9"/>
              </w:numPr>
              <w:spacing w:before="0" w:after="0" w:line="260" w:lineRule="exact"/>
              <w:rPr>
                <w:rFonts w:cs="Arial"/>
                <w:iCs/>
                <w:sz w:val="20"/>
                <w:szCs w:val="20"/>
              </w:rPr>
            </w:pPr>
            <w:r w:rsidRPr="00317918">
              <w:rPr>
                <w:rFonts w:cs="Arial"/>
                <w:iCs/>
                <w:sz w:val="20"/>
                <w:szCs w:val="20"/>
              </w:rPr>
              <w:t xml:space="preserve">Zavodu Republike Slovenije za zaposlovanje, </w:t>
            </w:r>
          </w:p>
          <w:p w14:paraId="63BB03BE" w14:textId="77777777" w:rsidR="00997415" w:rsidRPr="00317918" w:rsidRDefault="00997415" w:rsidP="00997415">
            <w:pPr>
              <w:pStyle w:val="Neotevilenodstavek"/>
              <w:numPr>
                <w:ilvl w:val="0"/>
                <w:numId w:val="9"/>
              </w:numPr>
              <w:spacing w:before="0" w:after="0" w:line="260" w:lineRule="exact"/>
              <w:rPr>
                <w:rFonts w:cs="Arial"/>
                <w:iCs/>
                <w:sz w:val="20"/>
                <w:szCs w:val="20"/>
              </w:rPr>
            </w:pPr>
            <w:r w:rsidRPr="00317918">
              <w:rPr>
                <w:rFonts w:cs="Arial"/>
                <w:iCs/>
                <w:sz w:val="20"/>
                <w:szCs w:val="20"/>
              </w:rPr>
              <w:t xml:space="preserve">Univerzitetnemu rehabilitacijskemu inštitutu Republike Slovenije - Soča, </w:t>
            </w:r>
          </w:p>
          <w:p w14:paraId="188B6E5C" w14:textId="77777777" w:rsidR="00997415" w:rsidRPr="00317918" w:rsidRDefault="00997415" w:rsidP="00997415">
            <w:pPr>
              <w:pStyle w:val="Neotevilenodstavek"/>
              <w:numPr>
                <w:ilvl w:val="0"/>
                <w:numId w:val="9"/>
              </w:numPr>
              <w:spacing w:before="0" w:after="0" w:line="260" w:lineRule="exact"/>
              <w:rPr>
                <w:rFonts w:cs="Arial"/>
                <w:iCs/>
                <w:sz w:val="20"/>
                <w:szCs w:val="20"/>
              </w:rPr>
            </w:pPr>
            <w:r w:rsidRPr="00317918">
              <w:rPr>
                <w:rFonts w:cs="Arial"/>
                <w:iCs/>
                <w:sz w:val="20"/>
                <w:szCs w:val="20"/>
              </w:rPr>
              <w:t xml:space="preserve">Inštitutu Republike Slovenije za socialno varstvo, </w:t>
            </w:r>
          </w:p>
          <w:p w14:paraId="38158D33" w14:textId="77777777" w:rsidR="00997415" w:rsidRPr="00317918" w:rsidRDefault="00997415" w:rsidP="00997415">
            <w:pPr>
              <w:pStyle w:val="Neotevilenodstavek"/>
              <w:numPr>
                <w:ilvl w:val="0"/>
                <w:numId w:val="9"/>
              </w:numPr>
              <w:spacing w:before="0" w:after="0" w:line="260" w:lineRule="exact"/>
              <w:rPr>
                <w:rFonts w:cs="Arial"/>
                <w:iCs/>
                <w:sz w:val="20"/>
                <w:szCs w:val="20"/>
              </w:rPr>
            </w:pPr>
            <w:r w:rsidRPr="00317918">
              <w:rPr>
                <w:rFonts w:cs="Arial"/>
                <w:iCs/>
                <w:sz w:val="20"/>
                <w:szCs w:val="20"/>
              </w:rPr>
              <w:t xml:space="preserve">Skupnosti organizacij za usposabljanje oseb s posebnimi potrebami, </w:t>
            </w:r>
          </w:p>
          <w:p w14:paraId="2DD6A5D6" w14:textId="77777777" w:rsidR="00997415" w:rsidRPr="00317918" w:rsidRDefault="00997415" w:rsidP="00997415">
            <w:pPr>
              <w:pStyle w:val="Neotevilenodstavek"/>
              <w:numPr>
                <w:ilvl w:val="0"/>
                <w:numId w:val="9"/>
              </w:numPr>
              <w:spacing w:before="0" w:after="0" w:line="260" w:lineRule="exact"/>
              <w:rPr>
                <w:rFonts w:cs="Arial"/>
                <w:iCs/>
                <w:sz w:val="20"/>
                <w:szCs w:val="20"/>
              </w:rPr>
            </w:pPr>
            <w:r w:rsidRPr="00317918">
              <w:rPr>
                <w:rFonts w:cs="Arial"/>
                <w:iCs/>
                <w:sz w:val="20"/>
                <w:szCs w:val="20"/>
              </w:rPr>
              <w:t>Združenju izvajalcev zaposlitvene rehabilitacije v Republiki Sloveniji</w:t>
            </w:r>
          </w:p>
          <w:p w14:paraId="1EA4C116" w14:textId="77777777" w:rsidR="00997415" w:rsidRPr="00317918" w:rsidRDefault="00997415" w:rsidP="00997415">
            <w:pPr>
              <w:pStyle w:val="Neotevilenodstavek"/>
              <w:numPr>
                <w:ilvl w:val="0"/>
                <w:numId w:val="9"/>
              </w:numPr>
              <w:spacing w:before="0" w:after="0" w:line="260" w:lineRule="exact"/>
              <w:rPr>
                <w:rFonts w:cs="Arial"/>
                <w:iCs/>
                <w:sz w:val="20"/>
                <w:szCs w:val="20"/>
              </w:rPr>
            </w:pPr>
            <w:r w:rsidRPr="00317918">
              <w:rPr>
                <w:rFonts w:cs="Arial"/>
                <w:iCs/>
                <w:sz w:val="20"/>
                <w:szCs w:val="20"/>
              </w:rPr>
              <w:t xml:space="preserve">Nacionalnemu svetu invalidskih organizacij Slovenije, </w:t>
            </w:r>
          </w:p>
          <w:p w14:paraId="31902144" w14:textId="77777777" w:rsidR="00997415" w:rsidRPr="00317918" w:rsidRDefault="00997415" w:rsidP="00997415">
            <w:pPr>
              <w:pStyle w:val="Neotevilenodstavek"/>
              <w:numPr>
                <w:ilvl w:val="0"/>
                <w:numId w:val="9"/>
              </w:numPr>
              <w:spacing w:before="0" w:after="0" w:line="260" w:lineRule="exact"/>
              <w:rPr>
                <w:rFonts w:cs="Arial"/>
                <w:iCs/>
                <w:sz w:val="20"/>
                <w:szCs w:val="20"/>
              </w:rPr>
            </w:pPr>
            <w:r w:rsidRPr="00317918">
              <w:rPr>
                <w:rFonts w:cs="Arial"/>
                <w:iCs/>
                <w:sz w:val="20"/>
                <w:szCs w:val="20"/>
              </w:rPr>
              <w:t xml:space="preserve">Zvezi društev za cerebralno paralizo Slovenije »Sonček« </w:t>
            </w:r>
          </w:p>
          <w:p w14:paraId="0158F0FE" w14:textId="77777777" w:rsidR="00997415" w:rsidRPr="00317918" w:rsidRDefault="00997415" w:rsidP="00997415">
            <w:pPr>
              <w:pStyle w:val="Neotevilenodstavek"/>
              <w:numPr>
                <w:ilvl w:val="0"/>
                <w:numId w:val="9"/>
              </w:numPr>
              <w:spacing w:before="0" w:after="0" w:line="260" w:lineRule="exact"/>
              <w:rPr>
                <w:rFonts w:cs="Arial"/>
                <w:iCs/>
                <w:sz w:val="20"/>
                <w:szCs w:val="20"/>
              </w:rPr>
            </w:pPr>
            <w:r w:rsidRPr="00317918">
              <w:rPr>
                <w:rFonts w:cs="Arial"/>
                <w:iCs/>
                <w:sz w:val="20"/>
                <w:szCs w:val="20"/>
              </w:rPr>
              <w:t xml:space="preserve">YHD – Društvo za teorijo in kulturo </w:t>
            </w:r>
            <w:proofErr w:type="gramStart"/>
            <w:r w:rsidRPr="00317918">
              <w:rPr>
                <w:rFonts w:cs="Arial"/>
                <w:iCs/>
                <w:sz w:val="20"/>
                <w:szCs w:val="20"/>
              </w:rPr>
              <w:t>hendikepa</w:t>
            </w:r>
            <w:proofErr w:type="gramEnd"/>
            <w:r w:rsidRPr="00317918">
              <w:rPr>
                <w:rFonts w:cs="Arial"/>
                <w:iCs/>
                <w:sz w:val="20"/>
                <w:szCs w:val="20"/>
              </w:rPr>
              <w:t xml:space="preserve">, </w:t>
            </w:r>
          </w:p>
          <w:p w14:paraId="4C21F818" w14:textId="77777777" w:rsidR="00997415" w:rsidRPr="00317918" w:rsidRDefault="00997415" w:rsidP="00997415">
            <w:pPr>
              <w:pStyle w:val="Neotevilenodstavek"/>
              <w:numPr>
                <w:ilvl w:val="0"/>
                <w:numId w:val="9"/>
              </w:numPr>
              <w:spacing w:before="0" w:after="0" w:line="260" w:lineRule="exact"/>
              <w:rPr>
                <w:rFonts w:cs="Arial"/>
                <w:iCs/>
                <w:sz w:val="20"/>
                <w:szCs w:val="20"/>
              </w:rPr>
            </w:pPr>
            <w:r w:rsidRPr="00317918">
              <w:rPr>
                <w:rFonts w:cs="Arial"/>
                <w:iCs/>
                <w:sz w:val="20"/>
                <w:szCs w:val="20"/>
              </w:rPr>
              <w:t xml:space="preserve">Zvezi društev upokojencev Slovenije, </w:t>
            </w:r>
          </w:p>
          <w:p w14:paraId="4E3796EC" w14:textId="77777777" w:rsidR="00997415" w:rsidRPr="00317918" w:rsidRDefault="00997415" w:rsidP="00997415">
            <w:pPr>
              <w:pStyle w:val="Neotevilenodstavek"/>
              <w:numPr>
                <w:ilvl w:val="0"/>
                <w:numId w:val="9"/>
              </w:numPr>
              <w:spacing w:before="0" w:after="0" w:line="260" w:lineRule="exact"/>
              <w:rPr>
                <w:rFonts w:cs="Arial"/>
                <w:iCs/>
                <w:sz w:val="20"/>
                <w:szCs w:val="20"/>
              </w:rPr>
            </w:pPr>
            <w:r w:rsidRPr="00317918">
              <w:rPr>
                <w:rFonts w:cs="Arial"/>
                <w:sz w:val="20"/>
                <w:szCs w:val="20"/>
              </w:rPr>
              <w:t>Javnemu štipendijskemu, razvojnemu, invalidskemu in preživninskemu skladu Republike Slovenije,</w:t>
            </w:r>
          </w:p>
          <w:p w14:paraId="45A5B7BF" w14:textId="77777777" w:rsidR="00997415" w:rsidRPr="00317918" w:rsidRDefault="00997415" w:rsidP="00997415">
            <w:pPr>
              <w:pStyle w:val="Neotevilenodstavek"/>
              <w:numPr>
                <w:ilvl w:val="0"/>
                <w:numId w:val="9"/>
              </w:numPr>
              <w:spacing w:before="0" w:after="0" w:line="260" w:lineRule="exact"/>
              <w:rPr>
                <w:rFonts w:cs="Arial"/>
                <w:iCs/>
                <w:sz w:val="20"/>
                <w:szCs w:val="20"/>
              </w:rPr>
            </w:pPr>
            <w:r w:rsidRPr="00317918">
              <w:rPr>
                <w:rFonts w:cs="Arial"/>
                <w:iCs/>
                <w:sz w:val="20"/>
                <w:szCs w:val="20"/>
              </w:rPr>
              <w:t>Slovenski karitas.</w:t>
            </w:r>
          </w:p>
          <w:p w14:paraId="0186F654" w14:textId="77777777" w:rsidR="00997415" w:rsidRPr="00317918" w:rsidRDefault="00997415" w:rsidP="00997415">
            <w:pPr>
              <w:pStyle w:val="Neotevilenodstavek"/>
              <w:spacing w:before="0" w:after="0" w:line="260" w:lineRule="exact"/>
              <w:ind w:left="360"/>
              <w:rPr>
                <w:rFonts w:cs="Arial"/>
                <w:iCs/>
                <w:sz w:val="20"/>
                <w:szCs w:val="20"/>
              </w:rPr>
            </w:pPr>
          </w:p>
          <w:p w14:paraId="043A5CFA" w14:textId="31A4A31F" w:rsidR="00AE1F83" w:rsidRPr="00AE1F83" w:rsidRDefault="00997415" w:rsidP="0099741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17918">
              <w:rPr>
                <w:rFonts w:ascii="Arial" w:eastAsia="Times New Roman" w:hAnsi="Arial" w:cs="Arial"/>
                <w:iCs/>
                <w:sz w:val="20"/>
                <w:szCs w:val="20"/>
                <w:lang w:eastAsia="sl-SI"/>
              </w:rPr>
              <w:t>Predlogi in pripombe so bili upoštevani</w:t>
            </w:r>
            <w:r>
              <w:rPr>
                <w:rFonts w:ascii="Arial" w:eastAsia="Times New Roman" w:hAnsi="Arial" w:cs="Arial"/>
                <w:iCs/>
                <w:sz w:val="20"/>
                <w:szCs w:val="20"/>
                <w:lang w:eastAsia="sl-SI"/>
              </w:rPr>
              <w:t>.</w:t>
            </w:r>
          </w:p>
        </w:tc>
      </w:tr>
      <w:tr w:rsidR="00AE1F83" w:rsidRPr="00AE1F83" w14:paraId="1EDF8E95"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78042D88" w14:textId="77777777" w:rsidR="00AE1F83" w:rsidRPr="00AE1F83"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5353B2BE" w14:textId="0BBAC186" w:rsidR="00AE1F83" w:rsidRDefault="00997415"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Mateja Ribič</w:t>
            </w:r>
          </w:p>
          <w:p w14:paraId="6A457021" w14:textId="3776C1E7" w:rsidR="00997415" w:rsidRPr="00AE1F83" w:rsidRDefault="00997415"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ministrica</w:t>
            </w:r>
          </w:p>
          <w:p w14:paraId="4CFCF213" w14:textId="77777777" w:rsidR="00AE1F83" w:rsidRPr="00AE1F83"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016DAF24" w14:textId="77777777" w:rsidR="00FB397B" w:rsidRDefault="00FB397B"/>
    <w:p w14:paraId="3FAF33A0" w14:textId="77777777" w:rsidR="00997415" w:rsidRPr="00317918" w:rsidRDefault="00997415" w:rsidP="00997415">
      <w:pPr>
        <w:pStyle w:val="Naslovpredpisa"/>
        <w:spacing w:before="0" w:after="0" w:line="260" w:lineRule="exact"/>
        <w:jc w:val="left"/>
        <w:rPr>
          <w:rFonts w:cs="Arial"/>
          <w:b w:val="0"/>
          <w:sz w:val="20"/>
          <w:szCs w:val="20"/>
        </w:rPr>
      </w:pPr>
      <w:r w:rsidRPr="00317918">
        <w:rPr>
          <w:rFonts w:cs="Arial"/>
          <w:b w:val="0"/>
          <w:sz w:val="20"/>
          <w:szCs w:val="20"/>
        </w:rPr>
        <w:t xml:space="preserve">Priloge: </w:t>
      </w:r>
    </w:p>
    <w:p w14:paraId="3F5C6920" w14:textId="77777777" w:rsidR="00997415" w:rsidRPr="00317918" w:rsidRDefault="00997415" w:rsidP="00997415">
      <w:pPr>
        <w:pStyle w:val="Naslovpredpisa"/>
        <w:numPr>
          <w:ilvl w:val="0"/>
          <w:numId w:val="9"/>
        </w:numPr>
        <w:spacing w:before="0" w:after="0" w:line="260" w:lineRule="exact"/>
        <w:jc w:val="left"/>
        <w:rPr>
          <w:rFonts w:cs="Arial"/>
          <w:b w:val="0"/>
          <w:sz w:val="20"/>
          <w:szCs w:val="20"/>
        </w:rPr>
      </w:pPr>
      <w:r w:rsidRPr="00317918">
        <w:rPr>
          <w:rFonts w:cs="Arial"/>
          <w:b w:val="0"/>
          <w:sz w:val="20"/>
          <w:szCs w:val="20"/>
        </w:rPr>
        <w:t>predlog sklepa,</w:t>
      </w:r>
    </w:p>
    <w:p w14:paraId="5739CEF5" w14:textId="77777777" w:rsidR="00997415" w:rsidRPr="00317918" w:rsidRDefault="00997415" w:rsidP="00997415">
      <w:pPr>
        <w:pStyle w:val="Naslovpredpisa"/>
        <w:numPr>
          <w:ilvl w:val="0"/>
          <w:numId w:val="9"/>
        </w:numPr>
        <w:spacing w:before="0" w:after="0" w:line="260" w:lineRule="exact"/>
        <w:jc w:val="left"/>
        <w:rPr>
          <w:rFonts w:cs="Arial"/>
          <w:b w:val="0"/>
          <w:sz w:val="20"/>
          <w:szCs w:val="20"/>
        </w:rPr>
      </w:pPr>
      <w:r w:rsidRPr="00317918">
        <w:rPr>
          <w:rFonts w:cs="Arial"/>
          <w:b w:val="0"/>
          <w:sz w:val="20"/>
          <w:szCs w:val="20"/>
        </w:rPr>
        <w:t>Poročilo o uresničevanju Akcijskega programa za invalide 2022-2030 v letu 2025,</w:t>
      </w:r>
    </w:p>
    <w:p w14:paraId="5FC58124" w14:textId="77777777" w:rsidR="00997415" w:rsidRPr="00317918" w:rsidRDefault="00997415" w:rsidP="00997415">
      <w:pPr>
        <w:pStyle w:val="Naslovpredpisa"/>
        <w:numPr>
          <w:ilvl w:val="0"/>
          <w:numId w:val="9"/>
        </w:numPr>
        <w:spacing w:before="0" w:after="0" w:line="260" w:lineRule="exact"/>
        <w:jc w:val="left"/>
        <w:rPr>
          <w:rFonts w:cs="Arial"/>
          <w:b w:val="0"/>
          <w:sz w:val="20"/>
          <w:szCs w:val="20"/>
        </w:rPr>
      </w:pPr>
      <w:r w:rsidRPr="00317918">
        <w:rPr>
          <w:rFonts w:cs="Arial"/>
          <w:b w:val="0"/>
          <w:sz w:val="20"/>
          <w:szCs w:val="20"/>
        </w:rPr>
        <w:t>Priloga k Poročilu o uresničevanju Akcijskega programa za invalide 2022-2030 v letu 2025</w:t>
      </w:r>
    </w:p>
    <w:p w14:paraId="3A5DE88D" w14:textId="7886B73A" w:rsidR="00997415" w:rsidRDefault="00997415">
      <w:r>
        <w:br w:type="page"/>
      </w:r>
    </w:p>
    <w:p w14:paraId="194C04B4" w14:textId="2EA15736" w:rsidR="00997415" w:rsidRPr="00317918" w:rsidRDefault="00997415" w:rsidP="00997415">
      <w:pPr>
        <w:pStyle w:val="Neotevilenodstavek"/>
        <w:spacing w:line="260" w:lineRule="exact"/>
        <w:rPr>
          <w:rFonts w:cs="Arial"/>
          <w:iCs/>
          <w:sz w:val="20"/>
          <w:szCs w:val="20"/>
        </w:rPr>
      </w:pPr>
      <w:r w:rsidRPr="00317918">
        <w:rPr>
          <w:rFonts w:cs="Arial"/>
          <w:iCs/>
          <w:sz w:val="20"/>
          <w:szCs w:val="20"/>
        </w:rPr>
        <w:lastRenderedPageBreak/>
        <w:t xml:space="preserve">Na podlagi četrtega odstavka 27. člena Zakona o izenačevanju možnosti invalidov (Uradni list RS, št. 94/10, 50/14, 32/17, 95/24 in 112/25) je Vlada Republike Slovenije na. . . seji dne. . . sprejela naslednji </w:t>
      </w:r>
    </w:p>
    <w:p w14:paraId="145D21D8" w14:textId="77777777" w:rsidR="00997415" w:rsidRPr="00317918" w:rsidRDefault="00997415" w:rsidP="00997415">
      <w:pPr>
        <w:pStyle w:val="Neotevilenodstavek"/>
        <w:spacing w:line="260" w:lineRule="exact"/>
        <w:rPr>
          <w:rFonts w:cs="Arial"/>
          <w:iCs/>
          <w:sz w:val="20"/>
          <w:szCs w:val="20"/>
        </w:rPr>
      </w:pPr>
    </w:p>
    <w:p w14:paraId="53E814A3" w14:textId="77777777" w:rsidR="00997415" w:rsidRPr="00317918" w:rsidRDefault="00997415" w:rsidP="00997415">
      <w:pPr>
        <w:pStyle w:val="Neotevilenodstavek"/>
        <w:spacing w:line="260" w:lineRule="exact"/>
        <w:rPr>
          <w:rFonts w:cs="Arial"/>
          <w:iCs/>
          <w:sz w:val="20"/>
          <w:szCs w:val="20"/>
        </w:rPr>
      </w:pPr>
    </w:p>
    <w:p w14:paraId="096CA1C3" w14:textId="77777777" w:rsidR="00997415" w:rsidRPr="00317918" w:rsidRDefault="00997415" w:rsidP="00997415">
      <w:pPr>
        <w:pStyle w:val="Neotevilenodstavek"/>
        <w:spacing w:line="260" w:lineRule="exact"/>
        <w:rPr>
          <w:rFonts w:cs="Arial"/>
          <w:iCs/>
          <w:sz w:val="20"/>
          <w:szCs w:val="20"/>
        </w:rPr>
      </w:pPr>
    </w:p>
    <w:p w14:paraId="27866293" w14:textId="77777777" w:rsidR="00997415" w:rsidRPr="00317918" w:rsidRDefault="00997415" w:rsidP="00997415">
      <w:pPr>
        <w:pStyle w:val="Neotevilenodstavek"/>
        <w:spacing w:line="260" w:lineRule="exact"/>
        <w:rPr>
          <w:rFonts w:cs="Arial"/>
          <w:iCs/>
          <w:sz w:val="20"/>
          <w:szCs w:val="20"/>
        </w:rPr>
      </w:pPr>
    </w:p>
    <w:p w14:paraId="698065BC" w14:textId="7E9B748D" w:rsidR="00997415" w:rsidRPr="00317918" w:rsidRDefault="00997415" w:rsidP="00997415">
      <w:pPr>
        <w:pStyle w:val="Neotevilenodstavek"/>
        <w:spacing w:line="260" w:lineRule="exact"/>
        <w:jc w:val="center"/>
        <w:rPr>
          <w:rFonts w:cs="Arial"/>
          <w:iCs/>
          <w:sz w:val="20"/>
          <w:szCs w:val="20"/>
        </w:rPr>
      </w:pPr>
      <w:r w:rsidRPr="00317918">
        <w:rPr>
          <w:rFonts w:cs="Arial"/>
          <w:iCs/>
          <w:sz w:val="20"/>
          <w:szCs w:val="20"/>
        </w:rPr>
        <w:t>SKLEP</w:t>
      </w:r>
      <w:r w:rsidR="009200B6">
        <w:rPr>
          <w:rFonts w:cs="Arial"/>
          <w:iCs/>
          <w:sz w:val="20"/>
          <w:szCs w:val="20"/>
        </w:rPr>
        <w:t>:</w:t>
      </w:r>
    </w:p>
    <w:p w14:paraId="7DCBD04F" w14:textId="77777777" w:rsidR="00997415" w:rsidRPr="00317918" w:rsidRDefault="00997415" w:rsidP="00997415">
      <w:pPr>
        <w:pStyle w:val="Neotevilenodstavek"/>
        <w:spacing w:line="260" w:lineRule="exact"/>
        <w:rPr>
          <w:rFonts w:cs="Arial"/>
          <w:iCs/>
          <w:sz w:val="20"/>
          <w:szCs w:val="20"/>
        </w:rPr>
      </w:pPr>
    </w:p>
    <w:p w14:paraId="0F035FF0" w14:textId="77777777" w:rsidR="00997415" w:rsidRPr="00317918" w:rsidRDefault="00997415" w:rsidP="00997415">
      <w:pPr>
        <w:pStyle w:val="Neotevilenodstavek"/>
        <w:spacing w:line="260" w:lineRule="exact"/>
        <w:rPr>
          <w:rFonts w:cs="Arial"/>
          <w:iCs/>
          <w:sz w:val="20"/>
          <w:szCs w:val="20"/>
        </w:rPr>
      </w:pPr>
    </w:p>
    <w:p w14:paraId="0F8429C5" w14:textId="77777777" w:rsidR="00997415" w:rsidRPr="00317918" w:rsidRDefault="00997415" w:rsidP="00997415">
      <w:pPr>
        <w:pStyle w:val="Neotevilenodstavek"/>
        <w:spacing w:line="260" w:lineRule="exact"/>
        <w:rPr>
          <w:rFonts w:cs="Arial"/>
          <w:iCs/>
          <w:sz w:val="20"/>
          <w:szCs w:val="20"/>
        </w:rPr>
      </w:pPr>
    </w:p>
    <w:p w14:paraId="5C432B27" w14:textId="77777777" w:rsidR="00997415" w:rsidRPr="00317918" w:rsidRDefault="00997415" w:rsidP="00997415">
      <w:pPr>
        <w:pStyle w:val="Neotevilenodstavek"/>
        <w:spacing w:line="260" w:lineRule="exact"/>
        <w:rPr>
          <w:rFonts w:cs="Arial"/>
          <w:iCs/>
          <w:sz w:val="20"/>
          <w:szCs w:val="20"/>
        </w:rPr>
      </w:pPr>
    </w:p>
    <w:p w14:paraId="17DB670A" w14:textId="77777777" w:rsidR="00997415" w:rsidRPr="00317918" w:rsidRDefault="00997415" w:rsidP="00997415">
      <w:pPr>
        <w:pStyle w:val="Neotevilenodstavek"/>
        <w:spacing w:line="260" w:lineRule="exact"/>
        <w:rPr>
          <w:rFonts w:cs="Arial"/>
          <w:iCs/>
          <w:sz w:val="20"/>
          <w:szCs w:val="20"/>
        </w:rPr>
      </w:pPr>
      <w:r w:rsidRPr="00317918">
        <w:rPr>
          <w:rFonts w:cs="Arial"/>
          <w:iCs/>
          <w:sz w:val="20"/>
          <w:szCs w:val="20"/>
        </w:rPr>
        <w:t>Vlada Republike Slovenije je sprejela Poročilo o uresničevanju Akcijskega programa za invalide 2022–2030 v letu 2025.</w:t>
      </w:r>
    </w:p>
    <w:p w14:paraId="570CA560" w14:textId="77777777" w:rsidR="00997415" w:rsidRPr="00317918" w:rsidRDefault="00997415" w:rsidP="00997415">
      <w:pPr>
        <w:pStyle w:val="Neotevilenodstavek"/>
        <w:spacing w:line="260" w:lineRule="exact"/>
        <w:rPr>
          <w:rFonts w:cs="Arial"/>
          <w:iCs/>
          <w:sz w:val="20"/>
          <w:szCs w:val="20"/>
        </w:rPr>
      </w:pPr>
    </w:p>
    <w:p w14:paraId="1B313D4D" w14:textId="77777777" w:rsidR="00997415" w:rsidRPr="00317918" w:rsidRDefault="00997415" w:rsidP="00997415">
      <w:pPr>
        <w:pStyle w:val="Neotevilenodstavek"/>
        <w:spacing w:line="260" w:lineRule="exact"/>
        <w:rPr>
          <w:rFonts w:cs="Arial"/>
          <w:iCs/>
          <w:sz w:val="20"/>
          <w:szCs w:val="20"/>
        </w:rPr>
      </w:pPr>
    </w:p>
    <w:p w14:paraId="4B097C41" w14:textId="77777777" w:rsidR="00997415" w:rsidRPr="00317918" w:rsidRDefault="00997415" w:rsidP="00997415">
      <w:pPr>
        <w:pStyle w:val="Neotevilenodstavek"/>
        <w:spacing w:line="260" w:lineRule="exact"/>
        <w:rPr>
          <w:rFonts w:cs="Arial"/>
          <w:iCs/>
          <w:sz w:val="20"/>
          <w:szCs w:val="20"/>
        </w:rPr>
      </w:pPr>
    </w:p>
    <w:p w14:paraId="45F095D1" w14:textId="77777777" w:rsidR="00997415" w:rsidRPr="00317918" w:rsidRDefault="00997415" w:rsidP="00997415">
      <w:pPr>
        <w:pStyle w:val="Neotevilenodstavek"/>
        <w:spacing w:line="260" w:lineRule="exact"/>
        <w:ind w:left="720"/>
        <w:rPr>
          <w:rFonts w:cs="Arial"/>
          <w:iCs/>
          <w:sz w:val="20"/>
          <w:szCs w:val="20"/>
        </w:rPr>
      </w:pPr>
    </w:p>
    <w:p w14:paraId="39B0425A" w14:textId="12D3C841" w:rsidR="00997415" w:rsidRPr="00317918" w:rsidRDefault="00997415" w:rsidP="00997415">
      <w:pPr>
        <w:overflowPunct w:val="0"/>
        <w:autoSpaceDE w:val="0"/>
        <w:autoSpaceDN w:val="0"/>
        <w:adjustRightInd w:val="0"/>
        <w:spacing w:after="0" w:line="260" w:lineRule="exact"/>
        <w:jc w:val="center"/>
        <w:textAlignment w:val="baseline"/>
        <w:rPr>
          <w:rFonts w:ascii="Arial" w:eastAsia="Times New Roman" w:hAnsi="Arial" w:cs="Arial"/>
          <w:iCs/>
          <w:szCs w:val="20"/>
          <w:lang w:eastAsia="sl-SI"/>
        </w:rPr>
      </w:pPr>
      <w:r w:rsidRPr="00317918">
        <w:rPr>
          <w:rFonts w:ascii="Arial" w:eastAsia="Times New Roman" w:hAnsi="Arial" w:cs="Arial"/>
          <w:iCs/>
          <w:szCs w:val="20"/>
          <w:lang w:eastAsia="sl-SI"/>
        </w:rPr>
        <w:t xml:space="preserve">                                   </w:t>
      </w:r>
      <w:r>
        <w:rPr>
          <w:rFonts w:ascii="Arial" w:eastAsia="Times New Roman" w:hAnsi="Arial" w:cs="Arial"/>
          <w:iCs/>
          <w:szCs w:val="20"/>
          <w:lang w:eastAsia="sl-SI"/>
        </w:rPr>
        <w:t>mag. Janja GARVAS</w:t>
      </w:r>
    </w:p>
    <w:p w14:paraId="39EE3EDA" w14:textId="77777777" w:rsidR="00997415" w:rsidRPr="00317918" w:rsidRDefault="00997415" w:rsidP="00997415">
      <w:pPr>
        <w:overflowPunct w:val="0"/>
        <w:autoSpaceDE w:val="0"/>
        <w:autoSpaceDN w:val="0"/>
        <w:adjustRightInd w:val="0"/>
        <w:spacing w:after="0" w:line="260" w:lineRule="exact"/>
        <w:jc w:val="center"/>
        <w:textAlignment w:val="baseline"/>
        <w:rPr>
          <w:rFonts w:ascii="Arial" w:eastAsia="Times New Roman" w:hAnsi="Arial" w:cs="Arial"/>
          <w:iCs/>
          <w:szCs w:val="20"/>
          <w:lang w:eastAsia="sl-SI"/>
        </w:rPr>
      </w:pPr>
      <w:r w:rsidRPr="00317918">
        <w:rPr>
          <w:rFonts w:ascii="Arial" w:eastAsia="Times New Roman" w:hAnsi="Arial" w:cs="Arial"/>
          <w:iCs/>
          <w:szCs w:val="20"/>
          <w:lang w:eastAsia="sl-SI"/>
        </w:rPr>
        <w:t xml:space="preserve">                                   GENERALNA SEKRETARKA</w:t>
      </w:r>
    </w:p>
    <w:p w14:paraId="03EE07F7" w14:textId="77777777" w:rsidR="00997415" w:rsidRPr="00317918" w:rsidRDefault="00997415" w:rsidP="00997415">
      <w:pPr>
        <w:overflowPunct w:val="0"/>
        <w:autoSpaceDE w:val="0"/>
        <w:autoSpaceDN w:val="0"/>
        <w:adjustRightInd w:val="0"/>
        <w:spacing w:after="0" w:line="260" w:lineRule="exact"/>
        <w:jc w:val="center"/>
        <w:textAlignment w:val="baseline"/>
        <w:rPr>
          <w:rFonts w:ascii="Arial" w:eastAsia="Times New Roman" w:hAnsi="Arial" w:cs="Arial"/>
          <w:iCs/>
          <w:szCs w:val="20"/>
          <w:lang w:eastAsia="sl-SI"/>
        </w:rPr>
      </w:pPr>
    </w:p>
    <w:p w14:paraId="5DB44F3E" w14:textId="77777777" w:rsidR="00997415" w:rsidRPr="00317918" w:rsidRDefault="00997415" w:rsidP="00997415">
      <w:pPr>
        <w:pStyle w:val="Neotevilenodstavek"/>
        <w:spacing w:line="260" w:lineRule="exact"/>
        <w:rPr>
          <w:rFonts w:cs="Arial"/>
          <w:iCs/>
          <w:sz w:val="20"/>
          <w:szCs w:val="20"/>
        </w:rPr>
      </w:pPr>
    </w:p>
    <w:p w14:paraId="6950E66C" w14:textId="77777777" w:rsidR="00997415" w:rsidRPr="00317918" w:rsidRDefault="00997415" w:rsidP="00997415">
      <w:pPr>
        <w:pStyle w:val="Neotevilenodstavek"/>
        <w:spacing w:line="260" w:lineRule="exact"/>
        <w:rPr>
          <w:rFonts w:cs="Arial"/>
          <w:iCs/>
          <w:sz w:val="20"/>
          <w:szCs w:val="20"/>
        </w:rPr>
      </w:pPr>
    </w:p>
    <w:p w14:paraId="5FA4A276" w14:textId="77777777" w:rsidR="00997415" w:rsidRPr="00317918" w:rsidRDefault="00997415" w:rsidP="00997415">
      <w:pPr>
        <w:pStyle w:val="Neotevilenodstavek"/>
        <w:spacing w:line="260" w:lineRule="exact"/>
        <w:rPr>
          <w:rFonts w:cs="Arial"/>
          <w:iCs/>
          <w:sz w:val="20"/>
          <w:szCs w:val="20"/>
        </w:rPr>
      </w:pPr>
    </w:p>
    <w:p w14:paraId="49F971EB" w14:textId="77777777" w:rsidR="00997415" w:rsidRPr="00317918" w:rsidRDefault="00997415" w:rsidP="00997415">
      <w:pPr>
        <w:pStyle w:val="Naslovpredpisa"/>
        <w:spacing w:before="0" w:after="0" w:line="260" w:lineRule="exact"/>
        <w:jc w:val="left"/>
        <w:rPr>
          <w:rFonts w:cs="Arial"/>
          <w:b w:val="0"/>
          <w:sz w:val="20"/>
          <w:szCs w:val="20"/>
        </w:rPr>
      </w:pPr>
      <w:r w:rsidRPr="00317918">
        <w:rPr>
          <w:rFonts w:cs="Arial"/>
          <w:b w:val="0"/>
          <w:sz w:val="20"/>
          <w:szCs w:val="20"/>
        </w:rPr>
        <w:t xml:space="preserve">Prilogi: </w:t>
      </w:r>
    </w:p>
    <w:p w14:paraId="0194112D" w14:textId="77777777" w:rsidR="00997415" w:rsidRPr="00317918" w:rsidRDefault="00997415" w:rsidP="00997415">
      <w:pPr>
        <w:pStyle w:val="Naslovpredpisa"/>
        <w:numPr>
          <w:ilvl w:val="0"/>
          <w:numId w:val="9"/>
        </w:numPr>
        <w:spacing w:before="0" w:after="0" w:line="260" w:lineRule="exact"/>
        <w:jc w:val="left"/>
        <w:rPr>
          <w:rFonts w:cs="Arial"/>
          <w:b w:val="0"/>
          <w:sz w:val="20"/>
          <w:szCs w:val="20"/>
        </w:rPr>
      </w:pPr>
      <w:r w:rsidRPr="00317918">
        <w:rPr>
          <w:rFonts w:cs="Arial"/>
          <w:b w:val="0"/>
          <w:sz w:val="20"/>
          <w:szCs w:val="20"/>
        </w:rPr>
        <w:t>Poročilo o uresničevanju Akcijskega programa za invalide 2022–2030 v letu 2025,</w:t>
      </w:r>
    </w:p>
    <w:p w14:paraId="2863A5CB" w14:textId="77777777" w:rsidR="00997415" w:rsidRDefault="00997415" w:rsidP="00997415">
      <w:pPr>
        <w:pStyle w:val="Naslovpredpisa"/>
        <w:numPr>
          <w:ilvl w:val="0"/>
          <w:numId w:val="9"/>
        </w:numPr>
        <w:spacing w:before="0" w:after="0" w:line="260" w:lineRule="exact"/>
        <w:jc w:val="left"/>
        <w:rPr>
          <w:rFonts w:cs="Arial"/>
          <w:b w:val="0"/>
          <w:sz w:val="20"/>
          <w:szCs w:val="20"/>
        </w:rPr>
      </w:pPr>
      <w:r w:rsidRPr="00317918">
        <w:rPr>
          <w:rFonts w:cs="Arial"/>
          <w:b w:val="0"/>
          <w:sz w:val="20"/>
          <w:szCs w:val="20"/>
        </w:rPr>
        <w:t>Priloga k Poročilu o uresničevanju Akcijskega programa za invalide 2022–2030 v letu 2025.</w:t>
      </w:r>
    </w:p>
    <w:p w14:paraId="079FD861" w14:textId="77777777" w:rsidR="00997415" w:rsidRDefault="00997415" w:rsidP="00997415">
      <w:pPr>
        <w:pStyle w:val="Naslovpredpisa"/>
        <w:spacing w:before="0" w:after="0" w:line="260" w:lineRule="exact"/>
        <w:jc w:val="left"/>
        <w:rPr>
          <w:rFonts w:cs="Arial"/>
          <w:b w:val="0"/>
          <w:sz w:val="20"/>
          <w:szCs w:val="20"/>
        </w:rPr>
      </w:pPr>
    </w:p>
    <w:p w14:paraId="247AD2D6" w14:textId="77777777" w:rsidR="00997415" w:rsidRDefault="00997415" w:rsidP="00997415">
      <w:pPr>
        <w:pStyle w:val="Naslovpredpisa"/>
        <w:spacing w:before="0" w:after="0" w:line="260" w:lineRule="exact"/>
        <w:jc w:val="left"/>
        <w:rPr>
          <w:rFonts w:cs="Arial"/>
          <w:b w:val="0"/>
          <w:sz w:val="20"/>
          <w:szCs w:val="20"/>
        </w:rPr>
      </w:pPr>
    </w:p>
    <w:p w14:paraId="23EC5105" w14:textId="2A843C77" w:rsidR="00997415" w:rsidRDefault="00997415" w:rsidP="00997415">
      <w:pPr>
        <w:pStyle w:val="Naslovpredpisa"/>
        <w:spacing w:before="0" w:after="0" w:line="260" w:lineRule="exact"/>
        <w:jc w:val="left"/>
        <w:rPr>
          <w:rFonts w:cs="Arial"/>
          <w:b w:val="0"/>
          <w:sz w:val="20"/>
          <w:szCs w:val="20"/>
        </w:rPr>
      </w:pPr>
      <w:r>
        <w:rPr>
          <w:rFonts w:cs="Arial"/>
          <w:b w:val="0"/>
          <w:sz w:val="20"/>
          <w:szCs w:val="20"/>
        </w:rPr>
        <w:t>Prejmejo:</w:t>
      </w:r>
    </w:p>
    <w:p w14:paraId="0FF098C4" w14:textId="77777777" w:rsidR="00997415" w:rsidRDefault="00997415" w:rsidP="00997415">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demografijo, družino in socialne zadeve</w:t>
      </w:r>
    </w:p>
    <w:p w14:paraId="1C2153BF" w14:textId="77777777" w:rsidR="00997415" w:rsidRDefault="00997415" w:rsidP="00997415">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finance</w:t>
      </w:r>
    </w:p>
    <w:p w14:paraId="4596973C" w14:textId="77777777" w:rsidR="00997415" w:rsidRDefault="00997415" w:rsidP="00997415">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gospodarstvo, delo in šport</w:t>
      </w:r>
    </w:p>
    <w:p w14:paraId="3D34B243" w14:textId="77777777" w:rsidR="00997415" w:rsidRDefault="00997415" w:rsidP="00997415">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infrastrukturo in energetiko</w:t>
      </w:r>
    </w:p>
    <w:p w14:paraId="29A78989" w14:textId="77777777" w:rsidR="00997415" w:rsidRDefault="00997415" w:rsidP="00997415">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izobraževanje, znanost in mladino</w:t>
      </w:r>
    </w:p>
    <w:p w14:paraId="1B541467" w14:textId="77777777" w:rsidR="00997415" w:rsidRDefault="00997415" w:rsidP="00997415">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kulturo</w:t>
      </w:r>
    </w:p>
    <w:p w14:paraId="039F7FC6" w14:textId="77777777" w:rsidR="00997415" w:rsidRDefault="00997415" w:rsidP="00997415">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notranje zadeve in javno upravo</w:t>
      </w:r>
    </w:p>
    <w:p w14:paraId="18F585EE" w14:textId="77777777" w:rsidR="00997415" w:rsidRDefault="00997415" w:rsidP="00997415">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obrambo</w:t>
      </w:r>
    </w:p>
    <w:p w14:paraId="1E1FBB61" w14:textId="77777777" w:rsidR="00997415" w:rsidRDefault="00997415" w:rsidP="00997415">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okolje in prostor</w:t>
      </w:r>
    </w:p>
    <w:p w14:paraId="42642964" w14:textId="77777777" w:rsidR="00997415" w:rsidRDefault="00997415" w:rsidP="00997415">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pravosodje</w:t>
      </w:r>
    </w:p>
    <w:p w14:paraId="7C7193A8" w14:textId="77777777" w:rsidR="00997415" w:rsidRDefault="00997415" w:rsidP="00997415">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Ministrstvo za zdravje</w:t>
      </w:r>
    </w:p>
    <w:p w14:paraId="48F7F717" w14:textId="1CDD9A35" w:rsidR="00997415" w:rsidRPr="00997415" w:rsidRDefault="00997415" w:rsidP="00997415">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97415">
        <w:rPr>
          <w:rFonts w:ascii="Arial" w:eastAsia="Times New Roman" w:hAnsi="Arial" w:cs="Arial"/>
          <w:iCs/>
          <w:sz w:val="20"/>
          <w:szCs w:val="20"/>
          <w:lang w:eastAsia="sl-SI"/>
        </w:rPr>
        <w:t>Ministrstvo za zunanje in evropske zadeve</w:t>
      </w:r>
    </w:p>
    <w:p w14:paraId="63301D0F" w14:textId="49F41D13" w:rsidR="00997415" w:rsidRDefault="00997415">
      <w:r>
        <w:br w:type="page"/>
      </w:r>
    </w:p>
    <w:p w14:paraId="66D2057A" w14:textId="77777777" w:rsidR="00997415" w:rsidRDefault="00997415" w:rsidP="00997415">
      <w:pPr>
        <w:spacing w:after="0" w:line="260" w:lineRule="exact"/>
        <w:jc w:val="center"/>
        <w:rPr>
          <w:rFonts w:ascii="Arial" w:hAnsi="Arial" w:cs="Arial"/>
          <w:b/>
          <w:bCs/>
          <w:sz w:val="20"/>
          <w:szCs w:val="20"/>
        </w:rPr>
      </w:pPr>
      <w:r w:rsidRPr="009F04D7">
        <w:rPr>
          <w:rFonts w:ascii="Arial" w:hAnsi="Arial" w:cs="Arial"/>
          <w:b/>
          <w:bCs/>
          <w:sz w:val="20"/>
          <w:szCs w:val="20"/>
        </w:rPr>
        <w:lastRenderedPageBreak/>
        <w:t>OBRAZLOŽITEV</w:t>
      </w:r>
    </w:p>
    <w:p w14:paraId="22290704" w14:textId="77777777" w:rsidR="00997415" w:rsidRPr="009F04D7" w:rsidRDefault="00997415" w:rsidP="00997415">
      <w:pPr>
        <w:spacing w:after="0" w:line="260" w:lineRule="exact"/>
        <w:jc w:val="center"/>
        <w:rPr>
          <w:rFonts w:ascii="Arial" w:hAnsi="Arial" w:cs="Arial"/>
          <w:b/>
          <w:bCs/>
          <w:sz w:val="20"/>
          <w:szCs w:val="20"/>
        </w:rPr>
      </w:pPr>
    </w:p>
    <w:p w14:paraId="1AFEFB4C" w14:textId="77777777" w:rsidR="00997415" w:rsidRDefault="00997415" w:rsidP="00997415">
      <w:pPr>
        <w:spacing w:after="0" w:line="260" w:lineRule="exact"/>
        <w:jc w:val="both"/>
        <w:rPr>
          <w:rFonts w:ascii="Arial" w:hAnsi="Arial" w:cs="Arial"/>
          <w:sz w:val="20"/>
          <w:szCs w:val="20"/>
        </w:rPr>
      </w:pPr>
      <w:r w:rsidRPr="006803CC">
        <w:rPr>
          <w:rFonts w:ascii="Arial" w:hAnsi="Arial" w:cs="Arial"/>
          <w:sz w:val="20"/>
          <w:szCs w:val="20"/>
        </w:rPr>
        <w:t xml:space="preserve">Vlada Republike Slovenije je na svoji 97. redni seji dne 14. 10. 2021 sprejela Akcijski program za invalide 2022–2030 (v nadaljnjem besedilu: </w:t>
      </w:r>
      <w:proofErr w:type="gramStart"/>
      <w:r w:rsidRPr="006803CC">
        <w:rPr>
          <w:rFonts w:ascii="Arial" w:hAnsi="Arial" w:cs="Arial"/>
          <w:sz w:val="20"/>
          <w:szCs w:val="20"/>
        </w:rPr>
        <w:t>API</w:t>
      </w:r>
      <w:proofErr w:type="gramEnd"/>
      <w:r w:rsidRPr="006803CC">
        <w:rPr>
          <w:rFonts w:ascii="Arial" w:hAnsi="Arial" w:cs="Arial"/>
          <w:sz w:val="20"/>
          <w:szCs w:val="20"/>
        </w:rPr>
        <w:t xml:space="preserve"> 2022–2030). Namen API 2022–2030 je spodbujati, varovati in zagotavljati polnopravno in enakovredno uživanje človekovih pravic invalidov ter spodbujati spoštovanje njihovega dostojanstva. Program obsega trinajst temeljnih ciljev in 120 ukrepov, ki celovito naslavljajo različna področja življenja invalidov.</w:t>
      </w:r>
    </w:p>
    <w:p w14:paraId="42FB5A17" w14:textId="77777777" w:rsidR="00997415" w:rsidRPr="000C0569" w:rsidRDefault="00997415" w:rsidP="00997415">
      <w:pPr>
        <w:spacing w:after="0" w:line="260" w:lineRule="exact"/>
        <w:jc w:val="both"/>
        <w:rPr>
          <w:rFonts w:ascii="Arial" w:hAnsi="Arial" w:cs="Arial"/>
          <w:sz w:val="20"/>
          <w:szCs w:val="20"/>
        </w:rPr>
      </w:pPr>
    </w:p>
    <w:p w14:paraId="3FBC0922" w14:textId="77777777" w:rsidR="00997415" w:rsidRDefault="00997415" w:rsidP="00997415">
      <w:pPr>
        <w:spacing w:after="0" w:line="260" w:lineRule="exact"/>
        <w:jc w:val="both"/>
        <w:rPr>
          <w:rFonts w:ascii="Arial" w:hAnsi="Arial" w:cs="Arial"/>
          <w:sz w:val="20"/>
          <w:szCs w:val="20"/>
        </w:rPr>
      </w:pPr>
      <w:r w:rsidRPr="000C0569">
        <w:rPr>
          <w:rFonts w:ascii="Arial" w:hAnsi="Arial" w:cs="Arial"/>
          <w:sz w:val="20"/>
          <w:szCs w:val="20"/>
        </w:rPr>
        <w:t xml:space="preserve">Za spremljanje uresničevanja API 2022–2030 je bila imenovana Komisija za spremljanje uresničevanja Akcijskega programa za invalide 2022–2030, ki jo sestavljajo predstavniki </w:t>
      </w:r>
      <w:proofErr w:type="gramStart"/>
      <w:r w:rsidRPr="000C0569">
        <w:rPr>
          <w:rFonts w:ascii="Arial" w:hAnsi="Arial" w:cs="Arial"/>
          <w:sz w:val="20"/>
          <w:szCs w:val="20"/>
        </w:rPr>
        <w:t>resornih</w:t>
      </w:r>
      <w:proofErr w:type="gramEnd"/>
      <w:r w:rsidRPr="000C0569">
        <w:rPr>
          <w:rFonts w:ascii="Arial" w:hAnsi="Arial" w:cs="Arial"/>
          <w:sz w:val="20"/>
          <w:szCs w:val="20"/>
        </w:rPr>
        <w:t xml:space="preserve"> ministrstev, strokovnih organizacij, Nacionalnega sveta invalidskih organizacij Slovenije, drugih invalidskih organizacij ter Zveze društev upokojencev Slovenije.</w:t>
      </w:r>
    </w:p>
    <w:p w14:paraId="2BB742F5" w14:textId="77777777" w:rsidR="00997415" w:rsidRPr="000C0569" w:rsidRDefault="00997415" w:rsidP="00997415">
      <w:pPr>
        <w:spacing w:after="0" w:line="260" w:lineRule="exact"/>
        <w:jc w:val="both"/>
        <w:rPr>
          <w:rFonts w:ascii="Arial" w:hAnsi="Arial" w:cs="Arial"/>
          <w:sz w:val="20"/>
          <w:szCs w:val="20"/>
        </w:rPr>
      </w:pPr>
    </w:p>
    <w:p w14:paraId="3090702B" w14:textId="77777777" w:rsidR="00997415" w:rsidRDefault="00997415" w:rsidP="00997415">
      <w:pPr>
        <w:spacing w:after="0" w:line="260" w:lineRule="exact"/>
        <w:jc w:val="both"/>
        <w:rPr>
          <w:rFonts w:ascii="Arial" w:hAnsi="Arial" w:cs="Arial"/>
          <w:sz w:val="20"/>
          <w:szCs w:val="20"/>
        </w:rPr>
      </w:pPr>
      <w:r w:rsidRPr="006803CC">
        <w:rPr>
          <w:rFonts w:ascii="Arial" w:hAnsi="Arial" w:cs="Arial"/>
          <w:sz w:val="20"/>
          <w:szCs w:val="20"/>
        </w:rPr>
        <w:t xml:space="preserve">Poročilo o uresničevanju API 2022–2030 v letu 2025 predstavlja pregled novosti in kontinuiranih dejavnosti na področju izvajanja invalidskih politik v Republiki Sloveniji. Pripravljeno je na podlagi prispevkov članov komisije oziroma poročevalcev, pri čemer so prispevke posredovala vsa </w:t>
      </w:r>
      <w:proofErr w:type="gramStart"/>
      <w:r w:rsidRPr="006803CC">
        <w:rPr>
          <w:rFonts w:ascii="Arial" w:hAnsi="Arial" w:cs="Arial"/>
          <w:sz w:val="20"/>
          <w:szCs w:val="20"/>
        </w:rPr>
        <w:t>resorna</w:t>
      </w:r>
      <w:proofErr w:type="gramEnd"/>
      <w:r w:rsidRPr="006803CC">
        <w:rPr>
          <w:rFonts w:ascii="Arial" w:hAnsi="Arial" w:cs="Arial"/>
          <w:sz w:val="20"/>
          <w:szCs w:val="20"/>
        </w:rPr>
        <w:t xml:space="preserve"> ministrstva in strokovne institucije. Med predstavniki invalidskih in nevladnih organizacij prispevka ni posredovala Zveza društev za cerebralno paralizo Slovenije »</w:t>
      </w:r>
      <w:proofErr w:type="gramStart"/>
      <w:r w:rsidRPr="006803CC">
        <w:rPr>
          <w:rFonts w:ascii="Arial" w:hAnsi="Arial" w:cs="Arial"/>
          <w:sz w:val="20"/>
          <w:szCs w:val="20"/>
        </w:rPr>
        <w:t>Sonček</w:t>
      </w:r>
      <w:proofErr w:type="gramEnd"/>
      <w:r w:rsidRPr="006803CC">
        <w:rPr>
          <w:rFonts w:ascii="Arial" w:hAnsi="Arial" w:cs="Arial"/>
          <w:sz w:val="20"/>
          <w:szCs w:val="20"/>
        </w:rPr>
        <w:t>«.</w:t>
      </w:r>
    </w:p>
    <w:p w14:paraId="302C002F" w14:textId="77777777" w:rsidR="00997415" w:rsidRPr="000C0569" w:rsidRDefault="00997415" w:rsidP="00997415">
      <w:pPr>
        <w:spacing w:after="0" w:line="260" w:lineRule="exact"/>
        <w:jc w:val="both"/>
        <w:rPr>
          <w:rFonts w:ascii="Arial" w:hAnsi="Arial" w:cs="Arial"/>
          <w:sz w:val="20"/>
          <w:szCs w:val="20"/>
        </w:rPr>
      </w:pPr>
    </w:p>
    <w:p w14:paraId="230FC765" w14:textId="77777777" w:rsidR="00997415" w:rsidRDefault="00997415" w:rsidP="00997415">
      <w:pPr>
        <w:spacing w:after="0" w:line="260" w:lineRule="exact"/>
        <w:jc w:val="both"/>
        <w:rPr>
          <w:rFonts w:ascii="Arial" w:hAnsi="Arial" w:cs="Arial"/>
          <w:sz w:val="20"/>
          <w:szCs w:val="20"/>
        </w:rPr>
      </w:pPr>
      <w:r w:rsidRPr="006803CC">
        <w:rPr>
          <w:rFonts w:ascii="Arial" w:hAnsi="Arial" w:cs="Arial"/>
          <w:sz w:val="20"/>
          <w:szCs w:val="20"/>
        </w:rPr>
        <w:t>Struktura poročila sledi ciljem API 2022–2030. Dejavnosti so predstavljene po posameznih ciljih in po vsebinskih kategorijah: sprejeta zakonodaja, zakonodaja v pripravi, programi, raziskovalna dejavnost, dogodki, kvantitativni podatki ter težave, opozorila, komentarji in predlogi.</w:t>
      </w:r>
    </w:p>
    <w:p w14:paraId="2F6129A3" w14:textId="77777777" w:rsidR="00997415" w:rsidRPr="000C0569" w:rsidRDefault="00997415" w:rsidP="00997415">
      <w:pPr>
        <w:spacing w:after="0" w:line="260" w:lineRule="exact"/>
        <w:jc w:val="both"/>
        <w:rPr>
          <w:rFonts w:ascii="Arial" w:hAnsi="Arial" w:cs="Arial"/>
          <w:sz w:val="20"/>
          <w:szCs w:val="20"/>
        </w:rPr>
      </w:pPr>
    </w:p>
    <w:p w14:paraId="3D8711AE" w14:textId="77777777" w:rsidR="00997415" w:rsidRDefault="00997415" w:rsidP="00997415">
      <w:pPr>
        <w:spacing w:after="0" w:line="260" w:lineRule="exact"/>
        <w:jc w:val="both"/>
        <w:rPr>
          <w:rFonts w:ascii="Arial" w:hAnsi="Arial" w:cs="Arial"/>
          <w:sz w:val="20"/>
          <w:szCs w:val="20"/>
        </w:rPr>
      </w:pPr>
      <w:r w:rsidRPr="000C0569">
        <w:rPr>
          <w:rFonts w:ascii="Arial" w:hAnsi="Arial" w:cs="Arial"/>
          <w:sz w:val="20"/>
          <w:szCs w:val="20"/>
        </w:rPr>
        <w:t xml:space="preserve">Iz poročila izhaja, da so se v letu 2025 </w:t>
      </w:r>
      <w:proofErr w:type="gramStart"/>
      <w:r w:rsidRPr="000C0569">
        <w:rPr>
          <w:rFonts w:ascii="Arial" w:hAnsi="Arial" w:cs="Arial"/>
          <w:sz w:val="20"/>
          <w:szCs w:val="20"/>
        </w:rPr>
        <w:t>aktivnosti</w:t>
      </w:r>
      <w:proofErr w:type="gramEnd"/>
      <w:r w:rsidRPr="000C0569">
        <w:rPr>
          <w:rFonts w:ascii="Arial" w:hAnsi="Arial" w:cs="Arial"/>
          <w:sz w:val="20"/>
          <w:szCs w:val="20"/>
        </w:rPr>
        <w:t xml:space="preserve"> izvajale na vseh ključnih področjih invalidsk</w:t>
      </w:r>
      <w:r>
        <w:rPr>
          <w:rFonts w:ascii="Arial" w:hAnsi="Arial" w:cs="Arial"/>
          <w:sz w:val="20"/>
          <w:szCs w:val="20"/>
        </w:rPr>
        <w:t>ih politik</w:t>
      </w:r>
      <w:r w:rsidRPr="000C0569">
        <w:rPr>
          <w:rFonts w:ascii="Arial" w:hAnsi="Arial" w:cs="Arial"/>
          <w:sz w:val="20"/>
          <w:szCs w:val="20"/>
        </w:rPr>
        <w:t>.</w:t>
      </w:r>
    </w:p>
    <w:p w14:paraId="01BE1449" w14:textId="77777777" w:rsidR="00997415" w:rsidRDefault="00997415" w:rsidP="00997415">
      <w:pPr>
        <w:spacing w:after="0" w:line="260" w:lineRule="exact"/>
        <w:jc w:val="both"/>
        <w:rPr>
          <w:rFonts w:ascii="Arial" w:hAnsi="Arial" w:cs="Arial"/>
          <w:sz w:val="20"/>
          <w:szCs w:val="20"/>
        </w:rPr>
      </w:pPr>
    </w:p>
    <w:p w14:paraId="741CE05A" w14:textId="77777777" w:rsidR="00997415" w:rsidRDefault="00997415" w:rsidP="00997415">
      <w:pPr>
        <w:spacing w:after="0" w:line="260" w:lineRule="exact"/>
        <w:jc w:val="both"/>
        <w:rPr>
          <w:rFonts w:ascii="Arial" w:hAnsi="Arial" w:cs="Arial"/>
          <w:sz w:val="20"/>
          <w:szCs w:val="20"/>
        </w:rPr>
      </w:pPr>
      <w:r w:rsidRPr="001F7C21">
        <w:rPr>
          <w:rFonts w:ascii="Arial" w:hAnsi="Arial" w:cs="Arial"/>
          <w:sz w:val="20"/>
          <w:szCs w:val="20"/>
        </w:rPr>
        <w:t>Med pomembnejšimi vsebinskimi poudarki so zakonodajne in sistemske spremembe na področju dostopnosti, uporabe jezika gluhoslepih, pokojninskega in invalidskega zavarovanja, invalidskih organizacij, socialne ekonomije ter razvoja storitev v skupnosti.</w:t>
      </w:r>
    </w:p>
    <w:p w14:paraId="12D7C081" w14:textId="77777777" w:rsidR="00997415" w:rsidRPr="001F7C21" w:rsidRDefault="00997415" w:rsidP="00997415">
      <w:pPr>
        <w:spacing w:after="0" w:line="260" w:lineRule="exact"/>
        <w:jc w:val="both"/>
        <w:rPr>
          <w:rFonts w:ascii="Arial" w:hAnsi="Arial" w:cs="Arial"/>
          <w:sz w:val="20"/>
          <w:szCs w:val="20"/>
        </w:rPr>
      </w:pPr>
    </w:p>
    <w:p w14:paraId="7A00DD51" w14:textId="77777777" w:rsidR="00997415" w:rsidRDefault="00997415" w:rsidP="00997415">
      <w:pPr>
        <w:spacing w:after="0" w:line="260" w:lineRule="exact"/>
        <w:jc w:val="both"/>
        <w:rPr>
          <w:rFonts w:ascii="Arial" w:hAnsi="Arial" w:cs="Arial"/>
          <w:sz w:val="20"/>
          <w:szCs w:val="20"/>
        </w:rPr>
      </w:pPr>
      <w:r w:rsidRPr="001F7C21">
        <w:rPr>
          <w:rFonts w:ascii="Arial" w:hAnsi="Arial" w:cs="Arial"/>
          <w:sz w:val="20"/>
          <w:szCs w:val="20"/>
        </w:rPr>
        <w:t>Poročilo izkazuje obsežno izvajanje programov, projektov in drugih dejavnosti na različnih področji</w:t>
      </w:r>
      <w:r>
        <w:rPr>
          <w:rFonts w:ascii="Arial" w:hAnsi="Arial" w:cs="Arial"/>
          <w:sz w:val="20"/>
          <w:szCs w:val="20"/>
        </w:rPr>
        <w:t>h</w:t>
      </w:r>
      <w:r w:rsidRPr="001F7C21">
        <w:rPr>
          <w:rFonts w:ascii="Arial" w:hAnsi="Arial" w:cs="Arial"/>
          <w:sz w:val="20"/>
          <w:szCs w:val="20"/>
        </w:rPr>
        <w:t xml:space="preserve">. V letu 2025 je bilo izvedenih veliko število strokovnih dogodkov, raziskovalnih </w:t>
      </w:r>
      <w:proofErr w:type="gramStart"/>
      <w:r w:rsidRPr="001F7C21">
        <w:rPr>
          <w:rFonts w:ascii="Arial" w:hAnsi="Arial" w:cs="Arial"/>
          <w:sz w:val="20"/>
          <w:szCs w:val="20"/>
        </w:rPr>
        <w:t>aktivnosti</w:t>
      </w:r>
      <w:proofErr w:type="gramEnd"/>
      <w:r>
        <w:rPr>
          <w:rFonts w:ascii="Arial" w:hAnsi="Arial" w:cs="Arial"/>
          <w:sz w:val="20"/>
          <w:szCs w:val="20"/>
        </w:rPr>
        <w:t xml:space="preserve"> in projektov</w:t>
      </w:r>
      <w:r w:rsidRPr="001F7C21">
        <w:rPr>
          <w:rFonts w:ascii="Arial" w:hAnsi="Arial" w:cs="Arial"/>
          <w:sz w:val="20"/>
          <w:szCs w:val="20"/>
        </w:rPr>
        <w:t xml:space="preserve"> ter kampanj ozaveščanja, ki prispevajo k večji prepoznavnosti pravic invalidov in njihovemu vključevanju v družbo.</w:t>
      </w:r>
      <w:r>
        <w:rPr>
          <w:rFonts w:ascii="Arial" w:hAnsi="Arial" w:cs="Arial"/>
          <w:sz w:val="20"/>
          <w:szCs w:val="20"/>
        </w:rPr>
        <w:t xml:space="preserve"> </w:t>
      </w:r>
      <w:r w:rsidRPr="001F7C21">
        <w:rPr>
          <w:rFonts w:ascii="Arial" w:hAnsi="Arial" w:cs="Arial"/>
          <w:sz w:val="20"/>
          <w:szCs w:val="20"/>
        </w:rPr>
        <w:t xml:space="preserve">Pomembno vlogo pri izvajanju ukrepov imajo invalidske organizacije in </w:t>
      </w:r>
      <w:r>
        <w:rPr>
          <w:rFonts w:ascii="Arial" w:hAnsi="Arial" w:cs="Arial"/>
          <w:sz w:val="20"/>
          <w:szCs w:val="20"/>
        </w:rPr>
        <w:t>strokovne institucije</w:t>
      </w:r>
      <w:r w:rsidRPr="001F7C21">
        <w:rPr>
          <w:rFonts w:ascii="Arial" w:hAnsi="Arial" w:cs="Arial"/>
          <w:sz w:val="20"/>
          <w:szCs w:val="20"/>
        </w:rPr>
        <w:t>, ki sodelujejo pri izvajanju programov, projektov in dejavnosti ter prispevajo k uresničevanju ciljev API 2022–2030.</w:t>
      </w:r>
    </w:p>
    <w:p w14:paraId="0E375F12" w14:textId="77777777" w:rsidR="00997415" w:rsidRPr="001F7C21" w:rsidRDefault="00997415" w:rsidP="00997415">
      <w:pPr>
        <w:spacing w:after="0" w:line="260" w:lineRule="exact"/>
        <w:jc w:val="both"/>
        <w:rPr>
          <w:rFonts w:ascii="Arial" w:hAnsi="Arial" w:cs="Arial"/>
          <w:sz w:val="20"/>
          <w:szCs w:val="20"/>
        </w:rPr>
      </w:pPr>
    </w:p>
    <w:p w14:paraId="7D46E5B7" w14:textId="77777777" w:rsidR="00997415" w:rsidRPr="001F7C21" w:rsidRDefault="00997415" w:rsidP="00997415">
      <w:pPr>
        <w:spacing w:after="0" w:line="260" w:lineRule="exact"/>
        <w:jc w:val="both"/>
        <w:rPr>
          <w:rFonts w:ascii="Arial" w:hAnsi="Arial" w:cs="Arial"/>
          <w:sz w:val="20"/>
          <w:szCs w:val="20"/>
        </w:rPr>
      </w:pPr>
      <w:r w:rsidRPr="001F7C21">
        <w:rPr>
          <w:rFonts w:ascii="Arial" w:hAnsi="Arial" w:cs="Arial"/>
          <w:sz w:val="20"/>
          <w:szCs w:val="20"/>
        </w:rPr>
        <w:t>Poročevalci</w:t>
      </w:r>
      <w:r>
        <w:rPr>
          <w:rFonts w:ascii="Arial" w:hAnsi="Arial" w:cs="Arial"/>
          <w:sz w:val="20"/>
          <w:szCs w:val="20"/>
        </w:rPr>
        <w:t>, predvsem invalidske organizacije,</w:t>
      </w:r>
      <w:r w:rsidRPr="001F7C21">
        <w:rPr>
          <w:rFonts w:ascii="Arial" w:hAnsi="Arial" w:cs="Arial"/>
          <w:sz w:val="20"/>
          <w:szCs w:val="20"/>
        </w:rPr>
        <w:t xml:space="preserve"> ob tem izpostavljajo tudi nekatere izzive pri uresničevanju posameznih ciljev, zlasti na področju dostopnosti, razvoja storitev v skupnosti</w:t>
      </w:r>
      <w:r>
        <w:rPr>
          <w:rFonts w:ascii="Arial" w:hAnsi="Arial" w:cs="Arial"/>
          <w:sz w:val="20"/>
          <w:szCs w:val="20"/>
        </w:rPr>
        <w:t xml:space="preserve"> </w:t>
      </w:r>
      <w:r w:rsidRPr="001F7C21">
        <w:rPr>
          <w:rFonts w:ascii="Arial" w:hAnsi="Arial" w:cs="Arial"/>
          <w:sz w:val="20"/>
          <w:szCs w:val="20"/>
        </w:rPr>
        <w:t>ter zagotavljanja pogojev za samostojno življenje invalidov.</w:t>
      </w:r>
    </w:p>
    <w:p w14:paraId="23E795D1" w14:textId="77777777" w:rsidR="00997415" w:rsidRPr="006803CC" w:rsidRDefault="00997415" w:rsidP="00997415">
      <w:pPr>
        <w:spacing w:after="0" w:line="260" w:lineRule="exact"/>
        <w:jc w:val="both"/>
        <w:rPr>
          <w:rFonts w:ascii="Arial" w:hAnsi="Arial" w:cs="Arial"/>
          <w:sz w:val="20"/>
          <w:szCs w:val="20"/>
        </w:rPr>
      </w:pPr>
    </w:p>
    <w:p w14:paraId="066B41FB" w14:textId="77777777" w:rsidR="00997415" w:rsidRPr="006803CC" w:rsidRDefault="00997415" w:rsidP="00997415">
      <w:pPr>
        <w:spacing w:after="0" w:line="260" w:lineRule="exact"/>
        <w:jc w:val="both"/>
        <w:rPr>
          <w:rFonts w:ascii="Arial" w:hAnsi="Arial" w:cs="Arial"/>
          <w:sz w:val="20"/>
          <w:szCs w:val="20"/>
        </w:rPr>
      </w:pPr>
      <w:r w:rsidRPr="006803CC">
        <w:rPr>
          <w:rFonts w:ascii="Arial" w:hAnsi="Arial" w:cs="Arial"/>
          <w:sz w:val="20"/>
          <w:szCs w:val="20"/>
        </w:rPr>
        <w:t>Sestavni del poročila je tudi priloga, v kateri so zaradi večje preglednosti zbrani obsežnejši seznami, tabele ter podrobnejši prispevki posameznih institucij, vključno z javnimi zavodi, raziskovalnimi organizacijami, univerzami ter drugimi izvajalci dejavnosti na področjih, ki zadevajo invalidske politike.</w:t>
      </w:r>
    </w:p>
    <w:p w14:paraId="5BCEDF7F" w14:textId="77777777" w:rsidR="00997415" w:rsidRDefault="00997415" w:rsidP="00997415">
      <w:pPr>
        <w:spacing w:after="0" w:line="260" w:lineRule="exact"/>
        <w:jc w:val="both"/>
        <w:rPr>
          <w:rFonts w:ascii="Arial" w:hAnsi="Arial" w:cs="Arial"/>
          <w:sz w:val="20"/>
          <w:szCs w:val="20"/>
        </w:rPr>
      </w:pPr>
    </w:p>
    <w:p w14:paraId="2A60F683" w14:textId="77777777" w:rsidR="00997415" w:rsidRPr="006803CC" w:rsidRDefault="00997415" w:rsidP="00997415">
      <w:pPr>
        <w:spacing w:after="0" w:line="260" w:lineRule="exact"/>
        <w:jc w:val="both"/>
        <w:rPr>
          <w:rFonts w:ascii="Arial" w:hAnsi="Arial" w:cs="Arial"/>
          <w:sz w:val="20"/>
          <w:szCs w:val="20"/>
        </w:rPr>
      </w:pPr>
      <w:r w:rsidRPr="006803CC">
        <w:rPr>
          <w:rFonts w:ascii="Arial" w:hAnsi="Arial" w:cs="Arial"/>
          <w:sz w:val="20"/>
          <w:szCs w:val="20"/>
        </w:rPr>
        <w:t>S sprejemom poročila se Vlada Republike Slovenije seznani z izvajanjem API 2022–2030 v letu 2025.</w:t>
      </w:r>
    </w:p>
    <w:p w14:paraId="350C2DE1" w14:textId="77777777" w:rsidR="00997415" w:rsidRDefault="00997415"/>
    <w:p w14:paraId="2282D24E" w14:textId="77777777" w:rsidR="00997415" w:rsidRDefault="00997415"/>
    <w:p w14:paraId="6FCAFB97" w14:textId="74A31C92" w:rsidR="00997415" w:rsidRDefault="00997415"/>
    <w:sectPr w:rsidR="00997415" w:rsidSect="001661F4">
      <w:head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99D9C" w14:textId="77777777" w:rsidR="00C34A0F" w:rsidRDefault="00C34A0F" w:rsidP="001661F4">
      <w:pPr>
        <w:spacing w:after="0" w:line="240" w:lineRule="auto"/>
      </w:pPr>
      <w:r>
        <w:separator/>
      </w:r>
    </w:p>
  </w:endnote>
  <w:endnote w:type="continuationSeparator" w:id="0">
    <w:p w14:paraId="5414988B" w14:textId="77777777" w:rsidR="00C34A0F" w:rsidRDefault="00C34A0F" w:rsidP="00166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FF8B9" w14:textId="77777777" w:rsidR="00C34A0F" w:rsidRDefault="00C34A0F" w:rsidP="001661F4">
      <w:pPr>
        <w:spacing w:after="0" w:line="240" w:lineRule="auto"/>
      </w:pPr>
      <w:r>
        <w:separator/>
      </w:r>
    </w:p>
  </w:footnote>
  <w:footnote w:type="continuationSeparator" w:id="0">
    <w:p w14:paraId="475793B9" w14:textId="77777777" w:rsidR="00C34A0F" w:rsidRDefault="00C34A0F" w:rsidP="001661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A223F" w14:textId="77777777" w:rsidR="001661F4" w:rsidRDefault="001661F4" w:rsidP="001661F4">
    <w:pPr>
      <w:pStyle w:val="Glava"/>
      <w:tabs>
        <w:tab w:val="left" w:pos="5112"/>
      </w:tabs>
      <w:spacing w:before="120" w:line="240" w:lineRule="exact"/>
      <w:rPr>
        <w:rFonts w:cs="Arial"/>
        <w:sz w:val="16"/>
      </w:rPr>
    </w:pPr>
  </w:p>
  <w:p w14:paraId="22007DC4" w14:textId="77777777" w:rsidR="001661F4" w:rsidRDefault="001661F4">
    <w:pPr>
      <w:pStyle w:val="Glava"/>
      <w:rPr>
        <w:rFonts w:cs="Arial"/>
        <w:sz w:val="16"/>
      </w:rPr>
    </w:pPr>
  </w:p>
  <w:p w14:paraId="07E5887F" w14:textId="77777777" w:rsidR="001661F4" w:rsidRDefault="001661F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BD6BB" w14:textId="77777777" w:rsidR="001661F4" w:rsidRDefault="00BF0E02" w:rsidP="001661F4">
    <w:pPr>
      <w:pStyle w:val="Glava"/>
      <w:tabs>
        <w:tab w:val="left" w:pos="5112"/>
      </w:tabs>
      <w:spacing w:before="120" w:line="240" w:lineRule="exact"/>
      <w:rPr>
        <w:rFonts w:cs="Arial"/>
        <w:sz w:val="16"/>
      </w:rPr>
    </w:pPr>
    <w:r>
      <w:rPr>
        <w:rFonts w:cs="Arial"/>
        <w:noProof/>
        <w:sz w:val="16"/>
      </w:rPr>
      <w:drawing>
        <wp:anchor distT="0" distB="0" distL="114300" distR="114300" simplePos="0" relativeHeight="251658240" behindDoc="0" locked="0" layoutInCell="1" allowOverlap="1" wp14:anchorId="126455BF" wp14:editId="019FEFAE">
          <wp:simplePos x="902525" y="-581891"/>
          <wp:positionH relativeFrom="page">
            <wp:align>left</wp:align>
          </wp:positionH>
          <wp:positionV relativeFrom="page">
            <wp:align>top</wp:align>
          </wp:positionV>
          <wp:extent cx="3470400" cy="1227600"/>
          <wp:effectExtent l="0" t="0" r="0" b="0"/>
          <wp:wrapSquare wrapText="bothSides"/>
          <wp:docPr id="160549298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492982" name="Slika 1605492982"/>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70400" cy="1227600"/>
                  </a:xfrm>
                  <a:prstGeom prst="rect">
                    <a:avLst/>
                  </a:prstGeom>
                </pic:spPr>
              </pic:pic>
            </a:graphicData>
          </a:graphic>
          <wp14:sizeRelH relativeFrom="margin">
            <wp14:pctWidth>0</wp14:pctWidth>
          </wp14:sizeRelH>
          <wp14:sizeRelV relativeFrom="margin">
            <wp14:pctHeight>0</wp14:pctHeight>
          </wp14:sizeRelV>
        </wp:anchor>
      </w:drawing>
    </w:r>
  </w:p>
  <w:p w14:paraId="29696667" w14:textId="77777777" w:rsidR="001661F4" w:rsidRDefault="001661F4" w:rsidP="001661F4">
    <w:pPr>
      <w:pStyle w:val="Glava"/>
      <w:tabs>
        <w:tab w:val="left" w:pos="5112"/>
      </w:tabs>
      <w:spacing w:before="120" w:line="240" w:lineRule="exact"/>
      <w:rPr>
        <w:rFonts w:cs="Arial"/>
        <w:sz w:val="16"/>
      </w:rPr>
    </w:pPr>
  </w:p>
  <w:p w14:paraId="4B8A462C" w14:textId="77777777" w:rsidR="001661F4" w:rsidRDefault="001661F4" w:rsidP="001661F4">
    <w:pPr>
      <w:pStyle w:val="Glava"/>
      <w:tabs>
        <w:tab w:val="left" w:pos="5112"/>
      </w:tabs>
      <w:spacing w:before="120" w:line="240" w:lineRule="exact"/>
      <w:rPr>
        <w:rFonts w:cs="Arial"/>
        <w:sz w:val="16"/>
      </w:rPr>
    </w:pPr>
  </w:p>
  <w:p w14:paraId="12B2EE23" w14:textId="77777777" w:rsidR="00C142EF" w:rsidRDefault="00C142EF" w:rsidP="001661F4">
    <w:pPr>
      <w:pStyle w:val="Glava"/>
      <w:tabs>
        <w:tab w:val="left" w:pos="5112"/>
      </w:tabs>
      <w:spacing w:before="120" w:line="240" w:lineRule="exact"/>
      <w:ind w:left="3544" w:hanging="3260"/>
      <w:rPr>
        <w:rFonts w:cs="Arial"/>
        <w:sz w:val="16"/>
      </w:rPr>
    </w:pPr>
  </w:p>
  <w:p w14:paraId="75667A9F" w14:textId="77777777" w:rsidR="001661F4" w:rsidRPr="008F3500" w:rsidRDefault="001661F4" w:rsidP="001661F4">
    <w:pPr>
      <w:pStyle w:val="Glava"/>
      <w:tabs>
        <w:tab w:val="left" w:pos="5112"/>
      </w:tabs>
      <w:spacing w:before="120" w:line="240" w:lineRule="exact"/>
      <w:ind w:left="3544" w:hanging="3260"/>
      <w:rPr>
        <w:rFonts w:cs="Arial"/>
        <w:sz w:val="16"/>
      </w:rPr>
    </w:pPr>
    <w:r>
      <w:rPr>
        <w:rFonts w:cs="Arial"/>
        <w:sz w:val="16"/>
      </w:rPr>
      <w:t>Štukljeva cesta 44</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01 369 77 00</w:t>
    </w:r>
  </w:p>
  <w:p w14:paraId="777B11A8" w14:textId="77777777" w:rsidR="001661F4" w:rsidRPr="008F3500" w:rsidRDefault="001661F4" w:rsidP="001661F4">
    <w:pPr>
      <w:pStyle w:val="Glava"/>
      <w:tabs>
        <w:tab w:val="left" w:pos="5112"/>
      </w:tabs>
      <w:spacing w:line="240" w:lineRule="exact"/>
      <w:ind w:left="3544" w:hanging="3260"/>
      <w:rPr>
        <w:rFonts w:cs="Arial"/>
        <w:sz w:val="16"/>
      </w:rPr>
    </w:pPr>
    <w:r w:rsidRPr="008F3500">
      <w:rPr>
        <w:rFonts w:cs="Arial"/>
        <w:sz w:val="16"/>
      </w:rPr>
      <w:tab/>
      <w:t xml:space="preserve">F: </w:t>
    </w:r>
    <w:r>
      <w:rPr>
        <w:rFonts w:cs="Arial"/>
        <w:sz w:val="16"/>
      </w:rPr>
      <w:t>01 369 78 32</w:t>
    </w:r>
    <w:r w:rsidRPr="008F3500">
      <w:rPr>
        <w:rFonts w:cs="Arial"/>
        <w:sz w:val="16"/>
      </w:rPr>
      <w:t xml:space="preserve"> </w:t>
    </w:r>
  </w:p>
  <w:p w14:paraId="47614973" w14:textId="77777777" w:rsidR="001661F4" w:rsidRPr="008F3500" w:rsidRDefault="001661F4" w:rsidP="001661F4">
    <w:pPr>
      <w:pStyle w:val="Glava"/>
      <w:tabs>
        <w:tab w:val="left" w:pos="5112"/>
      </w:tabs>
      <w:spacing w:line="240" w:lineRule="exact"/>
      <w:ind w:left="3544" w:hanging="3260"/>
      <w:rPr>
        <w:rFonts w:cs="Arial"/>
        <w:sz w:val="16"/>
      </w:rPr>
    </w:pPr>
    <w:r w:rsidRPr="008F3500">
      <w:rPr>
        <w:rFonts w:cs="Arial"/>
        <w:sz w:val="16"/>
      </w:rPr>
      <w:tab/>
      <w:t xml:space="preserve">E: </w:t>
    </w:r>
    <w:r>
      <w:rPr>
        <w:rFonts w:cs="Arial"/>
        <w:sz w:val="16"/>
      </w:rPr>
      <w:t>gp.mddsz@gov.si</w:t>
    </w:r>
  </w:p>
  <w:p w14:paraId="7A4B9E82" w14:textId="77777777" w:rsidR="001661F4" w:rsidRPr="008F3500" w:rsidRDefault="001661F4" w:rsidP="001661F4">
    <w:pPr>
      <w:pStyle w:val="Glava"/>
      <w:tabs>
        <w:tab w:val="left" w:pos="5112"/>
      </w:tabs>
      <w:spacing w:line="240" w:lineRule="exact"/>
      <w:ind w:left="3544" w:hanging="3260"/>
      <w:rPr>
        <w:rFonts w:cs="Arial"/>
        <w:sz w:val="16"/>
      </w:rPr>
    </w:pPr>
    <w:r w:rsidRPr="008F3500">
      <w:rPr>
        <w:rFonts w:cs="Arial"/>
        <w:sz w:val="16"/>
      </w:rPr>
      <w:tab/>
    </w:r>
    <w:proofErr w:type="spellStart"/>
    <w:r>
      <w:rPr>
        <w:rFonts w:cs="Arial"/>
        <w:sz w:val="16"/>
      </w:rPr>
      <w:t>www.mddsz.gov.si</w:t>
    </w:r>
    <w:proofErr w:type="spellEnd"/>
  </w:p>
  <w:p w14:paraId="420CEA58" w14:textId="77777777" w:rsidR="001661F4" w:rsidRDefault="001661F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B4DA6"/>
    <w:multiLevelType w:val="hybridMultilevel"/>
    <w:tmpl w:val="087CD7BE"/>
    <w:lvl w:ilvl="0" w:tplc="BDB0AA6A">
      <w:start w:val="1"/>
      <w:numFmt w:val="bullet"/>
      <w:lvlText w:val="-"/>
      <w:lvlJc w:val="left"/>
      <w:pPr>
        <w:ind w:left="360" w:hanging="360"/>
      </w:pPr>
      <w:rPr>
        <w:rFonts w:ascii="Arial" w:eastAsia="Times New Roman" w:hAnsi="Arial" w:cs="Arial" w:hint="default"/>
      </w:rPr>
    </w:lvl>
    <w:lvl w:ilvl="1" w:tplc="53C420A0" w:tentative="1">
      <w:start w:val="1"/>
      <w:numFmt w:val="bullet"/>
      <w:lvlText w:val="o"/>
      <w:lvlJc w:val="left"/>
      <w:pPr>
        <w:ind w:left="1080" w:hanging="360"/>
      </w:pPr>
      <w:rPr>
        <w:rFonts w:ascii="Courier New" w:hAnsi="Courier New" w:cs="Courier New" w:hint="default"/>
      </w:rPr>
    </w:lvl>
    <w:lvl w:ilvl="2" w:tplc="09704928" w:tentative="1">
      <w:start w:val="1"/>
      <w:numFmt w:val="bullet"/>
      <w:lvlText w:val=""/>
      <w:lvlJc w:val="left"/>
      <w:pPr>
        <w:ind w:left="1800" w:hanging="360"/>
      </w:pPr>
      <w:rPr>
        <w:rFonts w:ascii="Wingdings" w:hAnsi="Wingdings" w:hint="default"/>
      </w:rPr>
    </w:lvl>
    <w:lvl w:ilvl="3" w:tplc="FEEE89EA" w:tentative="1">
      <w:start w:val="1"/>
      <w:numFmt w:val="bullet"/>
      <w:lvlText w:val=""/>
      <w:lvlJc w:val="left"/>
      <w:pPr>
        <w:ind w:left="2520" w:hanging="360"/>
      </w:pPr>
      <w:rPr>
        <w:rFonts w:ascii="Symbol" w:hAnsi="Symbol" w:hint="default"/>
      </w:rPr>
    </w:lvl>
    <w:lvl w:ilvl="4" w:tplc="7960FB1C" w:tentative="1">
      <w:start w:val="1"/>
      <w:numFmt w:val="bullet"/>
      <w:lvlText w:val="o"/>
      <w:lvlJc w:val="left"/>
      <w:pPr>
        <w:ind w:left="3240" w:hanging="360"/>
      </w:pPr>
      <w:rPr>
        <w:rFonts w:ascii="Courier New" w:hAnsi="Courier New" w:cs="Courier New" w:hint="default"/>
      </w:rPr>
    </w:lvl>
    <w:lvl w:ilvl="5" w:tplc="14E26A20" w:tentative="1">
      <w:start w:val="1"/>
      <w:numFmt w:val="bullet"/>
      <w:lvlText w:val=""/>
      <w:lvlJc w:val="left"/>
      <w:pPr>
        <w:ind w:left="3960" w:hanging="360"/>
      </w:pPr>
      <w:rPr>
        <w:rFonts w:ascii="Wingdings" w:hAnsi="Wingdings" w:hint="default"/>
      </w:rPr>
    </w:lvl>
    <w:lvl w:ilvl="6" w:tplc="B6242FBE" w:tentative="1">
      <w:start w:val="1"/>
      <w:numFmt w:val="bullet"/>
      <w:lvlText w:val=""/>
      <w:lvlJc w:val="left"/>
      <w:pPr>
        <w:ind w:left="4680" w:hanging="360"/>
      </w:pPr>
      <w:rPr>
        <w:rFonts w:ascii="Symbol" w:hAnsi="Symbol" w:hint="default"/>
      </w:rPr>
    </w:lvl>
    <w:lvl w:ilvl="7" w:tplc="D338C97C" w:tentative="1">
      <w:start w:val="1"/>
      <w:numFmt w:val="bullet"/>
      <w:lvlText w:val="o"/>
      <w:lvlJc w:val="left"/>
      <w:pPr>
        <w:ind w:left="5400" w:hanging="360"/>
      </w:pPr>
      <w:rPr>
        <w:rFonts w:ascii="Courier New" w:hAnsi="Courier New" w:cs="Courier New" w:hint="default"/>
      </w:rPr>
    </w:lvl>
    <w:lvl w:ilvl="8" w:tplc="1904F536" w:tentative="1">
      <w:start w:val="1"/>
      <w:numFmt w:val="bullet"/>
      <w:lvlText w:val=""/>
      <w:lvlJc w:val="left"/>
      <w:pPr>
        <w:ind w:left="6120" w:hanging="360"/>
      </w:pPr>
      <w:rPr>
        <w:rFonts w:ascii="Wingdings" w:hAnsi="Wingdings" w:hint="default"/>
      </w:r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04035096">
    <w:abstractNumId w:val="1"/>
  </w:num>
  <w:num w:numId="2" w16cid:durableId="582107770">
    <w:abstractNumId w:val="6"/>
  </w:num>
  <w:num w:numId="3" w16cid:durableId="944727083">
    <w:abstractNumId w:val="5"/>
  </w:num>
  <w:num w:numId="4" w16cid:durableId="1032463216">
    <w:abstractNumId w:val="7"/>
  </w:num>
  <w:num w:numId="5" w16cid:durableId="1526554977">
    <w:abstractNumId w:val="8"/>
  </w:num>
  <w:num w:numId="6" w16cid:durableId="1348605570">
    <w:abstractNumId w:val="3"/>
  </w:num>
  <w:num w:numId="7" w16cid:durableId="869104675">
    <w:abstractNumId w:val="2"/>
  </w:num>
  <w:num w:numId="8" w16cid:durableId="720708082">
    <w:abstractNumId w:val="4"/>
  </w:num>
  <w:num w:numId="9" w16cid:durableId="323707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3D9"/>
    <w:rsid w:val="000B2F51"/>
    <w:rsid w:val="001661F4"/>
    <w:rsid w:val="001973E4"/>
    <w:rsid w:val="00213282"/>
    <w:rsid w:val="00260974"/>
    <w:rsid w:val="002C4D0A"/>
    <w:rsid w:val="00321A64"/>
    <w:rsid w:val="003C6C28"/>
    <w:rsid w:val="004821EB"/>
    <w:rsid w:val="004C410D"/>
    <w:rsid w:val="00557691"/>
    <w:rsid w:val="00597BDE"/>
    <w:rsid w:val="005D6FA1"/>
    <w:rsid w:val="006217B0"/>
    <w:rsid w:val="00673470"/>
    <w:rsid w:val="00695EC3"/>
    <w:rsid w:val="006F2678"/>
    <w:rsid w:val="00872638"/>
    <w:rsid w:val="008F210F"/>
    <w:rsid w:val="009200B6"/>
    <w:rsid w:val="00987993"/>
    <w:rsid w:val="00990888"/>
    <w:rsid w:val="00997415"/>
    <w:rsid w:val="009E5D8E"/>
    <w:rsid w:val="00A049F9"/>
    <w:rsid w:val="00A44CFE"/>
    <w:rsid w:val="00A87E0A"/>
    <w:rsid w:val="00A9132C"/>
    <w:rsid w:val="00AE0EE8"/>
    <w:rsid w:val="00AE1F83"/>
    <w:rsid w:val="00AF004F"/>
    <w:rsid w:val="00B0355B"/>
    <w:rsid w:val="00B379A0"/>
    <w:rsid w:val="00B443D9"/>
    <w:rsid w:val="00BA3FFC"/>
    <w:rsid w:val="00BC1355"/>
    <w:rsid w:val="00BF0E02"/>
    <w:rsid w:val="00C142EF"/>
    <w:rsid w:val="00C24B2C"/>
    <w:rsid w:val="00C34A0F"/>
    <w:rsid w:val="00C374F7"/>
    <w:rsid w:val="00C44C5F"/>
    <w:rsid w:val="00CD4DA4"/>
    <w:rsid w:val="00E13166"/>
    <w:rsid w:val="00F20E1E"/>
    <w:rsid w:val="00F35007"/>
    <w:rsid w:val="00FB20CB"/>
    <w:rsid w:val="00FB397B"/>
    <w:rsid w:val="00FC78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6442F"/>
  <w15:docId w15:val="{36F87715-5B0A-4F44-9E09-DA90D9FEE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Revizija">
    <w:name w:val="Revision"/>
    <w:hidden/>
    <w:uiPriority w:val="99"/>
    <w:semiHidden/>
    <w:rsid w:val="009E5D8E"/>
    <w:pPr>
      <w:spacing w:after="0" w:line="240" w:lineRule="auto"/>
    </w:pPr>
  </w:style>
  <w:style w:type="character" w:styleId="Pripombasklic">
    <w:name w:val="annotation reference"/>
    <w:basedOn w:val="Privzetapisavaodstavka"/>
    <w:uiPriority w:val="99"/>
    <w:semiHidden/>
    <w:unhideWhenUsed/>
    <w:rsid w:val="009E5D8E"/>
    <w:rPr>
      <w:sz w:val="16"/>
      <w:szCs w:val="16"/>
    </w:rPr>
  </w:style>
  <w:style w:type="paragraph" w:styleId="Pripombabesedilo">
    <w:name w:val="annotation text"/>
    <w:basedOn w:val="Navaden"/>
    <w:link w:val="PripombabesediloZnak"/>
    <w:uiPriority w:val="99"/>
    <w:unhideWhenUsed/>
    <w:rsid w:val="009E5D8E"/>
    <w:pPr>
      <w:spacing w:line="240" w:lineRule="auto"/>
    </w:pPr>
    <w:rPr>
      <w:sz w:val="20"/>
      <w:szCs w:val="20"/>
    </w:rPr>
  </w:style>
  <w:style w:type="character" w:customStyle="1" w:styleId="PripombabesediloZnak">
    <w:name w:val="Pripomba – besedilo Znak"/>
    <w:basedOn w:val="Privzetapisavaodstavka"/>
    <w:link w:val="Pripombabesedilo"/>
    <w:uiPriority w:val="99"/>
    <w:rsid w:val="009E5D8E"/>
    <w:rPr>
      <w:sz w:val="20"/>
      <w:szCs w:val="20"/>
    </w:rPr>
  </w:style>
  <w:style w:type="paragraph" w:styleId="Zadevapripombe">
    <w:name w:val="annotation subject"/>
    <w:basedOn w:val="Pripombabesedilo"/>
    <w:next w:val="Pripombabesedilo"/>
    <w:link w:val="ZadevapripombeZnak"/>
    <w:uiPriority w:val="99"/>
    <w:semiHidden/>
    <w:unhideWhenUsed/>
    <w:rsid w:val="009E5D8E"/>
    <w:rPr>
      <w:b/>
      <w:bCs/>
    </w:rPr>
  </w:style>
  <w:style w:type="character" w:customStyle="1" w:styleId="ZadevapripombeZnak">
    <w:name w:val="Zadeva pripombe Znak"/>
    <w:basedOn w:val="PripombabesediloZnak"/>
    <w:link w:val="Zadevapripombe"/>
    <w:uiPriority w:val="99"/>
    <w:semiHidden/>
    <w:rsid w:val="009E5D8E"/>
    <w:rPr>
      <w:b/>
      <w:bCs/>
      <w:sz w:val="20"/>
      <w:szCs w:val="20"/>
    </w:rPr>
  </w:style>
  <w:style w:type="paragraph" w:styleId="Besedilooblaka">
    <w:name w:val="Balloon Text"/>
    <w:basedOn w:val="Navaden"/>
    <w:link w:val="BesedilooblakaZnak"/>
    <w:uiPriority w:val="99"/>
    <w:semiHidden/>
    <w:unhideWhenUsed/>
    <w:rsid w:val="00FB20C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B20CB"/>
    <w:rPr>
      <w:rFonts w:ascii="Segoe UI" w:hAnsi="Segoe UI" w:cs="Segoe UI"/>
      <w:sz w:val="18"/>
      <w:szCs w:val="18"/>
    </w:rPr>
  </w:style>
  <w:style w:type="paragraph" w:styleId="Glava">
    <w:name w:val="header"/>
    <w:basedOn w:val="Navaden"/>
    <w:link w:val="GlavaZnak"/>
    <w:unhideWhenUsed/>
    <w:rsid w:val="001661F4"/>
    <w:pPr>
      <w:tabs>
        <w:tab w:val="center" w:pos="4536"/>
        <w:tab w:val="right" w:pos="9072"/>
      </w:tabs>
      <w:spacing w:after="0" w:line="240" w:lineRule="auto"/>
    </w:pPr>
  </w:style>
  <w:style w:type="character" w:customStyle="1" w:styleId="GlavaZnak">
    <w:name w:val="Glava Znak"/>
    <w:basedOn w:val="Privzetapisavaodstavka"/>
    <w:link w:val="Glava"/>
    <w:rsid w:val="001661F4"/>
  </w:style>
  <w:style w:type="paragraph" w:styleId="Noga">
    <w:name w:val="footer"/>
    <w:basedOn w:val="Navaden"/>
    <w:link w:val="NogaZnak"/>
    <w:uiPriority w:val="99"/>
    <w:unhideWhenUsed/>
    <w:rsid w:val="001661F4"/>
    <w:pPr>
      <w:tabs>
        <w:tab w:val="center" w:pos="4536"/>
        <w:tab w:val="right" w:pos="9072"/>
      </w:tabs>
      <w:spacing w:after="0" w:line="240" w:lineRule="auto"/>
    </w:pPr>
  </w:style>
  <w:style w:type="character" w:customStyle="1" w:styleId="NogaZnak">
    <w:name w:val="Noga Znak"/>
    <w:basedOn w:val="Privzetapisavaodstavka"/>
    <w:link w:val="Noga"/>
    <w:uiPriority w:val="99"/>
    <w:rsid w:val="001661F4"/>
  </w:style>
  <w:style w:type="paragraph" w:customStyle="1" w:styleId="Neotevilenodstavek">
    <w:name w:val="Neoštevilčen odstavek"/>
    <w:basedOn w:val="Navaden"/>
    <w:link w:val="NeotevilenodstavekZnak"/>
    <w:qFormat/>
    <w:rsid w:val="00B443D9"/>
    <w:pPr>
      <w:overflowPunct w:val="0"/>
      <w:autoSpaceDE w:val="0"/>
      <w:autoSpaceDN w:val="0"/>
      <w:adjustRightInd w:val="0"/>
      <w:spacing w:before="60" w:after="60" w:line="200" w:lineRule="exact"/>
      <w:jc w:val="both"/>
      <w:textAlignment w:val="baseline"/>
    </w:pPr>
    <w:rPr>
      <w:rFonts w:ascii="Arial" w:eastAsia="Times New Roman" w:hAnsi="Arial" w:cs="Times New Roman"/>
    </w:rPr>
  </w:style>
  <w:style w:type="character" w:customStyle="1" w:styleId="NeotevilenodstavekZnak">
    <w:name w:val="Neoštevilčen odstavek Znak"/>
    <w:link w:val="Neotevilenodstavek"/>
    <w:rsid w:val="00B443D9"/>
    <w:rPr>
      <w:rFonts w:ascii="Arial" w:eastAsia="Times New Roman" w:hAnsi="Arial" w:cs="Times New Roman"/>
    </w:rPr>
  </w:style>
  <w:style w:type="paragraph" w:styleId="Odstavekseznama">
    <w:name w:val="List Paragraph"/>
    <w:basedOn w:val="Navaden"/>
    <w:uiPriority w:val="34"/>
    <w:qFormat/>
    <w:rsid w:val="00B443D9"/>
    <w:pPr>
      <w:ind w:left="720"/>
      <w:contextualSpacing/>
    </w:pPr>
  </w:style>
  <w:style w:type="paragraph" w:customStyle="1" w:styleId="Naslovpredpisa">
    <w:name w:val="Naslov_predpisa"/>
    <w:basedOn w:val="Navaden"/>
    <w:link w:val="NaslovpredpisaZnak"/>
    <w:qFormat/>
    <w:rsid w:val="00997415"/>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rPr>
  </w:style>
  <w:style w:type="character" w:customStyle="1" w:styleId="NaslovpredpisaZnak">
    <w:name w:val="Naslov_predpisa Znak"/>
    <w:link w:val="Naslovpredpisa"/>
    <w:rsid w:val="00997415"/>
    <w:rPr>
      <w:rFonts w:ascii="Arial" w:eastAsia="Times New Roman" w:hAnsi="Arial"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gs@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DDSZ\Predloge\Vladna%20gradiva-priloga1.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Vladna gradiva-priloga1</Template>
  <TotalTime>102</TotalTime>
  <Pages>6</Pages>
  <Words>1760</Words>
  <Characters>10035</Characters>
  <Application>Microsoft Office Word</Application>
  <DocSecurity>0</DocSecurity>
  <Lines>83</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Ristić Zvonar</dc:creator>
  <cp:keywords/>
  <dc:description/>
  <cp:lastModifiedBy>Saša Ristić Zvonar</cp:lastModifiedBy>
  <cp:revision>5</cp:revision>
  <dcterms:created xsi:type="dcterms:W3CDTF">2026-07-03T04:48:00Z</dcterms:created>
  <dcterms:modified xsi:type="dcterms:W3CDTF">2026-08-06T12:47:00Z</dcterms:modified>
</cp:coreProperties>
</file>