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09D7418B"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sidR="00A94BD0" w:rsidRPr="00A94BD0">
              <w:rPr>
                <w:rFonts w:cs="Arial"/>
                <w:color w:val="000000"/>
                <w:sz w:val="27"/>
                <w:szCs w:val="27"/>
                <w:shd w:val="clear" w:color="auto" w:fill="FFFFFF"/>
              </w:rPr>
              <w:t xml:space="preserve"> </w:t>
            </w:r>
            <w:r w:rsidR="002C11AB" w:rsidRPr="002C11AB">
              <w:rPr>
                <w:rFonts w:cs="Arial"/>
                <w:color w:val="000000"/>
                <w:szCs w:val="20"/>
                <w:shd w:val="clear" w:color="auto" w:fill="FFFFFF"/>
              </w:rPr>
              <w:t>322-2/2026-2180-65</w:t>
            </w:r>
          </w:p>
        </w:tc>
      </w:tr>
      <w:tr w:rsidR="003B773C" w:rsidRPr="00AE1F83" w14:paraId="2F81BC07" w14:textId="77777777" w:rsidTr="003B773C">
        <w:trPr>
          <w:gridAfter w:val="2"/>
          <w:wAfter w:w="3067" w:type="dxa"/>
          <w:trHeight w:val="20"/>
        </w:trPr>
        <w:tc>
          <w:tcPr>
            <w:tcW w:w="6096" w:type="dxa"/>
            <w:gridSpan w:val="2"/>
          </w:tcPr>
          <w:p w14:paraId="2ED1539F" w14:textId="0DF192FD"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BC1EA8">
              <w:rPr>
                <w:rFonts w:cs="Arial"/>
                <w:szCs w:val="20"/>
                <w:lang w:eastAsia="sl-SI"/>
              </w:rPr>
              <w:t xml:space="preserve"> </w:t>
            </w:r>
            <w:r w:rsidR="00A33C30">
              <w:rPr>
                <w:rFonts w:cs="Arial"/>
                <w:szCs w:val="20"/>
                <w:lang w:eastAsia="sl-SI"/>
              </w:rPr>
              <w:t>13</w:t>
            </w:r>
            <w:r w:rsidR="002C11AB">
              <w:rPr>
                <w:rFonts w:cs="Arial"/>
                <w:szCs w:val="20"/>
                <w:lang w:eastAsia="sl-SI"/>
              </w:rPr>
              <w:t>. 10.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03E97F5D" w14:textId="7543F847" w:rsidR="003B773C" w:rsidRDefault="00EB3269" w:rsidP="003B773C">
            <w:hyperlink r:id="rId11" w:history="1">
              <w:r w:rsidRPr="00FC13ED">
                <w:rPr>
                  <w:rStyle w:val="Hiperpovezava"/>
                </w:rPr>
                <w:t>gp.gs@gov.si</w:t>
              </w:r>
            </w:hyperlink>
          </w:p>
          <w:p w14:paraId="7808E564" w14:textId="0E6A3D06" w:rsidR="00EB3269" w:rsidRPr="00AE1F83" w:rsidRDefault="00EB3269" w:rsidP="003B773C">
            <w:pPr>
              <w:rPr>
                <w:rFonts w:cs="Arial"/>
                <w:szCs w:val="20"/>
              </w:rPr>
            </w:pPr>
          </w:p>
        </w:tc>
      </w:tr>
      <w:tr w:rsidR="003B773C" w:rsidRPr="00AE1F83" w14:paraId="0965DF07" w14:textId="77777777" w:rsidTr="003B773C">
        <w:trPr>
          <w:trHeight w:val="20"/>
        </w:trPr>
        <w:tc>
          <w:tcPr>
            <w:tcW w:w="9163" w:type="dxa"/>
            <w:gridSpan w:val="4"/>
          </w:tcPr>
          <w:p w14:paraId="45AC9891" w14:textId="4DE2FEDA" w:rsidR="003B773C" w:rsidRPr="00AE1F83" w:rsidRDefault="003B773C" w:rsidP="003B773C">
            <w:pPr>
              <w:suppressAutoHyphens/>
              <w:overflowPunct w:val="0"/>
              <w:autoSpaceDE w:val="0"/>
              <w:autoSpaceDN w:val="0"/>
              <w:adjustRightInd w:val="0"/>
              <w:textAlignment w:val="baseline"/>
              <w:rPr>
                <w:rFonts w:cs="Arial"/>
                <w:b/>
                <w:szCs w:val="20"/>
                <w:lang w:eastAsia="sl-SI"/>
              </w:rPr>
            </w:pPr>
            <w:r w:rsidRPr="00AE1F83">
              <w:rPr>
                <w:rFonts w:cs="Arial"/>
                <w:b/>
                <w:szCs w:val="20"/>
                <w:lang w:eastAsia="sl-SI"/>
              </w:rPr>
              <w:t>ZADEVA</w:t>
            </w:r>
            <w:r w:rsidR="004B1615">
              <w:rPr>
                <w:rFonts w:cs="Arial"/>
                <w:b/>
                <w:szCs w:val="20"/>
                <w:lang w:eastAsia="sl-SI"/>
              </w:rPr>
              <w:t>:</w:t>
            </w:r>
            <w:r w:rsidR="004B1615">
              <w:t xml:space="preserve"> </w:t>
            </w:r>
            <w:r w:rsidR="00205928">
              <w:rPr>
                <w:b/>
                <w:bCs/>
              </w:rPr>
              <w:t>Sklepi Vlade Republike Slovenije v vlogi skupščine</w:t>
            </w:r>
            <w:r w:rsidR="00966EED">
              <w:rPr>
                <w:b/>
                <w:bCs/>
              </w:rPr>
              <w:t xml:space="preserve"> družbe Kobilarna Lipica d.o.o.</w:t>
            </w:r>
            <w:r w:rsidR="00C96B77">
              <w:rPr>
                <w:rFonts w:cs="Arial"/>
                <w:b/>
                <w:bCs/>
                <w:szCs w:val="20"/>
              </w:rPr>
              <w:t xml:space="preserve"> </w:t>
            </w:r>
            <w:r w:rsidR="00DE0FC1" w:rsidRPr="00AE20BF">
              <w:rPr>
                <w:rFonts w:cs="Arial"/>
                <w:b/>
                <w:bCs/>
                <w:color w:val="000000"/>
                <w:szCs w:val="20"/>
                <w:lang w:eastAsia="sl-SI"/>
              </w:rPr>
              <w:t>–</w:t>
            </w:r>
            <w:r w:rsidR="00DE0FC1" w:rsidRPr="003379BF">
              <w:rPr>
                <w:rFonts w:cs="Arial"/>
                <w:b/>
                <w:bCs/>
                <w:color w:val="000000"/>
                <w:szCs w:val="20"/>
                <w:lang w:eastAsia="sl-SI"/>
              </w:rPr>
              <w:t xml:space="preserve"> </w:t>
            </w:r>
            <w:r w:rsidR="00DE0FC1">
              <w:rPr>
                <w:rFonts w:cs="Arial"/>
                <w:b/>
                <w:bCs/>
                <w:color w:val="000000"/>
                <w:szCs w:val="20"/>
                <w:lang w:eastAsia="sl-SI"/>
              </w:rPr>
              <w:t>predlog za obravnavo</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B41B6" w:rsidRPr="00AE1F83" w14:paraId="5D12A326" w14:textId="77777777" w:rsidTr="003B773C">
        <w:trPr>
          <w:trHeight w:val="20"/>
        </w:trPr>
        <w:tc>
          <w:tcPr>
            <w:tcW w:w="9163" w:type="dxa"/>
            <w:gridSpan w:val="4"/>
          </w:tcPr>
          <w:p w14:paraId="5A96D0AE" w14:textId="5A3CCAB1" w:rsidR="00E1392C" w:rsidRPr="001B1099" w:rsidRDefault="00E1392C" w:rsidP="00E1392C">
            <w:pPr>
              <w:spacing w:line="288" w:lineRule="auto"/>
              <w:jc w:val="both"/>
              <w:rPr>
                <w:highlight w:val="yellow"/>
              </w:rPr>
            </w:pPr>
            <w:r w:rsidRPr="001B1099">
              <w:t>Na podlagi šestega odstavka 21. člena Zakona o Vladi Republike Slovenije (</w:t>
            </w:r>
            <w:r w:rsidRPr="009148D5">
              <w:t>Uradni list RS, št. </w:t>
            </w:r>
            <w:hyperlink r:id="rId12" w:history="1">
              <w:r w:rsidRPr="0063026F">
                <w:rPr>
                  <w:rStyle w:val="Hiperpovezava"/>
                  <w:color w:val="auto"/>
                  <w:u w:val="none"/>
                </w:rPr>
                <w:t>24/05</w:t>
              </w:r>
            </w:hyperlink>
            <w:r w:rsidRPr="001B1099">
              <w:t> – uradno prečiščeno besedilo,</w:t>
            </w:r>
            <w:r w:rsidR="00CD1D9E">
              <w:t xml:space="preserve"> </w:t>
            </w:r>
            <w:hyperlink r:id="rId13" w:history="1">
              <w:r w:rsidRPr="0063026F">
                <w:rPr>
                  <w:rStyle w:val="Hiperpovezava"/>
                  <w:color w:val="auto"/>
                  <w:u w:val="none"/>
                </w:rPr>
                <w:t>109/08</w:t>
              </w:r>
            </w:hyperlink>
            <w:r w:rsidRPr="009148D5">
              <w:t>,</w:t>
            </w:r>
            <w:r w:rsidR="00CD1D9E">
              <w:t xml:space="preserve"> </w:t>
            </w:r>
            <w:hyperlink r:id="rId14" w:history="1">
              <w:r w:rsidRPr="0063026F">
                <w:rPr>
                  <w:rStyle w:val="Hiperpovezava"/>
                  <w:color w:val="auto"/>
                  <w:u w:val="none"/>
                </w:rPr>
                <w:t>38/10</w:t>
              </w:r>
            </w:hyperlink>
            <w:r w:rsidRPr="009148D5">
              <w:t>–ZUKN,</w:t>
            </w:r>
            <w:r w:rsidR="00CD1D9E">
              <w:t xml:space="preserve"> </w:t>
            </w:r>
            <w:hyperlink r:id="rId15" w:history="1">
              <w:r w:rsidRPr="0063026F">
                <w:rPr>
                  <w:rStyle w:val="Hiperpovezava"/>
                  <w:color w:val="auto"/>
                  <w:u w:val="none"/>
                </w:rPr>
                <w:t>8/12</w:t>
              </w:r>
            </w:hyperlink>
            <w:r w:rsidRPr="009148D5">
              <w:t>,</w:t>
            </w:r>
            <w:r w:rsidR="00CD1D9E">
              <w:t xml:space="preserve"> </w:t>
            </w:r>
            <w:hyperlink r:id="rId16" w:history="1">
              <w:r w:rsidRPr="0063026F">
                <w:rPr>
                  <w:rStyle w:val="Hiperpovezava"/>
                  <w:color w:val="auto"/>
                  <w:u w:val="none"/>
                </w:rPr>
                <w:t>21/13</w:t>
              </w:r>
            </w:hyperlink>
            <w:r w:rsidRPr="009148D5">
              <w:t>,</w:t>
            </w:r>
            <w:r w:rsidR="00CD1D9E">
              <w:t xml:space="preserve"> </w:t>
            </w:r>
            <w:hyperlink r:id="rId17" w:history="1">
              <w:r w:rsidRPr="0063026F">
                <w:rPr>
                  <w:rStyle w:val="Hiperpovezava"/>
                  <w:color w:val="auto"/>
                  <w:u w:val="none"/>
                </w:rPr>
                <w:t>47/13</w:t>
              </w:r>
            </w:hyperlink>
            <w:r>
              <w:t xml:space="preserve"> – </w:t>
            </w:r>
            <w:r w:rsidRPr="009148D5">
              <w:t>ZDU-1G,</w:t>
            </w:r>
            <w:r w:rsidR="00CD1D9E">
              <w:t xml:space="preserve"> </w:t>
            </w:r>
            <w:hyperlink r:id="rId18" w:history="1">
              <w:r w:rsidRPr="0063026F">
                <w:rPr>
                  <w:rStyle w:val="Hiperpovezava"/>
                  <w:color w:val="auto"/>
                  <w:u w:val="none"/>
                </w:rPr>
                <w:t>65/14</w:t>
              </w:r>
            </w:hyperlink>
            <w:r w:rsidRPr="009148D5">
              <w:t>,</w:t>
            </w:r>
            <w:r w:rsidR="00CD1D9E">
              <w:t xml:space="preserve"> </w:t>
            </w:r>
            <w:hyperlink r:id="rId19" w:history="1">
              <w:r w:rsidRPr="0063026F">
                <w:rPr>
                  <w:rStyle w:val="Hiperpovezava"/>
                  <w:color w:val="auto"/>
                  <w:u w:val="none"/>
                </w:rPr>
                <w:t>55/17</w:t>
              </w:r>
            </w:hyperlink>
            <w:r>
              <w:t xml:space="preserve">, </w:t>
            </w:r>
            <w:hyperlink r:id="rId20" w:history="1">
              <w:r w:rsidRPr="0063026F">
                <w:rPr>
                  <w:rStyle w:val="Hiperpovezava"/>
                  <w:color w:val="auto"/>
                  <w:u w:val="none"/>
                </w:rPr>
                <w:t>163/22</w:t>
              </w:r>
            </w:hyperlink>
            <w:r w:rsidR="00CD1D9E">
              <w:t>,</w:t>
            </w:r>
            <w:r w:rsidRPr="009148D5">
              <w:t xml:space="preserve"> 57/25 – ZF</w:t>
            </w:r>
            <w:r w:rsidR="00CD1D9E">
              <w:t xml:space="preserve"> </w:t>
            </w:r>
            <w:r w:rsidR="00CD1D9E" w:rsidRPr="00CD1D9E">
              <w:t>in 555/26</w:t>
            </w:r>
            <w:r w:rsidRPr="001B1099">
              <w:t xml:space="preserve">), </w:t>
            </w:r>
            <w:r>
              <w:t xml:space="preserve">drugega in tretjega odstavka 282. člena v zvezi s </w:t>
            </w:r>
            <w:r w:rsidRPr="001B1099">
              <w:t>prv</w:t>
            </w:r>
            <w:r>
              <w:t>im</w:t>
            </w:r>
            <w:r w:rsidRPr="001B1099">
              <w:t xml:space="preserve"> odstavk</w:t>
            </w:r>
            <w:r>
              <w:t>om</w:t>
            </w:r>
            <w:r w:rsidRPr="001B1099">
              <w:t xml:space="preserve"> </w:t>
            </w:r>
            <w:r>
              <w:t>514. člena</w:t>
            </w:r>
            <w:r w:rsidR="0034004D">
              <w:t xml:space="preserve"> </w:t>
            </w:r>
            <w:r>
              <w:t xml:space="preserve">ter </w:t>
            </w:r>
            <w:r w:rsidRPr="001B1099">
              <w:t>drugega odstavka 526. člena</w:t>
            </w:r>
            <w:r w:rsidRPr="001B1099">
              <w:rPr>
                <w:b/>
                <w:bCs/>
                <w:shd w:val="clear" w:color="auto" w:fill="FFFFFF"/>
              </w:rPr>
              <w:t xml:space="preserve"> </w:t>
            </w:r>
            <w:r w:rsidRPr="001B1099">
              <w:t xml:space="preserve">Zakona o gospodarskih družbah (Uradni list RS, št. 65/09 </w:t>
            </w:r>
            <w:r w:rsidRPr="000C2635">
              <w:t>– uradno prečiščeno besedilo, 33/11, 91/11, 32/12, 57/12, 44/13 – odl. US, 82/13, 55/15, 15/17, 22/19 – ZPosS, 158/20 – ZIntPK-C, 18/21, 18/23 – ZDU-1O</w:t>
            </w:r>
            <w:r>
              <w:t>,</w:t>
            </w:r>
            <w:r w:rsidRPr="000C2635">
              <w:t xml:space="preserve"> 75/23</w:t>
            </w:r>
            <w:r>
              <w:t>, 102/24</w:t>
            </w:r>
            <w:r w:rsidR="00CD1D9E">
              <w:t>,</w:t>
            </w:r>
            <w:r w:rsidRPr="000F5478">
              <w:t xml:space="preserve"> 77/25</w:t>
            </w:r>
            <w:r w:rsidR="00A32AC8">
              <w:t xml:space="preserve">, </w:t>
            </w:r>
            <w:r w:rsidR="00CD1D9E" w:rsidRPr="00CD1D9E">
              <w:t>10/26 – ZdZEETD</w:t>
            </w:r>
            <w:r w:rsidR="00A32AC8">
              <w:t xml:space="preserve"> in 1270/26</w:t>
            </w:r>
            <w:r w:rsidRPr="000C2635">
              <w:t>)</w:t>
            </w:r>
            <w:r w:rsidR="007B3573">
              <w:t xml:space="preserve"> ter</w:t>
            </w:r>
            <w:r>
              <w:t xml:space="preserve"> prvega odstavka 49.</w:t>
            </w:r>
            <w:r w:rsidRPr="000C2635">
              <w:t xml:space="preserve"> člena </w:t>
            </w:r>
            <w:r w:rsidR="00B37BB9">
              <w:t>Zakona o Kobilarni Lipica (</w:t>
            </w:r>
            <w:r w:rsidR="00B37BB9" w:rsidRPr="00B37BB9">
              <w:t>Uradni list RS, št. 53/24</w:t>
            </w:r>
            <w:r w:rsidR="00B37BB9">
              <w:t>)</w:t>
            </w:r>
            <w:r w:rsidRPr="000C2635">
              <w:t xml:space="preserve"> je Vlada Republike Slovenije v vlogi skupščine družbe Kobilarna Lipica, d.o.o. na ....seji dne....sprejela naslednj</w:t>
            </w:r>
            <w:r>
              <w:t>i</w:t>
            </w:r>
          </w:p>
          <w:p w14:paraId="470C5C08" w14:textId="77777777" w:rsidR="00595A28" w:rsidRPr="00A857C1" w:rsidRDefault="00595A28" w:rsidP="00595A28">
            <w:pPr>
              <w:jc w:val="both"/>
              <w:rPr>
                <w:rFonts w:cs="Arial"/>
                <w:szCs w:val="20"/>
              </w:rPr>
            </w:pPr>
          </w:p>
          <w:p w14:paraId="40337320" w14:textId="77777777" w:rsidR="00595A28" w:rsidRPr="00A857C1" w:rsidRDefault="00595A28" w:rsidP="00595A28">
            <w:pPr>
              <w:jc w:val="both"/>
              <w:rPr>
                <w:rFonts w:cs="Arial"/>
                <w:szCs w:val="20"/>
              </w:rPr>
            </w:pPr>
          </w:p>
          <w:p w14:paraId="10D472C3" w14:textId="77777777" w:rsidR="00595A28" w:rsidRPr="00A857C1" w:rsidRDefault="00595A28" w:rsidP="00595A28">
            <w:pPr>
              <w:jc w:val="both"/>
              <w:rPr>
                <w:rFonts w:cs="Arial"/>
                <w:szCs w:val="20"/>
              </w:rPr>
            </w:pPr>
          </w:p>
          <w:p w14:paraId="4143580A" w14:textId="77777777" w:rsidR="00595A28" w:rsidRPr="00A857C1" w:rsidRDefault="00595A28" w:rsidP="00595A28">
            <w:pPr>
              <w:jc w:val="both"/>
              <w:rPr>
                <w:rFonts w:cs="Arial"/>
                <w:szCs w:val="20"/>
              </w:rPr>
            </w:pPr>
          </w:p>
          <w:p w14:paraId="4F95501F" w14:textId="77777777" w:rsidR="00595A28" w:rsidRDefault="00595A28" w:rsidP="00595A28">
            <w:pPr>
              <w:ind w:left="284"/>
              <w:jc w:val="center"/>
              <w:rPr>
                <w:rFonts w:cs="Arial"/>
                <w:szCs w:val="20"/>
              </w:rPr>
            </w:pPr>
            <w:r w:rsidRPr="00A857C1">
              <w:rPr>
                <w:rFonts w:cs="Arial"/>
                <w:szCs w:val="20"/>
              </w:rPr>
              <w:t>S K L E P:</w:t>
            </w:r>
          </w:p>
          <w:p w14:paraId="208C97B5" w14:textId="77777777" w:rsidR="00BC363E" w:rsidRDefault="00BC363E" w:rsidP="00595A28">
            <w:pPr>
              <w:ind w:left="284"/>
              <w:jc w:val="center"/>
              <w:rPr>
                <w:rFonts w:cs="Arial"/>
                <w:szCs w:val="20"/>
              </w:rPr>
            </w:pPr>
          </w:p>
          <w:p w14:paraId="6408DC8B" w14:textId="07A0AE48" w:rsidR="00BC363E" w:rsidRDefault="00BC363E" w:rsidP="00BC363E">
            <w:pPr>
              <w:numPr>
                <w:ilvl w:val="0"/>
                <w:numId w:val="34"/>
              </w:numPr>
              <w:spacing w:line="288" w:lineRule="auto"/>
              <w:jc w:val="both"/>
            </w:pPr>
            <w:r w:rsidRPr="000C2635">
              <w:t xml:space="preserve">Vlada Republike Slovenije </w:t>
            </w:r>
            <w:r>
              <w:t xml:space="preserve">se je seznanila z </w:t>
            </w:r>
            <w:r w:rsidRPr="000C2635">
              <w:t>Letn</w:t>
            </w:r>
            <w:r>
              <w:t>im</w:t>
            </w:r>
            <w:r w:rsidRPr="000C2635">
              <w:t xml:space="preserve"> poročil</w:t>
            </w:r>
            <w:r>
              <w:t>om</w:t>
            </w:r>
            <w:r w:rsidRPr="000C2635">
              <w:t xml:space="preserve"> družbe Kobilarna Lipica d.o.o. za leto 202</w:t>
            </w:r>
            <w:r>
              <w:t xml:space="preserve">5, z mnenjem revizorja in </w:t>
            </w:r>
            <w:r w:rsidRPr="000C2635">
              <w:t xml:space="preserve">s </w:t>
            </w:r>
            <w:r w:rsidR="004D6EF4">
              <w:t>p</w:t>
            </w:r>
            <w:r w:rsidR="004D6EF4" w:rsidRPr="000C2635">
              <w:t xml:space="preserve">oročilom </w:t>
            </w:r>
            <w:r w:rsidRPr="000C2635">
              <w:t xml:space="preserve">nadzornega sveta o preveritvi Letnega poročila </w:t>
            </w:r>
            <w:r>
              <w:t>družbe</w:t>
            </w:r>
            <w:r w:rsidRPr="000C2635">
              <w:t xml:space="preserve"> Kobilarna Lipica d.o.o.</w:t>
            </w:r>
            <w:r w:rsidR="00E57E56">
              <w:t xml:space="preserve"> za leto 2025.</w:t>
            </w:r>
            <w:r w:rsidRPr="000C2635">
              <w:t xml:space="preserve"> </w:t>
            </w:r>
          </w:p>
          <w:p w14:paraId="0E7EDC96" w14:textId="77777777" w:rsidR="00BC363E" w:rsidRDefault="00BC363E" w:rsidP="00BC363E">
            <w:pPr>
              <w:spacing w:line="288" w:lineRule="auto"/>
              <w:ind w:left="720"/>
              <w:jc w:val="both"/>
            </w:pPr>
          </w:p>
          <w:p w14:paraId="4301A8F2" w14:textId="3A4AC6BD" w:rsidR="00BC363E" w:rsidRPr="00AA64A5" w:rsidRDefault="00E57E56" w:rsidP="00AA64A5">
            <w:pPr>
              <w:pStyle w:val="Odstavekseznama"/>
              <w:numPr>
                <w:ilvl w:val="0"/>
                <w:numId w:val="34"/>
              </w:numPr>
              <w:spacing w:line="288" w:lineRule="auto"/>
              <w:jc w:val="both"/>
            </w:pPr>
            <w:r w:rsidRPr="00AA64A5">
              <w:t>Vlada Republike Slovenije se je seznanila, da se je č</w:t>
            </w:r>
            <w:r w:rsidR="00BC363E" w:rsidRPr="00AA64A5">
              <w:t>isti dobiček poslovnega leta 2025 v višini 255.722</w:t>
            </w:r>
            <w:r w:rsidR="00E132CE">
              <w:t>,04</w:t>
            </w:r>
            <w:r w:rsidR="00BC363E" w:rsidRPr="00AA64A5">
              <w:t xml:space="preserve"> EUR uporabil za </w:t>
            </w:r>
            <w:r w:rsidR="00E132CE">
              <w:t>kritje</w:t>
            </w:r>
            <w:r w:rsidR="00E132CE" w:rsidRPr="00AA64A5">
              <w:t xml:space="preserve"> </w:t>
            </w:r>
            <w:r w:rsidR="00BC363E" w:rsidRPr="00AA64A5">
              <w:t xml:space="preserve">prenesene izgube preteklih let. </w:t>
            </w:r>
          </w:p>
          <w:p w14:paraId="2E2FA2F5" w14:textId="77777777" w:rsidR="00595A28" w:rsidRPr="00A857C1" w:rsidRDefault="00595A28" w:rsidP="00595A28">
            <w:pPr>
              <w:ind w:left="284"/>
              <w:jc w:val="center"/>
              <w:rPr>
                <w:rFonts w:cs="Arial"/>
                <w:szCs w:val="20"/>
              </w:rPr>
            </w:pPr>
          </w:p>
          <w:p w14:paraId="4CDA8D85" w14:textId="77777777" w:rsidR="00BC363E" w:rsidRPr="00AC7820" w:rsidRDefault="00BC363E" w:rsidP="00BC363E">
            <w:pPr>
              <w:numPr>
                <w:ilvl w:val="0"/>
                <w:numId w:val="34"/>
              </w:numPr>
              <w:spacing w:line="288" w:lineRule="auto"/>
              <w:jc w:val="both"/>
            </w:pPr>
            <w:r w:rsidRPr="00AC7820">
              <w:t>Direktorica družbe Kobilarna Lipica</w:t>
            </w:r>
            <w:r>
              <w:t xml:space="preserve"> </w:t>
            </w:r>
            <w:r w:rsidRPr="00AC7820">
              <w:t>d.o.o. poskrbi za vpis sklepov iz prejšnjih točk v knjigo sklepov družbe.</w:t>
            </w:r>
          </w:p>
          <w:p w14:paraId="231BB751" w14:textId="77777777" w:rsidR="00595A28" w:rsidRPr="00A857C1" w:rsidRDefault="00595A28" w:rsidP="00595A28">
            <w:pPr>
              <w:ind w:left="426"/>
              <w:jc w:val="both"/>
              <w:rPr>
                <w:rFonts w:cs="Arial"/>
                <w:szCs w:val="20"/>
              </w:rPr>
            </w:pPr>
          </w:p>
          <w:p w14:paraId="79545CFD" w14:textId="77777777" w:rsidR="00595A28" w:rsidRPr="00A857C1" w:rsidRDefault="00595A28" w:rsidP="00595A28">
            <w:pPr>
              <w:pStyle w:val="Odstavekseznama"/>
              <w:spacing w:line="276" w:lineRule="auto"/>
              <w:rPr>
                <w:rFonts w:cs="Arial"/>
              </w:rPr>
            </w:pPr>
          </w:p>
          <w:p w14:paraId="34804973" w14:textId="77777777" w:rsidR="00595A28" w:rsidRPr="00A857C1" w:rsidRDefault="00595A28" w:rsidP="00595A28">
            <w:pPr>
              <w:ind w:left="568"/>
              <w:jc w:val="both"/>
              <w:rPr>
                <w:rFonts w:cs="Arial"/>
                <w:szCs w:val="20"/>
              </w:rPr>
            </w:pPr>
            <w:r w:rsidRPr="00A857C1">
              <w:rPr>
                <w:rFonts w:cs="Arial"/>
                <w:szCs w:val="20"/>
              </w:rPr>
              <w:t xml:space="preserve">                                                                                   </w:t>
            </w:r>
          </w:p>
          <w:p w14:paraId="388E9E37" w14:textId="727CFCBE" w:rsidR="00595A28" w:rsidRPr="00A857C1" w:rsidRDefault="00595A28" w:rsidP="00595A28">
            <w:pPr>
              <w:overflowPunct w:val="0"/>
              <w:autoSpaceDE w:val="0"/>
              <w:autoSpaceDN w:val="0"/>
              <w:adjustRightInd w:val="0"/>
              <w:ind w:left="284"/>
              <w:textAlignment w:val="baseline"/>
              <w:rPr>
                <w:rFonts w:cs="Arial"/>
                <w:szCs w:val="20"/>
              </w:rPr>
            </w:pPr>
            <w:r w:rsidRPr="00A857C1">
              <w:rPr>
                <w:rFonts w:cs="Arial"/>
                <w:szCs w:val="20"/>
              </w:rPr>
              <w:t xml:space="preserve">                                                                                 </w:t>
            </w:r>
            <w:r w:rsidR="00D033B1">
              <w:rPr>
                <w:rFonts w:cs="Arial"/>
                <w:szCs w:val="20"/>
              </w:rPr>
              <w:t xml:space="preserve">   </w:t>
            </w:r>
            <w:r w:rsidRPr="00A857C1">
              <w:rPr>
                <w:rFonts w:cs="Arial"/>
                <w:szCs w:val="20"/>
              </w:rPr>
              <w:t xml:space="preserve"> </w:t>
            </w:r>
            <w:r w:rsidR="00D033B1">
              <w:rPr>
                <w:rFonts w:cs="Arial"/>
                <w:szCs w:val="20"/>
              </w:rPr>
              <w:t>mag. Janja Garvas</w:t>
            </w:r>
          </w:p>
          <w:p w14:paraId="52586ADD" w14:textId="3FF90740" w:rsidR="00595A28" w:rsidRPr="00A857C1" w:rsidRDefault="00595A28" w:rsidP="00595A28">
            <w:pPr>
              <w:overflowPunct w:val="0"/>
              <w:autoSpaceDE w:val="0"/>
              <w:autoSpaceDN w:val="0"/>
              <w:adjustRightInd w:val="0"/>
              <w:ind w:left="284"/>
              <w:textAlignment w:val="baseline"/>
              <w:rPr>
                <w:rFonts w:cs="Arial"/>
                <w:szCs w:val="20"/>
              </w:rPr>
            </w:pPr>
            <w:r w:rsidRPr="00A857C1">
              <w:rPr>
                <w:rFonts w:cs="Arial"/>
                <w:szCs w:val="20"/>
              </w:rPr>
              <w:t xml:space="preserve">                                                                                  </w:t>
            </w:r>
            <w:r w:rsidR="00D033B1">
              <w:rPr>
                <w:rFonts w:cs="Arial"/>
                <w:szCs w:val="20"/>
              </w:rPr>
              <w:t xml:space="preserve"> </w:t>
            </w:r>
            <w:r w:rsidRPr="00A857C1">
              <w:rPr>
                <w:rFonts w:cs="Arial"/>
                <w:szCs w:val="20"/>
              </w:rPr>
              <w:t xml:space="preserve"> generalna sekretarka</w:t>
            </w:r>
          </w:p>
          <w:p w14:paraId="250873AF" w14:textId="77777777" w:rsidR="00595A28" w:rsidRPr="00A857C1" w:rsidRDefault="00595A28" w:rsidP="00595A28">
            <w:pPr>
              <w:overflowPunct w:val="0"/>
              <w:autoSpaceDE w:val="0"/>
              <w:autoSpaceDN w:val="0"/>
              <w:adjustRightInd w:val="0"/>
              <w:ind w:left="284"/>
              <w:textAlignment w:val="baseline"/>
              <w:rPr>
                <w:rFonts w:cs="Arial"/>
                <w:szCs w:val="20"/>
              </w:rPr>
            </w:pPr>
          </w:p>
          <w:p w14:paraId="504ABA6B" w14:textId="37303B7D" w:rsidR="00595A28" w:rsidRPr="00A857C1" w:rsidRDefault="00595A28" w:rsidP="00595A28">
            <w:pPr>
              <w:jc w:val="both"/>
              <w:rPr>
                <w:rFonts w:cs="Arial"/>
                <w:szCs w:val="20"/>
              </w:rPr>
            </w:pPr>
            <w:r w:rsidRPr="00A857C1">
              <w:rPr>
                <w:rFonts w:cs="Arial"/>
                <w:szCs w:val="20"/>
              </w:rPr>
              <w:t>Prilog</w:t>
            </w:r>
            <w:r w:rsidR="00A76AA2">
              <w:rPr>
                <w:rFonts w:cs="Arial"/>
                <w:szCs w:val="20"/>
              </w:rPr>
              <w:t>e</w:t>
            </w:r>
            <w:r w:rsidRPr="00A857C1">
              <w:rPr>
                <w:rFonts w:cs="Arial"/>
                <w:szCs w:val="20"/>
              </w:rPr>
              <w:t>:</w:t>
            </w:r>
          </w:p>
          <w:p w14:paraId="3B7DACCA" w14:textId="73121AFE" w:rsidR="00595A28" w:rsidRDefault="00481F79" w:rsidP="00595A28">
            <w:pPr>
              <w:numPr>
                <w:ilvl w:val="1"/>
                <w:numId w:val="20"/>
              </w:numPr>
              <w:spacing w:line="276" w:lineRule="auto"/>
              <w:jc w:val="both"/>
              <w:rPr>
                <w:rFonts w:cs="Arial"/>
                <w:szCs w:val="20"/>
              </w:rPr>
            </w:pPr>
            <w:r>
              <w:rPr>
                <w:rFonts w:cs="Arial"/>
                <w:szCs w:val="20"/>
              </w:rPr>
              <w:t>Revidirano Letno poročilo</w:t>
            </w:r>
            <w:r w:rsidR="00966EED">
              <w:rPr>
                <w:rFonts w:cs="Arial"/>
                <w:szCs w:val="20"/>
              </w:rPr>
              <w:t xml:space="preserve"> </w:t>
            </w:r>
            <w:r>
              <w:rPr>
                <w:rFonts w:cs="Arial"/>
                <w:szCs w:val="20"/>
              </w:rPr>
              <w:t xml:space="preserve">družbe </w:t>
            </w:r>
            <w:r w:rsidR="00966EED">
              <w:rPr>
                <w:rFonts w:cs="Arial"/>
                <w:szCs w:val="20"/>
              </w:rPr>
              <w:t>Kobilarna Lipica d.o.o</w:t>
            </w:r>
            <w:r w:rsidR="00D02EE0">
              <w:rPr>
                <w:rFonts w:cs="Arial"/>
                <w:szCs w:val="20"/>
              </w:rPr>
              <w:t>.</w:t>
            </w:r>
            <w:r>
              <w:rPr>
                <w:rFonts w:cs="Arial"/>
                <w:szCs w:val="20"/>
              </w:rPr>
              <w:t xml:space="preserve"> za leto 2025,</w:t>
            </w:r>
          </w:p>
          <w:p w14:paraId="1AA2C865" w14:textId="536F2E7E" w:rsidR="00481F79" w:rsidRDefault="00481F79" w:rsidP="00595A28">
            <w:pPr>
              <w:numPr>
                <w:ilvl w:val="1"/>
                <w:numId w:val="20"/>
              </w:numPr>
              <w:spacing w:line="276" w:lineRule="auto"/>
              <w:jc w:val="both"/>
              <w:rPr>
                <w:rFonts w:cs="Arial"/>
                <w:szCs w:val="20"/>
              </w:rPr>
            </w:pPr>
            <w:r>
              <w:rPr>
                <w:rFonts w:cs="Arial"/>
                <w:szCs w:val="20"/>
              </w:rPr>
              <w:t xml:space="preserve">Povzetek poročila o poslovanju družbe Kobilarna Lipica </w:t>
            </w:r>
            <w:r w:rsidR="008F4F70">
              <w:rPr>
                <w:rFonts w:cs="Arial"/>
                <w:szCs w:val="20"/>
              </w:rPr>
              <w:t>d</w:t>
            </w:r>
            <w:r>
              <w:rPr>
                <w:rFonts w:cs="Arial"/>
                <w:szCs w:val="20"/>
              </w:rPr>
              <w:t>.o.o. v letu 2025,</w:t>
            </w:r>
          </w:p>
          <w:p w14:paraId="7AC19CC7" w14:textId="61B71E8B" w:rsidR="00481F79" w:rsidRDefault="00481F79" w:rsidP="00595A28">
            <w:pPr>
              <w:numPr>
                <w:ilvl w:val="1"/>
                <w:numId w:val="20"/>
              </w:numPr>
              <w:spacing w:line="276" w:lineRule="auto"/>
              <w:jc w:val="both"/>
              <w:rPr>
                <w:rFonts w:cs="Arial"/>
                <w:szCs w:val="20"/>
              </w:rPr>
            </w:pPr>
            <w:r>
              <w:rPr>
                <w:rFonts w:cs="Arial"/>
                <w:szCs w:val="20"/>
              </w:rPr>
              <w:t xml:space="preserve">Poročilo </w:t>
            </w:r>
            <w:r w:rsidR="00E132CE">
              <w:rPr>
                <w:rFonts w:cs="Arial"/>
                <w:szCs w:val="20"/>
              </w:rPr>
              <w:t>n</w:t>
            </w:r>
            <w:r>
              <w:rPr>
                <w:rFonts w:cs="Arial"/>
                <w:szCs w:val="20"/>
              </w:rPr>
              <w:t>adzornega sveta o preveritvi Letnega poročila družbe Kobilarna Lipica d.o.o. v letu 2025,</w:t>
            </w:r>
          </w:p>
          <w:p w14:paraId="1ADF2BD7" w14:textId="595505BB" w:rsidR="00481F79" w:rsidRPr="00A857C1" w:rsidRDefault="00481F79" w:rsidP="00595A28">
            <w:pPr>
              <w:numPr>
                <w:ilvl w:val="1"/>
                <w:numId w:val="20"/>
              </w:numPr>
              <w:spacing w:line="276" w:lineRule="auto"/>
              <w:jc w:val="both"/>
              <w:rPr>
                <w:rFonts w:cs="Arial"/>
                <w:szCs w:val="20"/>
              </w:rPr>
            </w:pPr>
            <w:r>
              <w:rPr>
                <w:rFonts w:cs="Arial"/>
                <w:szCs w:val="20"/>
              </w:rPr>
              <w:t xml:space="preserve">Sprejeti sklepi </w:t>
            </w:r>
            <w:r w:rsidR="00070751">
              <w:rPr>
                <w:rFonts w:cs="Arial"/>
                <w:szCs w:val="20"/>
              </w:rPr>
              <w:t>n</w:t>
            </w:r>
            <w:r>
              <w:rPr>
                <w:rFonts w:cs="Arial"/>
                <w:szCs w:val="20"/>
              </w:rPr>
              <w:t xml:space="preserve">adzornega sveta družbe Kobilarna Lipica d.o.o., št. </w:t>
            </w:r>
            <w:r w:rsidR="00BF1F11">
              <w:rPr>
                <w:rFonts w:cs="Arial"/>
                <w:szCs w:val="20"/>
              </w:rPr>
              <w:t>63, 64 in 66</w:t>
            </w:r>
            <w:r w:rsidR="008F4F70">
              <w:rPr>
                <w:rFonts w:cs="Arial"/>
                <w:szCs w:val="20"/>
              </w:rPr>
              <w:t xml:space="preserve"> z dne 27. 5. 2026.</w:t>
            </w:r>
          </w:p>
          <w:p w14:paraId="2F4A0AAD" w14:textId="77777777" w:rsidR="00595A28" w:rsidRPr="00A857C1" w:rsidRDefault="00595A28" w:rsidP="00595A28">
            <w:pPr>
              <w:tabs>
                <w:tab w:val="left" w:pos="851"/>
                <w:tab w:val="left" w:pos="1134"/>
              </w:tabs>
              <w:rPr>
                <w:rFonts w:cs="Arial"/>
                <w:szCs w:val="20"/>
              </w:rPr>
            </w:pPr>
          </w:p>
          <w:p w14:paraId="46886816" w14:textId="77777777" w:rsidR="00595A28" w:rsidRPr="00A857C1" w:rsidRDefault="00595A28" w:rsidP="00595A28">
            <w:pPr>
              <w:tabs>
                <w:tab w:val="left" w:pos="851"/>
                <w:tab w:val="left" w:pos="1134"/>
              </w:tabs>
              <w:rPr>
                <w:rFonts w:cs="Arial"/>
                <w:szCs w:val="20"/>
              </w:rPr>
            </w:pPr>
            <w:r w:rsidRPr="00A857C1">
              <w:rPr>
                <w:rFonts w:cs="Arial"/>
                <w:szCs w:val="20"/>
              </w:rPr>
              <w:lastRenderedPageBreak/>
              <w:t>Sklep prejmejo:</w:t>
            </w:r>
          </w:p>
          <w:p w14:paraId="7A0DFAA4" w14:textId="09D38A57" w:rsidR="00595A28" w:rsidRPr="00A857C1" w:rsidRDefault="00595A28" w:rsidP="00595A28">
            <w:pPr>
              <w:numPr>
                <w:ilvl w:val="1"/>
                <w:numId w:val="21"/>
              </w:numPr>
              <w:tabs>
                <w:tab w:val="left" w:pos="851"/>
                <w:tab w:val="left" w:pos="1134"/>
              </w:tabs>
              <w:spacing w:line="276" w:lineRule="auto"/>
              <w:rPr>
                <w:rFonts w:cs="Arial"/>
                <w:szCs w:val="20"/>
              </w:rPr>
            </w:pPr>
            <w:r w:rsidRPr="00A857C1">
              <w:rPr>
                <w:rFonts w:cs="Arial"/>
                <w:szCs w:val="20"/>
              </w:rPr>
              <w:t xml:space="preserve">Ministrstvo za gospodarstvo, </w:t>
            </w:r>
            <w:r w:rsidR="009D6F9F">
              <w:rPr>
                <w:rFonts w:cs="Arial"/>
                <w:szCs w:val="20"/>
              </w:rPr>
              <w:t>delo</w:t>
            </w:r>
            <w:r w:rsidR="009D6F9F" w:rsidRPr="00A857C1">
              <w:rPr>
                <w:rFonts w:cs="Arial"/>
                <w:szCs w:val="20"/>
              </w:rPr>
              <w:t xml:space="preserve"> </w:t>
            </w:r>
            <w:r w:rsidRPr="00A857C1">
              <w:rPr>
                <w:rFonts w:cs="Arial"/>
                <w:szCs w:val="20"/>
              </w:rPr>
              <w:t>in šport,</w:t>
            </w:r>
          </w:p>
          <w:p w14:paraId="05555FF1" w14:textId="77777777" w:rsidR="00595A28" w:rsidRDefault="00595A28" w:rsidP="00595A28">
            <w:pPr>
              <w:numPr>
                <w:ilvl w:val="1"/>
                <w:numId w:val="21"/>
              </w:numPr>
              <w:tabs>
                <w:tab w:val="left" w:pos="851"/>
                <w:tab w:val="left" w:pos="1134"/>
              </w:tabs>
              <w:spacing w:line="276" w:lineRule="auto"/>
              <w:rPr>
                <w:rFonts w:cs="Arial"/>
                <w:szCs w:val="20"/>
              </w:rPr>
            </w:pPr>
            <w:r w:rsidRPr="00A857C1">
              <w:rPr>
                <w:rFonts w:cs="Arial"/>
                <w:szCs w:val="20"/>
              </w:rPr>
              <w:t>Ministrstvo za finance,</w:t>
            </w:r>
          </w:p>
          <w:p w14:paraId="5CE287EC" w14:textId="136ECFA6" w:rsidR="00966EED" w:rsidRDefault="00966EED" w:rsidP="00595A28">
            <w:pPr>
              <w:numPr>
                <w:ilvl w:val="1"/>
                <w:numId w:val="21"/>
              </w:numPr>
              <w:tabs>
                <w:tab w:val="left" w:pos="851"/>
                <w:tab w:val="left" w:pos="1134"/>
              </w:tabs>
              <w:spacing w:line="276" w:lineRule="auto"/>
              <w:rPr>
                <w:rFonts w:cs="Arial"/>
                <w:szCs w:val="20"/>
              </w:rPr>
            </w:pPr>
            <w:r>
              <w:rPr>
                <w:rFonts w:cs="Arial"/>
                <w:szCs w:val="20"/>
              </w:rPr>
              <w:t>Ministrstvo za kmetijstvo,</w:t>
            </w:r>
          </w:p>
          <w:p w14:paraId="173ED5AB" w14:textId="1C1FA097" w:rsidR="00966EED" w:rsidRDefault="00966EED" w:rsidP="00595A28">
            <w:pPr>
              <w:numPr>
                <w:ilvl w:val="1"/>
                <w:numId w:val="21"/>
              </w:numPr>
              <w:tabs>
                <w:tab w:val="left" w:pos="851"/>
                <w:tab w:val="left" w:pos="1134"/>
              </w:tabs>
              <w:spacing w:line="276" w:lineRule="auto"/>
              <w:rPr>
                <w:rFonts w:cs="Arial"/>
                <w:szCs w:val="20"/>
              </w:rPr>
            </w:pPr>
            <w:r>
              <w:rPr>
                <w:rFonts w:cs="Arial"/>
                <w:szCs w:val="20"/>
              </w:rPr>
              <w:t>Ministrstvo za kulturo,</w:t>
            </w:r>
          </w:p>
          <w:p w14:paraId="4D194255" w14:textId="344D5DDA" w:rsidR="007B41B6" w:rsidRPr="00595A28" w:rsidRDefault="00595A28" w:rsidP="00595A28">
            <w:pPr>
              <w:numPr>
                <w:ilvl w:val="1"/>
                <w:numId w:val="21"/>
              </w:numPr>
              <w:tabs>
                <w:tab w:val="left" w:pos="851"/>
                <w:tab w:val="left" w:pos="1134"/>
              </w:tabs>
              <w:spacing w:line="276" w:lineRule="auto"/>
              <w:rPr>
                <w:rFonts w:cs="Arial"/>
                <w:szCs w:val="20"/>
              </w:rPr>
            </w:pPr>
            <w:r w:rsidRPr="00595A28">
              <w:rPr>
                <w:rFonts w:cs="Arial"/>
              </w:rPr>
              <w:t>Služba Vlade R</w:t>
            </w:r>
            <w:r w:rsidR="00C739F9">
              <w:rPr>
                <w:rFonts w:cs="Arial"/>
              </w:rPr>
              <w:t xml:space="preserve">epublike </w:t>
            </w:r>
            <w:r w:rsidRPr="00595A28">
              <w:rPr>
                <w:rFonts w:cs="Arial"/>
              </w:rPr>
              <w:t>S</w:t>
            </w:r>
            <w:r w:rsidR="00C739F9">
              <w:rPr>
                <w:rFonts w:cs="Arial"/>
              </w:rPr>
              <w:t>lovenije</w:t>
            </w:r>
            <w:r w:rsidRPr="00595A28">
              <w:rPr>
                <w:rFonts w:cs="Arial"/>
              </w:rPr>
              <w:t xml:space="preserve"> za zakonodajo.</w:t>
            </w:r>
          </w:p>
        </w:tc>
      </w:tr>
      <w:tr w:rsidR="007B41B6" w:rsidRPr="00AE1F83" w14:paraId="2731C673" w14:textId="77777777" w:rsidTr="003B773C">
        <w:trPr>
          <w:trHeight w:val="20"/>
        </w:trPr>
        <w:tc>
          <w:tcPr>
            <w:tcW w:w="9163" w:type="dxa"/>
            <w:gridSpan w:val="4"/>
          </w:tcPr>
          <w:p w14:paraId="2F09D4B4"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Pr>
                <w:rFonts w:cs="Arial"/>
                <w:b/>
                <w:szCs w:val="20"/>
                <w:lang w:eastAsia="sl-SI"/>
              </w:rPr>
              <w:lastRenderedPageBreak/>
              <w:t>2.</w:t>
            </w:r>
            <w:r w:rsidRPr="00AE1F83">
              <w:rPr>
                <w:rFonts w:cs="Arial"/>
                <w:b/>
                <w:szCs w:val="20"/>
                <w:lang w:eastAsia="sl-SI"/>
              </w:rPr>
              <w:t xml:space="preserve"> Osebe, odgovorne za strokovno pripravo in usklajenost gradiva:</w:t>
            </w:r>
          </w:p>
        </w:tc>
      </w:tr>
      <w:tr w:rsidR="007B41B6" w:rsidRPr="00AE1F83" w14:paraId="264571B1" w14:textId="77777777" w:rsidTr="003B773C">
        <w:trPr>
          <w:trHeight w:val="20"/>
        </w:trPr>
        <w:tc>
          <w:tcPr>
            <w:tcW w:w="9163" w:type="dxa"/>
            <w:gridSpan w:val="4"/>
          </w:tcPr>
          <w:p w14:paraId="36851209" w14:textId="44F6D520" w:rsidR="00595A28" w:rsidRPr="00C205A1" w:rsidRDefault="00595A28" w:rsidP="00595A28">
            <w:pPr>
              <w:jc w:val="both"/>
            </w:pPr>
            <w:r w:rsidRPr="00CE08B0">
              <w:t xml:space="preserve">- </w:t>
            </w:r>
            <w:r>
              <w:t>Dubravka Kalin</w:t>
            </w:r>
            <w:r w:rsidRPr="00C205A1">
              <w:t>, generaln</w:t>
            </w:r>
            <w:r>
              <w:t>a</w:t>
            </w:r>
            <w:r w:rsidRPr="00C205A1">
              <w:t xml:space="preserve"> direktor</w:t>
            </w:r>
            <w:r>
              <w:t>ica</w:t>
            </w:r>
            <w:r w:rsidRPr="00C205A1">
              <w:t xml:space="preserve"> Direktorata za </w:t>
            </w:r>
            <w:r>
              <w:t>turizem</w:t>
            </w:r>
            <w:r w:rsidR="00662D7E">
              <w:t xml:space="preserve">, Ministrstvo za gospodarstvo, </w:t>
            </w:r>
            <w:r w:rsidR="00481F79">
              <w:t>delo</w:t>
            </w:r>
            <w:r w:rsidR="00662D7E">
              <w:t xml:space="preserve"> in šport,</w:t>
            </w:r>
          </w:p>
          <w:p w14:paraId="3B96E113" w14:textId="2E1B1960" w:rsidR="007B41B6" w:rsidRPr="00AE1F83" w:rsidRDefault="00595A28" w:rsidP="00595A28">
            <w:pPr>
              <w:overflowPunct w:val="0"/>
              <w:autoSpaceDE w:val="0"/>
              <w:autoSpaceDN w:val="0"/>
              <w:adjustRightInd w:val="0"/>
              <w:jc w:val="both"/>
              <w:textAlignment w:val="baseline"/>
              <w:rPr>
                <w:rFonts w:cs="Arial"/>
                <w:iCs/>
                <w:szCs w:val="20"/>
                <w:lang w:eastAsia="sl-SI"/>
              </w:rPr>
            </w:pPr>
            <w:r w:rsidRPr="00C205A1">
              <w:t xml:space="preserve">- </w:t>
            </w:r>
            <w:r w:rsidR="00FA3B91">
              <w:t>Klaudija Redenšek</w:t>
            </w:r>
            <w:r w:rsidRPr="00C205A1">
              <w:t xml:space="preserve">, </w:t>
            </w:r>
            <w:r w:rsidR="00FA3B91">
              <w:t>pod</w:t>
            </w:r>
            <w:r>
              <w:t>sekretar</w:t>
            </w:r>
            <w:r w:rsidR="00FA3B91">
              <w:t>ka</w:t>
            </w:r>
            <w:r>
              <w:t>, Direktorat za turizem</w:t>
            </w:r>
            <w:r w:rsidR="00662D7E">
              <w:t xml:space="preserve">, Ministrstvo za gospodarstvo, </w:t>
            </w:r>
            <w:r w:rsidR="00481F79">
              <w:t>delo</w:t>
            </w:r>
            <w:r w:rsidR="00662D7E">
              <w:t xml:space="preserve"> in šport.  </w:t>
            </w:r>
          </w:p>
        </w:tc>
      </w:tr>
      <w:tr w:rsidR="007B41B6" w:rsidRPr="00AE1F83" w14:paraId="6DC15035" w14:textId="77777777" w:rsidTr="003B773C">
        <w:trPr>
          <w:trHeight w:val="20"/>
        </w:trPr>
        <w:tc>
          <w:tcPr>
            <w:tcW w:w="9163" w:type="dxa"/>
            <w:gridSpan w:val="4"/>
          </w:tcPr>
          <w:p w14:paraId="51275A55"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B41B6" w:rsidRPr="00AE1F83" w14:paraId="55407B36" w14:textId="77777777" w:rsidTr="003B773C">
        <w:trPr>
          <w:trHeight w:val="20"/>
        </w:trPr>
        <w:tc>
          <w:tcPr>
            <w:tcW w:w="9163" w:type="dxa"/>
            <w:gridSpan w:val="4"/>
          </w:tcPr>
          <w:p w14:paraId="220FDA90" w14:textId="22BED0F7"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5E4E2A65" w14:textId="77777777" w:rsidTr="003B773C">
        <w:trPr>
          <w:trHeight w:val="20"/>
        </w:trPr>
        <w:tc>
          <w:tcPr>
            <w:tcW w:w="9163" w:type="dxa"/>
            <w:gridSpan w:val="4"/>
          </w:tcPr>
          <w:p w14:paraId="25C3A999"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B41B6" w:rsidRPr="00AE1F83" w14:paraId="3727FEA0" w14:textId="77777777" w:rsidTr="003B773C">
        <w:trPr>
          <w:trHeight w:val="20"/>
        </w:trPr>
        <w:tc>
          <w:tcPr>
            <w:tcW w:w="9163" w:type="dxa"/>
            <w:gridSpan w:val="4"/>
          </w:tcPr>
          <w:p w14:paraId="77BD6065" w14:textId="0D635B71" w:rsidR="007B41B6" w:rsidRPr="00AE1F83" w:rsidRDefault="007B41B6" w:rsidP="007B41B6">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7B41B6" w:rsidRPr="00AE1F83" w14:paraId="42950FA6" w14:textId="77777777" w:rsidTr="003B773C">
        <w:trPr>
          <w:trHeight w:val="20"/>
        </w:trPr>
        <w:tc>
          <w:tcPr>
            <w:tcW w:w="9163" w:type="dxa"/>
            <w:gridSpan w:val="4"/>
          </w:tcPr>
          <w:p w14:paraId="14600463"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B41B6" w:rsidRPr="00AE1F83" w14:paraId="15117B08" w14:textId="77777777" w:rsidTr="003B773C">
        <w:trPr>
          <w:trHeight w:val="20"/>
        </w:trPr>
        <w:tc>
          <w:tcPr>
            <w:tcW w:w="9163" w:type="dxa"/>
            <w:gridSpan w:val="4"/>
          </w:tcPr>
          <w:p w14:paraId="3F3B2DAF" w14:textId="59E3F928" w:rsidR="0034004D" w:rsidRPr="001B1099" w:rsidRDefault="00E14F11" w:rsidP="0034004D">
            <w:pPr>
              <w:spacing w:line="288" w:lineRule="auto"/>
              <w:jc w:val="both"/>
              <w:rPr>
                <w:highlight w:val="yellow"/>
              </w:rPr>
            </w:pPr>
            <w:r>
              <w:t>D</w:t>
            </w:r>
            <w:r w:rsidR="00A0225C">
              <w:t xml:space="preserve">irektorica družbe </w:t>
            </w:r>
            <w:r>
              <w:t xml:space="preserve">je dne 3. 6. 2026 </w:t>
            </w:r>
            <w:r w:rsidR="00A0225C">
              <w:t>podala predlog za sklic skupščine družbe Kobilarna Lipica d.o.o., ki jo predstavlja Vlada Republike Slovenije.</w:t>
            </w:r>
          </w:p>
          <w:p w14:paraId="7C5D2334" w14:textId="77777777" w:rsidR="00BF6D38" w:rsidRDefault="00BF6D38" w:rsidP="00BF6D38">
            <w:pPr>
              <w:spacing w:line="288" w:lineRule="auto"/>
              <w:jc w:val="both"/>
            </w:pPr>
          </w:p>
          <w:p w14:paraId="60B0E7B2" w14:textId="7E49090B" w:rsidR="00BF6D38" w:rsidRDefault="00BF6D38" w:rsidP="00BF6D38">
            <w:pPr>
              <w:spacing w:line="288" w:lineRule="auto"/>
              <w:jc w:val="both"/>
            </w:pPr>
            <w:r w:rsidRPr="000C2635">
              <w:t>Vlada Republike Slovenij</w:t>
            </w:r>
            <w:r>
              <w:t xml:space="preserve">e v vlogi skupščine družbe </w:t>
            </w:r>
            <w:r w:rsidRPr="000C2635">
              <w:t>Kobilarna Lipica d.o.o.</w:t>
            </w:r>
            <w:r>
              <w:t xml:space="preserve"> se seznani z </w:t>
            </w:r>
            <w:r w:rsidRPr="000C2635">
              <w:t>Letn</w:t>
            </w:r>
            <w:r>
              <w:t>im</w:t>
            </w:r>
            <w:r w:rsidRPr="000C2635">
              <w:t xml:space="preserve"> poročil</w:t>
            </w:r>
            <w:r>
              <w:t>om</w:t>
            </w:r>
            <w:r w:rsidRPr="000C2635">
              <w:t xml:space="preserve"> družbe Kobilarna Lipica d.o.o. za leto 202</w:t>
            </w:r>
            <w:r>
              <w:t xml:space="preserve">5, z mnenjem revizorja in </w:t>
            </w:r>
            <w:r w:rsidRPr="000C2635">
              <w:t xml:space="preserve">s Poročilom nadzornega sveta o preveritvi Letnega poročila </w:t>
            </w:r>
            <w:r>
              <w:t>družbe</w:t>
            </w:r>
            <w:r w:rsidRPr="000C2635">
              <w:t xml:space="preserve"> Kobilarna Lipica d.o.o. </w:t>
            </w:r>
          </w:p>
          <w:p w14:paraId="2ED33DE3" w14:textId="38DA5FEC" w:rsidR="00BF6D38" w:rsidRDefault="00BF6D38" w:rsidP="00BF6D38">
            <w:pPr>
              <w:spacing w:line="288" w:lineRule="auto"/>
              <w:jc w:val="both"/>
            </w:pPr>
          </w:p>
          <w:p w14:paraId="1B41C631" w14:textId="491BAB30" w:rsidR="00BF6D38" w:rsidRPr="000C2635" w:rsidRDefault="00AB5F80" w:rsidP="00BF6D38">
            <w:pPr>
              <w:spacing w:line="288" w:lineRule="auto"/>
              <w:jc w:val="both"/>
            </w:pPr>
            <w:r w:rsidRPr="00AB5F80">
              <w:t>Vlada Republike Slovenije v vlogi skupščine družbe Kobilarna Lipica d.o.o. se seznani</w:t>
            </w:r>
            <w:r>
              <w:t>, da se je</w:t>
            </w:r>
            <w:r w:rsidRPr="00AB5F80">
              <w:t xml:space="preserve"> </w:t>
            </w:r>
            <w:r>
              <w:t xml:space="preserve">čisti </w:t>
            </w:r>
            <w:r w:rsidR="00BF6D38">
              <w:t>dobiček poslovnega leta 2025 v višini 255.722</w:t>
            </w:r>
            <w:r w:rsidR="00E132CE">
              <w:t>,04</w:t>
            </w:r>
            <w:r w:rsidR="00BF6D38">
              <w:t xml:space="preserve"> EUR uporabil za </w:t>
            </w:r>
            <w:r w:rsidR="00E132CE">
              <w:t xml:space="preserve">kritje </w:t>
            </w:r>
            <w:r w:rsidR="00BF6D38">
              <w:t xml:space="preserve">prenesene izgube preteklih let. </w:t>
            </w:r>
          </w:p>
          <w:p w14:paraId="455CFC20" w14:textId="77777777" w:rsidR="00BF6D38" w:rsidRPr="000C2635" w:rsidRDefault="00BF6D38" w:rsidP="00BF6D38">
            <w:pPr>
              <w:pStyle w:val="Odstavekseznama"/>
              <w:ind w:left="0"/>
              <w:rPr>
                <w:rFonts w:cs="Arial"/>
              </w:rPr>
            </w:pPr>
          </w:p>
          <w:p w14:paraId="2792FF91" w14:textId="55874C26" w:rsidR="00BF6D38" w:rsidRPr="000C2635" w:rsidRDefault="00BF6D38" w:rsidP="00BF6D38">
            <w:pPr>
              <w:spacing w:line="288" w:lineRule="auto"/>
              <w:jc w:val="both"/>
            </w:pPr>
            <w:r w:rsidRPr="000C2635">
              <w:t>Direktorica družbe Kobilarna Lipica d.o.o. poskrbi za vpis sklepov v knjigo sklepov družbe.</w:t>
            </w:r>
          </w:p>
          <w:p w14:paraId="6B862A4B" w14:textId="1532A753" w:rsidR="007B41B6" w:rsidRPr="00AE1F83" w:rsidRDefault="007B41B6" w:rsidP="007B41B6">
            <w:pPr>
              <w:overflowPunct w:val="0"/>
              <w:autoSpaceDE w:val="0"/>
              <w:autoSpaceDN w:val="0"/>
              <w:adjustRightInd w:val="0"/>
              <w:jc w:val="both"/>
              <w:textAlignment w:val="baseline"/>
              <w:rPr>
                <w:rFonts w:cs="Arial"/>
                <w:iCs/>
                <w:szCs w:val="20"/>
                <w:lang w:eastAsia="sl-SI"/>
              </w:rPr>
            </w:pPr>
          </w:p>
        </w:tc>
      </w:tr>
      <w:tr w:rsidR="007B41B6" w:rsidRPr="00AE1F83" w14:paraId="373C1D9E" w14:textId="77777777" w:rsidTr="003B773C">
        <w:trPr>
          <w:trHeight w:val="20"/>
        </w:trPr>
        <w:tc>
          <w:tcPr>
            <w:tcW w:w="9163" w:type="dxa"/>
            <w:gridSpan w:val="4"/>
          </w:tcPr>
          <w:p w14:paraId="5AA99814"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B41B6" w:rsidRPr="00AE1F83" w14:paraId="6F0CA15C" w14:textId="77777777" w:rsidTr="003B773C">
        <w:trPr>
          <w:trHeight w:val="20"/>
        </w:trPr>
        <w:tc>
          <w:tcPr>
            <w:tcW w:w="1448" w:type="dxa"/>
          </w:tcPr>
          <w:p w14:paraId="184914E3"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7B41B6" w:rsidRPr="00AE1F83" w:rsidRDefault="007B41B6" w:rsidP="007B41B6">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3FC1D440" w:rsidR="007B41B6" w:rsidRPr="00536044" w:rsidRDefault="00536044" w:rsidP="007B41B6">
            <w:pPr>
              <w:overflowPunct w:val="0"/>
              <w:autoSpaceDE w:val="0"/>
              <w:autoSpaceDN w:val="0"/>
              <w:adjustRightInd w:val="0"/>
              <w:jc w:val="center"/>
              <w:textAlignment w:val="baseline"/>
              <w:rPr>
                <w:rFonts w:cs="Arial"/>
                <w:iCs/>
                <w:szCs w:val="20"/>
                <w:lang w:eastAsia="sl-SI"/>
              </w:rPr>
            </w:pPr>
            <w:r w:rsidRPr="00536044">
              <w:rPr>
                <w:rFonts w:cs="Arial"/>
                <w:iCs/>
                <w:szCs w:val="20"/>
                <w:lang w:eastAsia="sl-SI"/>
              </w:rPr>
              <w:t>NE</w:t>
            </w:r>
          </w:p>
        </w:tc>
      </w:tr>
      <w:tr w:rsidR="007B41B6" w:rsidRPr="00AE1F83" w14:paraId="6383A088" w14:textId="77777777" w:rsidTr="003B773C">
        <w:trPr>
          <w:trHeight w:val="20"/>
        </w:trPr>
        <w:tc>
          <w:tcPr>
            <w:tcW w:w="1448" w:type="dxa"/>
          </w:tcPr>
          <w:p w14:paraId="52974460"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5816C0FE"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E62D4FD" w14:textId="77777777" w:rsidTr="003B773C">
        <w:trPr>
          <w:trHeight w:val="20"/>
        </w:trPr>
        <w:tc>
          <w:tcPr>
            <w:tcW w:w="1448" w:type="dxa"/>
          </w:tcPr>
          <w:p w14:paraId="4BB26A75"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1992AE3C" w:rsidR="007B41B6" w:rsidRPr="007B41B6" w:rsidRDefault="007B41B6" w:rsidP="007B41B6">
            <w:pPr>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7B41B6" w:rsidRPr="00AE1F83" w14:paraId="32350DBF" w14:textId="77777777" w:rsidTr="003B773C">
        <w:trPr>
          <w:trHeight w:val="20"/>
        </w:trPr>
        <w:tc>
          <w:tcPr>
            <w:tcW w:w="1448" w:type="dxa"/>
          </w:tcPr>
          <w:p w14:paraId="6091EE0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480309C5"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2CFD7C2C" w14:textId="77777777" w:rsidTr="003B773C">
        <w:trPr>
          <w:trHeight w:val="20"/>
        </w:trPr>
        <w:tc>
          <w:tcPr>
            <w:tcW w:w="1448" w:type="dxa"/>
          </w:tcPr>
          <w:p w14:paraId="385D286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14521219"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3A0FB53D" w14:textId="77777777" w:rsidTr="003B773C">
        <w:trPr>
          <w:trHeight w:val="20"/>
        </w:trPr>
        <w:tc>
          <w:tcPr>
            <w:tcW w:w="1448" w:type="dxa"/>
          </w:tcPr>
          <w:p w14:paraId="139170B7"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308B94EA"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4285F7B6" w14:textId="77777777" w:rsidTr="003B773C">
        <w:trPr>
          <w:trHeight w:val="20"/>
        </w:trPr>
        <w:tc>
          <w:tcPr>
            <w:tcW w:w="1448" w:type="dxa"/>
            <w:tcBorders>
              <w:bottom w:val="single" w:sz="4" w:space="0" w:color="auto"/>
            </w:tcBorders>
          </w:tcPr>
          <w:p w14:paraId="07A8B364"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029F8107"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7B41B6" w:rsidRPr="00AE1F83" w:rsidRDefault="007B41B6" w:rsidP="007B41B6">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7B7C4322" w:rsidR="00595A28" w:rsidRPr="00AE1F83" w:rsidRDefault="00C94BD2" w:rsidP="00C94BD2">
            <w:pPr>
              <w:widowControl w:val="0"/>
              <w:suppressAutoHyphens/>
              <w:overflowPunct w:val="0"/>
              <w:autoSpaceDE w:val="0"/>
              <w:autoSpaceDN w:val="0"/>
              <w:adjustRightInd w:val="0"/>
              <w:jc w:val="both"/>
              <w:textAlignment w:val="baseline"/>
              <w:outlineLvl w:val="3"/>
              <w:rPr>
                <w:rFonts w:cs="Arial"/>
                <w:szCs w:val="20"/>
                <w:lang w:eastAsia="sl-SI"/>
              </w:rPr>
            </w:pPr>
            <w:r>
              <w:rPr>
                <w:rFonts w:cs="Arial"/>
                <w:szCs w:val="20"/>
                <w:lang w:eastAsia="sl-SI"/>
              </w:rPr>
              <w:t>/</w:t>
            </w:r>
          </w:p>
        </w:tc>
      </w:tr>
    </w:tbl>
    <w:p w14:paraId="387E70AA" w14:textId="66250F11" w:rsidR="00231B88" w:rsidRDefault="00231B88" w:rsidP="00904C11"/>
    <w:tbl>
      <w:tblPr>
        <w:tblW w:w="918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905"/>
        <w:gridCol w:w="882"/>
        <w:gridCol w:w="947"/>
        <w:gridCol w:w="1381"/>
        <w:gridCol w:w="481"/>
        <w:gridCol w:w="375"/>
        <w:gridCol w:w="703"/>
        <w:gridCol w:w="1543"/>
      </w:tblGrid>
      <w:tr w:rsidR="003B773C" w:rsidRPr="00AE1F83" w14:paraId="5D606D91" w14:textId="77777777" w:rsidTr="00EB39FD">
        <w:trPr>
          <w:cantSplit/>
          <w:trHeight w:val="35"/>
        </w:trPr>
        <w:tc>
          <w:tcPr>
            <w:tcW w:w="9185"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DD2968">
        <w:trPr>
          <w:cantSplit/>
          <w:trHeight w:val="276"/>
        </w:trPr>
        <w:tc>
          <w:tcPr>
            <w:tcW w:w="2873"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pPr>
              <w:widowControl w:val="0"/>
              <w:ind w:left="-122" w:right="-112"/>
              <w:jc w:val="center"/>
              <w:rPr>
                <w:rFonts w:cs="Arial"/>
                <w:szCs w:val="20"/>
              </w:rPr>
            </w:pP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pPr>
              <w:widowControl w:val="0"/>
              <w:jc w:val="center"/>
              <w:rPr>
                <w:rFonts w:cs="Arial"/>
                <w:szCs w:val="20"/>
              </w:rPr>
            </w:pPr>
            <w:r w:rsidRPr="00AE1F83">
              <w:rPr>
                <w:rFonts w:cs="Arial"/>
                <w:szCs w:val="20"/>
              </w:rPr>
              <w:t>Tekoče leto (t)</w:t>
            </w:r>
          </w:p>
        </w:tc>
        <w:tc>
          <w:tcPr>
            <w:tcW w:w="1381"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pPr>
              <w:widowControl w:val="0"/>
              <w:jc w:val="center"/>
              <w:rPr>
                <w:rFonts w:cs="Arial"/>
                <w:szCs w:val="20"/>
              </w:rPr>
            </w:pPr>
            <w:r w:rsidRPr="00AE1F83">
              <w:rPr>
                <w:rFonts w:cs="Arial"/>
                <w:szCs w:val="20"/>
              </w:rPr>
              <w:t>t + 1</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pPr>
              <w:widowControl w:val="0"/>
              <w:jc w:val="center"/>
              <w:rPr>
                <w:rFonts w:cs="Arial"/>
                <w:szCs w:val="20"/>
              </w:rPr>
            </w:pPr>
            <w:r w:rsidRPr="00AE1F83">
              <w:rPr>
                <w:rFonts w:cs="Arial"/>
                <w:szCs w:val="20"/>
              </w:rPr>
              <w:t>t + 2</w:t>
            </w:r>
          </w:p>
        </w:tc>
        <w:tc>
          <w:tcPr>
            <w:tcW w:w="1543"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pPr>
              <w:widowControl w:val="0"/>
              <w:jc w:val="center"/>
              <w:rPr>
                <w:rFonts w:cs="Arial"/>
                <w:szCs w:val="20"/>
              </w:rPr>
            </w:pPr>
            <w:r w:rsidRPr="00AE1F83">
              <w:rPr>
                <w:rFonts w:cs="Arial"/>
                <w:szCs w:val="20"/>
              </w:rPr>
              <w:t>t + 3</w:t>
            </w:r>
          </w:p>
        </w:tc>
      </w:tr>
      <w:tr w:rsidR="003B773C" w:rsidRPr="00AE1F83" w14:paraId="5E647521" w14:textId="77777777" w:rsidTr="00DD2968">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357BD5DB" w14:textId="438EFC2F" w:rsidR="003B773C" w:rsidRPr="00AE1F83" w:rsidRDefault="003B773C">
            <w:pPr>
              <w:widowControl w:val="0"/>
              <w:tabs>
                <w:tab w:val="left" w:pos="360"/>
              </w:tabs>
              <w:jc w:val="center"/>
              <w:outlineLvl w:val="0"/>
              <w:rPr>
                <w:rFonts w:cs="Arial"/>
                <w:bCs/>
                <w:kern w:val="32"/>
                <w:szCs w:val="20"/>
                <w:lang w:eastAsia="sl-SI"/>
              </w:rPr>
            </w:pPr>
          </w:p>
        </w:tc>
        <w:tc>
          <w:tcPr>
            <w:tcW w:w="1381" w:type="dxa"/>
            <w:tcBorders>
              <w:top w:val="single" w:sz="4" w:space="0" w:color="auto"/>
              <w:left w:val="single" w:sz="4" w:space="0" w:color="auto"/>
              <w:bottom w:val="single" w:sz="4" w:space="0" w:color="auto"/>
              <w:right w:val="single" w:sz="4" w:space="0" w:color="auto"/>
            </w:tcBorders>
            <w:vAlign w:val="center"/>
          </w:tcPr>
          <w:p w14:paraId="6AC7F325" w14:textId="5F6D6333" w:rsidR="003B773C" w:rsidRPr="00AE1F83" w:rsidRDefault="003B773C">
            <w:pPr>
              <w:widowControl w:val="0"/>
              <w:tabs>
                <w:tab w:val="left" w:pos="360"/>
              </w:tabs>
              <w:jc w:val="center"/>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3C7C250" w14:textId="02838A5A" w:rsidR="003B773C" w:rsidRPr="00AE1F83" w:rsidRDefault="003B773C">
            <w:pPr>
              <w:widowControl w:val="0"/>
              <w:tabs>
                <w:tab w:val="left" w:pos="360"/>
              </w:tabs>
              <w:jc w:val="center"/>
              <w:outlineLvl w:val="0"/>
              <w:rPr>
                <w:rFonts w:cs="Arial"/>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717631E1" w14:textId="0B5F449D"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AC27331" w14:textId="77777777" w:rsidTr="00DD2968">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4EEE5E83" w14:textId="2D6EE8C8" w:rsidR="003B773C" w:rsidRPr="00AE1F83" w:rsidRDefault="003B773C">
            <w:pPr>
              <w:widowControl w:val="0"/>
              <w:rPr>
                <w:rFonts w:cs="Arial"/>
                <w:bCs/>
                <w:szCs w:val="20"/>
              </w:rPr>
            </w:pPr>
            <w:r w:rsidRPr="00AE1F83">
              <w:rPr>
                <w:rFonts w:cs="Arial"/>
                <w:bCs/>
                <w:szCs w:val="20"/>
              </w:rPr>
              <w:t xml:space="preserve">Predvideno povečanje (+) ali </w:t>
            </w:r>
            <w:r w:rsidR="00A34600">
              <w:rPr>
                <w:rFonts w:cs="Arial"/>
                <w:bCs/>
                <w:szCs w:val="20"/>
              </w:rPr>
              <w:t>,</w:t>
            </w:r>
            <w:r w:rsidRPr="00AE1F83">
              <w:rPr>
                <w:rFonts w:cs="Arial"/>
                <w:bCs/>
                <w:szCs w:val="20"/>
              </w:rPr>
              <w:t>zmanjšanje (</w:t>
            </w:r>
            <w:r w:rsidRPr="00AE1F83">
              <w:rPr>
                <w:rFonts w:cs="Arial"/>
                <w:b/>
                <w:szCs w:val="20"/>
              </w:rPr>
              <w:t>–</w:t>
            </w:r>
            <w:r w:rsidRPr="00AE1F83">
              <w:rPr>
                <w:rFonts w:cs="Arial"/>
                <w:bCs/>
                <w:szCs w:val="20"/>
              </w:rPr>
              <w:t xml:space="preserve">) prihodkov občinskih proračunov </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pPr>
              <w:widowControl w:val="0"/>
              <w:tabs>
                <w:tab w:val="left" w:pos="360"/>
              </w:tabs>
              <w:jc w:val="center"/>
              <w:outlineLvl w:val="0"/>
              <w:rPr>
                <w:rFonts w:cs="Arial"/>
                <w:bCs/>
                <w:kern w:val="32"/>
                <w:szCs w:val="20"/>
                <w:lang w:eastAsia="sl-SI"/>
              </w:rPr>
            </w:pPr>
          </w:p>
        </w:tc>
        <w:tc>
          <w:tcPr>
            <w:tcW w:w="1381"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pPr>
              <w:widowControl w:val="0"/>
              <w:tabs>
                <w:tab w:val="left" w:pos="360"/>
              </w:tabs>
              <w:jc w:val="center"/>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pPr>
              <w:widowControl w:val="0"/>
              <w:tabs>
                <w:tab w:val="left" w:pos="360"/>
              </w:tabs>
              <w:jc w:val="center"/>
              <w:outlineLvl w:val="0"/>
              <w:rPr>
                <w:rFonts w:cs="Arial"/>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18F5092" w14:textId="77777777" w:rsidTr="00DD2968">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pPr>
              <w:widowControl w:val="0"/>
              <w:jc w:val="center"/>
              <w:rPr>
                <w:rFonts w:cs="Arial"/>
                <w:szCs w:val="20"/>
              </w:rPr>
            </w:pPr>
          </w:p>
        </w:tc>
        <w:tc>
          <w:tcPr>
            <w:tcW w:w="1381"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pPr>
              <w:widowControl w:val="0"/>
              <w:jc w:val="center"/>
              <w:rPr>
                <w:rFonts w:cs="Arial"/>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pPr>
              <w:widowControl w:val="0"/>
              <w:jc w:val="center"/>
              <w:rPr>
                <w:rFonts w:cs="Arial"/>
                <w:szCs w:val="20"/>
              </w:rPr>
            </w:pPr>
          </w:p>
        </w:tc>
        <w:tc>
          <w:tcPr>
            <w:tcW w:w="1543"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pPr>
              <w:widowControl w:val="0"/>
              <w:jc w:val="center"/>
              <w:rPr>
                <w:rFonts w:cs="Arial"/>
                <w:szCs w:val="20"/>
              </w:rPr>
            </w:pPr>
          </w:p>
        </w:tc>
      </w:tr>
      <w:tr w:rsidR="003B773C" w:rsidRPr="00AE1F83" w14:paraId="2CE2920C" w14:textId="77777777" w:rsidTr="00DD2968">
        <w:trPr>
          <w:cantSplit/>
          <w:trHeight w:val="6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pPr>
              <w:widowControl w:val="0"/>
              <w:jc w:val="center"/>
              <w:rPr>
                <w:rFonts w:cs="Arial"/>
                <w:szCs w:val="20"/>
              </w:rPr>
            </w:pPr>
          </w:p>
        </w:tc>
        <w:tc>
          <w:tcPr>
            <w:tcW w:w="1381"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pPr>
              <w:widowControl w:val="0"/>
              <w:jc w:val="center"/>
              <w:rPr>
                <w:rFonts w:cs="Arial"/>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pPr>
              <w:widowControl w:val="0"/>
              <w:jc w:val="center"/>
              <w:rPr>
                <w:rFonts w:cs="Arial"/>
                <w:szCs w:val="20"/>
              </w:rPr>
            </w:pPr>
          </w:p>
        </w:tc>
        <w:tc>
          <w:tcPr>
            <w:tcW w:w="1543"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pPr>
              <w:widowControl w:val="0"/>
              <w:jc w:val="center"/>
              <w:rPr>
                <w:rFonts w:cs="Arial"/>
                <w:szCs w:val="20"/>
              </w:rPr>
            </w:pPr>
          </w:p>
        </w:tc>
      </w:tr>
      <w:tr w:rsidR="003B773C" w:rsidRPr="00AE1F83" w14:paraId="6677A2C9" w14:textId="77777777" w:rsidTr="00DD2968">
        <w:trPr>
          <w:cantSplit/>
          <w:trHeight w:val="423"/>
        </w:trPr>
        <w:tc>
          <w:tcPr>
            <w:tcW w:w="2873"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29"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pPr>
              <w:widowControl w:val="0"/>
              <w:tabs>
                <w:tab w:val="left" w:pos="360"/>
              </w:tabs>
              <w:jc w:val="center"/>
              <w:outlineLvl w:val="0"/>
              <w:rPr>
                <w:rFonts w:cs="Arial"/>
                <w:bCs/>
                <w:kern w:val="32"/>
                <w:szCs w:val="20"/>
                <w:lang w:eastAsia="sl-SI"/>
              </w:rPr>
            </w:pPr>
          </w:p>
        </w:tc>
        <w:tc>
          <w:tcPr>
            <w:tcW w:w="1381"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pPr>
              <w:widowControl w:val="0"/>
              <w:tabs>
                <w:tab w:val="left" w:pos="360"/>
              </w:tabs>
              <w:jc w:val="center"/>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pPr>
              <w:widowControl w:val="0"/>
              <w:tabs>
                <w:tab w:val="left" w:pos="360"/>
              </w:tabs>
              <w:jc w:val="center"/>
              <w:outlineLvl w:val="0"/>
              <w:rPr>
                <w:rFonts w:cs="Arial"/>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7FBA6CBC" w14:textId="77777777" w:rsidTr="00EB39FD">
        <w:trPr>
          <w:cantSplit/>
          <w:trHeight w:val="257"/>
        </w:trPr>
        <w:tc>
          <w:tcPr>
            <w:tcW w:w="9185"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EB39FD">
        <w:trPr>
          <w:cantSplit/>
          <w:trHeight w:val="257"/>
        </w:trPr>
        <w:tc>
          <w:tcPr>
            <w:tcW w:w="9185"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rsidTr="00DD2968">
        <w:trPr>
          <w:cantSplit/>
          <w:trHeight w:val="100"/>
        </w:trPr>
        <w:tc>
          <w:tcPr>
            <w:tcW w:w="1968"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pPr>
              <w:widowControl w:val="0"/>
              <w:jc w:val="center"/>
              <w:rPr>
                <w:rFonts w:cs="Arial"/>
                <w:szCs w:val="20"/>
              </w:rPr>
            </w:pPr>
            <w:r w:rsidRPr="00AE1F83">
              <w:rPr>
                <w:rFonts w:cs="Arial"/>
                <w:szCs w:val="20"/>
              </w:rPr>
              <w:t>Šifra in naziv proračunske postavke</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pPr>
              <w:widowControl w:val="0"/>
              <w:jc w:val="center"/>
              <w:rPr>
                <w:rFonts w:cs="Arial"/>
                <w:szCs w:val="20"/>
              </w:rPr>
            </w:pPr>
            <w:r w:rsidRPr="00AE1F83">
              <w:rPr>
                <w:rFonts w:cs="Arial"/>
                <w:szCs w:val="20"/>
              </w:rPr>
              <w:t>Znesek za tekoče leto (t)</w:t>
            </w:r>
          </w:p>
        </w:tc>
        <w:tc>
          <w:tcPr>
            <w:tcW w:w="1543"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pPr>
              <w:widowControl w:val="0"/>
              <w:jc w:val="center"/>
              <w:rPr>
                <w:rFonts w:cs="Arial"/>
                <w:szCs w:val="20"/>
              </w:rPr>
            </w:pPr>
            <w:r w:rsidRPr="00AE1F83">
              <w:rPr>
                <w:rFonts w:cs="Arial"/>
                <w:szCs w:val="20"/>
              </w:rPr>
              <w:t>Znesek za t + 1</w:t>
            </w:r>
          </w:p>
        </w:tc>
      </w:tr>
      <w:tr w:rsidR="003135ED" w:rsidRPr="003135ED" w14:paraId="1E761DBD" w14:textId="77777777" w:rsidTr="00DD29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cantSplit/>
          <w:trHeight w:val="328"/>
        </w:trPr>
        <w:tc>
          <w:tcPr>
            <w:tcW w:w="196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FB4AB94" w14:textId="09F865A8" w:rsidR="003135ED" w:rsidRPr="003135ED" w:rsidRDefault="003135ED" w:rsidP="00F90D06">
            <w:pPr>
              <w:widowControl w:val="0"/>
              <w:tabs>
                <w:tab w:val="left" w:pos="360"/>
              </w:tabs>
              <w:outlineLvl w:val="0"/>
              <w:rPr>
                <w:rFonts w:cs="Arial"/>
                <w:bCs/>
                <w:kern w:val="32"/>
                <w:szCs w:val="20"/>
                <w:lang w:eastAsia="sl-SI"/>
              </w:rPr>
            </w:pPr>
          </w:p>
        </w:tc>
        <w:tc>
          <w:tcPr>
            <w:tcW w:w="178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3659F5F9" w14:textId="3F284DC0" w:rsidR="003135ED" w:rsidRPr="003135ED" w:rsidRDefault="003135ED" w:rsidP="00536044">
            <w:pPr>
              <w:widowControl w:val="0"/>
              <w:tabs>
                <w:tab w:val="left" w:pos="360"/>
              </w:tabs>
              <w:outlineLvl w:val="0"/>
              <w:rPr>
                <w:rFonts w:cs="Arial"/>
                <w:bCs/>
                <w:kern w:val="32"/>
                <w:szCs w:val="20"/>
                <w:lang w:eastAsia="sl-SI"/>
              </w:rPr>
            </w:pPr>
          </w:p>
        </w:tc>
        <w:tc>
          <w:tcPr>
            <w:tcW w:w="2328"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282D44AE" w14:textId="19609FAC" w:rsidR="003135ED" w:rsidRPr="003135ED" w:rsidRDefault="003135ED" w:rsidP="003135ED">
            <w:pPr>
              <w:widowControl w:val="0"/>
              <w:tabs>
                <w:tab w:val="left" w:pos="360"/>
              </w:tabs>
              <w:outlineLvl w:val="0"/>
              <w:rPr>
                <w:rFonts w:cs="Arial"/>
                <w:bCs/>
                <w:kern w:val="32"/>
                <w:szCs w:val="20"/>
                <w:lang w:eastAsia="sl-SI"/>
              </w:rPr>
            </w:pPr>
          </w:p>
        </w:tc>
        <w:tc>
          <w:tcPr>
            <w:tcW w:w="1559"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0A099" w14:textId="2ADA4175" w:rsidR="003135ED" w:rsidRPr="003135ED" w:rsidRDefault="003135ED" w:rsidP="003135ED">
            <w:pPr>
              <w:widowControl w:val="0"/>
              <w:tabs>
                <w:tab w:val="left" w:pos="360"/>
              </w:tabs>
              <w:jc w:val="right"/>
              <w:outlineLvl w:val="0"/>
              <w:rPr>
                <w:rFonts w:cs="Arial"/>
                <w:bCs/>
                <w:kern w:val="32"/>
                <w:szCs w:val="20"/>
                <w:lang w:eastAsia="sl-SI"/>
              </w:rPr>
            </w:pPr>
          </w:p>
        </w:tc>
        <w:tc>
          <w:tcPr>
            <w:tcW w:w="15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0E022B" w14:textId="1DC39FBC" w:rsidR="003135ED" w:rsidRPr="003135ED" w:rsidRDefault="003135ED" w:rsidP="003135ED">
            <w:pPr>
              <w:widowControl w:val="0"/>
              <w:tabs>
                <w:tab w:val="left" w:pos="360"/>
              </w:tabs>
              <w:jc w:val="right"/>
              <w:outlineLvl w:val="0"/>
              <w:rPr>
                <w:rFonts w:cs="Arial"/>
                <w:bCs/>
                <w:kern w:val="32"/>
                <w:szCs w:val="20"/>
                <w:lang w:eastAsia="sl-SI"/>
              </w:rPr>
            </w:pPr>
            <w:r w:rsidRPr="003135ED">
              <w:rPr>
                <w:rFonts w:cs="Arial"/>
                <w:bCs/>
                <w:kern w:val="32"/>
                <w:szCs w:val="20"/>
                <w:lang w:eastAsia="sl-SI"/>
              </w:rPr>
              <w:t xml:space="preserve">    </w:t>
            </w:r>
          </w:p>
        </w:tc>
      </w:tr>
      <w:tr w:rsidR="00595A28" w:rsidRPr="00AE1F83" w14:paraId="526DE7EE" w14:textId="77777777" w:rsidTr="00DD2968">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5D1CA5F9" w14:textId="77777777" w:rsidR="00595A28" w:rsidRPr="00AE1F83" w:rsidRDefault="00595A28" w:rsidP="00595A28">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595A28" w:rsidRPr="00AE1F83" w:rsidRDefault="00595A28" w:rsidP="00595A28">
            <w:pPr>
              <w:widowControl w:val="0"/>
              <w:tabs>
                <w:tab w:val="left" w:pos="360"/>
              </w:tabs>
              <w:outlineLvl w:val="0"/>
              <w:rPr>
                <w:rFonts w:cs="Arial"/>
                <w:bCs/>
                <w:kern w:val="32"/>
                <w:szCs w:val="20"/>
                <w:lang w:eastAsia="sl-SI"/>
              </w:rPr>
            </w:pP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595A28" w:rsidRPr="00AE1F83" w:rsidRDefault="00595A28" w:rsidP="00595A28">
            <w:pPr>
              <w:widowControl w:val="0"/>
              <w:tabs>
                <w:tab w:val="left" w:pos="360"/>
              </w:tabs>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595A28" w:rsidRPr="00AE1F83" w:rsidRDefault="00595A28" w:rsidP="00595A28">
            <w:pPr>
              <w:widowControl w:val="0"/>
              <w:tabs>
                <w:tab w:val="left" w:pos="360"/>
              </w:tabs>
              <w:outlineLvl w:val="0"/>
              <w:rPr>
                <w:rFonts w:cs="Arial"/>
                <w:bCs/>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4FE65594" w14:textId="77777777" w:rsidR="00595A28" w:rsidRPr="00AE1F83" w:rsidRDefault="00595A28" w:rsidP="00595A28">
            <w:pPr>
              <w:widowControl w:val="0"/>
              <w:tabs>
                <w:tab w:val="left" w:pos="360"/>
              </w:tabs>
              <w:outlineLvl w:val="0"/>
              <w:rPr>
                <w:rFonts w:cs="Arial"/>
                <w:bCs/>
                <w:kern w:val="32"/>
                <w:szCs w:val="20"/>
                <w:lang w:eastAsia="sl-SI"/>
              </w:rPr>
            </w:pPr>
          </w:p>
        </w:tc>
      </w:tr>
      <w:tr w:rsidR="003135ED" w:rsidRPr="00AE1F83" w14:paraId="3B0FEBCB" w14:textId="77777777" w:rsidTr="00DD2968">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1CDD1973" w14:textId="77777777" w:rsidR="003135ED" w:rsidRPr="00AE1F83" w:rsidRDefault="003135ED" w:rsidP="00595A28">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692611E3" w14:textId="77777777" w:rsidR="003135ED" w:rsidRPr="00AE1F83" w:rsidRDefault="003135ED" w:rsidP="00595A28">
            <w:pPr>
              <w:widowControl w:val="0"/>
              <w:tabs>
                <w:tab w:val="left" w:pos="360"/>
              </w:tabs>
              <w:outlineLvl w:val="0"/>
              <w:rPr>
                <w:rFonts w:cs="Arial"/>
                <w:bCs/>
                <w:kern w:val="32"/>
                <w:szCs w:val="20"/>
                <w:lang w:eastAsia="sl-SI"/>
              </w:rPr>
            </w:pP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74892BBF" w14:textId="77777777" w:rsidR="003135ED" w:rsidRPr="00AE1F83" w:rsidRDefault="003135ED" w:rsidP="00595A28">
            <w:pPr>
              <w:widowControl w:val="0"/>
              <w:tabs>
                <w:tab w:val="left" w:pos="360"/>
              </w:tabs>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D602902" w14:textId="77777777" w:rsidR="003135ED" w:rsidRPr="00AE1F83" w:rsidRDefault="003135ED" w:rsidP="00595A28">
            <w:pPr>
              <w:widowControl w:val="0"/>
              <w:tabs>
                <w:tab w:val="left" w:pos="360"/>
              </w:tabs>
              <w:outlineLvl w:val="0"/>
              <w:rPr>
                <w:rFonts w:cs="Arial"/>
                <w:bCs/>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7D121DD8" w14:textId="77777777" w:rsidR="003135ED" w:rsidRPr="00AE1F83" w:rsidRDefault="003135ED" w:rsidP="00595A28">
            <w:pPr>
              <w:widowControl w:val="0"/>
              <w:tabs>
                <w:tab w:val="left" w:pos="360"/>
              </w:tabs>
              <w:outlineLvl w:val="0"/>
              <w:rPr>
                <w:rFonts w:cs="Arial"/>
                <w:bCs/>
                <w:kern w:val="32"/>
                <w:szCs w:val="20"/>
                <w:lang w:eastAsia="sl-SI"/>
              </w:rPr>
            </w:pPr>
          </w:p>
        </w:tc>
      </w:tr>
      <w:tr w:rsidR="003135ED" w:rsidRPr="00AE1F83" w14:paraId="51DDFFEB" w14:textId="77777777" w:rsidTr="00DD2968">
        <w:trPr>
          <w:cantSplit/>
          <w:trHeight w:val="95"/>
        </w:trPr>
        <w:tc>
          <w:tcPr>
            <w:tcW w:w="6083" w:type="dxa"/>
            <w:gridSpan w:val="5"/>
            <w:tcBorders>
              <w:top w:val="single" w:sz="4" w:space="0" w:color="auto"/>
              <w:left w:val="single" w:sz="4" w:space="0" w:color="auto"/>
              <w:bottom w:val="single" w:sz="4" w:space="0" w:color="auto"/>
              <w:right w:val="single" w:sz="4" w:space="0" w:color="auto"/>
            </w:tcBorders>
            <w:vAlign w:val="center"/>
          </w:tcPr>
          <w:p w14:paraId="5D677525" w14:textId="74630F11" w:rsidR="003135ED" w:rsidRPr="00AE1F83" w:rsidRDefault="003135ED" w:rsidP="003135ED">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6505E48E" w14:textId="74D3A744" w:rsidR="003135ED" w:rsidRPr="00AE1F83" w:rsidRDefault="003135ED" w:rsidP="003135ED">
            <w:pPr>
              <w:widowControl w:val="0"/>
              <w:jc w:val="right"/>
              <w:rPr>
                <w:rFonts w:cs="Arial"/>
                <w:b/>
                <w:szCs w:val="20"/>
              </w:rPr>
            </w:pPr>
          </w:p>
        </w:tc>
        <w:tc>
          <w:tcPr>
            <w:tcW w:w="1543" w:type="dxa"/>
            <w:tcBorders>
              <w:top w:val="single" w:sz="4" w:space="0" w:color="auto"/>
              <w:left w:val="single" w:sz="4" w:space="0" w:color="auto"/>
              <w:bottom w:val="single" w:sz="4" w:space="0" w:color="auto"/>
              <w:right w:val="single" w:sz="4" w:space="0" w:color="auto"/>
            </w:tcBorders>
            <w:vAlign w:val="center"/>
          </w:tcPr>
          <w:p w14:paraId="2E1E0CCE" w14:textId="76C4CFD7" w:rsidR="003135ED" w:rsidRPr="00AE1F83" w:rsidRDefault="003135ED" w:rsidP="003135ED">
            <w:pPr>
              <w:widowControl w:val="0"/>
              <w:tabs>
                <w:tab w:val="left" w:pos="360"/>
              </w:tabs>
              <w:jc w:val="right"/>
              <w:outlineLvl w:val="0"/>
              <w:rPr>
                <w:rFonts w:cs="Arial"/>
                <w:b/>
                <w:kern w:val="32"/>
                <w:szCs w:val="20"/>
                <w:lang w:eastAsia="sl-SI"/>
              </w:rPr>
            </w:pPr>
          </w:p>
        </w:tc>
      </w:tr>
      <w:tr w:rsidR="003135ED" w:rsidRPr="00AE1F83" w14:paraId="0E58EDFF" w14:textId="77777777" w:rsidTr="00EB39FD">
        <w:trPr>
          <w:cantSplit/>
          <w:trHeight w:val="294"/>
        </w:trPr>
        <w:tc>
          <w:tcPr>
            <w:tcW w:w="9185"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135ED" w:rsidRPr="00AE1F83" w:rsidRDefault="003135ED" w:rsidP="003135ED">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135ED" w:rsidRPr="00AE1F83" w14:paraId="12C8173B" w14:textId="77777777" w:rsidTr="00DD2968">
        <w:trPr>
          <w:cantSplit/>
          <w:trHeight w:val="100"/>
        </w:trPr>
        <w:tc>
          <w:tcPr>
            <w:tcW w:w="1968" w:type="dxa"/>
            <w:tcBorders>
              <w:top w:val="single" w:sz="4" w:space="0" w:color="auto"/>
              <w:left w:val="single" w:sz="4" w:space="0" w:color="auto"/>
              <w:bottom w:val="single" w:sz="4" w:space="0" w:color="auto"/>
              <w:right w:val="single" w:sz="4" w:space="0" w:color="auto"/>
            </w:tcBorders>
            <w:vAlign w:val="center"/>
          </w:tcPr>
          <w:p w14:paraId="04AF02D1" w14:textId="77777777" w:rsidR="003135ED" w:rsidRPr="00AE1F83" w:rsidRDefault="003135ED" w:rsidP="003135ED">
            <w:pPr>
              <w:widowControl w:val="0"/>
              <w:jc w:val="center"/>
              <w:rPr>
                <w:rFonts w:cs="Arial"/>
                <w:szCs w:val="20"/>
              </w:rPr>
            </w:pPr>
            <w:r w:rsidRPr="00AE1F83">
              <w:rPr>
                <w:rFonts w:cs="Arial"/>
                <w:szCs w:val="20"/>
              </w:rPr>
              <w:t xml:space="preserve">Ime proračunskega uporabnika </w:t>
            </w: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135ED" w:rsidRPr="00AE1F83" w:rsidRDefault="003135ED" w:rsidP="003135ED">
            <w:pPr>
              <w:widowControl w:val="0"/>
              <w:jc w:val="center"/>
              <w:rPr>
                <w:rFonts w:cs="Arial"/>
                <w:szCs w:val="20"/>
              </w:rPr>
            </w:pPr>
            <w:r w:rsidRPr="00AE1F83">
              <w:rPr>
                <w:rFonts w:cs="Arial"/>
                <w:szCs w:val="20"/>
              </w:rPr>
              <w:t>Šifra in naziv ukrepa, projekta</w:t>
            </w: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135ED" w:rsidRPr="00AE1F83" w:rsidRDefault="003135ED" w:rsidP="003135ED">
            <w:pPr>
              <w:widowControl w:val="0"/>
              <w:jc w:val="center"/>
              <w:rPr>
                <w:rFonts w:cs="Arial"/>
                <w:szCs w:val="20"/>
              </w:rPr>
            </w:pPr>
            <w:r w:rsidRPr="00AE1F83">
              <w:rPr>
                <w:rFonts w:cs="Arial"/>
                <w:szCs w:val="20"/>
              </w:rPr>
              <w:t xml:space="preserve">Šifra in naziv proračunske postavke </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135ED" w:rsidRPr="00AE1F83" w:rsidRDefault="003135ED" w:rsidP="003135ED">
            <w:pPr>
              <w:widowControl w:val="0"/>
              <w:jc w:val="center"/>
              <w:rPr>
                <w:rFonts w:cs="Arial"/>
                <w:szCs w:val="20"/>
              </w:rPr>
            </w:pPr>
            <w:r w:rsidRPr="00AE1F83">
              <w:rPr>
                <w:rFonts w:cs="Arial"/>
                <w:szCs w:val="20"/>
              </w:rPr>
              <w:t>Znesek za tekoče leto (t)</w:t>
            </w:r>
          </w:p>
        </w:tc>
        <w:tc>
          <w:tcPr>
            <w:tcW w:w="1543" w:type="dxa"/>
            <w:tcBorders>
              <w:top w:val="single" w:sz="4" w:space="0" w:color="auto"/>
              <w:left w:val="single" w:sz="4" w:space="0" w:color="auto"/>
              <w:bottom w:val="single" w:sz="4" w:space="0" w:color="auto"/>
              <w:right w:val="single" w:sz="4" w:space="0" w:color="auto"/>
            </w:tcBorders>
            <w:vAlign w:val="center"/>
          </w:tcPr>
          <w:p w14:paraId="6D1326E5" w14:textId="77777777" w:rsidR="003135ED" w:rsidRPr="00AE1F83" w:rsidRDefault="003135ED" w:rsidP="003135ED">
            <w:pPr>
              <w:widowControl w:val="0"/>
              <w:jc w:val="center"/>
              <w:rPr>
                <w:rFonts w:cs="Arial"/>
                <w:szCs w:val="20"/>
              </w:rPr>
            </w:pPr>
            <w:r w:rsidRPr="00AE1F83">
              <w:rPr>
                <w:rFonts w:cs="Arial"/>
                <w:szCs w:val="20"/>
              </w:rPr>
              <w:t xml:space="preserve">Znesek za t + 1 </w:t>
            </w:r>
          </w:p>
        </w:tc>
      </w:tr>
      <w:tr w:rsidR="003135ED" w:rsidRPr="00AE1F83" w14:paraId="4E7284DC" w14:textId="77777777" w:rsidTr="00DD2968">
        <w:trPr>
          <w:cantSplit/>
          <w:trHeight w:val="328"/>
        </w:trPr>
        <w:tc>
          <w:tcPr>
            <w:tcW w:w="1968" w:type="dxa"/>
            <w:tcBorders>
              <w:top w:val="single" w:sz="4" w:space="0" w:color="auto"/>
              <w:left w:val="single" w:sz="4" w:space="0" w:color="auto"/>
              <w:bottom w:val="single" w:sz="4" w:space="0" w:color="auto"/>
              <w:right w:val="single" w:sz="4" w:space="0" w:color="auto"/>
            </w:tcBorders>
            <w:vAlign w:val="center"/>
          </w:tcPr>
          <w:p w14:paraId="028EB215" w14:textId="77777777" w:rsidR="003135ED" w:rsidRPr="00AE1F83" w:rsidRDefault="003135ED" w:rsidP="00F90D06">
            <w:pPr>
              <w:widowControl w:val="0"/>
              <w:tabs>
                <w:tab w:val="left" w:pos="360"/>
              </w:tabs>
              <w:spacing w:line="260" w:lineRule="atLeast"/>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37528A60" w14:textId="77777777" w:rsidR="003135ED" w:rsidRPr="00034D93" w:rsidRDefault="003135ED" w:rsidP="003135ED">
            <w:pPr>
              <w:spacing w:line="260" w:lineRule="atLeast"/>
              <w:rPr>
                <w:rFonts w:cs="Arial"/>
                <w:szCs w:val="20"/>
              </w:rPr>
            </w:pPr>
          </w:p>
          <w:p w14:paraId="513BA278" w14:textId="776659EC" w:rsidR="003135ED" w:rsidRPr="00AE1F83" w:rsidRDefault="003135ED" w:rsidP="003135ED">
            <w:pPr>
              <w:widowControl w:val="0"/>
              <w:tabs>
                <w:tab w:val="left" w:pos="360"/>
              </w:tabs>
              <w:outlineLvl w:val="0"/>
              <w:rPr>
                <w:rFonts w:cs="Arial"/>
                <w:bCs/>
                <w:kern w:val="32"/>
                <w:szCs w:val="20"/>
                <w:lang w:eastAsia="sl-SI"/>
              </w:rPr>
            </w:pP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75EB1B10" w14:textId="2C94A573" w:rsidR="003135ED" w:rsidRPr="00AE1F83" w:rsidRDefault="003135ED" w:rsidP="003135ED">
            <w:pPr>
              <w:widowControl w:val="0"/>
              <w:tabs>
                <w:tab w:val="left" w:pos="360"/>
              </w:tabs>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577A2B59" w14:textId="5D9C0A36" w:rsidR="003135ED" w:rsidRPr="00AE1F83" w:rsidRDefault="003135ED" w:rsidP="003135ED">
            <w:pPr>
              <w:widowControl w:val="0"/>
              <w:tabs>
                <w:tab w:val="left" w:pos="360"/>
              </w:tabs>
              <w:jc w:val="right"/>
              <w:outlineLvl w:val="0"/>
              <w:rPr>
                <w:rFonts w:cs="Arial"/>
                <w:bCs/>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04DDDCF6" w14:textId="4640A6DD" w:rsidR="003135ED" w:rsidRPr="00AE1F83" w:rsidRDefault="003135ED" w:rsidP="003135ED">
            <w:pPr>
              <w:widowControl w:val="0"/>
              <w:tabs>
                <w:tab w:val="left" w:pos="360"/>
              </w:tabs>
              <w:jc w:val="right"/>
              <w:outlineLvl w:val="0"/>
              <w:rPr>
                <w:rFonts w:cs="Arial"/>
                <w:bCs/>
                <w:kern w:val="32"/>
                <w:szCs w:val="20"/>
                <w:lang w:eastAsia="sl-SI"/>
              </w:rPr>
            </w:pPr>
          </w:p>
        </w:tc>
      </w:tr>
      <w:tr w:rsidR="003135ED" w:rsidRPr="00AE1F83" w14:paraId="0F4FDE17" w14:textId="77777777" w:rsidTr="00DD2968">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212FE59D" w14:textId="77777777" w:rsidR="003135ED" w:rsidRPr="00AE1F83" w:rsidRDefault="003135ED" w:rsidP="003135ED">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135ED" w:rsidRPr="00AE1F83" w:rsidRDefault="003135ED" w:rsidP="003135ED">
            <w:pPr>
              <w:widowControl w:val="0"/>
              <w:tabs>
                <w:tab w:val="left" w:pos="360"/>
              </w:tabs>
              <w:outlineLvl w:val="0"/>
              <w:rPr>
                <w:rFonts w:cs="Arial"/>
                <w:bCs/>
                <w:kern w:val="32"/>
                <w:szCs w:val="20"/>
                <w:lang w:eastAsia="sl-SI"/>
              </w:rPr>
            </w:pP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135ED" w:rsidRPr="00AE1F83" w:rsidRDefault="003135ED" w:rsidP="003135ED">
            <w:pPr>
              <w:widowControl w:val="0"/>
              <w:tabs>
                <w:tab w:val="left" w:pos="360"/>
              </w:tabs>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135ED" w:rsidRPr="00AE1F83" w:rsidRDefault="003135ED" w:rsidP="003135ED">
            <w:pPr>
              <w:widowControl w:val="0"/>
              <w:tabs>
                <w:tab w:val="left" w:pos="360"/>
              </w:tabs>
              <w:outlineLvl w:val="0"/>
              <w:rPr>
                <w:rFonts w:cs="Arial"/>
                <w:bCs/>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6D0C6371"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18B77377" w14:textId="77777777" w:rsidTr="00DD2968">
        <w:trPr>
          <w:cantSplit/>
          <w:trHeight w:val="95"/>
        </w:trPr>
        <w:tc>
          <w:tcPr>
            <w:tcW w:w="1968" w:type="dxa"/>
            <w:tcBorders>
              <w:top w:val="single" w:sz="4" w:space="0" w:color="auto"/>
              <w:left w:val="single" w:sz="4" w:space="0" w:color="auto"/>
              <w:bottom w:val="single" w:sz="4" w:space="0" w:color="auto"/>
              <w:right w:val="single" w:sz="4" w:space="0" w:color="auto"/>
            </w:tcBorders>
            <w:vAlign w:val="center"/>
          </w:tcPr>
          <w:p w14:paraId="0607CB89" w14:textId="77777777" w:rsidR="003135ED" w:rsidRPr="00AE1F83" w:rsidRDefault="003135ED" w:rsidP="003135ED">
            <w:pPr>
              <w:widowControl w:val="0"/>
              <w:tabs>
                <w:tab w:val="left" w:pos="360"/>
              </w:tabs>
              <w:outlineLvl w:val="0"/>
              <w:rPr>
                <w:rFonts w:cs="Arial"/>
                <w:bCs/>
                <w:kern w:val="32"/>
                <w:szCs w:val="20"/>
                <w:lang w:eastAsia="sl-SI"/>
              </w:rPr>
            </w:pPr>
          </w:p>
        </w:tc>
        <w:tc>
          <w:tcPr>
            <w:tcW w:w="1787"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135ED" w:rsidRPr="00AE1F83" w:rsidRDefault="003135ED" w:rsidP="003135ED">
            <w:pPr>
              <w:widowControl w:val="0"/>
              <w:tabs>
                <w:tab w:val="left" w:pos="360"/>
              </w:tabs>
              <w:outlineLvl w:val="0"/>
              <w:rPr>
                <w:rFonts w:cs="Arial"/>
                <w:bCs/>
                <w:kern w:val="32"/>
                <w:szCs w:val="20"/>
                <w:lang w:eastAsia="sl-SI"/>
              </w:rPr>
            </w:pPr>
          </w:p>
        </w:tc>
        <w:tc>
          <w:tcPr>
            <w:tcW w:w="2328"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135ED" w:rsidRPr="00AE1F83" w:rsidRDefault="003135ED" w:rsidP="003135ED">
            <w:pPr>
              <w:widowControl w:val="0"/>
              <w:tabs>
                <w:tab w:val="left" w:pos="360"/>
              </w:tabs>
              <w:outlineLvl w:val="0"/>
              <w:rPr>
                <w:rFonts w:cs="Arial"/>
                <w:bCs/>
                <w:kern w:val="32"/>
                <w:szCs w:val="20"/>
                <w:lang w:eastAsia="sl-SI"/>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135ED" w:rsidRPr="00AE1F83" w:rsidRDefault="003135ED" w:rsidP="003135ED">
            <w:pPr>
              <w:widowControl w:val="0"/>
              <w:tabs>
                <w:tab w:val="left" w:pos="360"/>
              </w:tabs>
              <w:outlineLvl w:val="0"/>
              <w:rPr>
                <w:rFonts w:cs="Arial"/>
                <w:bCs/>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vAlign w:val="center"/>
          </w:tcPr>
          <w:p w14:paraId="7253ECFC"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3ECC3223" w14:textId="77777777" w:rsidTr="00DD2968">
        <w:trPr>
          <w:cantSplit/>
          <w:trHeight w:val="95"/>
        </w:trPr>
        <w:tc>
          <w:tcPr>
            <w:tcW w:w="6083"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135ED" w:rsidRPr="00AE1F83" w:rsidRDefault="003135ED" w:rsidP="003135ED">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25FA46E" w14:textId="394E3FAE" w:rsidR="003135ED" w:rsidRPr="00AE1F83" w:rsidRDefault="003135ED" w:rsidP="003135ED">
            <w:pPr>
              <w:widowControl w:val="0"/>
              <w:tabs>
                <w:tab w:val="left" w:pos="360"/>
              </w:tabs>
              <w:jc w:val="right"/>
              <w:outlineLvl w:val="0"/>
              <w:rPr>
                <w:rFonts w:cs="Arial"/>
                <w:b/>
                <w:kern w:val="32"/>
                <w:szCs w:val="20"/>
                <w:lang w:eastAsia="sl-SI"/>
              </w:rPr>
            </w:pPr>
          </w:p>
        </w:tc>
        <w:tc>
          <w:tcPr>
            <w:tcW w:w="1543" w:type="dxa"/>
            <w:tcBorders>
              <w:top w:val="single" w:sz="4" w:space="0" w:color="auto"/>
              <w:left w:val="single" w:sz="4" w:space="0" w:color="auto"/>
              <w:bottom w:val="single" w:sz="4" w:space="0" w:color="auto"/>
              <w:right w:val="single" w:sz="4" w:space="0" w:color="auto"/>
            </w:tcBorders>
          </w:tcPr>
          <w:p w14:paraId="4A33C2FD" w14:textId="09EDD66C" w:rsidR="003135ED" w:rsidRPr="00AE1F83" w:rsidRDefault="003135ED" w:rsidP="003135ED">
            <w:pPr>
              <w:widowControl w:val="0"/>
              <w:tabs>
                <w:tab w:val="left" w:pos="360"/>
              </w:tabs>
              <w:jc w:val="right"/>
              <w:outlineLvl w:val="0"/>
              <w:rPr>
                <w:rFonts w:cs="Arial"/>
                <w:b/>
                <w:kern w:val="32"/>
                <w:szCs w:val="20"/>
                <w:lang w:eastAsia="sl-SI"/>
              </w:rPr>
            </w:pPr>
          </w:p>
        </w:tc>
      </w:tr>
      <w:tr w:rsidR="003135ED" w:rsidRPr="00AE1F83" w14:paraId="7B65AB91" w14:textId="77777777" w:rsidTr="00EB39FD">
        <w:trPr>
          <w:cantSplit/>
          <w:trHeight w:val="207"/>
        </w:trPr>
        <w:tc>
          <w:tcPr>
            <w:tcW w:w="9185"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135ED" w:rsidRPr="00AE1F83" w:rsidRDefault="003135ED" w:rsidP="003135ED">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135ED" w:rsidRPr="00AE1F83" w14:paraId="3D6721F2" w14:textId="77777777" w:rsidTr="00EB39FD">
        <w:trPr>
          <w:cantSplit/>
          <w:trHeight w:val="100"/>
        </w:trPr>
        <w:tc>
          <w:tcPr>
            <w:tcW w:w="3755"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135ED" w:rsidRPr="00AE1F83" w:rsidRDefault="003135ED" w:rsidP="003135ED">
            <w:pPr>
              <w:widowControl w:val="0"/>
              <w:ind w:left="-122" w:right="-112"/>
              <w:jc w:val="center"/>
              <w:rPr>
                <w:rFonts w:cs="Arial"/>
                <w:szCs w:val="20"/>
              </w:rPr>
            </w:pPr>
            <w:r w:rsidRPr="00AE1F83">
              <w:rPr>
                <w:rFonts w:cs="Arial"/>
                <w:szCs w:val="20"/>
              </w:rPr>
              <w:t>Novi prihodki</w:t>
            </w: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135ED" w:rsidRPr="00AE1F83" w:rsidRDefault="003135ED" w:rsidP="003135ED">
            <w:pPr>
              <w:widowControl w:val="0"/>
              <w:ind w:left="-122" w:right="-112"/>
              <w:jc w:val="center"/>
              <w:rPr>
                <w:rFonts w:cs="Arial"/>
                <w:szCs w:val="20"/>
              </w:rPr>
            </w:pPr>
            <w:r w:rsidRPr="00AE1F83">
              <w:rPr>
                <w:rFonts w:cs="Arial"/>
                <w:szCs w:val="20"/>
              </w:rPr>
              <w:t>Znesek za tekoče leto (t)</w:t>
            </w: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135ED" w:rsidRPr="00AE1F83" w:rsidRDefault="003135ED" w:rsidP="003135ED">
            <w:pPr>
              <w:widowControl w:val="0"/>
              <w:ind w:left="-122" w:right="-112"/>
              <w:jc w:val="center"/>
              <w:rPr>
                <w:rFonts w:cs="Arial"/>
                <w:szCs w:val="20"/>
              </w:rPr>
            </w:pPr>
            <w:r w:rsidRPr="00AE1F83">
              <w:rPr>
                <w:rFonts w:cs="Arial"/>
                <w:szCs w:val="20"/>
              </w:rPr>
              <w:t>Znesek za t + 1</w:t>
            </w:r>
          </w:p>
        </w:tc>
      </w:tr>
      <w:tr w:rsidR="003135ED" w:rsidRPr="00AE1F83" w14:paraId="2603BACA"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135ED" w:rsidRPr="00AE1F83" w:rsidRDefault="003135ED" w:rsidP="003135ED">
            <w:pPr>
              <w:widowControl w:val="0"/>
              <w:tabs>
                <w:tab w:val="left" w:pos="360"/>
              </w:tabs>
              <w:outlineLvl w:val="0"/>
              <w:rPr>
                <w:rFonts w:cs="Arial"/>
                <w:bCs/>
                <w:kern w:val="32"/>
                <w:szCs w:val="20"/>
                <w:lang w:eastAsia="sl-SI"/>
              </w:rPr>
            </w:pP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135ED" w:rsidRPr="00AE1F83" w:rsidRDefault="003135ED" w:rsidP="003135ED">
            <w:pPr>
              <w:widowControl w:val="0"/>
              <w:tabs>
                <w:tab w:val="left" w:pos="360"/>
              </w:tabs>
              <w:outlineLvl w:val="0"/>
              <w:rPr>
                <w:rFonts w:cs="Arial"/>
                <w:bCs/>
                <w:kern w:val="32"/>
                <w:szCs w:val="20"/>
                <w:lang w:eastAsia="sl-SI"/>
              </w:rPr>
            </w:pP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2ECA8892"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135ED" w:rsidRPr="00AE1F83" w:rsidRDefault="003135ED" w:rsidP="003135ED">
            <w:pPr>
              <w:widowControl w:val="0"/>
              <w:tabs>
                <w:tab w:val="left" w:pos="360"/>
              </w:tabs>
              <w:outlineLvl w:val="0"/>
              <w:rPr>
                <w:rFonts w:cs="Arial"/>
                <w:bCs/>
                <w:kern w:val="32"/>
                <w:szCs w:val="20"/>
                <w:lang w:eastAsia="sl-SI"/>
              </w:rPr>
            </w:pP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135ED" w:rsidRPr="00AE1F83" w:rsidRDefault="003135ED" w:rsidP="003135ED">
            <w:pPr>
              <w:widowControl w:val="0"/>
              <w:tabs>
                <w:tab w:val="left" w:pos="360"/>
              </w:tabs>
              <w:outlineLvl w:val="0"/>
              <w:rPr>
                <w:rFonts w:cs="Arial"/>
                <w:bCs/>
                <w:kern w:val="32"/>
                <w:szCs w:val="20"/>
                <w:lang w:eastAsia="sl-SI"/>
              </w:rPr>
            </w:pP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28FC3060"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135ED" w:rsidRPr="00AE1F83" w:rsidRDefault="003135ED" w:rsidP="003135ED">
            <w:pPr>
              <w:widowControl w:val="0"/>
              <w:tabs>
                <w:tab w:val="left" w:pos="360"/>
              </w:tabs>
              <w:outlineLvl w:val="0"/>
              <w:rPr>
                <w:rFonts w:cs="Arial"/>
                <w:bCs/>
                <w:kern w:val="32"/>
                <w:szCs w:val="20"/>
                <w:lang w:eastAsia="sl-SI"/>
              </w:rPr>
            </w:pP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135ED" w:rsidRPr="00AE1F83" w:rsidRDefault="003135ED" w:rsidP="003135ED">
            <w:pPr>
              <w:widowControl w:val="0"/>
              <w:tabs>
                <w:tab w:val="left" w:pos="360"/>
              </w:tabs>
              <w:outlineLvl w:val="0"/>
              <w:rPr>
                <w:rFonts w:cs="Arial"/>
                <w:bCs/>
                <w:kern w:val="32"/>
                <w:szCs w:val="20"/>
                <w:lang w:eastAsia="sl-SI"/>
              </w:rPr>
            </w:pP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135ED" w:rsidRPr="00AE1F83" w:rsidRDefault="003135ED" w:rsidP="003135ED">
            <w:pPr>
              <w:widowControl w:val="0"/>
              <w:tabs>
                <w:tab w:val="left" w:pos="360"/>
              </w:tabs>
              <w:outlineLvl w:val="0"/>
              <w:rPr>
                <w:rFonts w:cs="Arial"/>
                <w:bCs/>
                <w:kern w:val="32"/>
                <w:szCs w:val="20"/>
                <w:lang w:eastAsia="sl-SI"/>
              </w:rPr>
            </w:pPr>
          </w:p>
        </w:tc>
      </w:tr>
      <w:tr w:rsidR="003135ED" w:rsidRPr="00AE1F83" w14:paraId="049CD139" w14:textId="77777777" w:rsidTr="00EB39FD">
        <w:trPr>
          <w:cantSplit/>
          <w:trHeight w:val="95"/>
        </w:trPr>
        <w:tc>
          <w:tcPr>
            <w:tcW w:w="3755"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135ED" w:rsidRPr="00AE1F83" w:rsidRDefault="003135ED" w:rsidP="003135ED">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809" w:type="dxa"/>
            <w:gridSpan w:val="3"/>
            <w:tcBorders>
              <w:top w:val="single" w:sz="4" w:space="0" w:color="auto"/>
              <w:left w:val="single" w:sz="4" w:space="0" w:color="auto"/>
              <w:bottom w:val="single" w:sz="4" w:space="0" w:color="auto"/>
              <w:right w:val="single" w:sz="4" w:space="0" w:color="auto"/>
            </w:tcBorders>
            <w:vAlign w:val="center"/>
          </w:tcPr>
          <w:p w14:paraId="28C3640E" w14:textId="5DB7E6AD" w:rsidR="003135ED" w:rsidRPr="00AE1F83" w:rsidRDefault="00F90D06" w:rsidP="00F90D06">
            <w:pPr>
              <w:widowControl w:val="0"/>
              <w:tabs>
                <w:tab w:val="left" w:pos="360"/>
              </w:tabs>
              <w:jc w:val="center"/>
              <w:outlineLvl w:val="0"/>
              <w:rPr>
                <w:rFonts w:cs="Arial"/>
                <w:b/>
                <w:kern w:val="32"/>
                <w:szCs w:val="20"/>
                <w:lang w:eastAsia="sl-SI"/>
              </w:rPr>
            </w:pPr>
            <w:r>
              <w:rPr>
                <w:rFonts w:cs="Arial"/>
                <w:b/>
                <w:kern w:val="32"/>
                <w:szCs w:val="20"/>
                <w:lang w:eastAsia="sl-SI"/>
              </w:rPr>
              <w:t>0,00</w:t>
            </w: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6AE23F21" w14:textId="3A9B0A8F" w:rsidR="003135ED" w:rsidRPr="00AE1F83" w:rsidRDefault="00F90D06" w:rsidP="00F90D06">
            <w:pPr>
              <w:widowControl w:val="0"/>
              <w:tabs>
                <w:tab w:val="left" w:pos="360"/>
              </w:tabs>
              <w:jc w:val="center"/>
              <w:outlineLvl w:val="0"/>
              <w:rPr>
                <w:rFonts w:cs="Arial"/>
                <w:b/>
                <w:kern w:val="32"/>
                <w:szCs w:val="20"/>
                <w:lang w:eastAsia="sl-SI"/>
              </w:rPr>
            </w:pPr>
            <w:r>
              <w:rPr>
                <w:rFonts w:cs="Arial"/>
                <w:b/>
                <w:kern w:val="32"/>
                <w:szCs w:val="20"/>
                <w:lang w:eastAsia="sl-SI"/>
              </w:rPr>
              <w:t>0,00</w:t>
            </w:r>
          </w:p>
        </w:tc>
      </w:tr>
      <w:tr w:rsidR="003135ED" w:rsidRPr="00AE1F83" w14:paraId="7BED1DB3"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185" w:type="dxa"/>
            <w:gridSpan w:val="9"/>
          </w:tcPr>
          <w:p w14:paraId="6E5DF0E1" w14:textId="77777777" w:rsidR="003135ED" w:rsidRPr="00AE1F83" w:rsidRDefault="003135ED" w:rsidP="003135ED">
            <w:pPr>
              <w:widowControl w:val="0"/>
              <w:rPr>
                <w:rFonts w:cs="Arial"/>
                <w:b/>
                <w:szCs w:val="20"/>
              </w:rPr>
            </w:pPr>
            <w:r w:rsidRPr="00AE1F83">
              <w:rPr>
                <w:rFonts w:cs="Arial"/>
                <w:b/>
                <w:szCs w:val="20"/>
              </w:rPr>
              <w:t>OBRAZLOŽITEV:</w:t>
            </w:r>
          </w:p>
          <w:p w14:paraId="24EEE698" w14:textId="77777777" w:rsidR="003135ED" w:rsidRPr="00AE1F83" w:rsidRDefault="003135ED" w:rsidP="003135ED">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135ED" w:rsidRPr="00AE1F83" w:rsidRDefault="003135ED" w:rsidP="003135ED">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135ED" w:rsidRPr="00AE1F83" w:rsidRDefault="003135ED" w:rsidP="003135ED">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135ED" w:rsidRPr="00AE1F83" w:rsidRDefault="003135ED" w:rsidP="003135ED">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135ED" w:rsidRPr="00AE1F83" w:rsidRDefault="003135ED" w:rsidP="003135ED">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471BCE2C" w14:textId="77777777" w:rsidR="003135ED" w:rsidRPr="00AE1F83" w:rsidRDefault="003135ED" w:rsidP="003135ED">
            <w:pPr>
              <w:widowControl w:val="0"/>
              <w:ind w:left="284"/>
              <w:rPr>
                <w:rFonts w:cs="Arial"/>
                <w:szCs w:val="20"/>
                <w:lang w:eastAsia="sl-SI"/>
              </w:rPr>
            </w:pPr>
          </w:p>
          <w:p w14:paraId="10C13EE9" w14:textId="77777777" w:rsidR="003135ED" w:rsidRPr="00AE1F83" w:rsidRDefault="003135ED" w:rsidP="003135ED">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lastRenderedPageBreak/>
              <w:t>Prikazane morajo biti finančne posledice za državni proračun, ki so na proračunskih postavkah načrtovane v dinamiki projektov oziroma ukrepov:</w:t>
            </w:r>
          </w:p>
          <w:p w14:paraId="24064BC5" w14:textId="77777777" w:rsidR="003135ED" w:rsidRPr="00AE1F83" w:rsidRDefault="003135ED" w:rsidP="003135ED">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135ED" w:rsidRPr="00AE1F83" w:rsidRDefault="003135ED" w:rsidP="003135ED">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135ED" w:rsidRPr="00AE1F83" w:rsidRDefault="003135ED" w:rsidP="003135ED">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135ED" w:rsidRPr="00AE1F83" w:rsidRDefault="003135ED" w:rsidP="003135ED">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135ED" w:rsidRPr="00AE1F83" w:rsidRDefault="003135ED" w:rsidP="003135ED">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135ED" w:rsidRPr="00AE1F83" w:rsidRDefault="003135ED" w:rsidP="003135ED">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135ED" w:rsidRPr="00AE1F83" w:rsidRDefault="003135ED" w:rsidP="003135ED">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135ED" w:rsidRPr="00AE1F83" w:rsidRDefault="003135ED" w:rsidP="003135ED">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135ED" w:rsidRPr="00AE1F83" w14:paraId="1B7F9E4B"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185" w:type="dxa"/>
            <w:gridSpan w:val="9"/>
            <w:tcBorders>
              <w:top w:val="single" w:sz="4" w:space="0" w:color="000000"/>
              <w:left w:val="single" w:sz="4" w:space="0" w:color="000000"/>
              <w:bottom w:val="single" w:sz="4" w:space="0" w:color="000000"/>
              <w:right w:val="single" w:sz="4" w:space="0" w:color="000000"/>
            </w:tcBorders>
          </w:tcPr>
          <w:p w14:paraId="52995111" w14:textId="77777777" w:rsidR="003135ED" w:rsidRPr="00AE1F83" w:rsidRDefault="003135ED" w:rsidP="003135ED">
            <w:pPr>
              <w:rPr>
                <w:rFonts w:cs="Arial"/>
                <w:b/>
                <w:szCs w:val="20"/>
              </w:rPr>
            </w:pPr>
            <w:r w:rsidRPr="00AE1F83">
              <w:rPr>
                <w:rFonts w:cs="Arial"/>
                <w:b/>
                <w:szCs w:val="20"/>
              </w:rPr>
              <w:lastRenderedPageBreak/>
              <w:t>7.b Predstavitev ocene finančnih posledic pod 40.000 EUR:</w:t>
            </w:r>
          </w:p>
          <w:p w14:paraId="7CFD4651" w14:textId="6DEDAF65" w:rsidR="003135ED" w:rsidRPr="00611EE3" w:rsidRDefault="003135ED" w:rsidP="003135ED">
            <w:pPr>
              <w:spacing w:line="240" w:lineRule="auto"/>
              <w:jc w:val="both"/>
            </w:pPr>
            <w:r>
              <w:t>/</w:t>
            </w:r>
          </w:p>
        </w:tc>
      </w:tr>
      <w:tr w:rsidR="003135ED" w:rsidRPr="00AE1F83" w14:paraId="341CA8CF"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185" w:type="dxa"/>
            <w:gridSpan w:val="9"/>
            <w:tcBorders>
              <w:top w:val="single" w:sz="4" w:space="0" w:color="000000"/>
              <w:left w:val="single" w:sz="4" w:space="0" w:color="000000"/>
              <w:bottom w:val="single" w:sz="4" w:space="0" w:color="000000"/>
              <w:right w:val="single" w:sz="4" w:space="0" w:color="000000"/>
            </w:tcBorders>
          </w:tcPr>
          <w:p w14:paraId="09E8694F" w14:textId="77777777" w:rsidR="003135ED" w:rsidRPr="00AE1F83" w:rsidRDefault="003135ED" w:rsidP="003135ED">
            <w:pPr>
              <w:rPr>
                <w:rFonts w:cs="Arial"/>
                <w:b/>
                <w:szCs w:val="20"/>
              </w:rPr>
            </w:pPr>
            <w:r w:rsidRPr="00AE1F83">
              <w:rPr>
                <w:rFonts w:cs="Arial"/>
                <w:b/>
                <w:szCs w:val="20"/>
              </w:rPr>
              <w:t>8. Predstavitev sodelovanja z združenji občin:</w:t>
            </w:r>
          </w:p>
        </w:tc>
      </w:tr>
      <w:tr w:rsidR="003135ED" w:rsidRPr="00AE1F83" w14:paraId="59A504A2"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39" w:type="dxa"/>
            <w:gridSpan w:val="7"/>
          </w:tcPr>
          <w:p w14:paraId="4A84CE03"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135ED" w:rsidRPr="00AE1F83" w:rsidRDefault="003135ED" w:rsidP="003135ED">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135ED" w:rsidRPr="00AE1F83" w:rsidRDefault="003135ED" w:rsidP="003135ED">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135ED" w:rsidRPr="00AE1F83" w:rsidRDefault="003135ED" w:rsidP="003135ED">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135ED" w:rsidRPr="00AE1F83" w:rsidRDefault="003135ED" w:rsidP="003135ED">
            <w:pPr>
              <w:widowControl w:val="0"/>
              <w:overflowPunct w:val="0"/>
              <w:autoSpaceDE w:val="0"/>
              <w:autoSpaceDN w:val="0"/>
              <w:adjustRightInd w:val="0"/>
              <w:ind w:left="1440"/>
              <w:jc w:val="both"/>
              <w:textAlignment w:val="baseline"/>
              <w:rPr>
                <w:rFonts w:cs="Arial"/>
                <w:iCs/>
                <w:szCs w:val="20"/>
                <w:lang w:eastAsia="sl-SI"/>
              </w:rPr>
            </w:pPr>
          </w:p>
        </w:tc>
        <w:tc>
          <w:tcPr>
            <w:tcW w:w="2246" w:type="dxa"/>
            <w:gridSpan w:val="2"/>
          </w:tcPr>
          <w:p w14:paraId="1171E684" w14:textId="0C882AA8" w:rsidR="003135ED" w:rsidRPr="007B41B6" w:rsidRDefault="003135ED" w:rsidP="003135ED">
            <w:pPr>
              <w:widowControl w:val="0"/>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3135ED" w:rsidRPr="00AE1F83" w14:paraId="50BAFB4B"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185" w:type="dxa"/>
            <w:gridSpan w:val="9"/>
          </w:tcPr>
          <w:p w14:paraId="2AAF9AE9"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02EB8D71" w:rsidR="003135ED" w:rsidRPr="007B41B6"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SOS: </w:t>
            </w:r>
            <w:r w:rsidRPr="007B41B6">
              <w:rPr>
                <w:rFonts w:cs="Arial"/>
                <w:iCs/>
                <w:szCs w:val="20"/>
                <w:lang w:eastAsia="sl-SI"/>
              </w:rPr>
              <w:t>NE</w:t>
            </w:r>
          </w:p>
          <w:p w14:paraId="205A4DC6" w14:textId="65F6A73E" w:rsidR="003135ED" w:rsidRPr="007B41B6"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občin Slovenije ZOS: NE</w:t>
            </w:r>
          </w:p>
          <w:p w14:paraId="43666BE3" w14:textId="717254F6" w:rsidR="003135ED" w:rsidRPr="007B41B6"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mestnih občin Slovenije ZMOS: NE</w:t>
            </w:r>
          </w:p>
          <w:p w14:paraId="4B45BDD4"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4D904A1A"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135ED" w:rsidRPr="00AE1F83" w:rsidRDefault="003135ED" w:rsidP="003135ED">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78F54F4"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tc>
      </w:tr>
      <w:tr w:rsidR="003135ED" w:rsidRPr="00AE1F83" w14:paraId="387E157E"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vAlign w:val="center"/>
          </w:tcPr>
          <w:p w14:paraId="30474064" w14:textId="77777777" w:rsidR="003135ED" w:rsidRPr="00AE1F83" w:rsidRDefault="003135ED" w:rsidP="003135ED">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3135ED" w:rsidRPr="00AE1F83" w14:paraId="1DB7709E"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39" w:type="dxa"/>
            <w:gridSpan w:val="7"/>
          </w:tcPr>
          <w:p w14:paraId="580B6275" w14:textId="77777777" w:rsidR="003135ED" w:rsidRPr="00AE1F83" w:rsidRDefault="003135ED" w:rsidP="003135ED">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lastRenderedPageBreak/>
              <w:t>Gradivo je bilo predhodno objavljeno na spletni strani predlagatelja:</w:t>
            </w:r>
          </w:p>
        </w:tc>
        <w:tc>
          <w:tcPr>
            <w:tcW w:w="2246" w:type="dxa"/>
            <w:gridSpan w:val="2"/>
          </w:tcPr>
          <w:p w14:paraId="47CCFA9F" w14:textId="10E91A89" w:rsidR="003135ED" w:rsidRPr="007B41B6" w:rsidRDefault="003135ED" w:rsidP="003135ED">
            <w:pPr>
              <w:widowControl w:val="0"/>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3135ED" w:rsidRPr="00AE1F83" w14:paraId="32FFB4A8"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tcPr>
          <w:p w14:paraId="2168227C" w14:textId="2BFA7538" w:rsidR="003135ED" w:rsidRPr="00AB105D" w:rsidRDefault="003135ED" w:rsidP="003135ED">
            <w:pPr>
              <w:pStyle w:val="Neotevilenodstavek"/>
              <w:widowControl w:val="0"/>
              <w:spacing w:before="0" w:after="0" w:line="260" w:lineRule="exact"/>
              <w:rPr>
                <w:iCs/>
                <w:sz w:val="20"/>
                <w:szCs w:val="20"/>
              </w:rPr>
            </w:pPr>
            <w:r w:rsidRPr="00413F83">
              <w:rPr>
                <w:iCs/>
                <w:sz w:val="20"/>
                <w:szCs w:val="20"/>
              </w:rPr>
              <w:t>Skladno s sedmim odstavkom 9. člena Poslovnika Vlade Republike Slovenije (Uradni list RS, št. 43/01, 23/02 – popr., 54/03, 103/03, 114/04, 26/06, 21/07, 32/10, 73/10, 95/11, 64/12, 10/14</w:t>
            </w:r>
            <w:r>
              <w:rPr>
                <w:iCs/>
                <w:sz w:val="20"/>
                <w:szCs w:val="20"/>
              </w:rPr>
              <w:t>,</w:t>
            </w:r>
            <w:r w:rsidRPr="00413F83">
              <w:rPr>
                <w:iCs/>
                <w:sz w:val="20"/>
                <w:szCs w:val="20"/>
              </w:rPr>
              <w:t xml:space="preserve"> 164/20</w:t>
            </w:r>
            <w:r>
              <w:rPr>
                <w:iCs/>
                <w:sz w:val="20"/>
                <w:szCs w:val="20"/>
              </w:rPr>
              <w:t xml:space="preserve">, </w:t>
            </w:r>
            <w:r w:rsidRPr="00210F33">
              <w:rPr>
                <w:iCs/>
                <w:sz w:val="20"/>
                <w:szCs w:val="20"/>
              </w:rPr>
              <w:t>35/21, 51/21 in 114/21</w:t>
            </w:r>
            <w:r w:rsidRPr="00413F83">
              <w:rPr>
                <w:iCs/>
                <w:sz w:val="20"/>
                <w:szCs w:val="20"/>
              </w:rPr>
              <w:t xml:space="preserve">) sodelovanje javnosti pri </w:t>
            </w:r>
            <w:r w:rsidR="004A2CA9">
              <w:rPr>
                <w:iCs/>
                <w:sz w:val="20"/>
                <w:szCs w:val="20"/>
              </w:rPr>
              <w:t xml:space="preserve">pripravi </w:t>
            </w:r>
            <w:r w:rsidRPr="00413F83">
              <w:rPr>
                <w:iCs/>
                <w:sz w:val="20"/>
                <w:szCs w:val="20"/>
              </w:rPr>
              <w:t>predloga sklepa ni potrebno.</w:t>
            </w:r>
          </w:p>
        </w:tc>
      </w:tr>
      <w:tr w:rsidR="003135ED" w:rsidRPr="00AE1F83" w14:paraId="652B0040"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tcPr>
          <w:p w14:paraId="16C2610F"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135ED" w:rsidRPr="00AE1F83" w:rsidRDefault="003135ED" w:rsidP="003135ED">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23691D38"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1292A1B9"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135ED" w:rsidRPr="00AE1F83" w:rsidRDefault="003135ED" w:rsidP="003135ED">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48E25E9B"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4F4FDE11"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p w14:paraId="1A86C30C"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135ED" w:rsidRPr="00AE1F83" w:rsidRDefault="003135ED" w:rsidP="003135ED">
            <w:pPr>
              <w:widowControl w:val="0"/>
              <w:overflowPunct w:val="0"/>
              <w:autoSpaceDE w:val="0"/>
              <w:autoSpaceDN w:val="0"/>
              <w:adjustRightInd w:val="0"/>
              <w:jc w:val="both"/>
              <w:textAlignment w:val="baseline"/>
              <w:rPr>
                <w:rFonts w:cs="Arial"/>
                <w:iCs/>
                <w:szCs w:val="20"/>
                <w:lang w:eastAsia="sl-SI"/>
              </w:rPr>
            </w:pPr>
          </w:p>
        </w:tc>
      </w:tr>
      <w:tr w:rsidR="003135ED" w:rsidRPr="00AE1F83" w14:paraId="394EDB48" w14:textId="77777777" w:rsidTr="00EB3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85" w:type="dxa"/>
            <w:gridSpan w:val="9"/>
            <w:tcBorders>
              <w:top w:val="single" w:sz="4" w:space="0" w:color="000000"/>
              <w:left w:val="single" w:sz="4" w:space="0" w:color="000000"/>
              <w:bottom w:val="single" w:sz="4" w:space="0" w:color="000000"/>
              <w:right w:val="single" w:sz="4" w:space="0" w:color="000000"/>
            </w:tcBorders>
          </w:tcPr>
          <w:p w14:paraId="3DB571EA" w14:textId="77777777" w:rsidR="003135ED" w:rsidRPr="00AE1F83" w:rsidRDefault="003135ED" w:rsidP="003135ED">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45833178" w:rsidR="003135ED" w:rsidRPr="00AE1F83" w:rsidRDefault="001D0D3D" w:rsidP="003135ED">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E132CE">
              <w:rPr>
                <w:rFonts w:cs="Arial"/>
                <w:szCs w:val="20"/>
                <w:lang w:eastAsia="sl-SI"/>
              </w:rPr>
              <w:t>D</w:t>
            </w:r>
            <w:r>
              <w:rPr>
                <w:rFonts w:cs="Arial"/>
                <w:szCs w:val="20"/>
                <w:lang w:eastAsia="sl-SI"/>
              </w:rPr>
              <w:t>r. Anže Logar</w:t>
            </w:r>
          </w:p>
          <w:p w14:paraId="74DFEF9A" w14:textId="13E79A75" w:rsidR="003135ED" w:rsidRDefault="001D0D3D" w:rsidP="003135ED">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7F7107">
              <w:rPr>
                <w:rFonts w:cs="Arial"/>
                <w:szCs w:val="20"/>
                <w:lang w:eastAsia="sl-SI"/>
              </w:rPr>
              <w:t>minister</w:t>
            </w:r>
          </w:p>
          <w:p w14:paraId="3C670758" w14:textId="77777777" w:rsidR="00E132CE" w:rsidRDefault="00E132CE" w:rsidP="003135ED">
            <w:pPr>
              <w:widowControl w:val="0"/>
              <w:suppressAutoHyphens/>
              <w:overflowPunct w:val="0"/>
              <w:autoSpaceDE w:val="0"/>
              <w:autoSpaceDN w:val="0"/>
              <w:adjustRightInd w:val="0"/>
              <w:ind w:left="3400"/>
              <w:textAlignment w:val="baseline"/>
              <w:outlineLvl w:val="3"/>
              <w:rPr>
                <w:rFonts w:cs="Arial"/>
                <w:szCs w:val="20"/>
                <w:lang w:eastAsia="sl-SI"/>
              </w:rPr>
            </w:pPr>
          </w:p>
          <w:p w14:paraId="09C6341E" w14:textId="77777777" w:rsidR="00E132CE" w:rsidRDefault="00E132CE" w:rsidP="00E132CE">
            <w:pPr>
              <w:spacing w:after="20" w:line="288" w:lineRule="auto"/>
              <w:ind w:left="2835" w:firstLine="2127"/>
            </w:pPr>
            <w:r>
              <w:t xml:space="preserve">Po pooblastilu št. 0204-2/2026-2180-31 </w:t>
            </w:r>
          </w:p>
          <w:p w14:paraId="13CA291C" w14:textId="77777777" w:rsidR="00E132CE" w:rsidRDefault="00E132CE" w:rsidP="00E132CE">
            <w:pPr>
              <w:spacing w:after="20" w:line="288" w:lineRule="auto"/>
              <w:ind w:left="2835" w:firstLine="2127"/>
            </w:pPr>
            <w:r>
              <w:t>z dne 29. 6. 2026</w:t>
            </w:r>
          </w:p>
          <w:p w14:paraId="4D97D237" w14:textId="77777777" w:rsidR="00E132CE" w:rsidRDefault="00E132CE" w:rsidP="00E132CE">
            <w:pPr>
              <w:spacing w:after="20" w:line="288" w:lineRule="auto"/>
              <w:ind w:left="2835" w:firstLine="2127"/>
            </w:pPr>
            <w:r>
              <w:t>mag. Katja Koren</w:t>
            </w:r>
          </w:p>
          <w:p w14:paraId="546866EA" w14:textId="77777777" w:rsidR="00E132CE" w:rsidRDefault="00E132CE" w:rsidP="00E132CE">
            <w:pPr>
              <w:spacing w:after="20" w:line="288" w:lineRule="auto"/>
              <w:ind w:left="2835" w:firstLine="2127"/>
              <w:rPr>
                <w:szCs w:val="20"/>
              </w:rPr>
            </w:pPr>
            <w:r>
              <w:t>državna sekretarka</w:t>
            </w:r>
          </w:p>
          <w:p w14:paraId="4DF7DFBB" w14:textId="77777777" w:rsidR="003135ED" w:rsidRPr="00AE1F83" w:rsidRDefault="003135ED" w:rsidP="002A2238">
            <w:pPr>
              <w:widowControl w:val="0"/>
              <w:suppressAutoHyphens/>
              <w:overflowPunct w:val="0"/>
              <w:autoSpaceDE w:val="0"/>
              <w:autoSpaceDN w:val="0"/>
              <w:adjustRightInd w:val="0"/>
              <w:textAlignment w:val="baseline"/>
              <w:outlineLvl w:val="3"/>
              <w:rPr>
                <w:rFonts w:cs="Arial"/>
                <w:b/>
                <w:szCs w:val="20"/>
                <w:lang w:eastAsia="sl-SI"/>
              </w:rPr>
            </w:pPr>
          </w:p>
        </w:tc>
      </w:tr>
    </w:tbl>
    <w:p w14:paraId="1B742689" w14:textId="407D589A" w:rsidR="00616319" w:rsidRDefault="00616319" w:rsidP="00904C11"/>
    <w:p w14:paraId="1ECC5574" w14:textId="56E05883" w:rsidR="00616319" w:rsidRDefault="00616319" w:rsidP="004A7D49">
      <w:pPr>
        <w:spacing w:after="160" w:line="259" w:lineRule="auto"/>
      </w:pPr>
      <w:r>
        <w:br w:type="page"/>
      </w:r>
    </w:p>
    <w:p w14:paraId="5EE57194" w14:textId="4E86AAD3" w:rsidR="006C5656" w:rsidRDefault="00595A28" w:rsidP="00FC21E2">
      <w:pPr>
        <w:spacing w:line="240" w:lineRule="auto"/>
        <w:jc w:val="center"/>
        <w:rPr>
          <w:rFonts w:cs="Arial"/>
          <w:b/>
          <w:szCs w:val="20"/>
          <w:lang w:eastAsia="sl-SI"/>
        </w:rPr>
      </w:pPr>
      <w:r>
        <w:rPr>
          <w:rFonts w:cs="Arial"/>
          <w:b/>
          <w:szCs w:val="20"/>
          <w:lang w:eastAsia="sl-SI"/>
        </w:rPr>
        <w:lastRenderedPageBreak/>
        <w:t>Obrazložitev</w:t>
      </w:r>
    </w:p>
    <w:p w14:paraId="7F1E86FE" w14:textId="77777777" w:rsidR="003234C1" w:rsidRPr="006C5656" w:rsidRDefault="003234C1" w:rsidP="00FC21E2">
      <w:pPr>
        <w:spacing w:line="240" w:lineRule="auto"/>
        <w:jc w:val="center"/>
        <w:rPr>
          <w:rFonts w:cs="Arial"/>
          <w:b/>
          <w:iCs/>
        </w:rPr>
      </w:pPr>
    </w:p>
    <w:p w14:paraId="32521356" w14:textId="77777777" w:rsidR="00B63E58" w:rsidRDefault="00B63E58" w:rsidP="00B63E58">
      <w:pPr>
        <w:contextualSpacing/>
        <w:jc w:val="both"/>
      </w:pPr>
      <w:bookmarkStart w:id="0" w:name="_Hlk209780435"/>
      <w:r w:rsidRPr="002C3273">
        <w:t>Družba Kobilarna Lipica d.o.o. je družba z omejeno odgovornostjo, katere edini družbenik je Republika Slovenija.</w:t>
      </w:r>
    </w:p>
    <w:p w14:paraId="0DC161DD" w14:textId="77777777" w:rsidR="00B63E58" w:rsidRDefault="00B63E58" w:rsidP="00B63E58">
      <w:pPr>
        <w:contextualSpacing/>
        <w:jc w:val="both"/>
      </w:pPr>
    </w:p>
    <w:p w14:paraId="6D95FAD0" w14:textId="31294B56" w:rsidR="00057B76" w:rsidRPr="002C3273" w:rsidRDefault="00057B76" w:rsidP="00057B76">
      <w:pPr>
        <w:contextualSpacing/>
        <w:jc w:val="both"/>
      </w:pPr>
      <w:r w:rsidRPr="001B1099">
        <w:t>Na podlagi šestega odstavka 21. člena Zakona o Vladi Republike Slovenije (</w:t>
      </w:r>
      <w:r w:rsidRPr="009148D5">
        <w:t>Uradni list RS, št. </w:t>
      </w:r>
      <w:hyperlink r:id="rId21" w:history="1">
        <w:r w:rsidRPr="0063026F">
          <w:rPr>
            <w:rStyle w:val="Hiperpovezava"/>
            <w:color w:val="auto"/>
            <w:u w:val="none"/>
          </w:rPr>
          <w:t>24/05</w:t>
        </w:r>
      </w:hyperlink>
      <w:r w:rsidRPr="001B1099">
        <w:t> – uradno prečiščeno besedilo,</w:t>
      </w:r>
      <w:r>
        <w:t xml:space="preserve"> </w:t>
      </w:r>
      <w:hyperlink r:id="rId22" w:history="1">
        <w:r w:rsidRPr="0063026F">
          <w:rPr>
            <w:rStyle w:val="Hiperpovezava"/>
            <w:color w:val="auto"/>
            <w:u w:val="none"/>
          </w:rPr>
          <w:t>109/08</w:t>
        </w:r>
      </w:hyperlink>
      <w:r w:rsidRPr="009148D5">
        <w:t>,</w:t>
      </w:r>
      <w:r>
        <w:t xml:space="preserve"> </w:t>
      </w:r>
      <w:hyperlink r:id="rId23" w:history="1">
        <w:r w:rsidRPr="0063026F">
          <w:rPr>
            <w:rStyle w:val="Hiperpovezava"/>
            <w:color w:val="auto"/>
            <w:u w:val="none"/>
          </w:rPr>
          <w:t>38/10</w:t>
        </w:r>
      </w:hyperlink>
      <w:r w:rsidRPr="009148D5">
        <w:t>–ZUKN,</w:t>
      </w:r>
      <w:r>
        <w:t xml:space="preserve"> </w:t>
      </w:r>
      <w:hyperlink r:id="rId24" w:history="1">
        <w:r w:rsidRPr="0063026F">
          <w:rPr>
            <w:rStyle w:val="Hiperpovezava"/>
            <w:color w:val="auto"/>
            <w:u w:val="none"/>
          </w:rPr>
          <w:t>8/12</w:t>
        </w:r>
      </w:hyperlink>
      <w:r w:rsidRPr="009148D5">
        <w:t>,</w:t>
      </w:r>
      <w:r>
        <w:t xml:space="preserve"> </w:t>
      </w:r>
      <w:hyperlink r:id="rId25" w:history="1">
        <w:r w:rsidRPr="0063026F">
          <w:rPr>
            <w:rStyle w:val="Hiperpovezava"/>
            <w:color w:val="auto"/>
            <w:u w:val="none"/>
          </w:rPr>
          <w:t>21/13</w:t>
        </w:r>
      </w:hyperlink>
      <w:r w:rsidRPr="009148D5">
        <w:t>,</w:t>
      </w:r>
      <w:r>
        <w:t xml:space="preserve"> </w:t>
      </w:r>
      <w:hyperlink r:id="rId26" w:history="1">
        <w:r w:rsidRPr="0063026F">
          <w:rPr>
            <w:rStyle w:val="Hiperpovezava"/>
            <w:color w:val="auto"/>
            <w:u w:val="none"/>
          </w:rPr>
          <w:t>47/13</w:t>
        </w:r>
      </w:hyperlink>
      <w:r>
        <w:t xml:space="preserve"> – </w:t>
      </w:r>
      <w:r w:rsidRPr="009148D5">
        <w:t>ZDU-1G,</w:t>
      </w:r>
      <w:r>
        <w:t xml:space="preserve"> </w:t>
      </w:r>
      <w:hyperlink r:id="rId27" w:history="1">
        <w:r w:rsidRPr="0063026F">
          <w:rPr>
            <w:rStyle w:val="Hiperpovezava"/>
            <w:color w:val="auto"/>
            <w:u w:val="none"/>
          </w:rPr>
          <w:t>65/14</w:t>
        </w:r>
      </w:hyperlink>
      <w:r w:rsidRPr="009148D5">
        <w:t>,</w:t>
      </w:r>
      <w:r>
        <w:t xml:space="preserve"> </w:t>
      </w:r>
      <w:hyperlink r:id="rId28" w:history="1">
        <w:r w:rsidRPr="0063026F">
          <w:rPr>
            <w:rStyle w:val="Hiperpovezava"/>
            <w:color w:val="auto"/>
            <w:u w:val="none"/>
          </w:rPr>
          <w:t>55/17</w:t>
        </w:r>
      </w:hyperlink>
      <w:r>
        <w:t xml:space="preserve">, </w:t>
      </w:r>
      <w:hyperlink r:id="rId29" w:history="1">
        <w:r w:rsidRPr="0063026F">
          <w:rPr>
            <w:rStyle w:val="Hiperpovezava"/>
            <w:color w:val="auto"/>
            <w:u w:val="none"/>
          </w:rPr>
          <w:t>163/22</w:t>
        </w:r>
      </w:hyperlink>
      <w:r>
        <w:t>,</w:t>
      </w:r>
      <w:r w:rsidRPr="009148D5">
        <w:t xml:space="preserve"> 57/25 – ZF</w:t>
      </w:r>
      <w:r>
        <w:t xml:space="preserve"> </w:t>
      </w:r>
      <w:r w:rsidRPr="00CD1D9E">
        <w:t>in 555/26</w:t>
      </w:r>
      <w:r w:rsidRPr="001B1099">
        <w:t xml:space="preserve">), </w:t>
      </w:r>
      <w:r>
        <w:t xml:space="preserve">drugega in tretjega odstavka 282. člena v zvezi s </w:t>
      </w:r>
      <w:r w:rsidRPr="001B1099">
        <w:t>prv</w:t>
      </w:r>
      <w:r>
        <w:t>im</w:t>
      </w:r>
      <w:r w:rsidRPr="001B1099">
        <w:t xml:space="preserve"> odstavk</w:t>
      </w:r>
      <w:r>
        <w:t>om</w:t>
      </w:r>
      <w:r w:rsidRPr="001B1099">
        <w:t xml:space="preserve"> </w:t>
      </w:r>
      <w:r>
        <w:t xml:space="preserve">514. člena ter </w:t>
      </w:r>
      <w:r w:rsidRPr="001B1099">
        <w:t>drugega odstavka 526. člena</w:t>
      </w:r>
      <w:r w:rsidRPr="001B1099">
        <w:rPr>
          <w:b/>
          <w:bCs/>
          <w:shd w:val="clear" w:color="auto" w:fill="FFFFFF"/>
        </w:rPr>
        <w:t xml:space="preserve"> </w:t>
      </w:r>
      <w:r w:rsidRPr="001B1099">
        <w:t xml:space="preserve">Zakona o gospodarskih družbah (Uradni list RS, št. 65/09 </w:t>
      </w:r>
      <w:r w:rsidRPr="000C2635">
        <w:t>– uradno prečiščeno besedilo, 33/11, 91/11, 32/12, 57/12, 44/13 – odl. US, 82/13, 55/15, 15/17, 22/19 – ZPosS, 158/20 – ZIntPK-C, 18/21, 18/23 – ZDU-1O</w:t>
      </w:r>
      <w:r>
        <w:t>,</w:t>
      </w:r>
      <w:r w:rsidRPr="000C2635">
        <w:t xml:space="preserve"> 75/23</w:t>
      </w:r>
      <w:r>
        <w:t>, 102/24,</w:t>
      </w:r>
      <w:r w:rsidRPr="000F5478">
        <w:t xml:space="preserve"> 77/25</w:t>
      </w:r>
      <w:r>
        <w:t xml:space="preserve">, </w:t>
      </w:r>
      <w:r w:rsidRPr="00CD1D9E">
        <w:t>10/26 – ZdZEETD</w:t>
      </w:r>
      <w:r>
        <w:t xml:space="preserve"> in 1270/26</w:t>
      </w:r>
      <w:r w:rsidRPr="000C2635">
        <w:t>)</w:t>
      </w:r>
      <w:r>
        <w:t xml:space="preserve"> ter prvega odstavka 49.</w:t>
      </w:r>
      <w:r w:rsidRPr="000C2635">
        <w:t xml:space="preserve"> člena </w:t>
      </w:r>
      <w:r>
        <w:t>Zakona o Kobilarni Lipica (</w:t>
      </w:r>
      <w:r w:rsidRPr="00B37BB9">
        <w:t>Uradni list RS, št. 53/24</w:t>
      </w:r>
      <w:r>
        <w:t>;</w:t>
      </w:r>
      <w:r w:rsidRPr="002C3273">
        <w:t xml:space="preserve"> v nadaljnjem besedilu: ZKL-2</w:t>
      </w:r>
      <w:r>
        <w:t>)</w:t>
      </w:r>
      <w:r w:rsidRPr="000C2635">
        <w:t xml:space="preserve"> </w:t>
      </w:r>
      <w:r w:rsidRPr="002C3273">
        <w:t>naloge in pristojnosti skupščine družbe uresničuje Vlada Republike Slovenije.</w:t>
      </w:r>
    </w:p>
    <w:p w14:paraId="05A7E419" w14:textId="77777777" w:rsidR="00057B76" w:rsidRDefault="00057B76" w:rsidP="003234C1">
      <w:pPr>
        <w:contextualSpacing/>
        <w:jc w:val="both"/>
      </w:pPr>
    </w:p>
    <w:p w14:paraId="5F20F596" w14:textId="77777777" w:rsidR="003234C1" w:rsidRPr="0000411F" w:rsidRDefault="003234C1" w:rsidP="003234C1">
      <w:pPr>
        <w:contextualSpacing/>
        <w:jc w:val="both"/>
      </w:pPr>
      <w:r>
        <w:t>Prvi</w:t>
      </w:r>
      <w:r w:rsidRPr="0000411F">
        <w:t xml:space="preserve"> odstavek 514. člena ZGD-1 določa, da se, če je v družbeni pogodbi določeno, da ima družba nadzorni svet, zanj smiselno uporabljajo določbe o nadzornem svetu v delniški družbi, razen če družbena pogodba določa drugače. V zvezi s sprejetjem letnega poročila prvi in drugi odstavek 282. člena ZGD-1 določata, da mora nadzorni svet preveriti sestavljeno letno poročilo in predlog za uporabo bilančnega dobička, ki ju je predložila uprava. Nadalje mora nadzorni svet o ugotovitvah sestaviti pisno poročilo za skupščino. V poročilu mora navesti, kako in v kakšnem obsegu je preverjal vodenje družbe med poslovnim letom. Če je k letnemu poročilu priloženo tudi revizorjevo poročilo, mora nadzorni svet v svojem poročilu zavzeti stališče do njega. Na koncu poročila mora nadzorni svet navesti, ali ima po končni preveritvi k letnemu poročilu kakšne pripombe in ali letno poročilo potrjuje.</w:t>
      </w:r>
    </w:p>
    <w:p w14:paraId="7A29FB7B" w14:textId="77777777" w:rsidR="003234C1" w:rsidRPr="00CE393B" w:rsidRDefault="003234C1" w:rsidP="003234C1">
      <w:pPr>
        <w:contextualSpacing/>
        <w:jc w:val="both"/>
      </w:pPr>
    </w:p>
    <w:bookmarkEnd w:id="0"/>
    <w:p w14:paraId="4A9DC554" w14:textId="36A6DA23" w:rsidR="003234C1" w:rsidRPr="000C2635" w:rsidRDefault="003234C1" w:rsidP="003234C1">
      <w:pPr>
        <w:pStyle w:val="Odstavekseznama"/>
        <w:spacing w:line="276" w:lineRule="auto"/>
        <w:ind w:left="34"/>
        <w:jc w:val="both"/>
        <w:rPr>
          <w:rFonts w:cs="Arial"/>
        </w:rPr>
      </w:pPr>
      <w:r w:rsidRPr="000C2635">
        <w:rPr>
          <w:rFonts w:cs="Arial"/>
        </w:rPr>
        <w:t xml:space="preserve">Na podlagi </w:t>
      </w:r>
      <w:r w:rsidR="006B11F5">
        <w:rPr>
          <w:rFonts w:cs="Arial"/>
        </w:rPr>
        <w:t>navedene pravne podlage</w:t>
      </w:r>
      <w:r w:rsidRPr="00E472D2">
        <w:rPr>
          <w:rFonts w:cs="Arial"/>
        </w:rPr>
        <w:t xml:space="preserve"> </w:t>
      </w:r>
      <w:r>
        <w:rPr>
          <w:rFonts w:cs="Arial"/>
        </w:rPr>
        <w:t xml:space="preserve">je </w:t>
      </w:r>
      <w:r w:rsidRPr="000C2635">
        <w:rPr>
          <w:rFonts w:cs="Arial"/>
        </w:rPr>
        <w:t>direktorica družbe</w:t>
      </w:r>
      <w:r>
        <w:rPr>
          <w:rFonts w:cs="Arial"/>
        </w:rPr>
        <w:t xml:space="preserve"> </w:t>
      </w:r>
      <w:r w:rsidRPr="000C2635">
        <w:rPr>
          <w:rFonts w:cs="Arial"/>
        </w:rPr>
        <w:t>Kobilarna Lipica d.o.o</w:t>
      </w:r>
      <w:r>
        <w:rPr>
          <w:rFonts w:cs="Arial"/>
        </w:rPr>
        <w:t>.</w:t>
      </w:r>
      <w:r w:rsidR="006B11F5">
        <w:rPr>
          <w:rFonts w:cs="Arial"/>
        </w:rPr>
        <w:t xml:space="preserve"> z dopisom z dne 3. 6. 2026</w:t>
      </w:r>
      <w:r w:rsidRPr="000C2635">
        <w:rPr>
          <w:rFonts w:cs="Arial"/>
        </w:rPr>
        <w:t xml:space="preserve"> </w:t>
      </w:r>
      <w:r w:rsidR="006B11F5">
        <w:rPr>
          <w:rFonts w:cs="Arial"/>
        </w:rPr>
        <w:t xml:space="preserve">predlagala </w:t>
      </w:r>
      <w:r w:rsidR="006B11F5" w:rsidRPr="000C2635">
        <w:rPr>
          <w:rFonts w:cs="Arial"/>
        </w:rPr>
        <w:t>sklic skupščin</w:t>
      </w:r>
      <w:r w:rsidR="006B11F5">
        <w:rPr>
          <w:rFonts w:cs="Arial"/>
        </w:rPr>
        <w:t>e družbe ter k dopisu predlo</w:t>
      </w:r>
      <w:r w:rsidR="00F37BAD">
        <w:rPr>
          <w:rFonts w:cs="Arial"/>
        </w:rPr>
        <w:t xml:space="preserve">žila predlog </w:t>
      </w:r>
      <w:r w:rsidR="003C419A">
        <w:rPr>
          <w:rFonts w:cs="Arial"/>
        </w:rPr>
        <w:t>dnevn</w:t>
      </w:r>
      <w:r w:rsidR="00F37BAD">
        <w:rPr>
          <w:rFonts w:cs="Arial"/>
        </w:rPr>
        <w:t>ega</w:t>
      </w:r>
      <w:r w:rsidR="003C419A">
        <w:rPr>
          <w:rFonts w:cs="Arial"/>
        </w:rPr>
        <w:t xml:space="preserve"> red</w:t>
      </w:r>
      <w:r w:rsidR="00F37BAD">
        <w:rPr>
          <w:rFonts w:cs="Arial"/>
        </w:rPr>
        <w:t>a, in sicer je skupščini predlagala v sprejem</w:t>
      </w:r>
      <w:r w:rsidR="003C419A">
        <w:rPr>
          <w:rFonts w:cs="Arial"/>
        </w:rPr>
        <w:t>:</w:t>
      </w:r>
    </w:p>
    <w:p w14:paraId="2DC3BFB2" w14:textId="77777777" w:rsidR="003234C1" w:rsidRPr="0063026F" w:rsidRDefault="003234C1" w:rsidP="003234C1">
      <w:pPr>
        <w:jc w:val="both"/>
        <w:rPr>
          <w:color w:val="000000"/>
          <w:shd w:val="clear" w:color="auto" w:fill="FFFFFF"/>
        </w:rPr>
      </w:pPr>
    </w:p>
    <w:p w14:paraId="04A6AAEB" w14:textId="2D95EB43" w:rsidR="001E1B35" w:rsidRDefault="001E1B35" w:rsidP="001E1B35">
      <w:pPr>
        <w:pStyle w:val="Odstavekseznama"/>
        <w:numPr>
          <w:ilvl w:val="1"/>
          <w:numId w:val="21"/>
        </w:numPr>
        <w:spacing w:line="288" w:lineRule="auto"/>
        <w:jc w:val="both"/>
      </w:pPr>
      <w:bookmarkStart w:id="1" w:name="_Hlk209780847"/>
      <w:r>
        <w:t xml:space="preserve">seznanitev z </w:t>
      </w:r>
      <w:r w:rsidRPr="000C2635">
        <w:t>Letn</w:t>
      </w:r>
      <w:r>
        <w:t>im</w:t>
      </w:r>
      <w:r w:rsidRPr="000C2635">
        <w:t xml:space="preserve"> poročil</w:t>
      </w:r>
      <w:r>
        <w:t>om</w:t>
      </w:r>
      <w:r w:rsidRPr="000C2635">
        <w:t xml:space="preserve"> družbe Kobilarna Lipic</w:t>
      </w:r>
      <w:r w:rsidR="00354772">
        <w:t>a</w:t>
      </w:r>
      <w:r w:rsidRPr="000C2635">
        <w:t xml:space="preserve"> d.o.o. za leto 202</w:t>
      </w:r>
      <w:r>
        <w:t xml:space="preserve">5, z mnenjem revizorja in </w:t>
      </w:r>
      <w:r w:rsidRPr="000C2635">
        <w:t xml:space="preserve">s Poročilom nadzornega sveta o preveritvi Letnega poročila </w:t>
      </w:r>
      <w:r>
        <w:t>družbe</w:t>
      </w:r>
      <w:r w:rsidRPr="000C2635">
        <w:t xml:space="preserve"> Kobilarna Lipica d.o.o.</w:t>
      </w:r>
      <w:r>
        <w:t>,</w:t>
      </w:r>
    </w:p>
    <w:p w14:paraId="2F19E3AE" w14:textId="33AC644A" w:rsidR="001E1B35" w:rsidRDefault="0034004D" w:rsidP="001E1B35">
      <w:pPr>
        <w:pStyle w:val="Odstavekseznama"/>
        <w:numPr>
          <w:ilvl w:val="1"/>
          <w:numId w:val="21"/>
        </w:numPr>
        <w:spacing w:line="288" w:lineRule="auto"/>
        <w:jc w:val="both"/>
      </w:pPr>
      <w:r>
        <w:t>seznanitev</w:t>
      </w:r>
      <w:r w:rsidR="001E1B35">
        <w:t xml:space="preserve"> o uporabi </w:t>
      </w:r>
      <w:r w:rsidR="00E14F11">
        <w:t>čistega</w:t>
      </w:r>
      <w:r w:rsidR="001E1B35">
        <w:t xml:space="preserve"> dobička oziroma</w:t>
      </w:r>
      <w:r w:rsidR="00E14F11">
        <w:t xml:space="preserve"> o bilančni</w:t>
      </w:r>
      <w:r w:rsidR="001E1B35">
        <w:t xml:space="preserve"> izgubi družbe Kobilarna Lipica d.o.o.,</w:t>
      </w:r>
      <w:r w:rsidR="001E1B35" w:rsidRPr="000C2635">
        <w:t xml:space="preserve"> </w:t>
      </w:r>
    </w:p>
    <w:p w14:paraId="58440DFC" w14:textId="77777777" w:rsidR="001E1B35" w:rsidRPr="00252182" w:rsidRDefault="001E1B35" w:rsidP="001E1B35">
      <w:pPr>
        <w:pStyle w:val="Odstavekseznama"/>
        <w:numPr>
          <w:ilvl w:val="1"/>
          <w:numId w:val="21"/>
        </w:numPr>
        <w:spacing w:line="276" w:lineRule="auto"/>
        <w:jc w:val="both"/>
        <w:rPr>
          <w:rFonts w:cs="Arial"/>
          <w:color w:val="000000"/>
          <w:shd w:val="clear" w:color="auto" w:fill="FFFFFF"/>
        </w:rPr>
      </w:pPr>
      <w:r w:rsidRPr="00252182">
        <w:rPr>
          <w:rFonts w:cs="Arial"/>
          <w:color w:val="000000"/>
          <w:shd w:val="clear" w:color="auto" w:fill="FFFFFF"/>
        </w:rPr>
        <w:t>vpis sklepov v knjigo sklepov družbe.</w:t>
      </w:r>
    </w:p>
    <w:p w14:paraId="0F40596A" w14:textId="77777777" w:rsidR="001E1B35" w:rsidRDefault="001E1B35" w:rsidP="001E1B35">
      <w:pPr>
        <w:spacing w:line="288" w:lineRule="auto"/>
        <w:ind w:left="720"/>
        <w:jc w:val="both"/>
      </w:pPr>
    </w:p>
    <w:bookmarkEnd w:id="1"/>
    <w:p w14:paraId="3C81228F" w14:textId="371D2716" w:rsidR="00DB361E" w:rsidRPr="00DB361E" w:rsidRDefault="00F8473D" w:rsidP="00DB361E">
      <w:pPr>
        <w:contextualSpacing/>
        <w:jc w:val="both"/>
        <w:rPr>
          <w:color w:val="000000"/>
          <w:shd w:val="clear" w:color="auto" w:fill="FFFFFF"/>
        </w:rPr>
      </w:pPr>
      <w:r>
        <w:rPr>
          <w:color w:val="000000"/>
          <w:shd w:val="clear" w:color="auto" w:fill="FFFFFF"/>
        </w:rPr>
        <w:t>L</w:t>
      </w:r>
      <w:r w:rsidR="003234C1" w:rsidRPr="000E08FB">
        <w:rPr>
          <w:color w:val="000000"/>
          <w:shd w:val="clear" w:color="auto" w:fill="FFFFFF"/>
        </w:rPr>
        <w:t>etno poročilo K</w:t>
      </w:r>
      <w:r w:rsidR="00F37BAD">
        <w:rPr>
          <w:color w:val="000000"/>
          <w:shd w:val="clear" w:color="auto" w:fill="FFFFFF"/>
        </w:rPr>
        <w:t>obilarne Lipica</w:t>
      </w:r>
      <w:r w:rsidR="003234C1" w:rsidRPr="000E08FB">
        <w:rPr>
          <w:color w:val="000000"/>
          <w:shd w:val="clear" w:color="auto" w:fill="FFFFFF"/>
        </w:rPr>
        <w:t xml:space="preserve"> d.o.o. </w:t>
      </w:r>
      <w:r>
        <w:rPr>
          <w:color w:val="000000"/>
          <w:shd w:val="clear" w:color="auto" w:fill="FFFFFF"/>
        </w:rPr>
        <w:t xml:space="preserve">je </w:t>
      </w:r>
      <w:r w:rsidR="003234C1" w:rsidRPr="000E08FB">
        <w:rPr>
          <w:color w:val="000000"/>
          <w:shd w:val="clear" w:color="auto" w:fill="FFFFFF"/>
        </w:rPr>
        <w:t>pripravi</w:t>
      </w:r>
      <w:r>
        <w:rPr>
          <w:color w:val="000000"/>
          <w:shd w:val="clear" w:color="auto" w:fill="FFFFFF"/>
        </w:rPr>
        <w:t>la</w:t>
      </w:r>
      <w:r w:rsidR="003234C1" w:rsidRPr="000E08FB">
        <w:rPr>
          <w:color w:val="000000"/>
          <w:shd w:val="clear" w:color="auto" w:fill="FFFFFF"/>
        </w:rPr>
        <w:t xml:space="preserve"> uprava, nadzorni svet pa ga </w:t>
      </w:r>
      <w:r>
        <w:rPr>
          <w:color w:val="000000"/>
          <w:shd w:val="clear" w:color="auto" w:fill="FFFFFF"/>
        </w:rPr>
        <w:t xml:space="preserve">je </w:t>
      </w:r>
      <w:r w:rsidR="003234C1" w:rsidRPr="000E08FB">
        <w:rPr>
          <w:color w:val="000000"/>
          <w:shd w:val="clear" w:color="auto" w:fill="FFFFFF"/>
        </w:rPr>
        <w:t xml:space="preserve">v skladu z </w:t>
      </w:r>
      <w:r>
        <w:rPr>
          <w:color w:val="000000"/>
          <w:shd w:val="clear" w:color="auto" w:fill="FFFFFF"/>
        </w:rPr>
        <w:t>A</w:t>
      </w:r>
      <w:r w:rsidRPr="000E08FB">
        <w:rPr>
          <w:color w:val="000000"/>
          <w:shd w:val="clear" w:color="auto" w:fill="FFFFFF"/>
        </w:rPr>
        <w:t>ktom</w:t>
      </w:r>
      <w:r>
        <w:rPr>
          <w:color w:val="000000"/>
          <w:shd w:val="clear" w:color="auto" w:fill="FFFFFF"/>
        </w:rPr>
        <w:t xml:space="preserve"> </w:t>
      </w:r>
      <w:r w:rsidR="003234C1">
        <w:rPr>
          <w:color w:val="000000"/>
          <w:shd w:val="clear" w:color="auto" w:fill="FFFFFF"/>
        </w:rPr>
        <w:t xml:space="preserve">o ustanovitvi </w:t>
      </w:r>
      <w:r w:rsidR="00F37BAD">
        <w:rPr>
          <w:color w:val="000000"/>
          <w:shd w:val="clear" w:color="auto" w:fill="FFFFFF"/>
        </w:rPr>
        <w:t>Kobilarne Lipica d.o.o.</w:t>
      </w:r>
      <w:r w:rsidR="003234C1" w:rsidRPr="000E08FB">
        <w:rPr>
          <w:color w:val="000000"/>
          <w:shd w:val="clear" w:color="auto" w:fill="FFFFFF"/>
        </w:rPr>
        <w:t xml:space="preserve"> preveri</w:t>
      </w:r>
      <w:r>
        <w:rPr>
          <w:color w:val="000000"/>
          <w:shd w:val="clear" w:color="auto" w:fill="FFFFFF"/>
        </w:rPr>
        <w:t>l</w:t>
      </w:r>
      <w:r w:rsidR="003234C1" w:rsidRPr="000E08FB">
        <w:rPr>
          <w:color w:val="000000"/>
          <w:shd w:val="clear" w:color="auto" w:fill="FFFFFF"/>
        </w:rPr>
        <w:t xml:space="preserve"> in potrdi</w:t>
      </w:r>
      <w:r>
        <w:rPr>
          <w:color w:val="000000"/>
          <w:shd w:val="clear" w:color="auto" w:fill="FFFFFF"/>
        </w:rPr>
        <w:t>l</w:t>
      </w:r>
      <w:r w:rsidR="003234C1" w:rsidRPr="000E08FB">
        <w:rPr>
          <w:color w:val="000000"/>
          <w:shd w:val="clear" w:color="auto" w:fill="FFFFFF"/>
        </w:rPr>
        <w:t xml:space="preserve"> ter pripravi</w:t>
      </w:r>
      <w:r w:rsidR="001C0711">
        <w:rPr>
          <w:color w:val="000000"/>
          <w:shd w:val="clear" w:color="auto" w:fill="FFFFFF"/>
        </w:rPr>
        <w:t>l</w:t>
      </w:r>
      <w:r w:rsidR="003234C1" w:rsidRPr="000E08FB">
        <w:rPr>
          <w:color w:val="000000"/>
          <w:shd w:val="clear" w:color="auto" w:fill="FFFFFF"/>
        </w:rPr>
        <w:t xml:space="preserve"> pisno poročilo za skupščino.</w:t>
      </w:r>
      <w:r w:rsidR="00DB361E">
        <w:rPr>
          <w:color w:val="000000"/>
          <w:shd w:val="clear" w:color="auto" w:fill="FFFFFF"/>
        </w:rPr>
        <w:t xml:space="preserve"> Iz pisnega poročila nadzornega </w:t>
      </w:r>
      <w:r w:rsidR="00354772">
        <w:rPr>
          <w:color w:val="000000"/>
          <w:shd w:val="clear" w:color="auto" w:fill="FFFFFF"/>
        </w:rPr>
        <w:t>s</w:t>
      </w:r>
      <w:r w:rsidR="00DB361E">
        <w:rPr>
          <w:color w:val="000000"/>
          <w:shd w:val="clear" w:color="auto" w:fill="FFFFFF"/>
        </w:rPr>
        <w:t>veta Kobilarn</w:t>
      </w:r>
      <w:r w:rsidR="00354772">
        <w:rPr>
          <w:color w:val="000000"/>
          <w:shd w:val="clear" w:color="auto" w:fill="FFFFFF"/>
        </w:rPr>
        <w:t>e</w:t>
      </w:r>
      <w:r w:rsidR="00DB361E">
        <w:rPr>
          <w:color w:val="000000"/>
          <w:shd w:val="clear" w:color="auto" w:fill="FFFFFF"/>
        </w:rPr>
        <w:t xml:space="preserve"> Lipica d.o</w:t>
      </w:r>
      <w:r w:rsidR="00F37BAD">
        <w:rPr>
          <w:color w:val="000000"/>
          <w:shd w:val="clear" w:color="auto" w:fill="FFFFFF"/>
        </w:rPr>
        <w:t>.</w:t>
      </w:r>
      <w:r w:rsidR="00DB361E">
        <w:rPr>
          <w:color w:val="000000"/>
          <w:shd w:val="clear" w:color="auto" w:fill="FFFFFF"/>
        </w:rPr>
        <w:t xml:space="preserve">o. izhaja, da </w:t>
      </w:r>
      <w:r w:rsidR="00354772">
        <w:rPr>
          <w:color w:val="000000"/>
          <w:shd w:val="clear" w:color="auto" w:fill="FFFFFF"/>
        </w:rPr>
        <w:t xml:space="preserve">se je </w:t>
      </w:r>
      <w:r w:rsidR="00F37BAD">
        <w:rPr>
          <w:color w:val="000000"/>
          <w:shd w:val="clear" w:color="auto" w:fill="FFFFFF"/>
        </w:rPr>
        <w:t>č</w:t>
      </w:r>
      <w:r w:rsidR="00DB361E">
        <w:t>isti dobiček poslovnega leta 2025, v višini 255.722</w:t>
      </w:r>
      <w:r w:rsidR="00580C9A">
        <w:t>,04</w:t>
      </w:r>
      <w:r w:rsidR="00DB361E">
        <w:t xml:space="preserve"> EUR, uporabil za </w:t>
      </w:r>
      <w:r w:rsidR="00580C9A">
        <w:t xml:space="preserve">kritje </w:t>
      </w:r>
      <w:r w:rsidR="00DB361E">
        <w:t>prenesene izgube preteklih let</w:t>
      </w:r>
      <w:r w:rsidR="00AA64A5">
        <w:t xml:space="preserve"> </w:t>
      </w:r>
      <w:r w:rsidR="00DB361E">
        <w:t>(</w:t>
      </w:r>
      <w:r w:rsidR="009B60B5">
        <w:t xml:space="preserve">2. </w:t>
      </w:r>
      <w:r w:rsidR="00DB361E">
        <w:t>točka predloga sklepa).</w:t>
      </w:r>
    </w:p>
    <w:p w14:paraId="306AE4ED" w14:textId="77777777" w:rsidR="003234C1" w:rsidRPr="00D9058B" w:rsidRDefault="003234C1" w:rsidP="003234C1">
      <w:pPr>
        <w:contextualSpacing/>
        <w:jc w:val="both"/>
        <w:rPr>
          <w:shd w:val="clear" w:color="auto" w:fill="FFFFFF"/>
        </w:rPr>
      </w:pPr>
    </w:p>
    <w:p w14:paraId="0FDD30BE" w14:textId="0905C551" w:rsidR="003234C1" w:rsidRPr="001B1099" w:rsidRDefault="003234C1" w:rsidP="003234C1">
      <w:pPr>
        <w:contextualSpacing/>
        <w:jc w:val="both"/>
        <w:rPr>
          <w:i/>
          <w:iCs/>
          <w:color w:val="000000"/>
          <w:shd w:val="clear" w:color="auto" w:fill="FFFFFF"/>
        </w:rPr>
      </w:pPr>
      <w:r w:rsidRPr="001B1099">
        <w:rPr>
          <w:color w:val="000000"/>
          <w:shd w:val="clear" w:color="auto" w:fill="FFFFFF"/>
        </w:rPr>
        <w:t xml:space="preserve">V skladu z določbo </w:t>
      </w:r>
      <w:r w:rsidR="003514FC">
        <w:rPr>
          <w:color w:val="000000"/>
          <w:shd w:val="clear" w:color="auto" w:fill="FFFFFF"/>
        </w:rPr>
        <w:t xml:space="preserve">drugega odstavka </w:t>
      </w:r>
      <w:r w:rsidRPr="001B1099">
        <w:rPr>
          <w:color w:val="000000"/>
          <w:shd w:val="clear" w:color="auto" w:fill="FFFFFF"/>
        </w:rPr>
        <w:t>526. člena ZGD-1 mora ustanovitelj vse odločitve, ki jih sprejme v okviru svoje pristojnosti</w:t>
      </w:r>
      <w:r>
        <w:rPr>
          <w:color w:val="000000"/>
          <w:shd w:val="clear" w:color="auto" w:fill="FFFFFF"/>
        </w:rPr>
        <w:t>,</w:t>
      </w:r>
      <w:r w:rsidRPr="001B1099">
        <w:rPr>
          <w:color w:val="000000"/>
          <w:shd w:val="clear" w:color="auto" w:fill="FFFFFF"/>
        </w:rPr>
        <w:t xml:space="preserve"> vpisati v knjigo sklepov, sicer nimajo pravnega učinka. V ta namen se predlaga, da Vlada RS za vpis sprejetih sklepov pooblasti poslovodstvo K</w:t>
      </w:r>
      <w:r w:rsidR="00F37BAD">
        <w:rPr>
          <w:color w:val="000000"/>
          <w:shd w:val="clear" w:color="auto" w:fill="FFFFFF"/>
        </w:rPr>
        <w:t>obilarne Lipica</w:t>
      </w:r>
      <w:r w:rsidRPr="001B1099">
        <w:rPr>
          <w:color w:val="000000"/>
          <w:shd w:val="clear" w:color="auto" w:fill="FFFFFF"/>
        </w:rPr>
        <w:t xml:space="preserve"> d.o.</w:t>
      </w:r>
      <w:r w:rsidRPr="0000411F">
        <w:rPr>
          <w:color w:val="000000"/>
          <w:shd w:val="clear" w:color="auto" w:fill="FFFFFF"/>
        </w:rPr>
        <w:t>o. (</w:t>
      </w:r>
      <w:r w:rsidR="009B60B5">
        <w:rPr>
          <w:color w:val="000000"/>
          <w:shd w:val="clear" w:color="auto" w:fill="FFFFFF"/>
        </w:rPr>
        <w:t>3.</w:t>
      </w:r>
      <w:r w:rsidR="009B60B5" w:rsidRPr="0000411F">
        <w:rPr>
          <w:color w:val="000000"/>
          <w:shd w:val="clear" w:color="auto" w:fill="FFFFFF"/>
        </w:rPr>
        <w:t xml:space="preserve"> </w:t>
      </w:r>
      <w:r w:rsidRPr="0000411F">
        <w:rPr>
          <w:color w:val="000000"/>
          <w:shd w:val="clear" w:color="auto" w:fill="FFFFFF"/>
        </w:rPr>
        <w:t>točka predloga sklepa).</w:t>
      </w:r>
      <w:r w:rsidRPr="001B1099">
        <w:rPr>
          <w:i/>
          <w:iCs/>
          <w:color w:val="000000"/>
          <w:shd w:val="clear" w:color="auto" w:fill="FFFFFF"/>
        </w:rPr>
        <w:t xml:space="preserve"> </w:t>
      </w:r>
    </w:p>
    <w:p w14:paraId="33A397EE" w14:textId="77777777" w:rsidR="003234C1" w:rsidRDefault="003234C1" w:rsidP="003234C1">
      <w:pPr>
        <w:contextualSpacing/>
        <w:jc w:val="both"/>
        <w:rPr>
          <w:color w:val="000000"/>
          <w:shd w:val="clear" w:color="auto" w:fill="FFFFFF"/>
        </w:rPr>
      </w:pPr>
    </w:p>
    <w:p w14:paraId="7F05F4BB" w14:textId="77777777" w:rsidR="007B5A1A" w:rsidRDefault="007B5A1A" w:rsidP="00FF01BC">
      <w:pPr>
        <w:spacing w:line="276" w:lineRule="auto"/>
        <w:jc w:val="both"/>
        <w:rPr>
          <w:szCs w:val="20"/>
          <w:lang w:val="it-IT"/>
        </w:rPr>
      </w:pPr>
    </w:p>
    <w:sectPr w:rsidR="007B5A1A" w:rsidSect="00A46F83">
      <w:headerReference w:type="default" r:id="rId30"/>
      <w:footerReference w:type="even" r:id="rId31"/>
      <w:headerReference w:type="first" r:id="rId32"/>
      <w:pgSz w:w="11900" w:h="16840" w:code="9"/>
      <w:pgMar w:top="1701" w:right="1552"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A5F0C" w14:textId="77777777" w:rsidR="00B3734F" w:rsidRDefault="00B3734F" w:rsidP="008A4089">
      <w:pPr>
        <w:spacing w:line="240" w:lineRule="auto"/>
      </w:pPr>
      <w:r>
        <w:separator/>
      </w:r>
    </w:p>
  </w:endnote>
  <w:endnote w:type="continuationSeparator" w:id="0">
    <w:p w14:paraId="113E8CFA" w14:textId="77777777" w:rsidR="00B3734F" w:rsidRDefault="00B3734F"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40B8" w14:textId="77777777" w:rsidR="00B3734F" w:rsidRDefault="00B3734F" w:rsidP="008A4089">
      <w:pPr>
        <w:spacing w:line="240" w:lineRule="auto"/>
      </w:pPr>
      <w:r>
        <w:separator/>
      </w:r>
    </w:p>
  </w:footnote>
  <w:footnote w:type="continuationSeparator" w:id="0">
    <w:p w14:paraId="5802C8BA" w14:textId="77777777" w:rsidR="00B3734F" w:rsidRDefault="00B3734F"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E756DC" w:rsidRPr="008F3500" w14:paraId="48D5FE17" w14:textId="77777777">
      <w:trPr>
        <w:trHeight w:hRule="exact" w:val="847"/>
      </w:trPr>
      <w:tc>
        <w:tcPr>
          <w:tcW w:w="649" w:type="dxa"/>
        </w:tcPr>
        <w:p w14:paraId="49046421" w14:textId="77777777" w:rsidR="003B773C" w:rsidRDefault="008A4089">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pPr>
            <w:rPr>
              <w:rFonts w:ascii="Republika" w:hAnsi="Republika"/>
              <w:sz w:val="60"/>
              <w:szCs w:val="60"/>
            </w:rPr>
          </w:pPr>
        </w:p>
        <w:p w14:paraId="439E7318" w14:textId="77777777" w:rsidR="003B773C" w:rsidRPr="006D42D9" w:rsidRDefault="003B773C">
          <w:pPr>
            <w:rPr>
              <w:rFonts w:ascii="Republika" w:hAnsi="Republika"/>
              <w:sz w:val="60"/>
              <w:szCs w:val="60"/>
            </w:rPr>
          </w:pPr>
        </w:p>
        <w:p w14:paraId="30B226C1" w14:textId="77777777" w:rsidR="003B773C" w:rsidRPr="006D42D9" w:rsidRDefault="003B773C">
          <w:pPr>
            <w:rPr>
              <w:rFonts w:ascii="Republika" w:hAnsi="Republika"/>
              <w:sz w:val="60"/>
              <w:szCs w:val="60"/>
            </w:rPr>
          </w:pPr>
        </w:p>
        <w:p w14:paraId="3D857515" w14:textId="77777777" w:rsidR="003B773C" w:rsidRPr="006D42D9" w:rsidRDefault="003B773C">
          <w:pPr>
            <w:rPr>
              <w:rFonts w:ascii="Republika" w:hAnsi="Republika"/>
              <w:sz w:val="60"/>
              <w:szCs w:val="60"/>
            </w:rPr>
          </w:pPr>
        </w:p>
        <w:p w14:paraId="43E97E98" w14:textId="77777777" w:rsidR="003B773C" w:rsidRPr="006D42D9" w:rsidRDefault="003B773C">
          <w:pPr>
            <w:rPr>
              <w:rFonts w:ascii="Republika" w:hAnsi="Republika"/>
              <w:sz w:val="60"/>
              <w:szCs w:val="60"/>
            </w:rPr>
          </w:pPr>
        </w:p>
        <w:p w14:paraId="6FAA707F" w14:textId="77777777" w:rsidR="003B773C" w:rsidRPr="006D42D9" w:rsidRDefault="003B773C">
          <w:pPr>
            <w:rPr>
              <w:rFonts w:ascii="Republika" w:hAnsi="Republika"/>
              <w:sz w:val="60"/>
              <w:szCs w:val="60"/>
            </w:rPr>
          </w:pPr>
        </w:p>
        <w:p w14:paraId="78AAABD3" w14:textId="77777777" w:rsidR="003B773C" w:rsidRPr="006D42D9" w:rsidRDefault="003B773C">
          <w:pPr>
            <w:rPr>
              <w:rFonts w:ascii="Republika" w:hAnsi="Republika"/>
              <w:sz w:val="60"/>
              <w:szCs w:val="60"/>
            </w:rPr>
          </w:pPr>
        </w:p>
        <w:p w14:paraId="468EA8E0" w14:textId="77777777" w:rsidR="003B773C" w:rsidRPr="006D42D9" w:rsidRDefault="003B773C">
          <w:pPr>
            <w:rPr>
              <w:rFonts w:ascii="Republika" w:hAnsi="Republika"/>
              <w:sz w:val="60"/>
              <w:szCs w:val="60"/>
            </w:rPr>
          </w:pPr>
        </w:p>
        <w:p w14:paraId="69F17084" w14:textId="77777777" w:rsidR="003B773C" w:rsidRPr="006D42D9" w:rsidRDefault="003B773C">
          <w:pPr>
            <w:rPr>
              <w:rFonts w:ascii="Republika" w:hAnsi="Republika"/>
              <w:sz w:val="60"/>
              <w:szCs w:val="60"/>
            </w:rPr>
          </w:pPr>
        </w:p>
        <w:p w14:paraId="6E765B4E" w14:textId="77777777" w:rsidR="003B773C" w:rsidRPr="006D42D9" w:rsidRDefault="003B773C">
          <w:pPr>
            <w:rPr>
              <w:rFonts w:ascii="Republika" w:hAnsi="Republika"/>
              <w:sz w:val="60"/>
              <w:szCs w:val="60"/>
            </w:rPr>
          </w:pPr>
        </w:p>
        <w:p w14:paraId="4D99B9FE" w14:textId="77777777" w:rsidR="003B773C" w:rsidRPr="006D42D9" w:rsidRDefault="003B773C">
          <w:pPr>
            <w:rPr>
              <w:rFonts w:ascii="Republika" w:hAnsi="Republika"/>
              <w:sz w:val="60"/>
              <w:szCs w:val="60"/>
            </w:rPr>
          </w:pPr>
        </w:p>
        <w:p w14:paraId="1D812C74" w14:textId="77777777" w:rsidR="003B773C" w:rsidRPr="006D42D9" w:rsidRDefault="003B773C">
          <w:pPr>
            <w:rPr>
              <w:rFonts w:ascii="Republika" w:hAnsi="Republika"/>
              <w:sz w:val="60"/>
              <w:szCs w:val="60"/>
            </w:rPr>
          </w:pPr>
        </w:p>
        <w:p w14:paraId="7F93162F" w14:textId="77777777" w:rsidR="003B773C" w:rsidRPr="006D42D9" w:rsidRDefault="003B773C">
          <w:pPr>
            <w:rPr>
              <w:rFonts w:ascii="Republika" w:hAnsi="Republika"/>
              <w:sz w:val="60"/>
              <w:szCs w:val="60"/>
            </w:rPr>
          </w:pPr>
        </w:p>
        <w:p w14:paraId="48C7042E" w14:textId="77777777" w:rsidR="003B773C" w:rsidRPr="006D42D9" w:rsidRDefault="003B773C">
          <w:pPr>
            <w:rPr>
              <w:rFonts w:ascii="Republika" w:hAnsi="Republika"/>
              <w:sz w:val="60"/>
              <w:szCs w:val="60"/>
            </w:rPr>
          </w:pPr>
        </w:p>
        <w:p w14:paraId="15F84356" w14:textId="77777777" w:rsidR="003B773C" w:rsidRPr="006D42D9" w:rsidRDefault="003B773C">
          <w:pPr>
            <w:rPr>
              <w:rFonts w:ascii="Republika" w:hAnsi="Republika"/>
              <w:sz w:val="60"/>
              <w:szCs w:val="60"/>
            </w:rPr>
          </w:pPr>
        </w:p>
        <w:p w14:paraId="703BFFEC" w14:textId="77777777" w:rsidR="003B773C" w:rsidRPr="006D42D9" w:rsidRDefault="003B773C">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E756DC" w:rsidRPr="008F3500" w14:paraId="092BA157" w14:textId="77777777" w:rsidTr="00E756D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pPr>
            <w:rPr>
              <w:rFonts w:ascii="Republika" w:hAnsi="Republika"/>
              <w:sz w:val="60"/>
              <w:szCs w:val="60"/>
            </w:rPr>
          </w:pPr>
        </w:p>
      </w:tc>
    </w:tr>
  </w:tbl>
  <w:p w14:paraId="69D94279" w14:textId="77777777" w:rsidR="003B773C" w:rsidRPr="008F3500" w:rsidRDefault="008A408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29CC1"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26AA75EF" w:rsidR="003B773C" w:rsidRPr="008A4089" w:rsidRDefault="008A4089">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5B4733">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58CFA51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184BBC">
      <w:rPr>
        <w:rFonts w:cs="Arial"/>
        <w:sz w:val="16"/>
      </w:rPr>
      <w:t>d</w:t>
    </w:r>
    <w:r w:rsidR="00D66869">
      <w:rPr>
        <w:rFonts w:cs="Arial"/>
        <w:sz w:val="16"/>
      </w:rPr>
      <w:t>s</w:t>
    </w:r>
    <w:r>
      <w:rPr>
        <w:rFonts w:cs="Arial"/>
        <w:sz w:val="16"/>
      </w:rPr>
      <w:t>@gov.si</w:t>
    </w:r>
  </w:p>
  <w:p w14:paraId="1C89662C" w14:textId="15898F96"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7CF"/>
    <w:multiLevelType w:val="hybridMultilevel"/>
    <w:tmpl w:val="713A2FBA"/>
    <w:lvl w:ilvl="0" w:tplc="5A0853CA">
      <w:start w:val="1"/>
      <w:numFmt w:val="decimal"/>
      <w:pStyle w:val="Lipicabesedilo"/>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1114EA"/>
    <w:multiLevelType w:val="hybridMultilevel"/>
    <w:tmpl w:val="E4BA5D7C"/>
    <w:lvl w:ilvl="0" w:tplc="0424000F">
      <w:start w:val="1"/>
      <w:numFmt w:val="decimal"/>
      <w:lvlText w:val="%1."/>
      <w:lvlJc w:val="left"/>
      <w:pPr>
        <w:ind w:left="720" w:hanging="360"/>
      </w:pPr>
      <w:rPr>
        <w:rFonts w:hint="default"/>
      </w:rPr>
    </w:lvl>
    <w:lvl w:ilvl="1" w:tplc="F8742250">
      <w:start w:val="1"/>
      <w:numFmt w:val="decimal"/>
      <w:lvlText w:val="%2."/>
      <w:lvlJc w:val="left"/>
      <w:pPr>
        <w:ind w:left="1440" w:hanging="360"/>
      </w:pPr>
      <w:rPr>
        <w:rFonts w:ascii="Arial" w:eastAsia="Calibri" w:hAnsi="Arial" w:cs="Arial"/>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3226B4"/>
    <w:multiLevelType w:val="hybridMultilevel"/>
    <w:tmpl w:val="DD5491E0"/>
    <w:lvl w:ilvl="0" w:tplc="3CD6517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04B51"/>
    <w:multiLevelType w:val="multilevel"/>
    <w:tmpl w:val="41A0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C3DF7"/>
    <w:multiLevelType w:val="hybridMultilevel"/>
    <w:tmpl w:val="A75865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D3B6773"/>
    <w:multiLevelType w:val="hybridMultilevel"/>
    <w:tmpl w:val="02086F4C"/>
    <w:lvl w:ilvl="0" w:tplc="04240001">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snapToGrid w:val="0"/>
        <w:ind w:left="1440" w:hanging="360"/>
      </w:pPr>
      <w:rPr>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1A727B"/>
    <w:multiLevelType w:val="hybridMultilevel"/>
    <w:tmpl w:val="6388E582"/>
    <w:lvl w:ilvl="0" w:tplc="3CD6517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53C796C"/>
    <w:multiLevelType w:val="hybridMultilevel"/>
    <w:tmpl w:val="FEFEE4CE"/>
    <w:lvl w:ilvl="0" w:tplc="FFFFFFFF">
      <w:start w:val="49"/>
      <w:numFmt w:val="bullet"/>
      <w:lvlText w:val=""/>
      <w:lvlJc w:val="left"/>
      <w:pPr>
        <w:ind w:left="720" w:hanging="360"/>
      </w:pPr>
      <w:rPr>
        <w:rFonts w:ascii="Symbol" w:eastAsia="Times New Roman" w:hAnsi="Symbol" w:cs="Times New Roman" w:hint="default"/>
      </w:rPr>
    </w:lvl>
    <w:lvl w:ilvl="1" w:tplc="2926ED6C">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720620"/>
    <w:multiLevelType w:val="hybridMultilevel"/>
    <w:tmpl w:val="72E678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A3D6E2F"/>
    <w:multiLevelType w:val="hybridMultilevel"/>
    <w:tmpl w:val="97E245D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3DBC244A"/>
    <w:multiLevelType w:val="hybridMultilevel"/>
    <w:tmpl w:val="D4C0591C"/>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1E521E3"/>
    <w:multiLevelType w:val="hybridMultilevel"/>
    <w:tmpl w:val="68AE6646"/>
    <w:lvl w:ilvl="0" w:tplc="3CD6517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5DE14AE"/>
    <w:multiLevelType w:val="hybridMultilevel"/>
    <w:tmpl w:val="1EA29F62"/>
    <w:lvl w:ilvl="0" w:tplc="5BC6335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95A57A4"/>
    <w:multiLevelType w:val="multilevel"/>
    <w:tmpl w:val="CBC6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6634F6"/>
    <w:multiLevelType w:val="hybridMultilevel"/>
    <w:tmpl w:val="E4BA5D7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Arial" w:eastAsia="Calibri"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C6D2C52"/>
    <w:multiLevelType w:val="hybridMultilevel"/>
    <w:tmpl w:val="7CB6CF76"/>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48A7786"/>
    <w:multiLevelType w:val="multilevel"/>
    <w:tmpl w:val="1466F4E0"/>
    <w:lvl w:ilvl="0">
      <w:start w:val="1"/>
      <w:numFmt w:val="decimal"/>
      <w:pStyle w:val="Naslov1"/>
      <w:lvlText w:val="%1"/>
      <w:lvlJc w:val="left"/>
      <w:pPr>
        <w:ind w:left="1140" w:hanging="432"/>
      </w:pPr>
      <w:rPr>
        <w:rFonts w:hint="default"/>
      </w:rPr>
    </w:lvl>
    <w:lvl w:ilvl="1">
      <w:start w:val="1"/>
      <w:numFmt w:val="decimal"/>
      <w:pStyle w:val="Naslov2"/>
      <w:lvlText w:val="%1.%2"/>
      <w:lvlJc w:val="left"/>
      <w:pPr>
        <w:ind w:left="576" w:hanging="576"/>
      </w:pPr>
      <w:rPr>
        <w:rFonts w:hint="default"/>
        <w:color w:val="auto"/>
      </w:rPr>
    </w:lvl>
    <w:lvl w:ilvl="2">
      <w:start w:val="1"/>
      <w:numFmt w:val="decimal"/>
      <w:pStyle w:val="Naslov3"/>
      <w:lvlText w:val="%1.%2.%3"/>
      <w:lvlJc w:val="left"/>
      <w:pPr>
        <w:ind w:left="7100" w:hanging="720"/>
      </w:pPr>
    </w:lvl>
    <w:lvl w:ilvl="3">
      <w:start w:val="1"/>
      <w:numFmt w:val="decimal"/>
      <w:pStyle w:val="Naslov4"/>
      <w:lvlText w:val="%1.%2.%3.%4"/>
      <w:lvlJc w:val="left"/>
      <w:pPr>
        <w:ind w:left="1715"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1" w15:restartNumberingAfterBreak="0">
    <w:nsid w:val="55445B56"/>
    <w:multiLevelType w:val="hybridMultilevel"/>
    <w:tmpl w:val="E4AC5B02"/>
    <w:lvl w:ilvl="0" w:tplc="FFFFFFFF">
      <w:start w:val="49"/>
      <w:numFmt w:val="bullet"/>
      <w:lvlText w:val=""/>
      <w:lvlJc w:val="left"/>
      <w:pPr>
        <w:ind w:left="720" w:hanging="360"/>
      </w:pPr>
      <w:rPr>
        <w:rFonts w:ascii="Symbol" w:eastAsia="Times New Roman" w:hAnsi="Symbol" w:cs="Times New Roman" w:hint="default"/>
      </w:rPr>
    </w:lvl>
    <w:lvl w:ilvl="1" w:tplc="2926ED6C">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6AA080D"/>
    <w:multiLevelType w:val="hybridMultilevel"/>
    <w:tmpl w:val="1D0001F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59263CB5"/>
    <w:multiLevelType w:val="multilevel"/>
    <w:tmpl w:val="63B8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2C56D80"/>
    <w:multiLevelType w:val="hybridMultilevel"/>
    <w:tmpl w:val="E4BA5D7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Arial" w:eastAsia="Calibri" w:hAnsi="Arial" w:cs="Aria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2944B9"/>
    <w:multiLevelType w:val="hybridMultilevel"/>
    <w:tmpl w:val="7724139C"/>
    <w:lvl w:ilvl="0" w:tplc="D0C4AF9A">
      <w:start w:val="15"/>
      <w:numFmt w:val="bullet"/>
      <w:lvlText w:val="-"/>
      <w:lvlJc w:val="left"/>
      <w:pPr>
        <w:ind w:left="1440" w:hanging="360"/>
      </w:pPr>
      <w:rPr>
        <w:rFonts w:ascii="Arial" w:eastAsiaTheme="minorHAns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15:restartNumberingAfterBreak="0">
    <w:nsid w:val="67C01005"/>
    <w:multiLevelType w:val="hybridMultilevel"/>
    <w:tmpl w:val="81FE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862472F"/>
    <w:multiLevelType w:val="hybridMultilevel"/>
    <w:tmpl w:val="5B7AD652"/>
    <w:lvl w:ilvl="0" w:tplc="D0C4AF9A">
      <w:start w:val="15"/>
      <w:numFmt w:val="bullet"/>
      <w:lvlText w:val="-"/>
      <w:lvlJc w:val="left"/>
      <w:pPr>
        <w:ind w:left="1440" w:hanging="360"/>
      </w:pPr>
      <w:rPr>
        <w:rFonts w:ascii="Arial" w:eastAsia="Aptos" w:hAnsi="Arial" w:cs="Aria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708E5847"/>
    <w:multiLevelType w:val="hybridMultilevel"/>
    <w:tmpl w:val="AB26779E"/>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22965B0"/>
    <w:multiLevelType w:val="hybridMultilevel"/>
    <w:tmpl w:val="B0E6E010"/>
    <w:lvl w:ilvl="0" w:tplc="AC4430B4">
      <w:start w:val="2"/>
      <w:numFmt w:val="bullet"/>
      <w:lvlText w:val="-"/>
      <w:lvlJc w:val="left"/>
      <w:pPr>
        <w:ind w:left="752"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9C1320D"/>
    <w:multiLevelType w:val="hybridMultilevel"/>
    <w:tmpl w:val="9E06C2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405AEE"/>
    <w:multiLevelType w:val="hybridMultilevel"/>
    <w:tmpl w:val="ECF63B38"/>
    <w:lvl w:ilvl="0" w:tplc="A3125228">
      <w:start w:val="1"/>
      <w:numFmt w:val="decimal"/>
      <w:lvlText w:val="%1."/>
      <w:lvlJc w:val="left"/>
      <w:pPr>
        <w:ind w:left="928" w:hanging="360"/>
      </w:pPr>
      <w:rPr>
        <w:rFonts w:hint="default"/>
      </w:rPr>
    </w:lvl>
    <w:lvl w:ilvl="1" w:tplc="3A8C6F8A">
      <w:numFmt w:val="bullet"/>
      <w:lvlText w:val="-"/>
      <w:lvlJc w:val="left"/>
      <w:pPr>
        <w:ind w:left="1724" w:hanging="360"/>
      </w:pPr>
      <w:rPr>
        <w:rFonts w:ascii="Arial" w:eastAsia="Calibri" w:hAnsi="Arial" w:cs="Arial" w:hint="default"/>
      </w:r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3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25"/>
  </w:num>
  <w:num w:numId="2" w16cid:durableId="1707176369">
    <w:abstractNumId w:val="24"/>
  </w:num>
  <w:num w:numId="3" w16cid:durableId="1872107812">
    <w:abstractNumId w:val="5"/>
  </w:num>
  <w:num w:numId="4" w16cid:durableId="1262764361">
    <w:abstractNumId w:val="29"/>
  </w:num>
  <w:num w:numId="5" w16cid:durableId="657878027">
    <w:abstractNumId w:val="35"/>
  </w:num>
  <w:num w:numId="6" w16cid:durableId="2028603246">
    <w:abstractNumId w:val="14"/>
  </w:num>
  <w:num w:numId="7" w16cid:durableId="1456825901">
    <w:abstractNumId w:val="6"/>
  </w:num>
  <w:num w:numId="8" w16cid:durableId="190340859">
    <w:abstractNumId w:val="15"/>
  </w:num>
  <w:num w:numId="9" w16cid:durableId="904145188">
    <w:abstractNumId w:val="19"/>
  </w:num>
  <w:num w:numId="10" w16cid:durableId="192424827">
    <w:abstractNumId w:val="12"/>
  </w:num>
  <w:num w:numId="11" w16cid:durableId="572662781">
    <w:abstractNumId w:val="10"/>
  </w:num>
  <w:num w:numId="12" w16cid:durableId="2014330352">
    <w:abstractNumId w:val="28"/>
  </w:num>
  <w:num w:numId="13" w16cid:durableId="1955162820">
    <w:abstractNumId w:val="31"/>
  </w:num>
  <w:num w:numId="14" w16cid:durableId="424349178">
    <w:abstractNumId w:val="30"/>
  </w:num>
  <w:num w:numId="15" w16cid:durableId="1176192974">
    <w:abstractNumId w:val="27"/>
  </w:num>
  <w:num w:numId="16" w16cid:durableId="43987065">
    <w:abstractNumId w:val="17"/>
  </w:num>
  <w:num w:numId="17" w16cid:durableId="603658511">
    <w:abstractNumId w:val="23"/>
  </w:num>
  <w:num w:numId="18" w16cid:durableId="585113518">
    <w:abstractNumId w:val="3"/>
  </w:num>
  <w:num w:numId="19" w16cid:durableId="2045716369">
    <w:abstractNumId w:val="32"/>
  </w:num>
  <w:num w:numId="20" w16cid:durableId="1242984378">
    <w:abstractNumId w:val="21"/>
  </w:num>
  <w:num w:numId="21" w16cid:durableId="1924295042">
    <w:abstractNumId w:val="9"/>
  </w:num>
  <w:num w:numId="22" w16cid:durableId="1310786849">
    <w:abstractNumId w:val="22"/>
  </w:num>
  <w:num w:numId="23" w16cid:durableId="2002536706">
    <w:abstractNumId w:val="7"/>
    <w:lvlOverride w:ilvl="0"/>
    <w:lvlOverride w:ilvl="1">
      <w:startOverride w:val="1"/>
    </w:lvlOverride>
    <w:lvlOverride w:ilvl="2"/>
    <w:lvlOverride w:ilvl="3"/>
    <w:lvlOverride w:ilvl="4"/>
    <w:lvlOverride w:ilvl="5"/>
    <w:lvlOverride w:ilvl="6"/>
    <w:lvlOverride w:ilvl="7"/>
    <w:lvlOverride w:ilvl="8"/>
  </w:num>
  <w:num w:numId="24" w16cid:durableId="136381837">
    <w:abstractNumId w:val="11"/>
  </w:num>
  <w:num w:numId="25" w16cid:durableId="503396743">
    <w:abstractNumId w:val="33"/>
  </w:num>
  <w:num w:numId="26" w16cid:durableId="1771849628">
    <w:abstractNumId w:val="34"/>
  </w:num>
  <w:num w:numId="27" w16cid:durableId="1867523960">
    <w:abstractNumId w:val="16"/>
  </w:num>
  <w:num w:numId="28" w16cid:durableId="1651014941">
    <w:abstractNumId w:val="20"/>
  </w:num>
  <w:num w:numId="29" w16cid:durableId="1544945846">
    <w:abstractNumId w:val="4"/>
  </w:num>
  <w:num w:numId="30" w16cid:durableId="1144469844">
    <w:abstractNumId w:val="0"/>
  </w:num>
  <w:num w:numId="31" w16cid:durableId="1879705136">
    <w:abstractNumId w:val="8"/>
  </w:num>
  <w:num w:numId="32" w16cid:durableId="950480734">
    <w:abstractNumId w:val="2"/>
  </w:num>
  <w:num w:numId="33" w16cid:durableId="1933733300">
    <w:abstractNumId w:val="13"/>
  </w:num>
  <w:num w:numId="34" w16cid:durableId="1327904612">
    <w:abstractNumId w:val="1"/>
  </w:num>
  <w:num w:numId="35" w16cid:durableId="244000145">
    <w:abstractNumId w:val="18"/>
  </w:num>
  <w:num w:numId="36" w16cid:durableId="1344202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0143"/>
    <w:rsid w:val="000150D5"/>
    <w:rsid w:val="00017AA6"/>
    <w:rsid w:val="000306D8"/>
    <w:rsid w:val="00032A01"/>
    <w:rsid w:val="00047C35"/>
    <w:rsid w:val="00051DFF"/>
    <w:rsid w:val="00057B76"/>
    <w:rsid w:val="00060902"/>
    <w:rsid w:val="00061005"/>
    <w:rsid w:val="00070751"/>
    <w:rsid w:val="00083932"/>
    <w:rsid w:val="00095B7E"/>
    <w:rsid w:val="00097689"/>
    <w:rsid w:val="000A0A6E"/>
    <w:rsid w:val="000A2602"/>
    <w:rsid w:val="000A512E"/>
    <w:rsid w:val="000A6FD1"/>
    <w:rsid w:val="000C5AF5"/>
    <w:rsid w:val="000D5980"/>
    <w:rsid w:val="000E0496"/>
    <w:rsid w:val="000F4615"/>
    <w:rsid w:val="00114E4F"/>
    <w:rsid w:val="00115C7D"/>
    <w:rsid w:val="00132CB6"/>
    <w:rsid w:val="00133C5F"/>
    <w:rsid w:val="00140FC4"/>
    <w:rsid w:val="00151E6C"/>
    <w:rsid w:val="00153B88"/>
    <w:rsid w:val="00163399"/>
    <w:rsid w:val="00165B6C"/>
    <w:rsid w:val="001665DB"/>
    <w:rsid w:val="001742AF"/>
    <w:rsid w:val="00174649"/>
    <w:rsid w:val="0018401D"/>
    <w:rsid w:val="00184248"/>
    <w:rsid w:val="00184BBC"/>
    <w:rsid w:val="00185D04"/>
    <w:rsid w:val="00196381"/>
    <w:rsid w:val="001B39DD"/>
    <w:rsid w:val="001B4C00"/>
    <w:rsid w:val="001C0711"/>
    <w:rsid w:val="001C3F34"/>
    <w:rsid w:val="001D0D3D"/>
    <w:rsid w:val="001D55FA"/>
    <w:rsid w:val="001D6F8E"/>
    <w:rsid w:val="001D7B66"/>
    <w:rsid w:val="001E1B35"/>
    <w:rsid w:val="001E71B2"/>
    <w:rsid w:val="001F39AD"/>
    <w:rsid w:val="002041F5"/>
    <w:rsid w:val="002044DB"/>
    <w:rsid w:val="00205928"/>
    <w:rsid w:val="00210F33"/>
    <w:rsid w:val="0021430E"/>
    <w:rsid w:val="002307D9"/>
    <w:rsid w:val="00231B88"/>
    <w:rsid w:val="002331D0"/>
    <w:rsid w:val="002456F7"/>
    <w:rsid w:val="0026088A"/>
    <w:rsid w:val="00291EE2"/>
    <w:rsid w:val="00292733"/>
    <w:rsid w:val="002A2238"/>
    <w:rsid w:val="002A6E96"/>
    <w:rsid w:val="002B3403"/>
    <w:rsid w:val="002B5FF6"/>
    <w:rsid w:val="002C11AB"/>
    <w:rsid w:val="002C3A2E"/>
    <w:rsid w:val="002D5171"/>
    <w:rsid w:val="002D54B3"/>
    <w:rsid w:val="002E08C8"/>
    <w:rsid w:val="002E2F58"/>
    <w:rsid w:val="003071B2"/>
    <w:rsid w:val="00310AB9"/>
    <w:rsid w:val="003135ED"/>
    <w:rsid w:val="003234C1"/>
    <w:rsid w:val="003261DF"/>
    <w:rsid w:val="0034004D"/>
    <w:rsid w:val="003514FC"/>
    <w:rsid w:val="00354772"/>
    <w:rsid w:val="0036036B"/>
    <w:rsid w:val="003702FA"/>
    <w:rsid w:val="00374230"/>
    <w:rsid w:val="00374243"/>
    <w:rsid w:val="003769FD"/>
    <w:rsid w:val="0038586D"/>
    <w:rsid w:val="003868C0"/>
    <w:rsid w:val="00395BAE"/>
    <w:rsid w:val="0039628A"/>
    <w:rsid w:val="003A2522"/>
    <w:rsid w:val="003A6AD6"/>
    <w:rsid w:val="003B6A5C"/>
    <w:rsid w:val="003B773C"/>
    <w:rsid w:val="003C419A"/>
    <w:rsid w:val="003D151F"/>
    <w:rsid w:val="003D6869"/>
    <w:rsid w:val="003E62A2"/>
    <w:rsid w:val="003F4770"/>
    <w:rsid w:val="003F6133"/>
    <w:rsid w:val="00403BF7"/>
    <w:rsid w:val="00420963"/>
    <w:rsid w:val="0043439D"/>
    <w:rsid w:val="004412D6"/>
    <w:rsid w:val="00441E42"/>
    <w:rsid w:val="00443366"/>
    <w:rsid w:val="00443651"/>
    <w:rsid w:val="00457233"/>
    <w:rsid w:val="00480F4F"/>
    <w:rsid w:val="00481F79"/>
    <w:rsid w:val="00491E3C"/>
    <w:rsid w:val="004941CD"/>
    <w:rsid w:val="004A127D"/>
    <w:rsid w:val="004A1B2E"/>
    <w:rsid w:val="004A2CA9"/>
    <w:rsid w:val="004A7D49"/>
    <w:rsid w:val="004B1615"/>
    <w:rsid w:val="004B347F"/>
    <w:rsid w:val="004B3490"/>
    <w:rsid w:val="004D4A42"/>
    <w:rsid w:val="004D6EF4"/>
    <w:rsid w:val="004E4090"/>
    <w:rsid w:val="004F4ED3"/>
    <w:rsid w:val="004F610E"/>
    <w:rsid w:val="00506D70"/>
    <w:rsid w:val="00510655"/>
    <w:rsid w:val="005141A8"/>
    <w:rsid w:val="005170F2"/>
    <w:rsid w:val="005208F8"/>
    <w:rsid w:val="00530CFB"/>
    <w:rsid w:val="0053309D"/>
    <w:rsid w:val="005334B3"/>
    <w:rsid w:val="00536044"/>
    <w:rsid w:val="005778F5"/>
    <w:rsid w:val="00580C9A"/>
    <w:rsid w:val="005874AB"/>
    <w:rsid w:val="00595A28"/>
    <w:rsid w:val="00596244"/>
    <w:rsid w:val="005B4733"/>
    <w:rsid w:val="005B47BF"/>
    <w:rsid w:val="005C2582"/>
    <w:rsid w:val="005C71C1"/>
    <w:rsid w:val="005D2C85"/>
    <w:rsid w:val="005E2ABE"/>
    <w:rsid w:val="005F05CF"/>
    <w:rsid w:val="00605A80"/>
    <w:rsid w:val="006116F3"/>
    <w:rsid w:val="00611EE3"/>
    <w:rsid w:val="00612DFE"/>
    <w:rsid w:val="00616319"/>
    <w:rsid w:val="0061752F"/>
    <w:rsid w:val="006315B0"/>
    <w:rsid w:val="00631DA0"/>
    <w:rsid w:val="00651920"/>
    <w:rsid w:val="00662D7E"/>
    <w:rsid w:val="00677EB8"/>
    <w:rsid w:val="006904DC"/>
    <w:rsid w:val="00692F4F"/>
    <w:rsid w:val="00694918"/>
    <w:rsid w:val="006B11B1"/>
    <w:rsid w:val="006B11F5"/>
    <w:rsid w:val="006C42BA"/>
    <w:rsid w:val="006C5656"/>
    <w:rsid w:val="006D3EAD"/>
    <w:rsid w:val="006E3836"/>
    <w:rsid w:val="006F0646"/>
    <w:rsid w:val="006F3C34"/>
    <w:rsid w:val="006F5797"/>
    <w:rsid w:val="00702FD7"/>
    <w:rsid w:val="00703667"/>
    <w:rsid w:val="007062EA"/>
    <w:rsid w:val="007142F5"/>
    <w:rsid w:val="00722E8D"/>
    <w:rsid w:val="00723DDD"/>
    <w:rsid w:val="007351D9"/>
    <w:rsid w:val="007515BA"/>
    <w:rsid w:val="00757DA9"/>
    <w:rsid w:val="007706E9"/>
    <w:rsid w:val="00774A49"/>
    <w:rsid w:val="00780380"/>
    <w:rsid w:val="00783AA9"/>
    <w:rsid w:val="00791B41"/>
    <w:rsid w:val="007949D0"/>
    <w:rsid w:val="0079510C"/>
    <w:rsid w:val="007A64F5"/>
    <w:rsid w:val="007B0CEC"/>
    <w:rsid w:val="007B3573"/>
    <w:rsid w:val="007B41B6"/>
    <w:rsid w:val="007B5A1A"/>
    <w:rsid w:val="007D352E"/>
    <w:rsid w:val="007D4389"/>
    <w:rsid w:val="007E1D05"/>
    <w:rsid w:val="007F7107"/>
    <w:rsid w:val="008029B0"/>
    <w:rsid w:val="008033B7"/>
    <w:rsid w:val="00803450"/>
    <w:rsid w:val="0081206C"/>
    <w:rsid w:val="00826B82"/>
    <w:rsid w:val="00863AA6"/>
    <w:rsid w:val="008735AC"/>
    <w:rsid w:val="00883066"/>
    <w:rsid w:val="00891FFC"/>
    <w:rsid w:val="0089736C"/>
    <w:rsid w:val="008A4089"/>
    <w:rsid w:val="008A4CA4"/>
    <w:rsid w:val="008B1BAD"/>
    <w:rsid w:val="008C0F6A"/>
    <w:rsid w:val="008D6D6C"/>
    <w:rsid w:val="008D7164"/>
    <w:rsid w:val="008E3E67"/>
    <w:rsid w:val="008F35A6"/>
    <w:rsid w:val="008F4F70"/>
    <w:rsid w:val="00904C11"/>
    <w:rsid w:val="00906404"/>
    <w:rsid w:val="009078AE"/>
    <w:rsid w:val="009140E7"/>
    <w:rsid w:val="0091749A"/>
    <w:rsid w:val="00930B99"/>
    <w:rsid w:val="00941785"/>
    <w:rsid w:val="00945506"/>
    <w:rsid w:val="00945E5D"/>
    <w:rsid w:val="00947D93"/>
    <w:rsid w:val="00952D23"/>
    <w:rsid w:val="00966EED"/>
    <w:rsid w:val="00972E11"/>
    <w:rsid w:val="009732FE"/>
    <w:rsid w:val="009903FA"/>
    <w:rsid w:val="00993A48"/>
    <w:rsid w:val="00996830"/>
    <w:rsid w:val="00996FA1"/>
    <w:rsid w:val="009B60B5"/>
    <w:rsid w:val="009D0637"/>
    <w:rsid w:val="009D1F3A"/>
    <w:rsid w:val="009D6F9F"/>
    <w:rsid w:val="009D7975"/>
    <w:rsid w:val="009E063F"/>
    <w:rsid w:val="00A00361"/>
    <w:rsid w:val="00A0225C"/>
    <w:rsid w:val="00A0706C"/>
    <w:rsid w:val="00A113D1"/>
    <w:rsid w:val="00A21206"/>
    <w:rsid w:val="00A32AC8"/>
    <w:rsid w:val="00A33C30"/>
    <w:rsid w:val="00A34600"/>
    <w:rsid w:val="00A41E8C"/>
    <w:rsid w:val="00A46F83"/>
    <w:rsid w:val="00A52C06"/>
    <w:rsid w:val="00A53BF8"/>
    <w:rsid w:val="00A64EDC"/>
    <w:rsid w:val="00A71618"/>
    <w:rsid w:val="00A74E78"/>
    <w:rsid w:val="00A76AA2"/>
    <w:rsid w:val="00A81C86"/>
    <w:rsid w:val="00A902DC"/>
    <w:rsid w:val="00A94BD0"/>
    <w:rsid w:val="00A95142"/>
    <w:rsid w:val="00A966B2"/>
    <w:rsid w:val="00AA1502"/>
    <w:rsid w:val="00AA64A5"/>
    <w:rsid w:val="00AB105D"/>
    <w:rsid w:val="00AB5F80"/>
    <w:rsid w:val="00AB660A"/>
    <w:rsid w:val="00AC1684"/>
    <w:rsid w:val="00AE20BF"/>
    <w:rsid w:val="00AE29B1"/>
    <w:rsid w:val="00AF045D"/>
    <w:rsid w:val="00AF0DFC"/>
    <w:rsid w:val="00AF1F6C"/>
    <w:rsid w:val="00AF355D"/>
    <w:rsid w:val="00AF726B"/>
    <w:rsid w:val="00B12F1A"/>
    <w:rsid w:val="00B22BD4"/>
    <w:rsid w:val="00B3734F"/>
    <w:rsid w:val="00B37BB9"/>
    <w:rsid w:val="00B54E9F"/>
    <w:rsid w:val="00B63E58"/>
    <w:rsid w:val="00B64C48"/>
    <w:rsid w:val="00B66570"/>
    <w:rsid w:val="00B825F4"/>
    <w:rsid w:val="00BA0488"/>
    <w:rsid w:val="00BA3EC6"/>
    <w:rsid w:val="00BA6351"/>
    <w:rsid w:val="00BB2A8B"/>
    <w:rsid w:val="00BC1EA8"/>
    <w:rsid w:val="00BC363E"/>
    <w:rsid w:val="00BD0C37"/>
    <w:rsid w:val="00BF1F11"/>
    <w:rsid w:val="00BF5784"/>
    <w:rsid w:val="00BF6D38"/>
    <w:rsid w:val="00C04322"/>
    <w:rsid w:val="00C05A81"/>
    <w:rsid w:val="00C22F81"/>
    <w:rsid w:val="00C26830"/>
    <w:rsid w:val="00C3025A"/>
    <w:rsid w:val="00C32C80"/>
    <w:rsid w:val="00C42F5A"/>
    <w:rsid w:val="00C4494C"/>
    <w:rsid w:val="00C5269E"/>
    <w:rsid w:val="00C55D84"/>
    <w:rsid w:val="00C579D6"/>
    <w:rsid w:val="00C70532"/>
    <w:rsid w:val="00C739F9"/>
    <w:rsid w:val="00C74CDA"/>
    <w:rsid w:val="00C77296"/>
    <w:rsid w:val="00C942FE"/>
    <w:rsid w:val="00C94BD2"/>
    <w:rsid w:val="00C96B77"/>
    <w:rsid w:val="00CA059A"/>
    <w:rsid w:val="00CB1E20"/>
    <w:rsid w:val="00CD1D9E"/>
    <w:rsid w:val="00CD3877"/>
    <w:rsid w:val="00CD606B"/>
    <w:rsid w:val="00CE327F"/>
    <w:rsid w:val="00CF25F1"/>
    <w:rsid w:val="00CF4562"/>
    <w:rsid w:val="00D019E9"/>
    <w:rsid w:val="00D02EE0"/>
    <w:rsid w:val="00D033B1"/>
    <w:rsid w:val="00D059F0"/>
    <w:rsid w:val="00D204B4"/>
    <w:rsid w:val="00D2287E"/>
    <w:rsid w:val="00D24E37"/>
    <w:rsid w:val="00D32FDC"/>
    <w:rsid w:val="00D36600"/>
    <w:rsid w:val="00D46BA6"/>
    <w:rsid w:val="00D5018F"/>
    <w:rsid w:val="00D57DA6"/>
    <w:rsid w:val="00D65563"/>
    <w:rsid w:val="00D66869"/>
    <w:rsid w:val="00D713AF"/>
    <w:rsid w:val="00D7302E"/>
    <w:rsid w:val="00D7409C"/>
    <w:rsid w:val="00D90797"/>
    <w:rsid w:val="00D91980"/>
    <w:rsid w:val="00DB29E3"/>
    <w:rsid w:val="00DB361E"/>
    <w:rsid w:val="00DB4A62"/>
    <w:rsid w:val="00DB701A"/>
    <w:rsid w:val="00DC4BB5"/>
    <w:rsid w:val="00DC5022"/>
    <w:rsid w:val="00DD2968"/>
    <w:rsid w:val="00DE0FC1"/>
    <w:rsid w:val="00DF14A9"/>
    <w:rsid w:val="00DF17D4"/>
    <w:rsid w:val="00E01C14"/>
    <w:rsid w:val="00E02870"/>
    <w:rsid w:val="00E066D3"/>
    <w:rsid w:val="00E132CE"/>
    <w:rsid w:val="00E1392C"/>
    <w:rsid w:val="00E14F11"/>
    <w:rsid w:val="00E22302"/>
    <w:rsid w:val="00E22D11"/>
    <w:rsid w:val="00E45BC6"/>
    <w:rsid w:val="00E57E56"/>
    <w:rsid w:val="00E65017"/>
    <w:rsid w:val="00E756DC"/>
    <w:rsid w:val="00E81AD0"/>
    <w:rsid w:val="00E8488B"/>
    <w:rsid w:val="00E86429"/>
    <w:rsid w:val="00E86E72"/>
    <w:rsid w:val="00E94800"/>
    <w:rsid w:val="00E957D9"/>
    <w:rsid w:val="00E96F4E"/>
    <w:rsid w:val="00E97A77"/>
    <w:rsid w:val="00EA60E3"/>
    <w:rsid w:val="00EB3269"/>
    <w:rsid w:val="00EB39FD"/>
    <w:rsid w:val="00ED54F3"/>
    <w:rsid w:val="00EE0BE5"/>
    <w:rsid w:val="00EF71AF"/>
    <w:rsid w:val="00F052AB"/>
    <w:rsid w:val="00F10960"/>
    <w:rsid w:val="00F13FDD"/>
    <w:rsid w:val="00F17F85"/>
    <w:rsid w:val="00F27393"/>
    <w:rsid w:val="00F37BAD"/>
    <w:rsid w:val="00F402D0"/>
    <w:rsid w:val="00F42F13"/>
    <w:rsid w:val="00F6130D"/>
    <w:rsid w:val="00F630CB"/>
    <w:rsid w:val="00F721C5"/>
    <w:rsid w:val="00F726F3"/>
    <w:rsid w:val="00F74181"/>
    <w:rsid w:val="00F74656"/>
    <w:rsid w:val="00F8473D"/>
    <w:rsid w:val="00F84E56"/>
    <w:rsid w:val="00F90D06"/>
    <w:rsid w:val="00F93E84"/>
    <w:rsid w:val="00F958D4"/>
    <w:rsid w:val="00FA3B91"/>
    <w:rsid w:val="00FA7FF9"/>
    <w:rsid w:val="00FC17F5"/>
    <w:rsid w:val="00FC21E2"/>
    <w:rsid w:val="00FC2704"/>
    <w:rsid w:val="00FC5623"/>
    <w:rsid w:val="00FC57B8"/>
    <w:rsid w:val="00FC6A27"/>
    <w:rsid w:val="00FD1C3C"/>
    <w:rsid w:val="00FD2735"/>
    <w:rsid w:val="00FE32D3"/>
    <w:rsid w:val="00FF01BC"/>
    <w:rsid w:val="00FF1A84"/>
    <w:rsid w:val="00FF7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CED47E35-A066-45BA-BDA2-B198022A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0D5980"/>
    <w:pPr>
      <w:keepNext/>
      <w:keepLines/>
      <w:numPr>
        <w:numId w:val="28"/>
      </w:numPr>
      <w:suppressAutoHyphens/>
      <w:spacing w:before="240" w:line="276" w:lineRule="auto"/>
      <w:jc w:val="both"/>
      <w:outlineLvl w:val="0"/>
    </w:pPr>
    <w:rPr>
      <w:rFonts w:asciiTheme="majorHAnsi" w:eastAsiaTheme="majorEastAsia" w:hAnsiTheme="majorHAnsi" w:cstheme="majorBidi"/>
      <w:sz w:val="22"/>
      <w:szCs w:val="32"/>
    </w:rPr>
  </w:style>
  <w:style w:type="paragraph" w:styleId="Naslov2">
    <w:name w:val="heading 2"/>
    <w:aliases w:val="Lipica Heading 2"/>
    <w:basedOn w:val="Navaden"/>
    <w:next w:val="Navaden"/>
    <w:link w:val="Naslov2Znak"/>
    <w:uiPriority w:val="99"/>
    <w:unhideWhenUsed/>
    <w:qFormat/>
    <w:rsid w:val="000D5980"/>
    <w:pPr>
      <w:keepNext/>
      <w:keepLines/>
      <w:numPr>
        <w:ilvl w:val="1"/>
        <w:numId w:val="28"/>
      </w:numPr>
      <w:suppressAutoHyphens/>
      <w:spacing w:before="40" w:line="276" w:lineRule="auto"/>
      <w:jc w:val="both"/>
      <w:outlineLvl w:val="1"/>
    </w:pPr>
    <w:rPr>
      <w:rFonts w:asciiTheme="majorHAnsi" w:eastAsiaTheme="majorEastAsia" w:hAnsiTheme="majorHAnsi" w:cstheme="majorBidi"/>
      <w:sz w:val="22"/>
      <w:szCs w:val="26"/>
    </w:rPr>
  </w:style>
  <w:style w:type="paragraph" w:styleId="Naslov3">
    <w:name w:val="heading 3"/>
    <w:basedOn w:val="Navaden"/>
    <w:next w:val="Navaden"/>
    <w:link w:val="Naslov3Znak"/>
    <w:uiPriority w:val="9"/>
    <w:unhideWhenUsed/>
    <w:qFormat/>
    <w:rsid w:val="000D5980"/>
    <w:pPr>
      <w:keepNext/>
      <w:keepLines/>
      <w:numPr>
        <w:ilvl w:val="2"/>
        <w:numId w:val="28"/>
      </w:numPr>
      <w:suppressAutoHyphens/>
      <w:spacing w:before="40" w:line="276" w:lineRule="auto"/>
      <w:ind w:left="720"/>
      <w:jc w:val="both"/>
      <w:outlineLvl w:val="2"/>
    </w:pPr>
    <w:rPr>
      <w:rFonts w:asciiTheme="majorHAnsi" w:eastAsiaTheme="majorEastAsia" w:hAnsiTheme="majorHAnsi" w:cstheme="majorBidi"/>
      <w:color w:val="1F3763" w:themeColor="accent1" w:themeShade="7F"/>
      <w:sz w:val="22"/>
    </w:rPr>
  </w:style>
  <w:style w:type="paragraph" w:styleId="Naslov4">
    <w:name w:val="heading 4"/>
    <w:basedOn w:val="Navaden"/>
    <w:next w:val="Navaden"/>
    <w:link w:val="Naslov4Znak"/>
    <w:uiPriority w:val="9"/>
    <w:unhideWhenUsed/>
    <w:qFormat/>
    <w:rsid w:val="000D5980"/>
    <w:pPr>
      <w:keepNext/>
      <w:keepLines/>
      <w:numPr>
        <w:ilvl w:val="3"/>
        <w:numId w:val="28"/>
      </w:numPr>
      <w:suppressAutoHyphens/>
      <w:spacing w:before="40" w:line="276" w:lineRule="auto"/>
      <w:jc w:val="both"/>
      <w:outlineLvl w:val="3"/>
    </w:pPr>
    <w:rPr>
      <w:rFonts w:asciiTheme="majorHAnsi" w:eastAsiaTheme="majorEastAsia" w:hAnsiTheme="majorHAnsi" w:cstheme="majorBidi"/>
      <w:i/>
      <w:iCs/>
      <w:color w:val="2F5496" w:themeColor="accent1" w:themeShade="BF"/>
      <w:sz w:val="22"/>
      <w:szCs w:val="18"/>
    </w:rPr>
  </w:style>
  <w:style w:type="paragraph" w:styleId="Naslov5">
    <w:name w:val="heading 5"/>
    <w:basedOn w:val="Navaden"/>
    <w:next w:val="Navaden"/>
    <w:link w:val="Naslov5Znak"/>
    <w:uiPriority w:val="99"/>
    <w:unhideWhenUsed/>
    <w:qFormat/>
    <w:rsid w:val="000D5980"/>
    <w:pPr>
      <w:keepNext/>
      <w:keepLines/>
      <w:numPr>
        <w:ilvl w:val="4"/>
        <w:numId w:val="28"/>
      </w:numPr>
      <w:suppressAutoHyphens/>
      <w:spacing w:before="40" w:line="276" w:lineRule="auto"/>
      <w:jc w:val="both"/>
      <w:outlineLvl w:val="4"/>
    </w:pPr>
    <w:rPr>
      <w:rFonts w:asciiTheme="majorHAnsi" w:eastAsiaTheme="majorEastAsia" w:hAnsiTheme="majorHAnsi" w:cstheme="majorBidi"/>
      <w:color w:val="2F5496" w:themeColor="accent1" w:themeShade="BF"/>
      <w:sz w:val="22"/>
      <w:szCs w:val="18"/>
    </w:rPr>
  </w:style>
  <w:style w:type="paragraph" w:styleId="Naslov6">
    <w:name w:val="heading 6"/>
    <w:basedOn w:val="Navaden"/>
    <w:next w:val="Navaden"/>
    <w:link w:val="Naslov6Znak"/>
    <w:uiPriority w:val="99"/>
    <w:unhideWhenUsed/>
    <w:qFormat/>
    <w:rsid w:val="000D5980"/>
    <w:pPr>
      <w:keepNext/>
      <w:keepLines/>
      <w:numPr>
        <w:ilvl w:val="5"/>
        <w:numId w:val="28"/>
      </w:numPr>
      <w:suppressAutoHyphens/>
      <w:spacing w:before="40" w:line="276" w:lineRule="auto"/>
      <w:jc w:val="both"/>
      <w:outlineLvl w:val="5"/>
    </w:pPr>
    <w:rPr>
      <w:rFonts w:asciiTheme="majorHAnsi" w:eastAsiaTheme="majorEastAsia" w:hAnsiTheme="majorHAnsi" w:cstheme="majorBidi"/>
      <w:color w:val="1F3763" w:themeColor="accent1" w:themeShade="7F"/>
      <w:sz w:val="22"/>
      <w:szCs w:val="18"/>
    </w:rPr>
  </w:style>
  <w:style w:type="paragraph" w:styleId="Naslov7">
    <w:name w:val="heading 7"/>
    <w:basedOn w:val="Navaden"/>
    <w:next w:val="Navaden"/>
    <w:link w:val="Naslov7Znak"/>
    <w:uiPriority w:val="99"/>
    <w:unhideWhenUsed/>
    <w:qFormat/>
    <w:rsid w:val="000D5980"/>
    <w:pPr>
      <w:keepNext/>
      <w:keepLines/>
      <w:numPr>
        <w:ilvl w:val="6"/>
        <w:numId w:val="28"/>
      </w:numPr>
      <w:suppressAutoHyphens/>
      <w:spacing w:before="40" w:line="276" w:lineRule="auto"/>
      <w:jc w:val="both"/>
      <w:outlineLvl w:val="6"/>
    </w:pPr>
    <w:rPr>
      <w:rFonts w:asciiTheme="majorHAnsi" w:eastAsiaTheme="majorEastAsia" w:hAnsiTheme="majorHAnsi" w:cstheme="majorBidi"/>
      <w:i/>
      <w:iCs/>
      <w:color w:val="1F3763" w:themeColor="accent1" w:themeShade="7F"/>
      <w:sz w:val="22"/>
      <w:szCs w:val="18"/>
    </w:rPr>
  </w:style>
  <w:style w:type="paragraph" w:styleId="Naslov8">
    <w:name w:val="heading 8"/>
    <w:basedOn w:val="Navaden"/>
    <w:next w:val="Navaden"/>
    <w:link w:val="Naslov8Znak"/>
    <w:uiPriority w:val="99"/>
    <w:unhideWhenUsed/>
    <w:qFormat/>
    <w:rsid w:val="000D5980"/>
    <w:pPr>
      <w:keepNext/>
      <w:keepLines/>
      <w:numPr>
        <w:ilvl w:val="7"/>
        <w:numId w:val="28"/>
      </w:numPr>
      <w:suppressAutoHyphens/>
      <w:spacing w:before="40" w:line="276" w:lineRule="auto"/>
      <w:jc w:val="both"/>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9"/>
    <w:unhideWhenUsed/>
    <w:qFormat/>
    <w:rsid w:val="000D5980"/>
    <w:pPr>
      <w:keepNext/>
      <w:keepLines/>
      <w:numPr>
        <w:ilvl w:val="8"/>
        <w:numId w:val="28"/>
      </w:numPr>
      <w:suppressAutoHyphens/>
      <w:spacing w:before="40" w:line="276"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7B41B6"/>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7B41B6"/>
    <w:rPr>
      <w:rFonts w:ascii="Arial" w:eastAsia="Times New Roman" w:hAnsi="Arial" w:cs="Times New Roman"/>
      <w:sz w:val="20"/>
      <w:szCs w:val="20"/>
      <w:lang w:eastAsia="sl-SI"/>
    </w:rPr>
  </w:style>
  <w:style w:type="character" w:styleId="Hiperpovezava">
    <w:name w:val="Hyperlink"/>
    <w:basedOn w:val="Privzetapisavaodstavka"/>
    <w:uiPriority w:val="99"/>
    <w:unhideWhenUsed/>
    <w:rsid w:val="00EB3269"/>
    <w:rPr>
      <w:color w:val="0563C1" w:themeColor="hyperlink"/>
      <w:u w:val="single"/>
    </w:rPr>
  </w:style>
  <w:style w:type="character" w:styleId="Nerazreenaomemba">
    <w:name w:val="Unresolved Mention"/>
    <w:basedOn w:val="Privzetapisavaodstavka"/>
    <w:uiPriority w:val="99"/>
    <w:semiHidden/>
    <w:unhideWhenUsed/>
    <w:rsid w:val="00EB3269"/>
    <w:rPr>
      <w:color w:val="605E5C"/>
      <w:shd w:val="clear" w:color="auto" w:fill="E1DFDD"/>
    </w:rPr>
  </w:style>
  <w:style w:type="paragraph" w:customStyle="1" w:styleId="Neotevilenodstavek">
    <w:name w:val="Neoštevilčen odstavek"/>
    <w:basedOn w:val="Navaden"/>
    <w:link w:val="NeotevilenodstavekZnak"/>
    <w:qFormat/>
    <w:rsid w:val="00AB105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B105D"/>
    <w:rPr>
      <w:rFonts w:ascii="Arial" w:eastAsia="Times New Roman" w:hAnsi="Arial" w:cs="Arial"/>
      <w:lang w:eastAsia="sl-SI"/>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AB105D"/>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AB105D"/>
    <w:rPr>
      <w:rFonts w:ascii="Calibri" w:eastAsia="Calibri" w:hAnsi="Calibri" w:cs="Times New Roman"/>
    </w:rPr>
  </w:style>
  <w:style w:type="paragraph" w:styleId="Navadensplet">
    <w:name w:val="Normal (Web)"/>
    <w:basedOn w:val="Navaden"/>
    <w:link w:val="NavadenspletZnak"/>
    <w:uiPriority w:val="99"/>
    <w:rsid w:val="005874AB"/>
    <w:pPr>
      <w:spacing w:line="260" w:lineRule="atLeast"/>
    </w:pPr>
    <w:rPr>
      <w:rFonts w:ascii="Times New Roman" w:hAnsi="Times New Roman"/>
      <w:sz w:val="24"/>
    </w:rPr>
  </w:style>
  <w:style w:type="character" w:customStyle="1" w:styleId="NavadenspletZnak">
    <w:name w:val="Navaden (splet) Znak"/>
    <w:link w:val="Navadensplet"/>
    <w:uiPriority w:val="99"/>
    <w:locked/>
    <w:rsid w:val="005874AB"/>
    <w:rPr>
      <w:rFonts w:ascii="Times New Roman" w:eastAsia="Times New Roman" w:hAnsi="Times New Roman" w:cs="Times New Roman"/>
      <w:sz w:val="24"/>
      <w:szCs w:val="24"/>
    </w:rPr>
  </w:style>
  <w:style w:type="paragraph" w:customStyle="1" w:styleId="Telobesedila21">
    <w:name w:val="Telo besedila 21"/>
    <w:basedOn w:val="Navaden"/>
    <w:rsid w:val="00595A28"/>
    <w:pPr>
      <w:suppressAutoHyphens/>
      <w:spacing w:line="260" w:lineRule="atLeast"/>
      <w:jc w:val="both"/>
    </w:pPr>
    <w:rPr>
      <w:rFonts w:cs="Arial"/>
      <w:bCs/>
      <w:sz w:val="18"/>
      <w:szCs w:val="18"/>
      <w:lang w:eastAsia="ar-SA"/>
    </w:rPr>
  </w:style>
  <w:style w:type="table" w:styleId="Tabelamrea">
    <w:name w:val="Table Grid"/>
    <w:basedOn w:val="Navadnatabela"/>
    <w:uiPriority w:val="39"/>
    <w:rsid w:val="00510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D36600"/>
    <w:pPr>
      <w:spacing w:after="0" w:line="240" w:lineRule="auto"/>
    </w:pPr>
    <w:rPr>
      <w:rFonts w:ascii="Arial" w:eastAsia="Times New Roman" w:hAnsi="Arial" w:cs="Times New Roman"/>
      <w:sz w:val="20"/>
      <w:szCs w:val="24"/>
    </w:rPr>
  </w:style>
  <w:style w:type="character" w:styleId="Pripombasklic">
    <w:name w:val="annotation reference"/>
    <w:basedOn w:val="Privzetapisavaodstavka"/>
    <w:uiPriority w:val="99"/>
    <w:semiHidden/>
    <w:unhideWhenUsed/>
    <w:rsid w:val="00E22D11"/>
    <w:rPr>
      <w:sz w:val="16"/>
      <w:szCs w:val="16"/>
    </w:rPr>
  </w:style>
  <w:style w:type="paragraph" w:styleId="Pripombabesedilo">
    <w:name w:val="annotation text"/>
    <w:basedOn w:val="Navaden"/>
    <w:link w:val="PripombabesediloZnak"/>
    <w:uiPriority w:val="99"/>
    <w:unhideWhenUsed/>
    <w:rsid w:val="00E22D11"/>
    <w:pPr>
      <w:spacing w:line="240" w:lineRule="auto"/>
    </w:pPr>
    <w:rPr>
      <w:szCs w:val="20"/>
    </w:rPr>
  </w:style>
  <w:style w:type="character" w:customStyle="1" w:styleId="PripombabesediloZnak">
    <w:name w:val="Pripomba – besedilo Znak"/>
    <w:basedOn w:val="Privzetapisavaodstavka"/>
    <w:link w:val="Pripombabesedilo"/>
    <w:uiPriority w:val="99"/>
    <w:rsid w:val="00E22D11"/>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E22D11"/>
    <w:rPr>
      <w:b/>
      <w:bCs/>
    </w:rPr>
  </w:style>
  <w:style w:type="character" w:customStyle="1" w:styleId="ZadevapripombeZnak">
    <w:name w:val="Zadeva pripombe Znak"/>
    <w:basedOn w:val="PripombabesediloZnak"/>
    <w:link w:val="Zadevapripombe"/>
    <w:uiPriority w:val="99"/>
    <w:semiHidden/>
    <w:rsid w:val="00E22D11"/>
    <w:rPr>
      <w:rFonts w:ascii="Arial" w:eastAsia="Times New Roman" w:hAnsi="Arial" w:cs="Times New Roman"/>
      <w:b/>
      <w:bCs/>
      <w:sz w:val="20"/>
      <w:szCs w:val="20"/>
    </w:rPr>
  </w:style>
  <w:style w:type="character" w:customStyle="1" w:styleId="Naslov1Znak">
    <w:name w:val="Naslov 1 Znak"/>
    <w:basedOn w:val="Privzetapisavaodstavka"/>
    <w:link w:val="Naslov1"/>
    <w:uiPriority w:val="9"/>
    <w:rsid w:val="000D5980"/>
    <w:rPr>
      <w:rFonts w:asciiTheme="majorHAnsi" w:eastAsiaTheme="majorEastAsia" w:hAnsiTheme="majorHAnsi" w:cstheme="majorBidi"/>
      <w:szCs w:val="32"/>
    </w:rPr>
  </w:style>
  <w:style w:type="character" w:customStyle="1" w:styleId="Naslov2Znak">
    <w:name w:val="Naslov 2 Znak"/>
    <w:aliases w:val="Lipica Heading 2 Znak"/>
    <w:basedOn w:val="Privzetapisavaodstavka"/>
    <w:link w:val="Naslov2"/>
    <w:uiPriority w:val="99"/>
    <w:rsid w:val="000D5980"/>
    <w:rPr>
      <w:rFonts w:asciiTheme="majorHAnsi" w:eastAsiaTheme="majorEastAsia" w:hAnsiTheme="majorHAnsi" w:cstheme="majorBidi"/>
      <w:szCs w:val="26"/>
    </w:rPr>
  </w:style>
  <w:style w:type="character" w:customStyle="1" w:styleId="Naslov3Znak">
    <w:name w:val="Naslov 3 Znak"/>
    <w:basedOn w:val="Privzetapisavaodstavka"/>
    <w:link w:val="Naslov3"/>
    <w:uiPriority w:val="9"/>
    <w:rsid w:val="000D5980"/>
    <w:rPr>
      <w:rFonts w:asciiTheme="majorHAnsi" w:eastAsiaTheme="majorEastAsia" w:hAnsiTheme="majorHAnsi" w:cstheme="majorBidi"/>
      <w:color w:val="1F3763" w:themeColor="accent1" w:themeShade="7F"/>
      <w:szCs w:val="24"/>
    </w:rPr>
  </w:style>
  <w:style w:type="character" w:customStyle="1" w:styleId="Naslov4Znak">
    <w:name w:val="Naslov 4 Znak"/>
    <w:basedOn w:val="Privzetapisavaodstavka"/>
    <w:link w:val="Naslov4"/>
    <w:uiPriority w:val="9"/>
    <w:rsid w:val="000D5980"/>
    <w:rPr>
      <w:rFonts w:asciiTheme="majorHAnsi" w:eastAsiaTheme="majorEastAsia" w:hAnsiTheme="majorHAnsi" w:cstheme="majorBidi"/>
      <w:i/>
      <w:iCs/>
      <w:color w:val="2F5496" w:themeColor="accent1" w:themeShade="BF"/>
      <w:szCs w:val="18"/>
    </w:rPr>
  </w:style>
  <w:style w:type="character" w:customStyle="1" w:styleId="Naslov5Znak">
    <w:name w:val="Naslov 5 Znak"/>
    <w:basedOn w:val="Privzetapisavaodstavka"/>
    <w:link w:val="Naslov5"/>
    <w:uiPriority w:val="99"/>
    <w:rsid w:val="000D5980"/>
    <w:rPr>
      <w:rFonts w:asciiTheme="majorHAnsi" w:eastAsiaTheme="majorEastAsia" w:hAnsiTheme="majorHAnsi" w:cstheme="majorBidi"/>
      <w:color w:val="2F5496" w:themeColor="accent1" w:themeShade="BF"/>
      <w:szCs w:val="18"/>
    </w:rPr>
  </w:style>
  <w:style w:type="character" w:customStyle="1" w:styleId="Naslov6Znak">
    <w:name w:val="Naslov 6 Znak"/>
    <w:basedOn w:val="Privzetapisavaodstavka"/>
    <w:link w:val="Naslov6"/>
    <w:uiPriority w:val="99"/>
    <w:rsid w:val="000D5980"/>
    <w:rPr>
      <w:rFonts w:asciiTheme="majorHAnsi" w:eastAsiaTheme="majorEastAsia" w:hAnsiTheme="majorHAnsi" w:cstheme="majorBidi"/>
      <w:color w:val="1F3763" w:themeColor="accent1" w:themeShade="7F"/>
      <w:szCs w:val="18"/>
    </w:rPr>
  </w:style>
  <w:style w:type="character" w:customStyle="1" w:styleId="Naslov7Znak">
    <w:name w:val="Naslov 7 Znak"/>
    <w:basedOn w:val="Privzetapisavaodstavka"/>
    <w:link w:val="Naslov7"/>
    <w:uiPriority w:val="99"/>
    <w:rsid w:val="000D5980"/>
    <w:rPr>
      <w:rFonts w:asciiTheme="majorHAnsi" w:eastAsiaTheme="majorEastAsia" w:hAnsiTheme="majorHAnsi" w:cstheme="majorBidi"/>
      <w:i/>
      <w:iCs/>
      <w:color w:val="1F3763" w:themeColor="accent1" w:themeShade="7F"/>
      <w:szCs w:val="18"/>
    </w:rPr>
  </w:style>
  <w:style w:type="character" w:customStyle="1" w:styleId="Naslov8Znak">
    <w:name w:val="Naslov 8 Znak"/>
    <w:basedOn w:val="Privzetapisavaodstavka"/>
    <w:link w:val="Naslov8"/>
    <w:uiPriority w:val="99"/>
    <w:rsid w:val="000D5980"/>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link w:val="Naslov9"/>
    <w:uiPriority w:val="99"/>
    <w:rsid w:val="000D5980"/>
    <w:rPr>
      <w:rFonts w:asciiTheme="majorHAnsi" w:eastAsiaTheme="majorEastAsia" w:hAnsiTheme="majorHAnsi" w:cstheme="majorBidi"/>
      <w:i/>
      <w:iCs/>
      <w:color w:val="272727" w:themeColor="text1" w:themeTint="D8"/>
      <w:sz w:val="21"/>
      <w:szCs w:val="21"/>
    </w:rPr>
  </w:style>
  <w:style w:type="paragraph" w:customStyle="1" w:styleId="Naslov1-KLdoo">
    <w:name w:val="Naslov 1 - KL doo"/>
    <w:basedOn w:val="Naslov1"/>
    <w:next w:val="Navaden"/>
    <w:link w:val="Naslov1-KLdooZnak"/>
    <w:autoRedefine/>
    <w:qFormat/>
    <w:rsid w:val="000D5980"/>
    <w:pPr>
      <w:tabs>
        <w:tab w:val="left" w:pos="3180"/>
      </w:tabs>
      <w:suppressAutoHyphens w:val="0"/>
      <w:spacing w:after="160" w:line="259" w:lineRule="auto"/>
      <w:ind w:left="851"/>
    </w:pPr>
    <w:rPr>
      <w:b/>
      <w:sz w:val="28"/>
    </w:rPr>
  </w:style>
  <w:style w:type="paragraph" w:customStyle="1" w:styleId="Naslov11">
    <w:name w:val="Naslov 1.1"/>
    <w:basedOn w:val="Naslov2"/>
    <w:next w:val="Navaden"/>
    <w:link w:val="Naslov11Znak"/>
    <w:autoRedefine/>
    <w:qFormat/>
    <w:rsid w:val="000D5980"/>
    <w:pPr>
      <w:tabs>
        <w:tab w:val="left" w:pos="3180"/>
      </w:tabs>
      <w:suppressAutoHyphens w:val="0"/>
      <w:spacing w:before="0" w:after="160" w:line="259" w:lineRule="auto"/>
    </w:pPr>
    <w:rPr>
      <w:rFonts w:asciiTheme="minorHAnsi" w:eastAsiaTheme="minorHAnsi" w:hAnsiTheme="minorHAnsi" w:cstheme="minorBidi"/>
      <w:b/>
      <w:sz w:val="24"/>
      <w:szCs w:val="22"/>
    </w:rPr>
  </w:style>
  <w:style w:type="character" w:customStyle="1" w:styleId="Naslov1-KLdooZnak">
    <w:name w:val="Naslov 1 - KL doo Znak"/>
    <w:basedOn w:val="Naslov1Znak"/>
    <w:link w:val="Naslov1-KLdoo"/>
    <w:rsid w:val="000D5980"/>
    <w:rPr>
      <w:rFonts w:asciiTheme="majorHAnsi" w:eastAsiaTheme="majorEastAsia" w:hAnsiTheme="majorHAnsi" w:cstheme="majorBidi"/>
      <w:b/>
      <w:sz w:val="28"/>
      <w:szCs w:val="32"/>
    </w:rPr>
  </w:style>
  <w:style w:type="character" w:customStyle="1" w:styleId="Naslov11Znak">
    <w:name w:val="Naslov 1.1 Znak"/>
    <w:basedOn w:val="Privzetapisavaodstavka"/>
    <w:link w:val="Naslov11"/>
    <w:rsid w:val="000D5980"/>
    <w:rPr>
      <w:b/>
      <w:sz w:val="24"/>
    </w:rPr>
  </w:style>
  <w:style w:type="paragraph" w:customStyle="1" w:styleId="Tabela">
    <w:name w:val="Tabela"/>
    <w:basedOn w:val="Navaden"/>
    <w:link w:val="TabelaZnak"/>
    <w:autoRedefine/>
    <w:uiPriority w:val="99"/>
    <w:qFormat/>
    <w:rsid w:val="000D5980"/>
    <w:pPr>
      <w:suppressAutoHyphens/>
      <w:spacing w:before="240" w:after="60" w:line="276" w:lineRule="auto"/>
      <w:jc w:val="both"/>
    </w:pPr>
    <w:rPr>
      <w:rFonts w:asciiTheme="minorHAnsi" w:eastAsiaTheme="minorHAnsi" w:hAnsiTheme="minorHAnsi"/>
      <w:sz w:val="22"/>
    </w:rPr>
  </w:style>
  <w:style w:type="character" w:customStyle="1" w:styleId="TabelaZnak">
    <w:name w:val="Tabela Znak"/>
    <w:link w:val="Tabela"/>
    <w:uiPriority w:val="99"/>
    <w:rsid w:val="000D5980"/>
    <w:rPr>
      <w:rFonts w:cs="Times New Roman"/>
      <w:szCs w:val="24"/>
    </w:rPr>
  </w:style>
  <w:style w:type="character" w:customStyle="1" w:styleId="LipicabesediloZnak">
    <w:name w:val="Lipica besedilo Znak"/>
    <w:link w:val="Lipicabesedilo"/>
    <w:uiPriority w:val="99"/>
    <w:locked/>
    <w:rsid w:val="000D5980"/>
    <w:rPr>
      <w:rFonts w:eastAsia="Calibri"/>
      <w:u w:val="single"/>
      <w:lang w:val="x-none" w:eastAsia="zh-CN"/>
    </w:rPr>
  </w:style>
  <w:style w:type="paragraph" w:customStyle="1" w:styleId="Lipicabesedilo">
    <w:name w:val="Lipica besedilo"/>
    <w:basedOn w:val="Brezrazmikov"/>
    <w:link w:val="LipicabesediloZnak"/>
    <w:autoRedefine/>
    <w:uiPriority w:val="99"/>
    <w:qFormat/>
    <w:rsid w:val="000D5980"/>
    <w:pPr>
      <w:numPr>
        <w:numId w:val="30"/>
      </w:numPr>
      <w:suppressAutoHyphens/>
      <w:spacing w:after="120" w:line="276" w:lineRule="auto"/>
      <w:jc w:val="both"/>
    </w:pPr>
    <w:rPr>
      <w:rFonts w:asciiTheme="minorHAnsi" w:hAnsiTheme="minorHAnsi" w:cstheme="minorBidi"/>
      <w:u w:val="single"/>
      <w:lang w:val="x-none" w:eastAsia="zh-CN"/>
    </w:rPr>
  </w:style>
  <w:style w:type="table" w:customStyle="1" w:styleId="TableGrid">
    <w:name w:val="TableGrid"/>
    <w:rsid w:val="000D5980"/>
    <w:pPr>
      <w:spacing w:after="0" w:line="240" w:lineRule="auto"/>
    </w:pPr>
    <w:rPr>
      <w:rFonts w:ascii="Calibri" w:eastAsiaTheme="minorEastAsia" w:hAnsi="Calibri" w:cs="Calibri"/>
      <w:kern w:val="2"/>
      <w:szCs w:val="18"/>
      <w:lang w:eastAsia="sl-SI"/>
      <w14:ligatures w14:val="standardContextual"/>
    </w:rPr>
    <w:tblPr>
      <w:tblCellMar>
        <w:top w:w="0" w:type="dxa"/>
        <w:left w:w="0" w:type="dxa"/>
        <w:bottom w:w="0" w:type="dxa"/>
        <w:right w:w="0" w:type="dxa"/>
      </w:tblCellMar>
    </w:tblPr>
  </w:style>
  <w:style w:type="paragraph" w:customStyle="1" w:styleId="Textbody">
    <w:name w:val="Text body"/>
    <w:basedOn w:val="Navaden"/>
    <w:rsid w:val="000D5980"/>
    <w:pPr>
      <w:suppressAutoHyphens/>
      <w:autoSpaceDN w:val="0"/>
      <w:spacing w:after="140" w:line="276" w:lineRule="auto"/>
      <w:textAlignment w:val="baseline"/>
    </w:pPr>
    <w:rPr>
      <w:rFonts w:ascii="Liberation Serif" w:eastAsia="NSimSun" w:hAnsi="Liberation Serif" w:cs="Arial"/>
      <w:kern w:val="3"/>
      <w:sz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402">
      <w:bodyDiv w:val="1"/>
      <w:marLeft w:val="0"/>
      <w:marRight w:val="0"/>
      <w:marTop w:val="0"/>
      <w:marBottom w:val="0"/>
      <w:divBdr>
        <w:top w:val="none" w:sz="0" w:space="0" w:color="auto"/>
        <w:left w:val="none" w:sz="0" w:space="0" w:color="auto"/>
        <w:bottom w:val="none" w:sz="0" w:space="0" w:color="auto"/>
        <w:right w:val="none" w:sz="0" w:space="0" w:color="auto"/>
      </w:divBdr>
      <w:divsChild>
        <w:div w:id="737898907">
          <w:marLeft w:val="0"/>
          <w:marRight w:val="0"/>
          <w:marTop w:val="0"/>
          <w:marBottom w:val="0"/>
          <w:divBdr>
            <w:top w:val="none" w:sz="0" w:space="0" w:color="auto"/>
            <w:left w:val="none" w:sz="0" w:space="0" w:color="auto"/>
            <w:bottom w:val="none" w:sz="0" w:space="0" w:color="auto"/>
            <w:right w:val="none" w:sz="0" w:space="0" w:color="auto"/>
          </w:divBdr>
        </w:div>
      </w:divsChild>
    </w:div>
    <w:div w:id="195896623">
      <w:bodyDiv w:val="1"/>
      <w:marLeft w:val="0"/>
      <w:marRight w:val="0"/>
      <w:marTop w:val="0"/>
      <w:marBottom w:val="0"/>
      <w:divBdr>
        <w:top w:val="none" w:sz="0" w:space="0" w:color="auto"/>
        <w:left w:val="none" w:sz="0" w:space="0" w:color="auto"/>
        <w:bottom w:val="none" w:sz="0" w:space="0" w:color="auto"/>
        <w:right w:val="none" w:sz="0" w:space="0" w:color="auto"/>
      </w:divBdr>
      <w:divsChild>
        <w:div w:id="1552187148">
          <w:marLeft w:val="0"/>
          <w:marRight w:val="0"/>
          <w:marTop w:val="0"/>
          <w:marBottom w:val="0"/>
          <w:divBdr>
            <w:top w:val="none" w:sz="0" w:space="0" w:color="auto"/>
            <w:left w:val="none" w:sz="0" w:space="0" w:color="auto"/>
            <w:bottom w:val="none" w:sz="0" w:space="0" w:color="auto"/>
            <w:right w:val="none" w:sz="0" w:space="0" w:color="auto"/>
          </w:divBdr>
        </w:div>
      </w:divsChild>
    </w:div>
    <w:div w:id="222302134">
      <w:bodyDiv w:val="1"/>
      <w:marLeft w:val="0"/>
      <w:marRight w:val="0"/>
      <w:marTop w:val="0"/>
      <w:marBottom w:val="0"/>
      <w:divBdr>
        <w:top w:val="none" w:sz="0" w:space="0" w:color="auto"/>
        <w:left w:val="none" w:sz="0" w:space="0" w:color="auto"/>
        <w:bottom w:val="none" w:sz="0" w:space="0" w:color="auto"/>
        <w:right w:val="none" w:sz="0" w:space="0" w:color="auto"/>
      </w:divBdr>
      <w:divsChild>
        <w:div w:id="1125660459">
          <w:marLeft w:val="0"/>
          <w:marRight w:val="0"/>
          <w:marTop w:val="0"/>
          <w:marBottom w:val="0"/>
          <w:divBdr>
            <w:top w:val="none" w:sz="0" w:space="0" w:color="auto"/>
            <w:left w:val="none" w:sz="0" w:space="0" w:color="auto"/>
            <w:bottom w:val="none" w:sz="0" w:space="0" w:color="auto"/>
            <w:right w:val="none" w:sz="0" w:space="0" w:color="auto"/>
          </w:divBdr>
        </w:div>
      </w:divsChild>
    </w:div>
    <w:div w:id="305863660">
      <w:bodyDiv w:val="1"/>
      <w:marLeft w:val="0"/>
      <w:marRight w:val="0"/>
      <w:marTop w:val="0"/>
      <w:marBottom w:val="0"/>
      <w:divBdr>
        <w:top w:val="none" w:sz="0" w:space="0" w:color="auto"/>
        <w:left w:val="none" w:sz="0" w:space="0" w:color="auto"/>
        <w:bottom w:val="none" w:sz="0" w:space="0" w:color="auto"/>
        <w:right w:val="none" w:sz="0" w:space="0" w:color="auto"/>
      </w:divBdr>
      <w:divsChild>
        <w:div w:id="2112435464">
          <w:marLeft w:val="0"/>
          <w:marRight w:val="0"/>
          <w:marTop w:val="0"/>
          <w:marBottom w:val="0"/>
          <w:divBdr>
            <w:top w:val="none" w:sz="0" w:space="0" w:color="auto"/>
            <w:left w:val="none" w:sz="0" w:space="0" w:color="auto"/>
            <w:bottom w:val="none" w:sz="0" w:space="0" w:color="auto"/>
            <w:right w:val="none" w:sz="0" w:space="0" w:color="auto"/>
          </w:divBdr>
        </w:div>
      </w:divsChild>
    </w:div>
    <w:div w:id="305938583">
      <w:bodyDiv w:val="1"/>
      <w:marLeft w:val="0"/>
      <w:marRight w:val="0"/>
      <w:marTop w:val="0"/>
      <w:marBottom w:val="0"/>
      <w:divBdr>
        <w:top w:val="none" w:sz="0" w:space="0" w:color="auto"/>
        <w:left w:val="none" w:sz="0" w:space="0" w:color="auto"/>
        <w:bottom w:val="none" w:sz="0" w:space="0" w:color="auto"/>
        <w:right w:val="none" w:sz="0" w:space="0" w:color="auto"/>
      </w:divBdr>
      <w:divsChild>
        <w:div w:id="1155949952">
          <w:marLeft w:val="0"/>
          <w:marRight w:val="0"/>
          <w:marTop w:val="0"/>
          <w:marBottom w:val="0"/>
          <w:divBdr>
            <w:top w:val="none" w:sz="0" w:space="0" w:color="auto"/>
            <w:left w:val="none" w:sz="0" w:space="0" w:color="auto"/>
            <w:bottom w:val="none" w:sz="0" w:space="0" w:color="auto"/>
            <w:right w:val="none" w:sz="0" w:space="0" w:color="auto"/>
          </w:divBdr>
        </w:div>
      </w:divsChild>
    </w:div>
    <w:div w:id="326326492">
      <w:bodyDiv w:val="1"/>
      <w:marLeft w:val="0"/>
      <w:marRight w:val="0"/>
      <w:marTop w:val="0"/>
      <w:marBottom w:val="0"/>
      <w:divBdr>
        <w:top w:val="none" w:sz="0" w:space="0" w:color="auto"/>
        <w:left w:val="none" w:sz="0" w:space="0" w:color="auto"/>
        <w:bottom w:val="none" w:sz="0" w:space="0" w:color="auto"/>
        <w:right w:val="none" w:sz="0" w:space="0" w:color="auto"/>
      </w:divBdr>
      <w:divsChild>
        <w:div w:id="429350829">
          <w:marLeft w:val="0"/>
          <w:marRight w:val="0"/>
          <w:marTop w:val="0"/>
          <w:marBottom w:val="0"/>
          <w:divBdr>
            <w:top w:val="none" w:sz="0" w:space="0" w:color="auto"/>
            <w:left w:val="none" w:sz="0" w:space="0" w:color="auto"/>
            <w:bottom w:val="none" w:sz="0" w:space="0" w:color="auto"/>
            <w:right w:val="none" w:sz="0" w:space="0" w:color="auto"/>
          </w:divBdr>
        </w:div>
      </w:divsChild>
    </w:div>
    <w:div w:id="370499124">
      <w:bodyDiv w:val="1"/>
      <w:marLeft w:val="0"/>
      <w:marRight w:val="0"/>
      <w:marTop w:val="0"/>
      <w:marBottom w:val="0"/>
      <w:divBdr>
        <w:top w:val="none" w:sz="0" w:space="0" w:color="auto"/>
        <w:left w:val="none" w:sz="0" w:space="0" w:color="auto"/>
        <w:bottom w:val="none" w:sz="0" w:space="0" w:color="auto"/>
        <w:right w:val="none" w:sz="0" w:space="0" w:color="auto"/>
      </w:divBdr>
      <w:divsChild>
        <w:div w:id="1351371338">
          <w:marLeft w:val="0"/>
          <w:marRight w:val="0"/>
          <w:marTop w:val="0"/>
          <w:marBottom w:val="0"/>
          <w:divBdr>
            <w:top w:val="none" w:sz="0" w:space="0" w:color="auto"/>
            <w:left w:val="none" w:sz="0" w:space="0" w:color="auto"/>
            <w:bottom w:val="none" w:sz="0" w:space="0" w:color="auto"/>
            <w:right w:val="none" w:sz="0" w:space="0" w:color="auto"/>
          </w:divBdr>
        </w:div>
      </w:divsChild>
    </w:div>
    <w:div w:id="471363717">
      <w:bodyDiv w:val="1"/>
      <w:marLeft w:val="0"/>
      <w:marRight w:val="0"/>
      <w:marTop w:val="0"/>
      <w:marBottom w:val="0"/>
      <w:divBdr>
        <w:top w:val="none" w:sz="0" w:space="0" w:color="auto"/>
        <w:left w:val="none" w:sz="0" w:space="0" w:color="auto"/>
        <w:bottom w:val="none" w:sz="0" w:space="0" w:color="auto"/>
        <w:right w:val="none" w:sz="0" w:space="0" w:color="auto"/>
      </w:divBdr>
      <w:divsChild>
        <w:div w:id="2023388606">
          <w:marLeft w:val="0"/>
          <w:marRight w:val="0"/>
          <w:marTop w:val="0"/>
          <w:marBottom w:val="0"/>
          <w:divBdr>
            <w:top w:val="none" w:sz="0" w:space="0" w:color="auto"/>
            <w:left w:val="none" w:sz="0" w:space="0" w:color="auto"/>
            <w:bottom w:val="none" w:sz="0" w:space="0" w:color="auto"/>
            <w:right w:val="none" w:sz="0" w:space="0" w:color="auto"/>
          </w:divBdr>
        </w:div>
      </w:divsChild>
    </w:div>
    <w:div w:id="533541892">
      <w:bodyDiv w:val="1"/>
      <w:marLeft w:val="0"/>
      <w:marRight w:val="0"/>
      <w:marTop w:val="0"/>
      <w:marBottom w:val="0"/>
      <w:divBdr>
        <w:top w:val="none" w:sz="0" w:space="0" w:color="auto"/>
        <w:left w:val="none" w:sz="0" w:space="0" w:color="auto"/>
        <w:bottom w:val="none" w:sz="0" w:space="0" w:color="auto"/>
        <w:right w:val="none" w:sz="0" w:space="0" w:color="auto"/>
      </w:divBdr>
    </w:div>
    <w:div w:id="560404410">
      <w:bodyDiv w:val="1"/>
      <w:marLeft w:val="0"/>
      <w:marRight w:val="0"/>
      <w:marTop w:val="0"/>
      <w:marBottom w:val="0"/>
      <w:divBdr>
        <w:top w:val="none" w:sz="0" w:space="0" w:color="auto"/>
        <w:left w:val="none" w:sz="0" w:space="0" w:color="auto"/>
        <w:bottom w:val="none" w:sz="0" w:space="0" w:color="auto"/>
        <w:right w:val="none" w:sz="0" w:space="0" w:color="auto"/>
      </w:divBdr>
      <w:divsChild>
        <w:div w:id="1888226022">
          <w:marLeft w:val="0"/>
          <w:marRight w:val="0"/>
          <w:marTop w:val="0"/>
          <w:marBottom w:val="0"/>
          <w:divBdr>
            <w:top w:val="none" w:sz="0" w:space="0" w:color="auto"/>
            <w:left w:val="none" w:sz="0" w:space="0" w:color="auto"/>
            <w:bottom w:val="none" w:sz="0" w:space="0" w:color="auto"/>
            <w:right w:val="none" w:sz="0" w:space="0" w:color="auto"/>
          </w:divBdr>
        </w:div>
      </w:divsChild>
    </w:div>
    <w:div w:id="593243511">
      <w:bodyDiv w:val="1"/>
      <w:marLeft w:val="0"/>
      <w:marRight w:val="0"/>
      <w:marTop w:val="0"/>
      <w:marBottom w:val="0"/>
      <w:divBdr>
        <w:top w:val="none" w:sz="0" w:space="0" w:color="auto"/>
        <w:left w:val="none" w:sz="0" w:space="0" w:color="auto"/>
        <w:bottom w:val="none" w:sz="0" w:space="0" w:color="auto"/>
        <w:right w:val="none" w:sz="0" w:space="0" w:color="auto"/>
      </w:divBdr>
      <w:divsChild>
        <w:div w:id="1369180925">
          <w:marLeft w:val="0"/>
          <w:marRight w:val="0"/>
          <w:marTop w:val="0"/>
          <w:marBottom w:val="0"/>
          <w:divBdr>
            <w:top w:val="none" w:sz="0" w:space="0" w:color="auto"/>
            <w:left w:val="none" w:sz="0" w:space="0" w:color="auto"/>
            <w:bottom w:val="none" w:sz="0" w:space="0" w:color="auto"/>
            <w:right w:val="none" w:sz="0" w:space="0" w:color="auto"/>
          </w:divBdr>
        </w:div>
      </w:divsChild>
    </w:div>
    <w:div w:id="731847614">
      <w:bodyDiv w:val="1"/>
      <w:marLeft w:val="0"/>
      <w:marRight w:val="0"/>
      <w:marTop w:val="0"/>
      <w:marBottom w:val="0"/>
      <w:divBdr>
        <w:top w:val="none" w:sz="0" w:space="0" w:color="auto"/>
        <w:left w:val="none" w:sz="0" w:space="0" w:color="auto"/>
        <w:bottom w:val="none" w:sz="0" w:space="0" w:color="auto"/>
        <w:right w:val="none" w:sz="0" w:space="0" w:color="auto"/>
      </w:divBdr>
      <w:divsChild>
        <w:div w:id="871453379">
          <w:marLeft w:val="0"/>
          <w:marRight w:val="0"/>
          <w:marTop w:val="0"/>
          <w:marBottom w:val="0"/>
          <w:divBdr>
            <w:top w:val="none" w:sz="0" w:space="0" w:color="auto"/>
            <w:left w:val="none" w:sz="0" w:space="0" w:color="auto"/>
            <w:bottom w:val="none" w:sz="0" w:space="0" w:color="auto"/>
            <w:right w:val="none" w:sz="0" w:space="0" w:color="auto"/>
          </w:divBdr>
        </w:div>
      </w:divsChild>
    </w:div>
    <w:div w:id="778257579">
      <w:bodyDiv w:val="1"/>
      <w:marLeft w:val="0"/>
      <w:marRight w:val="0"/>
      <w:marTop w:val="0"/>
      <w:marBottom w:val="0"/>
      <w:divBdr>
        <w:top w:val="none" w:sz="0" w:space="0" w:color="auto"/>
        <w:left w:val="none" w:sz="0" w:space="0" w:color="auto"/>
        <w:bottom w:val="none" w:sz="0" w:space="0" w:color="auto"/>
        <w:right w:val="none" w:sz="0" w:space="0" w:color="auto"/>
      </w:divBdr>
      <w:divsChild>
        <w:div w:id="357127812">
          <w:marLeft w:val="0"/>
          <w:marRight w:val="0"/>
          <w:marTop w:val="0"/>
          <w:marBottom w:val="0"/>
          <w:divBdr>
            <w:top w:val="none" w:sz="0" w:space="0" w:color="auto"/>
            <w:left w:val="none" w:sz="0" w:space="0" w:color="auto"/>
            <w:bottom w:val="none" w:sz="0" w:space="0" w:color="auto"/>
            <w:right w:val="none" w:sz="0" w:space="0" w:color="auto"/>
          </w:divBdr>
        </w:div>
      </w:divsChild>
    </w:div>
    <w:div w:id="895706259">
      <w:bodyDiv w:val="1"/>
      <w:marLeft w:val="0"/>
      <w:marRight w:val="0"/>
      <w:marTop w:val="0"/>
      <w:marBottom w:val="0"/>
      <w:divBdr>
        <w:top w:val="none" w:sz="0" w:space="0" w:color="auto"/>
        <w:left w:val="none" w:sz="0" w:space="0" w:color="auto"/>
        <w:bottom w:val="none" w:sz="0" w:space="0" w:color="auto"/>
        <w:right w:val="none" w:sz="0" w:space="0" w:color="auto"/>
      </w:divBdr>
      <w:divsChild>
        <w:div w:id="2048220408">
          <w:marLeft w:val="0"/>
          <w:marRight w:val="0"/>
          <w:marTop w:val="0"/>
          <w:marBottom w:val="0"/>
          <w:divBdr>
            <w:top w:val="none" w:sz="0" w:space="0" w:color="auto"/>
            <w:left w:val="none" w:sz="0" w:space="0" w:color="auto"/>
            <w:bottom w:val="none" w:sz="0" w:space="0" w:color="auto"/>
            <w:right w:val="none" w:sz="0" w:space="0" w:color="auto"/>
          </w:divBdr>
        </w:div>
      </w:divsChild>
    </w:div>
    <w:div w:id="1025518976">
      <w:bodyDiv w:val="1"/>
      <w:marLeft w:val="0"/>
      <w:marRight w:val="0"/>
      <w:marTop w:val="0"/>
      <w:marBottom w:val="0"/>
      <w:divBdr>
        <w:top w:val="none" w:sz="0" w:space="0" w:color="auto"/>
        <w:left w:val="none" w:sz="0" w:space="0" w:color="auto"/>
        <w:bottom w:val="none" w:sz="0" w:space="0" w:color="auto"/>
        <w:right w:val="none" w:sz="0" w:space="0" w:color="auto"/>
      </w:divBdr>
      <w:divsChild>
        <w:div w:id="537090683">
          <w:marLeft w:val="0"/>
          <w:marRight w:val="0"/>
          <w:marTop w:val="0"/>
          <w:marBottom w:val="0"/>
          <w:divBdr>
            <w:top w:val="none" w:sz="0" w:space="0" w:color="auto"/>
            <w:left w:val="none" w:sz="0" w:space="0" w:color="auto"/>
            <w:bottom w:val="none" w:sz="0" w:space="0" w:color="auto"/>
            <w:right w:val="none" w:sz="0" w:space="0" w:color="auto"/>
          </w:divBdr>
        </w:div>
      </w:divsChild>
    </w:div>
    <w:div w:id="1136219216">
      <w:bodyDiv w:val="1"/>
      <w:marLeft w:val="0"/>
      <w:marRight w:val="0"/>
      <w:marTop w:val="0"/>
      <w:marBottom w:val="0"/>
      <w:divBdr>
        <w:top w:val="none" w:sz="0" w:space="0" w:color="auto"/>
        <w:left w:val="none" w:sz="0" w:space="0" w:color="auto"/>
        <w:bottom w:val="none" w:sz="0" w:space="0" w:color="auto"/>
        <w:right w:val="none" w:sz="0" w:space="0" w:color="auto"/>
      </w:divBdr>
      <w:divsChild>
        <w:div w:id="1962956708">
          <w:marLeft w:val="0"/>
          <w:marRight w:val="0"/>
          <w:marTop w:val="0"/>
          <w:marBottom w:val="0"/>
          <w:divBdr>
            <w:top w:val="none" w:sz="0" w:space="0" w:color="auto"/>
            <w:left w:val="none" w:sz="0" w:space="0" w:color="auto"/>
            <w:bottom w:val="none" w:sz="0" w:space="0" w:color="auto"/>
            <w:right w:val="none" w:sz="0" w:space="0" w:color="auto"/>
          </w:divBdr>
        </w:div>
      </w:divsChild>
    </w:div>
    <w:div w:id="1154102239">
      <w:bodyDiv w:val="1"/>
      <w:marLeft w:val="0"/>
      <w:marRight w:val="0"/>
      <w:marTop w:val="0"/>
      <w:marBottom w:val="0"/>
      <w:divBdr>
        <w:top w:val="none" w:sz="0" w:space="0" w:color="auto"/>
        <w:left w:val="none" w:sz="0" w:space="0" w:color="auto"/>
        <w:bottom w:val="none" w:sz="0" w:space="0" w:color="auto"/>
        <w:right w:val="none" w:sz="0" w:space="0" w:color="auto"/>
      </w:divBdr>
      <w:divsChild>
        <w:div w:id="1779639687">
          <w:marLeft w:val="0"/>
          <w:marRight w:val="0"/>
          <w:marTop w:val="0"/>
          <w:marBottom w:val="0"/>
          <w:divBdr>
            <w:top w:val="none" w:sz="0" w:space="0" w:color="auto"/>
            <w:left w:val="none" w:sz="0" w:space="0" w:color="auto"/>
            <w:bottom w:val="none" w:sz="0" w:space="0" w:color="auto"/>
            <w:right w:val="none" w:sz="0" w:space="0" w:color="auto"/>
          </w:divBdr>
        </w:div>
      </w:divsChild>
    </w:div>
    <w:div w:id="1234850872">
      <w:bodyDiv w:val="1"/>
      <w:marLeft w:val="0"/>
      <w:marRight w:val="0"/>
      <w:marTop w:val="0"/>
      <w:marBottom w:val="0"/>
      <w:divBdr>
        <w:top w:val="none" w:sz="0" w:space="0" w:color="auto"/>
        <w:left w:val="none" w:sz="0" w:space="0" w:color="auto"/>
        <w:bottom w:val="none" w:sz="0" w:space="0" w:color="auto"/>
        <w:right w:val="none" w:sz="0" w:space="0" w:color="auto"/>
      </w:divBdr>
      <w:divsChild>
        <w:div w:id="1230580591">
          <w:marLeft w:val="0"/>
          <w:marRight w:val="0"/>
          <w:marTop w:val="0"/>
          <w:marBottom w:val="0"/>
          <w:divBdr>
            <w:top w:val="none" w:sz="0" w:space="0" w:color="auto"/>
            <w:left w:val="none" w:sz="0" w:space="0" w:color="auto"/>
            <w:bottom w:val="none" w:sz="0" w:space="0" w:color="auto"/>
            <w:right w:val="none" w:sz="0" w:space="0" w:color="auto"/>
          </w:divBdr>
        </w:div>
      </w:divsChild>
    </w:div>
    <w:div w:id="1343126250">
      <w:bodyDiv w:val="1"/>
      <w:marLeft w:val="0"/>
      <w:marRight w:val="0"/>
      <w:marTop w:val="0"/>
      <w:marBottom w:val="0"/>
      <w:divBdr>
        <w:top w:val="none" w:sz="0" w:space="0" w:color="auto"/>
        <w:left w:val="none" w:sz="0" w:space="0" w:color="auto"/>
        <w:bottom w:val="none" w:sz="0" w:space="0" w:color="auto"/>
        <w:right w:val="none" w:sz="0" w:space="0" w:color="auto"/>
      </w:divBdr>
      <w:divsChild>
        <w:div w:id="559631968">
          <w:marLeft w:val="0"/>
          <w:marRight w:val="0"/>
          <w:marTop w:val="0"/>
          <w:marBottom w:val="0"/>
          <w:divBdr>
            <w:top w:val="none" w:sz="0" w:space="0" w:color="auto"/>
            <w:left w:val="none" w:sz="0" w:space="0" w:color="auto"/>
            <w:bottom w:val="none" w:sz="0" w:space="0" w:color="auto"/>
            <w:right w:val="none" w:sz="0" w:space="0" w:color="auto"/>
          </w:divBdr>
        </w:div>
      </w:divsChild>
    </w:div>
    <w:div w:id="1373076754">
      <w:bodyDiv w:val="1"/>
      <w:marLeft w:val="0"/>
      <w:marRight w:val="0"/>
      <w:marTop w:val="0"/>
      <w:marBottom w:val="0"/>
      <w:divBdr>
        <w:top w:val="none" w:sz="0" w:space="0" w:color="auto"/>
        <w:left w:val="none" w:sz="0" w:space="0" w:color="auto"/>
        <w:bottom w:val="none" w:sz="0" w:space="0" w:color="auto"/>
        <w:right w:val="none" w:sz="0" w:space="0" w:color="auto"/>
      </w:divBdr>
    </w:div>
    <w:div w:id="14602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344157">
          <w:marLeft w:val="0"/>
          <w:marRight w:val="0"/>
          <w:marTop w:val="0"/>
          <w:marBottom w:val="0"/>
          <w:divBdr>
            <w:top w:val="none" w:sz="0" w:space="0" w:color="auto"/>
            <w:left w:val="none" w:sz="0" w:space="0" w:color="auto"/>
            <w:bottom w:val="none" w:sz="0" w:space="0" w:color="auto"/>
            <w:right w:val="none" w:sz="0" w:space="0" w:color="auto"/>
          </w:divBdr>
        </w:div>
      </w:divsChild>
    </w:div>
    <w:div w:id="1511217649">
      <w:bodyDiv w:val="1"/>
      <w:marLeft w:val="0"/>
      <w:marRight w:val="0"/>
      <w:marTop w:val="0"/>
      <w:marBottom w:val="0"/>
      <w:divBdr>
        <w:top w:val="none" w:sz="0" w:space="0" w:color="auto"/>
        <w:left w:val="none" w:sz="0" w:space="0" w:color="auto"/>
        <w:bottom w:val="none" w:sz="0" w:space="0" w:color="auto"/>
        <w:right w:val="none" w:sz="0" w:space="0" w:color="auto"/>
      </w:divBdr>
      <w:divsChild>
        <w:div w:id="1231959213">
          <w:marLeft w:val="0"/>
          <w:marRight w:val="0"/>
          <w:marTop w:val="0"/>
          <w:marBottom w:val="0"/>
          <w:divBdr>
            <w:top w:val="none" w:sz="0" w:space="0" w:color="auto"/>
            <w:left w:val="none" w:sz="0" w:space="0" w:color="auto"/>
            <w:bottom w:val="none" w:sz="0" w:space="0" w:color="auto"/>
            <w:right w:val="none" w:sz="0" w:space="0" w:color="auto"/>
          </w:divBdr>
        </w:div>
      </w:divsChild>
    </w:div>
    <w:div w:id="1549878002">
      <w:bodyDiv w:val="1"/>
      <w:marLeft w:val="0"/>
      <w:marRight w:val="0"/>
      <w:marTop w:val="0"/>
      <w:marBottom w:val="0"/>
      <w:divBdr>
        <w:top w:val="none" w:sz="0" w:space="0" w:color="auto"/>
        <w:left w:val="none" w:sz="0" w:space="0" w:color="auto"/>
        <w:bottom w:val="none" w:sz="0" w:space="0" w:color="auto"/>
        <w:right w:val="none" w:sz="0" w:space="0" w:color="auto"/>
      </w:divBdr>
      <w:divsChild>
        <w:div w:id="346370814">
          <w:marLeft w:val="0"/>
          <w:marRight w:val="0"/>
          <w:marTop w:val="0"/>
          <w:marBottom w:val="0"/>
          <w:divBdr>
            <w:top w:val="none" w:sz="0" w:space="0" w:color="auto"/>
            <w:left w:val="none" w:sz="0" w:space="0" w:color="auto"/>
            <w:bottom w:val="none" w:sz="0" w:space="0" w:color="auto"/>
            <w:right w:val="none" w:sz="0" w:space="0" w:color="auto"/>
          </w:divBdr>
        </w:div>
      </w:divsChild>
    </w:div>
    <w:div w:id="1571619226">
      <w:bodyDiv w:val="1"/>
      <w:marLeft w:val="0"/>
      <w:marRight w:val="0"/>
      <w:marTop w:val="0"/>
      <w:marBottom w:val="0"/>
      <w:divBdr>
        <w:top w:val="none" w:sz="0" w:space="0" w:color="auto"/>
        <w:left w:val="none" w:sz="0" w:space="0" w:color="auto"/>
        <w:bottom w:val="none" w:sz="0" w:space="0" w:color="auto"/>
        <w:right w:val="none" w:sz="0" w:space="0" w:color="auto"/>
      </w:divBdr>
      <w:divsChild>
        <w:div w:id="205262915">
          <w:marLeft w:val="0"/>
          <w:marRight w:val="0"/>
          <w:marTop w:val="0"/>
          <w:marBottom w:val="0"/>
          <w:divBdr>
            <w:top w:val="none" w:sz="0" w:space="0" w:color="auto"/>
            <w:left w:val="none" w:sz="0" w:space="0" w:color="auto"/>
            <w:bottom w:val="none" w:sz="0" w:space="0" w:color="auto"/>
            <w:right w:val="none" w:sz="0" w:space="0" w:color="auto"/>
          </w:divBdr>
        </w:div>
      </w:divsChild>
    </w:div>
    <w:div w:id="1647658995">
      <w:bodyDiv w:val="1"/>
      <w:marLeft w:val="0"/>
      <w:marRight w:val="0"/>
      <w:marTop w:val="0"/>
      <w:marBottom w:val="0"/>
      <w:divBdr>
        <w:top w:val="none" w:sz="0" w:space="0" w:color="auto"/>
        <w:left w:val="none" w:sz="0" w:space="0" w:color="auto"/>
        <w:bottom w:val="none" w:sz="0" w:space="0" w:color="auto"/>
        <w:right w:val="none" w:sz="0" w:space="0" w:color="auto"/>
      </w:divBdr>
      <w:divsChild>
        <w:div w:id="313604463">
          <w:marLeft w:val="0"/>
          <w:marRight w:val="0"/>
          <w:marTop w:val="0"/>
          <w:marBottom w:val="0"/>
          <w:divBdr>
            <w:top w:val="none" w:sz="0" w:space="0" w:color="auto"/>
            <w:left w:val="none" w:sz="0" w:space="0" w:color="auto"/>
            <w:bottom w:val="none" w:sz="0" w:space="0" w:color="auto"/>
            <w:right w:val="none" w:sz="0" w:space="0" w:color="auto"/>
          </w:divBdr>
        </w:div>
      </w:divsChild>
    </w:div>
    <w:div w:id="1677264163">
      <w:bodyDiv w:val="1"/>
      <w:marLeft w:val="0"/>
      <w:marRight w:val="0"/>
      <w:marTop w:val="0"/>
      <w:marBottom w:val="0"/>
      <w:divBdr>
        <w:top w:val="none" w:sz="0" w:space="0" w:color="auto"/>
        <w:left w:val="none" w:sz="0" w:space="0" w:color="auto"/>
        <w:bottom w:val="none" w:sz="0" w:space="0" w:color="auto"/>
        <w:right w:val="none" w:sz="0" w:space="0" w:color="auto"/>
      </w:divBdr>
      <w:divsChild>
        <w:div w:id="1785493134">
          <w:marLeft w:val="0"/>
          <w:marRight w:val="0"/>
          <w:marTop w:val="0"/>
          <w:marBottom w:val="0"/>
          <w:divBdr>
            <w:top w:val="none" w:sz="0" w:space="0" w:color="auto"/>
            <w:left w:val="none" w:sz="0" w:space="0" w:color="auto"/>
            <w:bottom w:val="none" w:sz="0" w:space="0" w:color="auto"/>
            <w:right w:val="none" w:sz="0" w:space="0" w:color="auto"/>
          </w:divBdr>
        </w:div>
      </w:divsChild>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sChild>
        <w:div w:id="1708138437">
          <w:marLeft w:val="0"/>
          <w:marRight w:val="0"/>
          <w:marTop w:val="0"/>
          <w:marBottom w:val="0"/>
          <w:divBdr>
            <w:top w:val="none" w:sz="0" w:space="0" w:color="auto"/>
            <w:left w:val="none" w:sz="0" w:space="0" w:color="auto"/>
            <w:bottom w:val="none" w:sz="0" w:space="0" w:color="auto"/>
            <w:right w:val="none" w:sz="0" w:space="0" w:color="auto"/>
          </w:divBdr>
        </w:div>
      </w:divsChild>
    </w:div>
    <w:div w:id="1781489473">
      <w:bodyDiv w:val="1"/>
      <w:marLeft w:val="0"/>
      <w:marRight w:val="0"/>
      <w:marTop w:val="0"/>
      <w:marBottom w:val="0"/>
      <w:divBdr>
        <w:top w:val="none" w:sz="0" w:space="0" w:color="auto"/>
        <w:left w:val="none" w:sz="0" w:space="0" w:color="auto"/>
        <w:bottom w:val="none" w:sz="0" w:space="0" w:color="auto"/>
        <w:right w:val="none" w:sz="0" w:space="0" w:color="auto"/>
      </w:divBdr>
      <w:divsChild>
        <w:div w:id="1197621619">
          <w:marLeft w:val="0"/>
          <w:marRight w:val="0"/>
          <w:marTop w:val="0"/>
          <w:marBottom w:val="0"/>
          <w:divBdr>
            <w:top w:val="none" w:sz="0" w:space="0" w:color="auto"/>
            <w:left w:val="none" w:sz="0" w:space="0" w:color="auto"/>
            <w:bottom w:val="none" w:sz="0" w:space="0" w:color="auto"/>
            <w:right w:val="none" w:sz="0" w:space="0" w:color="auto"/>
          </w:divBdr>
        </w:div>
      </w:divsChild>
    </w:div>
    <w:div w:id="1789885883">
      <w:bodyDiv w:val="1"/>
      <w:marLeft w:val="0"/>
      <w:marRight w:val="0"/>
      <w:marTop w:val="0"/>
      <w:marBottom w:val="0"/>
      <w:divBdr>
        <w:top w:val="none" w:sz="0" w:space="0" w:color="auto"/>
        <w:left w:val="none" w:sz="0" w:space="0" w:color="auto"/>
        <w:bottom w:val="none" w:sz="0" w:space="0" w:color="auto"/>
        <w:right w:val="none" w:sz="0" w:space="0" w:color="auto"/>
      </w:divBdr>
      <w:divsChild>
        <w:div w:id="94836266">
          <w:marLeft w:val="0"/>
          <w:marRight w:val="0"/>
          <w:marTop w:val="0"/>
          <w:marBottom w:val="0"/>
          <w:divBdr>
            <w:top w:val="none" w:sz="0" w:space="0" w:color="auto"/>
            <w:left w:val="none" w:sz="0" w:space="0" w:color="auto"/>
            <w:bottom w:val="none" w:sz="0" w:space="0" w:color="auto"/>
            <w:right w:val="none" w:sz="0" w:space="0" w:color="auto"/>
          </w:divBdr>
        </w:div>
      </w:divsChild>
    </w:div>
    <w:div w:id="1809663794">
      <w:bodyDiv w:val="1"/>
      <w:marLeft w:val="0"/>
      <w:marRight w:val="0"/>
      <w:marTop w:val="0"/>
      <w:marBottom w:val="0"/>
      <w:divBdr>
        <w:top w:val="none" w:sz="0" w:space="0" w:color="auto"/>
        <w:left w:val="none" w:sz="0" w:space="0" w:color="auto"/>
        <w:bottom w:val="none" w:sz="0" w:space="0" w:color="auto"/>
        <w:right w:val="none" w:sz="0" w:space="0" w:color="auto"/>
      </w:divBdr>
    </w:div>
    <w:div w:id="1968126028">
      <w:bodyDiv w:val="1"/>
      <w:marLeft w:val="0"/>
      <w:marRight w:val="0"/>
      <w:marTop w:val="0"/>
      <w:marBottom w:val="0"/>
      <w:divBdr>
        <w:top w:val="none" w:sz="0" w:space="0" w:color="auto"/>
        <w:left w:val="none" w:sz="0" w:space="0" w:color="auto"/>
        <w:bottom w:val="none" w:sz="0" w:space="0" w:color="auto"/>
        <w:right w:val="none" w:sz="0" w:space="0" w:color="auto"/>
      </w:divBdr>
      <w:divsChild>
        <w:div w:id="423457683">
          <w:marLeft w:val="0"/>
          <w:marRight w:val="0"/>
          <w:marTop w:val="0"/>
          <w:marBottom w:val="0"/>
          <w:divBdr>
            <w:top w:val="none" w:sz="0" w:space="0" w:color="auto"/>
            <w:left w:val="none" w:sz="0" w:space="0" w:color="auto"/>
            <w:bottom w:val="none" w:sz="0" w:space="0" w:color="auto"/>
            <w:right w:val="none" w:sz="0" w:space="0" w:color="auto"/>
          </w:divBdr>
        </w:div>
      </w:divsChild>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sChild>
        <w:div w:id="1040664444">
          <w:marLeft w:val="0"/>
          <w:marRight w:val="0"/>
          <w:marTop w:val="0"/>
          <w:marBottom w:val="0"/>
          <w:divBdr>
            <w:top w:val="none" w:sz="0" w:space="0" w:color="auto"/>
            <w:left w:val="none" w:sz="0" w:space="0" w:color="auto"/>
            <w:bottom w:val="none" w:sz="0" w:space="0" w:color="auto"/>
            <w:right w:val="none" w:sz="0" w:space="0" w:color="auto"/>
          </w:divBdr>
        </w:div>
      </w:divsChild>
    </w:div>
    <w:div w:id="1998531608">
      <w:bodyDiv w:val="1"/>
      <w:marLeft w:val="0"/>
      <w:marRight w:val="0"/>
      <w:marTop w:val="0"/>
      <w:marBottom w:val="0"/>
      <w:divBdr>
        <w:top w:val="none" w:sz="0" w:space="0" w:color="auto"/>
        <w:left w:val="none" w:sz="0" w:space="0" w:color="auto"/>
        <w:bottom w:val="none" w:sz="0" w:space="0" w:color="auto"/>
        <w:right w:val="none" w:sz="0" w:space="0" w:color="auto"/>
      </w:divBdr>
      <w:divsChild>
        <w:div w:id="486164148">
          <w:marLeft w:val="0"/>
          <w:marRight w:val="0"/>
          <w:marTop w:val="0"/>
          <w:marBottom w:val="0"/>
          <w:divBdr>
            <w:top w:val="none" w:sz="0" w:space="0" w:color="auto"/>
            <w:left w:val="none" w:sz="0" w:space="0" w:color="auto"/>
            <w:bottom w:val="none" w:sz="0" w:space="0" w:color="auto"/>
            <w:right w:val="none" w:sz="0" w:space="0" w:color="auto"/>
          </w:divBdr>
        </w:div>
      </w:divsChild>
    </w:div>
    <w:div w:id="2041542056">
      <w:bodyDiv w:val="1"/>
      <w:marLeft w:val="0"/>
      <w:marRight w:val="0"/>
      <w:marTop w:val="0"/>
      <w:marBottom w:val="0"/>
      <w:divBdr>
        <w:top w:val="none" w:sz="0" w:space="0" w:color="auto"/>
        <w:left w:val="none" w:sz="0" w:space="0" w:color="auto"/>
        <w:bottom w:val="none" w:sz="0" w:space="0" w:color="auto"/>
        <w:right w:val="none" w:sz="0" w:space="0" w:color="auto"/>
      </w:divBdr>
      <w:divsChild>
        <w:div w:id="851796271">
          <w:marLeft w:val="0"/>
          <w:marRight w:val="0"/>
          <w:marTop w:val="0"/>
          <w:marBottom w:val="0"/>
          <w:divBdr>
            <w:top w:val="none" w:sz="0" w:space="0" w:color="auto"/>
            <w:left w:val="none" w:sz="0" w:space="0" w:color="auto"/>
            <w:bottom w:val="none" w:sz="0" w:space="0" w:color="auto"/>
            <w:right w:val="none" w:sz="0" w:space="0" w:color="auto"/>
          </w:divBdr>
        </w:div>
      </w:divsChild>
    </w:div>
    <w:div w:id="2104910546">
      <w:bodyDiv w:val="1"/>
      <w:marLeft w:val="0"/>
      <w:marRight w:val="0"/>
      <w:marTop w:val="0"/>
      <w:marBottom w:val="0"/>
      <w:divBdr>
        <w:top w:val="none" w:sz="0" w:space="0" w:color="auto"/>
        <w:left w:val="none" w:sz="0" w:space="0" w:color="auto"/>
        <w:bottom w:val="none" w:sz="0" w:space="0" w:color="auto"/>
        <w:right w:val="none" w:sz="0" w:space="0" w:color="auto"/>
      </w:divBdr>
    </w:div>
    <w:div w:id="2123917127">
      <w:bodyDiv w:val="1"/>
      <w:marLeft w:val="0"/>
      <w:marRight w:val="0"/>
      <w:marTop w:val="0"/>
      <w:marBottom w:val="0"/>
      <w:divBdr>
        <w:top w:val="none" w:sz="0" w:space="0" w:color="auto"/>
        <w:left w:val="none" w:sz="0" w:space="0" w:color="auto"/>
        <w:bottom w:val="none" w:sz="0" w:space="0" w:color="auto"/>
        <w:right w:val="none" w:sz="0" w:space="0" w:color="auto"/>
      </w:divBdr>
      <w:divsChild>
        <w:div w:id="449595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08-01-4694" TargetMode="External"/><Relationship Id="rId18" Type="http://schemas.openxmlformats.org/officeDocument/2006/relationships/hyperlink" Target="https://www.uradni-list.si/glasilo-uradni-list-rs/vsebina/2014-01-2739" TargetMode="External"/><Relationship Id="rId26" Type="http://schemas.openxmlformats.org/officeDocument/2006/relationships/hyperlink" Target="https://www.uradni-list.si/glasilo-uradni-list-rs/vsebina/2013-01-1783" TargetMode="External"/><Relationship Id="rId3" Type="http://schemas.openxmlformats.org/officeDocument/2006/relationships/customXml" Target="../customXml/item3.xml"/><Relationship Id="rId21" Type="http://schemas.openxmlformats.org/officeDocument/2006/relationships/hyperlink" Target="https://www.uradni-list.si/glasilo-uradni-list-rs/vsebina/2005-01-082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radni-list.si/glasilo-uradni-list-rs/vsebina/2005-01-0823" TargetMode="External"/><Relationship Id="rId17" Type="http://schemas.openxmlformats.org/officeDocument/2006/relationships/hyperlink" Target="https://www.uradni-list.si/glasilo-uradni-list-rs/vsebina/2013-01-1783" TargetMode="External"/><Relationship Id="rId25" Type="http://schemas.openxmlformats.org/officeDocument/2006/relationships/hyperlink" Target="https://www.uradni-list.si/glasilo-uradni-list-rs/vsebina/2013-01-0787"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radni-list.si/glasilo-uradni-list-rs/vsebina/2013-01-0787" TargetMode="External"/><Relationship Id="rId20" Type="http://schemas.openxmlformats.org/officeDocument/2006/relationships/hyperlink" Target="https://www.uradni-list.si/glasilo-uradni-list-rs/vsebina/2022-01-4191" TargetMode="External"/><Relationship Id="rId29" Type="http://schemas.openxmlformats.org/officeDocument/2006/relationships/hyperlink" Target="https://www.uradni-list.si/glasilo-uradni-list-rs/vsebina/2022-01-419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24" Type="http://schemas.openxmlformats.org/officeDocument/2006/relationships/hyperlink" Target="https://www.uradni-list.si/glasilo-uradni-list-rs/vsebina/2012-01-0268"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uradni-list.si/glasilo-uradni-list-rs/vsebina/2012-01-0268" TargetMode="External"/><Relationship Id="rId23" Type="http://schemas.openxmlformats.org/officeDocument/2006/relationships/hyperlink" Target="https://www.uradni-list.si/glasilo-uradni-list-rs/vsebina/2010-01-1847" TargetMode="External"/><Relationship Id="rId28" Type="http://schemas.openxmlformats.org/officeDocument/2006/relationships/hyperlink" Target="https://www.uradni-list.si/glasilo-uradni-list-rs/vsebina/2017-01-2521" TargetMode="External"/><Relationship Id="rId10" Type="http://schemas.openxmlformats.org/officeDocument/2006/relationships/endnotes" Target="endnotes.xml"/><Relationship Id="rId19" Type="http://schemas.openxmlformats.org/officeDocument/2006/relationships/hyperlink" Target="https://www.uradni-list.si/glasilo-uradni-list-rs/vsebina/2017-01-2521"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10-01-1847" TargetMode="External"/><Relationship Id="rId22" Type="http://schemas.openxmlformats.org/officeDocument/2006/relationships/hyperlink" Target="https://www.uradni-list.si/glasilo-uradni-list-rs/vsebina/2008-01-4694" TargetMode="External"/><Relationship Id="rId27" Type="http://schemas.openxmlformats.org/officeDocument/2006/relationships/hyperlink" Target="https://www.uradni-list.si/glasilo-uradni-list-rs/vsebina/2014-01-2739" TargetMode="External"/><Relationship Id="rId30" Type="http://schemas.openxmlformats.org/officeDocument/2006/relationships/header" Target="header1.xml"/><Relationship Id="rId8"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AF939C-24C1-48EC-BEF9-A9E322484C2F}">
  <ds:schemaRefs>
    <ds:schemaRef ds:uri="http://schemas.microsoft.com/sharepoint/v3/contenttype/forms"/>
  </ds:schemaRefs>
</ds:datastoreItem>
</file>

<file path=customXml/itemProps2.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3.xml><?xml version="1.0" encoding="utf-8"?>
<ds:datastoreItem xmlns:ds="http://schemas.openxmlformats.org/officeDocument/2006/customXml" ds:itemID="{4018A697-45A1-45F2-98F7-B916A8A8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1C4EEC-7CBF-4399-BC29-A414BAACDE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2165</Words>
  <Characters>12346</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Klaudija Redenšek</cp:lastModifiedBy>
  <cp:revision>6</cp:revision>
  <cp:lastPrinted>2026-10-13T06:39:00Z</cp:lastPrinted>
  <dcterms:created xsi:type="dcterms:W3CDTF">2026-10-13T06:44:00Z</dcterms:created>
  <dcterms:modified xsi:type="dcterms:W3CDTF">2026-10-13T07:25:00Z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