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FC065" w14:textId="77777777" w:rsidR="00951188" w:rsidRDefault="00951188" w:rsidP="00951188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 w:val="16"/>
          <w:lang w:val="sl-SI"/>
        </w:rPr>
      </w:pPr>
    </w:p>
    <w:p w14:paraId="2CF4C5C0" w14:textId="04ABBEA7" w:rsidR="00951188" w:rsidRPr="008F3500" w:rsidRDefault="00951188" w:rsidP="00951188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 w:val="16"/>
          <w:lang w:val="sl-SI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5379443" wp14:editId="7F897E9F">
            <wp:simplePos x="0" y="0"/>
            <wp:positionH relativeFrom="page">
              <wp:posOffset>612140</wp:posOffset>
            </wp:positionH>
            <wp:positionV relativeFrom="page">
              <wp:posOffset>648335</wp:posOffset>
            </wp:positionV>
            <wp:extent cx="2799080" cy="461010"/>
            <wp:effectExtent l="0" t="0" r="1270" b="0"/>
            <wp:wrapNone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sz w:val="16"/>
          <w:lang w:val="sl-SI"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03F947A" wp14:editId="47EE1711">
                <wp:simplePos x="0" y="0"/>
                <wp:positionH relativeFrom="column">
                  <wp:posOffset>-463550</wp:posOffset>
                </wp:positionH>
                <wp:positionV relativeFrom="page">
                  <wp:posOffset>3600450</wp:posOffset>
                </wp:positionV>
                <wp:extent cx="215900" cy="0"/>
                <wp:effectExtent l="6985" t="9525" r="5715" b="9525"/>
                <wp:wrapNone/>
                <wp:docPr id="4" name="Raven puščični povezoval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529DB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1F6E6B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4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  <w10:wrap anchory="page"/>
              </v:shape>
            </w:pict>
          </mc:Fallback>
        </mc:AlternateContent>
      </w:r>
      <w:r>
        <w:rPr>
          <w:rFonts w:cs="Arial"/>
          <w:sz w:val="16"/>
          <w:lang w:val="sl-SI"/>
        </w:rPr>
        <w:t>Štefanova ulica 2</w:t>
      </w:r>
      <w:r w:rsidRPr="008F3500">
        <w:rPr>
          <w:rFonts w:cs="Arial"/>
          <w:sz w:val="16"/>
          <w:lang w:val="sl-SI"/>
        </w:rPr>
        <w:t xml:space="preserve">, </w:t>
      </w:r>
      <w:r>
        <w:rPr>
          <w:rFonts w:cs="Arial"/>
          <w:sz w:val="16"/>
          <w:lang w:val="sl-SI"/>
        </w:rPr>
        <w:t>1501 Ljubljana</w:t>
      </w:r>
      <w:r w:rsidRPr="008F3500">
        <w:rPr>
          <w:rFonts w:cs="Arial"/>
          <w:sz w:val="16"/>
          <w:lang w:val="sl-SI"/>
        </w:rPr>
        <w:tab/>
        <w:t xml:space="preserve">T: </w:t>
      </w:r>
      <w:r>
        <w:rPr>
          <w:rFonts w:cs="Arial"/>
          <w:sz w:val="16"/>
          <w:lang w:val="sl-SI"/>
        </w:rPr>
        <w:t>01 428 40 00</w:t>
      </w:r>
    </w:p>
    <w:p w14:paraId="45530F52" w14:textId="77777777" w:rsidR="00951188" w:rsidRPr="008F3500" w:rsidRDefault="00951188" w:rsidP="00951188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  <w:lang w:val="sl-SI"/>
        </w:rPr>
      </w:pPr>
      <w:r w:rsidRPr="008F3500">
        <w:rPr>
          <w:rFonts w:cs="Arial"/>
          <w:sz w:val="16"/>
          <w:lang w:val="sl-SI"/>
        </w:rPr>
        <w:tab/>
        <w:t xml:space="preserve">E: </w:t>
      </w:r>
      <w:r>
        <w:rPr>
          <w:rFonts w:cs="Arial"/>
          <w:sz w:val="16"/>
          <w:lang w:val="sl-SI"/>
        </w:rPr>
        <w:t>gp.mnz@gov.si</w:t>
      </w:r>
    </w:p>
    <w:p w14:paraId="1E7F9BF3" w14:textId="77777777" w:rsidR="00951188" w:rsidRPr="008F3500" w:rsidRDefault="00951188" w:rsidP="00951188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  <w:lang w:val="sl-SI"/>
        </w:rPr>
      </w:pPr>
      <w:r w:rsidRPr="008F3500">
        <w:rPr>
          <w:rFonts w:cs="Arial"/>
          <w:sz w:val="16"/>
          <w:lang w:val="sl-SI"/>
        </w:rPr>
        <w:tab/>
      </w:r>
      <w:r>
        <w:rPr>
          <w:rFonts w:cs="Arial"/>
          <w:sz w:val="16"/>
          <w:lang w:val="sl-SI"/>
        </w:rPr>
        <w:t>www.gov.si</w:t>
      </w:r>
    </w:p>
    <w:p w14:paraId="457A0F7A" w14:textId="0EAAB868" w:rsidR="004B6523" w:rsidRDefault="004B6523" w:rsidP="00AE1F83">
      <w:pPr>
        <w:spacing w:after="0" w:line="260" w:lineRule="exact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tbl>
      <w:tblPr>
        <w:tblW w:w="86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1"/>
        <w:gridCol w:w="4648"/>
        <w:gridCol w:w="796"/>
        <w:gridCol w:w="1642"/>
      </w:tblGrid>
      <w:tr w:rsidR="00AE1F83" w:rsidRPr="00AE1F83" w14:paraId="591236E3" w14:textId="77777777" w:rsidTr="00E93B39">
        <w:trPr>
          <w:gridAfter w:val="2"/>
          <w:wAfter w:w="2438" w:type="dxa"/>
        </w:trPr>
        <w:tc>
          <w:tcPr>
            <w:tcW w:w="6209" w:type="dxa"/>
            <w:gridSpan w:val="2"/>
          </w:tcPr>
          <w:p w14:paraId="5BB565E0" w14:textId="2CC8C7F1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Številka:</w:t>
            </w:r>
            <w:r w:rsidR="0070741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771D4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410-6/2026/</w:t>
            </w:r>
            <w:r w:rsidR="00A00B5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51</w:t>
            </w:r>
          </w:p>
        </w:tc>
      </w:tr>
      <w:tr w:rsidR="00AE1F83" w:rsidRPr="00AE1F83" w14:paraId="1DD59023" w14:textId="77777777" w:rsidTr="00E93B39">
        <w:trPr>
          <w:gridAfter w:val="2"/>
          <w:wAfter w:w="2438" w:type="dxa"/>
        </w:trPr>
        <w:tc>
          <w:tcPr>
            <w:tcW w:w="6209" w:type="dxa"/>
            <w:gridSpan w:val="2"/>
          </w:tcPr>
          <w:p w14:paraId="2AD08D9D" w14:textId="2A9DA5F1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Ljubljana,</w:t>
            </w:r>
            <w:r w:rsidR="0070741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8414F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</w:t>
            </w:r>
            <w:r w:rsidR="00ED7F6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. </w:t>
            </w:r>
            <w:r w:rsidR="0036630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</w:t>
            </w:r>
            <w:r w:rsidR="00ED7F6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 2026</w:t>
            </w:r>
          </w:p>
        </w:tc>
      </w:tr>
      <w:tr w:rsidR="00AE1F83" w:rsidRPr="00AE1F83" w14:paraId="574286AB" w14:textId="77777777" w:rsidTr="00E93B39">
        <w:trPr>
          <w:gridAfter w:val="2"/>
          <w:wAfter w:w="2438" w:type="dxa"/>
        </w:trPr>
        <w:tc>
          <w:tcPr>
            <w:tcW w:w="6209" w:type="dxa"/>
            <w:gridSpan w:val="2"/>
          </w:tcPr>
          <w:p w14:paraId="726F829D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AF2B09B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14:paraId="0B6DEF9F" w14:textId="77777777" w:rsidR="00AE1F83" w:rsidRPr="00AE1F83" w:rsidRDefault="001E2DC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hyperlink r:id="rId6" w:history="1">
              <w:r w:rsidR="00AE1F83" w:rsidRPr="00AE1F83">
                <w:rPr>
                  <w:rFonts w:ascii="Arial" w:eastAsia="Times New Roman" w:hAnsi="Arial" w:cs="Times New Roman"/>
                  <w:color w:val="0000FF"/>
                  <w:sz w:val="20"/>
                  <w:szCs w:val="20"/>
                  <w:u w:val="single"/>
                </w:rPr>
                <w:t>Gp.gs@gov.si</w:t>
              </w:r>
            </w:hyperlink>
          </w:p>
          <w:p w14:paraId="138E5AEA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486A789E" w14:textId="77777777" w:rsidTr="00E93B39">
        <w:tc>
          <w:tcPr>
            <w:tcW w:w="8647" w:type="dxa"/>
            <w:gridSpan w:val="4"/>
          </w:tcPr>
          <w:p w14:paraId="2E3528C9" w14:textId="1CFE996B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ZADEVA:</w:t>
            </w:r>
            <w:r w:rsidR="00771D43" w:rsidRPr="0021784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Uvrstitev novega projekta »</w:t>
            </w:r>
            <w:r w:rsidR="00771D4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1714-26-0009 </w:t>
            </w:r>
            <w:r w:rsidR="00771D43" w:rsidRPr="00771D4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Boj proti trgovini z ljudmi - Zahodni Balkan</w:t>
            </w:r>
            <w:r w:rsidR="00771D43" w:rsidRPr="0021784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« v veljavnem Načrt razvojnih programov 202</w:t>
            </w:r>
            <w:r w:rsidR="00771D4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</w:t>
            </w:r>
            <w:r w:rsidR="00771D43" w:rsidRPr="0021784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-202</w:t>
            </w:r>
            <w:r w:rsidR="00771D4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9 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– predlog za obravnavo </w:t>
            </w:r>
          </w:p>
        </w:tc>
      </w:tr>
      <w:tr w:rsidR="00AE1F83" w:rsidRPr="00AE1F83" w14:paraId="6078A5A2" w14:textId="77777777" w:rsidTr="00E93B39">
        <w:tc>
          <w:tcPr>
            <w:tcW w:w="8647" w:type="dxa"/>
            <w:gridSpan w:val="4"/>
          </w:tcPr>
          <w:p w14:paraId="37A217D2" w14:textId="77777777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FD6D00" w:rsidRPr="00AE1F83" w14:paraId="4E5390E5" w14:textId="77777777" w:rsidTr="00E93B39">
        <w:tc>
          <w:tcPr>
            <w:tcW w:w="8647" w:type="dxa"/>
            <w:gridSpan w:val="4"/>
          </w:tcPr>
          <w:p w14:paraId="6BDE8642" w14:textId="3623E851" w:rsidR="00FD6D00" w:rsidRPr="00771D43" w:rsidRDefault="00FD6D00" w:rsidP="00FD6D00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1D43">
              <w:rPr>
                <w:rFonts w:ascii="Arial" w:hAnsi="Arial" w:cs="Arial"/>
                <w:sz w:val="20"/>
                <w:szCs w:val="20"/>
              </w:rPr>
              <w:t xml:space="preserve">Na podlagi petega odstavka 31. člena </w:t>
            </w:r>
            <w:r w:rsidRPr="00771D4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Zakona o izvrševanju proračunov Republike Slovenije za leti 2026 in 2027 (</w:t>
            </w:r>
            <w:r w:rsidR="00771D43" w:rsidRPr="006015BF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>Uradni list RS, št. </w:t>
            </w:r>
            <w:hyperlink r:id="rId7" w:tgtFrame="_blank" w:tooltip="Zakon o izvrševanju proračunov Republike Slovenije za leti 2026 in 2027 (ZIPRS2627)" w:history="1">
              <w:r w:rsidR="00771D43" w:rsidRPr="006015BF">
                <w:rPr>
                  <w:rStyle w:val="Hiperpovezava"/>
                  <w:rFonts w:ascii="Arial" w:eastAsia="Times New Roman" w:hAnsi="Arial" w:cs="Arial"/>
                  <w:bCs/>
                  <w:iCs/>
                  <w:sz w:val="20"/>
                  <w:szCs w:val="20"/>
                  <w:lang w:eastAsia="sl-SI"/>
                </w:rPr>
                <w:t>95/25</w:t>
              </w:r>
            </w:hyperlink>
            <w:r w:rsidR="00771D43" w:rsidRPr="006015BF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> in </w:t>
            </w:r>
            <w:hyperlink r:id="rId8" w:tgtFrame="_blank" w:tooltip="Zakon o spremembah in dopolnitvah Zakona o javnih financah (ZJF-K)" w:history="1">
              <w:r w:rsidR="00771D43" w:rsidRPr="006015BF">
                <w:rPr>
                  <w:rStyle w:val="Hiperpovezava"/>
                  <w:rFonts w:ascii="Arial" w:eastAsia="Times New Roman" w:hAnsi="Arial" w:cs="Arial"/>
                  <w:bCs/>
                  <w:iCs/>
                  <w:sz w:val="20"/>
                  <w:szCs w:val="20"/>
                  <w:lang w:eastAsia="sl-SI"/>
                </w:rPr>
                <w:t>112/25</w:t>
              </w:r>
            </w:hyperlink>
            <w:r w:rsidR="00771D43" w:rsidRPr="006015BF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> – ZJF-K</w:t>
            </w:r>
            <w:r w:rsidRPr="00771D4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)</w:t>
            </w:r>
            <w:r w:rsidRPr="00771D43">
              <w:rPr>
                <w:rFonts w:ascii="Arial" w:hAnsi="Arial" w:cs="Arial"/>
                <w:sz w:val="20"/>
                <w:szCs w:val="20"/>
              </w:rPr>
              <w:t xml:space="preserve"> je Vlada Republike Slovenije na … seji dne …. sprejela naslednji</w:t>
            </w:r>
          </w:p>
          <w:p w14:paraId="2553A68D" w14:textId="77777777" w:rsidR="00FD6D00" w:rsidRPr="00771D43" w:rsidRDefault="00FD6D00" w:rsidP="00FD6D00">
            <w:pPr>
              <w:pStyle w:val="Golobesedilo"/>
              <w:spacing w:line="240" w:lineRule="exact"/>
              <w:jc w:val="center"/>
              <w:rPr>
                <w:rFonts w:ascii="Arial" w:hAnsi="Arial" w:cs="Arial"/>
              </w:rPr>
            </w:pPr>
            <w:r w:rsidRPr="00771D43">
              <w:rPr>
                <w:rFonts w:ascii="Arial" w:hAnsi="Arial" w:cs="Arial"/>
              </w:rPr>
              <w:t xml:space="preserve">SKLEP </w:t>
            </w:r>
          </w:p>
          <w:p w14:paraId="669DB944" w14:textId="77777777" w:rsidR="00FD6D00" w:rsidRPr="00771D43" w:rsidRDefault="00FD6D00" w:rsidP="00FD6D00">
            <w:pPr>
              <w:pStyle w:val="Golobesedilo"/>
              <w:spacing w:line="240" w:lineRule="exact"/>
              <w:jc w:val="center"/>
              <w:rPr>
                <w:rFonts w:ascii="Arial" w:hAnsi="Arial" w:cs="Arial"/>
              </w:rPr>
            </w:pPr>
          </w:p>
          <w:p w14:paraId="0222FD56" w14:textId="30329119" w:rsidR="00FD6D00" w:rsidRPr="00771D43" w:rsidRDefault="00FD6D00" w:rsidP="00CB1019">
            <w:pPr>
              <w:pStyle w:val="Golobesedilo"/>
              <w:spacing w:line="240" w:lineRule="exact"/>
              <w:jc w:val="both"/>
              <w:rPr>
                <w:rFonts w:ascii="Arial" w:hAnsi="Arial" w:cs="Arial"/>
              </w:rPr>
            </w:pPr>
            <w:r w:rsidRPr="00771D43">
              <w:rPr>
                <w:rFonts w:ascii="Arial" w:hAnsi="Arial" w:cs="Arial"/>
                <w:iCs/>
              </w:rPr>
              <w:t>V veljavni Načrt razvojnih programov 2026-2029 se, skladno s podatki iz priložene tabele, uvrsti nov projekt</w:t>
            </w:r>
            <w:r w:rsidR="00CB1019">
              <w:rPr>
                <w:rFonts w:ascii="Arial" w:hAnsi="Arial" w:cs="Arial"/>
                <w:iCs/>
              </w:rPr>
              <w:t xml:space="preserve"> </w:t>
            </w:r>
            <w:r w:rsidRPr="00771D43">
              <w:rPr>
                <w:rFonts w:ascii="Arial" w:hAnsi="Arial" w:cs="Arial"/>
                <w:iCs/>
              </w:rPr>
              <w:t>1714-26-0009</w:t>
            </w:r>
            <w:r w:rsidR="003A0878">
              <w:rPr>
                <w:rFonts w:ascii="Arial" w:hAnsi="Arial" w:cs="Arial"/>
                <w:iCs/>
              </w:rPr>
              <w:t xml:space="preserve"> </w:t>
            </w:r>
            <w:r w:rsidR="00771D43" w:rsidRPr="00771D43">
              <w:rPr>
                <w:rFonts w:ascii="Arial" w:hAnsi="Arial" w:cs="Arial"/>
              </w:rPr>
              <w:t>Boj proti trgovini z ljudmi - Zahodni Balkan</w:t>
            </w:r>
            <w:r w:rsidR="003A0878">
              <w:rPr>
                <w:rFonts w:ascii="Arial" w:hAnsi="Arial" w:cs="Arial"/>
              </w:rPr>
              <w:t>.</w:t>
            </w:r>
          </w:p>
          <w:p w14:paraId="135D82DE" w14:textId="77777777" w:rsidR="00FD6D00" w:rsidRPr="00FD6D00" w:rsidRDefault="00FD6D00" w:rsidP="00FD6D00">
            <w:pPr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5002B4" w14:textId="71670EB7" w:rsidR="002857DC" w:rsidRPr="002857DC" w:rsidRDefault="00FD6D00" w:rsidP="002857DC">
            <w:pPr>
              <w:pStyle w:val="Neotevilenodstavek"/>
              <w:jc w:val="center"/>
              <w:rPr>
                <w:sz w:val="20"/>
                <w:szCs w:val="20"/>
              </w:rPr>
            </w:pPr>
            <w:r w:rsidRPr="002857DC">
              <w:rPr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="002857DC" w:rsidRPr="002857DC">
              <w:rPr>
                <w:sz w:val="20"/>
                <w:szCs w:val="20"/>
              </w:rPr>
              <w:t xml:space="preserve">mag. Janja </w:t>
            </w:r>
            <w:proofErr w:type="spellStart"/>
            <w:r w:rsidR="002857DC" w:rsidRPr="002857DC">
              <w:rPr>
                <w:sz w:val="20"/>
                <w:szCs w:val="20"/>
              </w:rPr>
              <w:t>Garvas</w:t>
            </w:r>
            <w:proofErr w:type="spellEnd"/>
          </w:p>
          <w:p w14:paraId="0B5E22C2" w14:textId="40D2C89D" w:rsidR="00FD6D00" w:rsidRPr="00FD6D00" w:rsidRDefault="00FD6D00" w:rsidP="00FD6D00">
            <w:pPr>
              <w:pStyle w:val="Neotevilenodstavek"/>
              <w:spacing w:line="260" w:lineRule="exact"/>
              <w:jc w:val="center"/>
              <w:rPr>
                <w:sz w:val="20"/>
                <w:szCs w:val="20"/>
              </w:rPr>
            </w:pPr>
            <w:r w:rsidRPr="00FD6D00">
              <w:rPr>
                <w:sz w:val="20"/>
                <w:szCs w:val="20"/>
              </w:rPr>
              <w:t xml:space="preserve">                                                                                                      generalna sekretarka</w:t>
            </w:r>
          </w:p>
          <w:p w14:paraId="35681B02" w14:textId="77777777" w:rsidR="00FD6D00" w:rsidRPr="00FD6D00" w:rsidRDefault="00FD6D00" w:rsidP="00FD6D00">
            <w:pPr>
              <w:spacing w:line="240" w:lineRule="atLeast"/>
              <w:ind w:left="540" w:right="-21" w:hanging="540"/>
              <w:rPr>
                <w:rFonts w:ascii="Arial" w:hAnsi="Arial" w:cs="Arial"/>
                <w:sz w:val="20"/>
                <w:szCs w:val="20"/>
              </w:rPr>
            </w:pPr>
            <w:r w:rsidRPr="00FD6D00">
              <w:rPr>
                <w:rFonts w:ascii="Arial" w:hAnsi="Arial" w:cs="Arial"/>
                <w:bCs/>
                <w:sz w:val="20"/>
                <w:szCs w:val="20"/>
              </w:rPr>
              <w:t>Priloge:</w:t>
            </w:r>
            <w:r w:rsidRPr="00FD6D0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5E0EDD8" w14:textId="77777777" w:rsidR="00FD6D00" w:rsidRPr="00FD6D00" w:rsidRDefault="00FD6D00" w:rsidP="00FD6D00">
            <w:pPr>
              <w:numPr>
                <w:ilvl w:val="0"/>
                <w:numId w:val="10"/>
              </w:numPr>
              <w:spacing w:after="0" w:line="240" w:lineRule="atLeast"/>
              <w:ind w:right="-21"/>
              <w:rPr>
                <w:rFonts w:ascii="Arial" w:hAnsi="Arial" w:cs="Arial"/>
                <w:sz w:val="20"/>
                <w:szCs w:val="20"/>
              </w:rPr>
            </w:pPr>
            <w:r w:rsidRPr="00FD6D00">
              <w:rPr>
                <w:rFonts w:ascii="Arial" w:hAnsi="Arial" w:cs="Arial"/>
                <w:sz w:val="20"/>
                <w:szCs w:val="20"/>
              </w:rPr>
              <w:t xml:space="preserve">Obrazložitev </w:t>
            </w:r>
          </w:p>
          <w:p w14:paraId="51117AAB" w14:textId="77777777" w:rsidR="00FD6D00" w:rsidRPr="00FD6D00" w:rsidRDefault="00FD6D00" w:rsidP="00FD6D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tLeast"/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6D00">
              <w:rPr>
                <w:rFonts w:ascii="Arial" w:hAnsi="Arial" w:cs="Arial"/>
                <w:sz w:val="20"/>
                <w:szCs w:val="20"/>
              </w:rPr>
              <w:t xml:space="preserve">Obrazec 3 </w:t>
            </w:r>
          </w:p>
          <w:p w14:paraId="423CEA6B" w14:textId="699A4E33" w:rsidR="00FD6D00" w:rsidRPr="00FD6D00" w:rsidRDefault="00FD6D00" w:rsidP="00FD6D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tLeast"/>
              <w:ind w:right="-468"/>
              <w:jc w:val="both"/>
              <w:rPr>
                <w:rFonts w:ascii="Arial" w:hAnsi="Arial" w:cs="Arial"/>
                <w:iCs/>
                <w:sz w:val="20"/>
                <w:szCs w:val="20"/>
                <w:lang w:eastAsia="sl-SI"/>
              </w:rPr>
            </w:pPr>
            <w:r w:rsidRPr="00FD6D00">
              <w:rPr>
                <w:rFonts w:ascii="Arial" w:hAnsi="Arial" w:cs="Arial"/>
                <w:sz w:val="20"/>
                <w:szCs w:val="20"/>
              </w:rPr>
              <w:t>Mnenje</w:t>
            </w:r>
            <w:r w:rsidRPr="00FD6D00">
              <w:rPr>
                <w:rFonts w:ascii="Arial" w:hAnsi="Arial" w:cs="Arial"/>
                <w:bCs/>
                <w:sz w:val="20"/>
                <w:szCs w:val="20"/>
              </w:rPr>
              <w:t xml:space="preserve"> MF</w:t>
            </w:r>
            <w:r w:rsidR="00775BDE">
              <w:rPr>
                <w:rFonts w:ascii="Arial" w:hAnsi="Arial" w:cs="Arial"/>
                <w:bCs/>
                <w:sz w:val="20"/>
                <w:szCs w:val="20"/>
              </w:rPr>
              <w:t xml:space="preserve"> in Mnenje SVZ</w:t>
            </w:r>
          </w:p>
          <w:p w14:paraId="35F9E3F6" w14:textId="77777777" w:rsidR="00FD6D00" w:rsidRPr="00FD6D00" w:rsidRDefault="00FD6D00" w:rsidP="00FD6D00">
            <w:pPr>
              <w:spacing w:line="240" w:lineRule="atLeast"/>
              <w:ind w:left="540" w:right="-21" w:hanging="540"/>
              <w:rPr>
                <w:rFonts w:ascii="Arial" w:hAnsi="Arial" w:cs="Arial"/>
                <w:bCs/>
                <w:sz w:val="20"/>
                <w:szCs w:val="20"/>
              </w:rPr>
            </w:pPr>
            <w:r w:rsidRPr="00FD6D00">
              <w:rPr>
                <w:rFonts w:ascii="Arial" w:hAnsi="Arial" w:cs="Arial"/>
                <w:bCs/>
                <w:sz w:val="20"/>
                <w:szCs w:val="20"/>
              </w:rPr>
              <w:t>Sklep prejmejo:</w:t>
            </w:r>
          </w:p>
          <w:p w14:paraId="4EAB2D15" w14:textId="6C1D1665" w:rsidR="00FD6D00" w:rsidRPr="00FD6D00" w:rsidRDefault="00FD6D00" w:rsidP="00FD6D00">
            <w:pPr>
              <w:numPr>
                <w:ilvl w:val="0"/>
                <w:numId w:val="9"/>
              </w:num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6D00">
              <w:rPr>
                <w:rFonts w:ascii="Arial" w:hAnsi="Arial" w:cs="Arial"/>
                <w:sz w:val="20"/>
                <w:szCs w:val="20"/>
              </w:rPr>
              <w:t>Ministrstvo za notranje zadeve</w:t>
            </w:r>
            <w:r w:rsidR="006034E3">
              <w:rPr>
                <w:rFonts w:ascii="Arial" w:hAnsi="Arial" w:cs="Arial"/>
                <w:sz w:val="20"/>
                <w:szCs w:val="20"/>
              </w:rPr>
              <w:t xml:space="preserve"> in javno upravo</w:t>
            </w:r>
            <w:r w:rsidRPr="00FD6D00">
              <w:rPr>
                <w:rFonts w:ascii="Arial" w:hAnsi="Arial" w:cs="Arial"/>
                <w:sz w:val="20"/>
                <w:szCs w:val="20"/>
              </w:rPr>
              <w:t xml:space="preserve">, Štefanova 2, Ljubljana, </w:t>
            </w:r>
            <w:hyperlink r:id="rId9" w:history="1">
              <w:r w:rsidRPr="00FD6D00">
                <w:rPr>
                  <w:rStyle w:val="Hiperpovezava"/>
                  <w:rFonts w:ascii="Arial" w:hAnsi="Arial" w:cs="Arial"/>
                  <w:sz w:val="20"/>
                  <w:szCs w:val="20"/>
                </w:rPr>
                <w:t>gp.mnz@gov.si</w:t>
              </w:r>
            </w:hyperlink>
            <w:r w:rsidRPr="00FD6D00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17ED5ADE" w14:textId="77777777" w:rsidR="00FD6D00" w:rsidRPr="00FD6D00" w:rsidRDefault="00FD6D00" w:rsidP="00FD6D00">
            <w:pPr>
              <w:numPr>
                <w:ilvl w:val="0"/>
                <w:numId w:val="9"/>
              </w:num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6D00">
              <w:rPr>
                <w:rFonts w:ascii="Arial" w:hAnsi="Arial" w:cs="Arial"/>
                <w:sz w:val="20"/>
                <w:szCs w:val="20"/>
              </w:rPr>
              <w:t xml:space="preserve">Ministrstvo za finance, </w:t>
            </w:r>
            <w:r w:rsidRPr="00FD6D00">
              <w:rPr>
                <w:rStyle w:val="Hiperpovezava"/>
                <w:rFonts w:ascii="Arial" w:hAnsi="Arial" w:cs="Arial"/>
                <w:sz w:val="20"/>
                <w:szCs w:val="20"/>
              </w:rPr>
              <w:t>gp.mf@gov.si</w:t>
            </w:r>
          </w:p>
          <w:p w14:paraId="11B455FD" w14:textId="7AEDAC00" w:rsidR="00FD6D00" w:rsidRPr="00FD6D00" w:rsidRDefault="00FD6D00" w:rsidP="00FD6D00">
            <w:pPr>
              <w:numPr>
                <w:ilvl w:val="0"/>
                <w:numId w:val="9"/>
              </w:numPr>
              <w:spacing w:after="0" w:line="260" w:lineRule="exact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FD6D00">
              <w:rPr>
                <w:rFonts w:ascii="Arial" w:hAnsi="Arial" w:cs="Arial"/>
                <w:sz w:val="20"/>
                <w:szCs w:val="20"/>
              </w:rPr>
              <w:t>Generalni sekretariat Vlade Republike Slovenije</w:t>
            </w:r>
          </w:p>
        </w:tc>
      </w:tr>
      <w:tr w:rsidR="00FD6D00" w:rsidRPr="00AE1F83" w14:paraId="771F3610" w14:textId="77777777" w:rsidTr="00E93B39">
        <w:tc>
          <w:tcPr>
            <w:tcW w:w="8647" w:type="dxa"/>
            <w:gridSpan w:val="4"/>
          </w:tcPr>
          <w:p w14:paraId="166D388D" w14:textId="26E37DBE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Osebe, odgovorne za strokovno pripravo in usklajenost gradiva:</w:t>
            </w:r>
          </w:p>
        </w:tc>
      </w:tr>
      <w:tr w:rsidR="00FD6D00" w:rsidRPr="00AE1F83" w14:paraId="123D80D4" w14:textId="77777777" w:rsidTr="00E93B39">
        <w:tc>
          <w:tcPr>
            <w:tcW w:w="8647" w:type="dxa"/>
            <w:gridSpan w:val="4"/>
          </w:tcPr>
          <w:p w14:paraId="48FF986F" w14:textId="77777777" w:rsidR="00FD6D00" w:rsidRPr="00FD6D00" w:rsidRDefault="00FD6D00" w:rsidP="00FD6D00">
            <w:pPr>
              <w:pStyle w:val="Brezrazmikov"/>
              <w:rPr>
                <w:rFonts w:ascii="Arial" w:eastAsia="Calibri" w:hAnsi="Arial" w:cs="Arial"/>
                <w:sz w:val="20"/>
                <w:szCs w:val="20"/>
              </w:rPr>
            </w:pPr>
            <w:r w:rsidRPr="00FD6D00">
              <w:rPr>
                <w:rFonts w:ascii="Arial" w:hAnsi="Arial" w:cs="Arial"/>
                <w:sz w:val="20"/>
                <w:szCs w:val="20"/>
                <w:lang w:eastAsia="sl-SI"/>
              </w:rPr>
              <w:t>- Matej Urek, direktor Urada za finance in računovodstvo</w:t>
            </w:r>
            <w:r w:rsidRPr="00FD6D0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1087AA47" w14:textId="77777777" w:rsidR="00FD6D00" w:rsidRPr="00FD6D00" w:rsidRDefault="00FD6D00" w:rsidP="00FD6D00">
            <w:pPr>
              <w:pStyle w:val="Brezrazmikov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D6D00"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 w:rsidRPr="00FD6D00">
              <w:rPr>
                <w:rFonts w:ascii="Arial" w:hAnsi="Arial" w:cs="Arial"/>
                <w:sz w:val="20"/>
                <w:szCs w:val="20"/>
                <w:lang w:eastAsia="sl-SI"/>
              </w:rPr>
              <w:t>Tomaž Peršolja, višji kriminalistični svetnik, projektni vodja</w:t>
            </w:r>
          </w:p>
          <w:p w14:paraId="0369F08A" w14:textId="3F9C1200" w:rsidR="00FD6D00" w:rsidRPr="00FD6D00" w:rsidRDefault="00FD6D00" w:rsidP="00FD6D00">
            <w:pPr>
              <w:pStyle w:val="Brezrazmikov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FD6D00">
              <w:rPr>
                <w:rFonts w:ascii="Arial" w:hAnsi="Arial" w:cs="Arial"/>
                <w:sz w:val="20"/>
                <w:szCs w:val="20"/>
                <w:lang w:eastAsia="sl-SI"/>
              </w:rPr>
              <w:t>- Kontaktna oseba za pripravo gradiva je Damjana Okorn</w:t>
            </w:r>
          </w:p>
        </w:tc>
      </w:tr>
      <w:tr w:rsidR="00FD6D00" w:rsidRPr="00AE1F83" w14:paraId="4E7364D9" w14:textId="77777777" w:rsidTr="00E93B39">
        <w:tc>
          <w:tcPr>
            <w:tcW w:w="8647" w:type="dxa"/>
            <w:gridSpan w:val="4"/>
          </w:tcPr>
          <w:p w14:paraId="5C83FC50" w14:textId="005BB92B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t xml:space="preserve">3. Zunanji strokovnjaki, ki so 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FD6D00" w:rsidRPr="00AE1F83" w14:paraId="31D7C763" w14:textId="77777777" w:rsidTr="00E93B39">
        <w:tc>
          <w:tcPr>
            <w:tcW w:w="8647" w:type="dxa"/>
            <w:gridSpan w:val="4"/>
          </w:tcPr>
          <w:p w14:paraId="1EF18068" w14:textId="6EFF3B2A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FD6D00" w:rsidRPr="00AE1F83" w14:paraId="7534F46D" w14:textId="77777777" w:rsidTr="00E93B39">
        <w:tc>
          <w:tcPr>
            <w:tcW w:w="8647" w:type="dxa"/>
            <w:gridSpan w:val="4"/>
          </w:tcPr>
          <w:p w14:paraId="3E08DDE2" w14:textId="77777777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FD6D00" w:rsidRPr="00AE1F83" w14:paraId="7704236D" w14:textId="77777777" w:rsidTr="00E93B39">
        <w:tc>
          <w:tcPr>
            <w:tcW w:w="8647" w:type="dxa"/>
            <w:gridSpan w:val="4"/>
          </w:tcPr>
          <w:p w14:paraId="0B91E4D3" w14:textId="641B01F2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FD6D00" w:rsidRPr="00AE1F83" w14:paraId="6DF4F5DE" w14:textId="77777777" w:rsidTr="00E93B39">
        <w:tc>
          <w:tcPr>
            <w:tcW w:w="8647" w:type="dxa"/>
            <w:gridSpan w:val="4"/>
          </w:tcPr>
          <w:p w14:paraId="74D01650" w14:textId="77777777" w:rsidR="00FD6D00" w:rsidRPr="00AE1F83" w:rsidRDefault="00FD6D00" w:rsidP="00FD6D00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5. Kratek povzetek gradiva:</w:t>
            </w:r>
          </w:p>
        </w:tc>
      </w:tr>
      <w:tr w:rsidR="00FD6D00" w:rsidRPr="00AE1F83" w14:paraId="50A02115" w14:textId="77777777" w:rsidTr="00E93B39">
        <w:tc>
          <w:tcPr>
            <w:tcW w:w="8647" w:type="dxa"/>
            <w:gridSpan w:val="4"/>
          </w:tcPr>
          <w:p w14:paraId="61D90485" w14:textId="226A41B7" w:rsidR="00457FCB" w:rsidRPr="00457FCB" w:rsidRDefault="00457FCB" w:rsidP="00457F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FCB">
              <w:rPr>
                <w:rFonts w:ascii="Arial" w:hAnsi="Arial" w:cs="Arial"/>
                <w:sz w:val="20"/>
                <w:szCs w:val="20"/>
              </w:rPr>
              <w:t xml:space="preserve">Ministrstvo za notranje zadeve </w:t>
            </w:r>
            <w:r w:rsidR="00B6205E">
              <w:rPr>
                <w:rFonts w:ascii="Arial" w:hAnsi="Arial" w:cs="Arial"/>
                <w:sz w:val="20"/>
                <w:szCs w:val="20"/>
              </w:rPr>
              <w:t xml:space="preserve">in javno upravo </w:t>
            </w:r>
            <w:r w:rsidR="009722E2">
              <w:rPr>
                <w:rFonts w:ascii="Arial" w:hAnsi="Arial" w:cs="Arial"/>
                <w:sz w:val="20"/>
                <w:szCs w:val="20"/>
              </w:rPr>
              <w:t>oz</w:t>
            </w:r>
            <w:r w:rsidR="0086554D">
              <w:rPr>
                <w:rFonts w:ascii="Arial" w:hAnsi="Arial" w:cs="Arial"/>
                <w:sz w:val="20"/>
                <w:szCs w:val="20"/>
              </w:rPr>
              <w:t>.</w:t>
            </w:r>
            <w:r w:rsidR="009722E2">
              <w:rPr>
                <w:rFonts w:ascii="Arial" w:hAnsi="Arial" w:cs="Arial"/>
                <w:sz w:val="20"/>
                <w:szCs w:val="20"/>
              </w:rPr>
              <w:t xml:space="preserve"> Policija, kot organ v sestavi</w:t>
            </w:r>
            <w:r w:rsidR="00D77E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7E90" w:rsidRPr="00457FCB">
              <w:rPr>
                <w:rFonts w:ascii="Arial" w:hAnsi="Arial" w:cs="Arial"/>
                <w:sz w:val="20"/>
                <w:szCs w:val="20"/>
              </w:rPr>
              <w:t>(</w:t>
            </w:r>
            <w:r w:rsidR="00D77E90">
              <w:rPr>
                <w:rFonts w:ascii="Arial" w:hAnsi="Arial" w:cs="Arial"/>
                <w:sz w:val="20"/>
                <w:szCs w:val="20"/>
              </w:rPr>
              <w:t xml:space="preserve">v nadaljevanju </w:t>
            </w:r>
            <w:r w:rsidR="00D77E90" w:rsidRPr="00457FCB">
              <w:rPr>
                <w:rFonts w:ascii="Arial" w:hAnsi="Arial" w:cs="Arial"/>
                <w:sz w:val="20"/>
                <w:szCs w:val="20"/>
              </w:rPr>
              <w:t>MNZ</w:t>
            </w:r>
            <w:r w:rsidR="00B6205E">
              <w:rPr>
                <w:rFonts w:ascii="Arial" w:hAnsi="Arial" w:cs="Arial"/>
                <w:sz w:val="20"/>
                <w:szCs w:val="20"/>
              </w:rPr>
              <w:t>JU</w:t>
            </w:r>
            <w:r w:rsidR="00D77E90" w:rsidRPr="00457FCB">
              <w:rPr>
                <w:rFonts w:ascii="Arial" w:hAnsi="Arial" w:cs="Arial"/>
                <w:sz w:val="20"/>
                <w:szCs w:val="20"/>
              </w:rPr>
              <w:t>)</w:t>
            </w:r>
            <w:r w:rsidR="009722E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57FCB">
              <w:rPr>
                <w:rFonts w:ascii="Arial" w:hAnsi="Arial" w:cs="Arial"/>
                <w:sz w:val="20"/>
                <w:szCs w:val="20"/>
              </w:rPr>
              <w:t xml:space="preserve">si bo kot izvajalec ene izmed aktivnosti </w:t>
            </w:r>
            <w:r w:rsidR="007C3442">
              <w:rPr>
                <w:rFonts w:ascii="Arial" w:hAnsi="Arial" w:cs="Arial"/>
                <w:sz w:val="20"/>
                <w:szCs w:val="20"/>
              </w:rPr>
              <w:t>na</w:t>
            </w:r>
            <w:r w:rsidRPr="00457FCB">
              <w:rPr>
                <w:rFonts w:ascii="Arial" w:hAnsi="Arial" w:cs="Arial"/>
                <w:sz w:val="20"/>
                <w:szCs w:val="20"/>
              </w:rPr>
              <w:t xml:space="preserve"> projektu prizadevalo okrepiti aktivno sodelovanje držav upravičenk v ciklu Evropske multidisciplinarne platforme proti kriminalnim grožnjam (EMPACT). Ta cilj bo uresničevalo predvsem z večjo angažiranostjo nacionalnih koordinatorjev EMPACT (NEC) in pristojnih strokovnjakov pri aktivnem vključevanju v prednostne naloge EMPACT, tudi v vlogi vodij ali sovodij posameznih ukrepov. Dodatno bo prispevalo k doseganju cilja z izvajanjem usposabljanj na delovnem mestu ter s sistematično krepitvijo zmogljivosti, ki jih zagotavlja slovenska strokovna ekipa.</w:t>
            </w:r>
          </w:p>
          <w:p w14:paraId="69893AC2" w14:textId="45F77DEB" w:rsidR="00FD6D00" w:rsidRPr="00FD6D00" w:rsidRDefault="00457FCB" w:rsidP="00FD6D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FCB">
              <w:rPr>
                <w:rFonts w:ascii="Arial" w:hAnsi="Arial" w:cs="Arial"/>
                <w:sz w:val="20"/>
                <w:szCs w:val="20"/>
              </w:rPr>
              <w:t xml:space="preserve">Trajanje projekta je predvideno od 1. januarja 2026 do </w:t>
            </w:r>
            <w:r w:rsidR="00745E65">
              <w:rPr>
                <w:rFonts w:ascii="Arial" w:hAnsi="Arial" w:cs="Arial"/>
                <w:sz w:val="20"/>
                <w:szCs w:val="20"/>
              </w:rPr>
              <w:t>31</w:t>
            </w:r>
            <w:r w:rsidRPr="00457FC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45E65">
              <w:rPr>
                <w:rFonts w:ascii="Arial" w:hAnsi="Arial" w:cs="Arial"/>
                <w:sz w:val="20"/>
                <w:szCs w:val="20"/>
              </w:rPr>
              <w:t>december</w:t>
            </w:r>
            <w:r w:rsidRPr="00457FCB">
              <w:rPr>
                <w:rFonts w:ascii="Arial" w:hAnsi="Arial" w:cs="Arial"/>
                <w:sz w:val="20"/>
                <w:szCs w:val="20"/>
              </w:rPr>
              <w:t xml:space="preserve"> 2027, kar pomeni skupno </w:t>
            </w:r>
            <w:r w:rsidR="00F605CC">
              <w:rPr>
                <w:rFonts w:ascii="Arial" w:hAnsi="Arial" w:cs="Arial"/>
                <w:sz w:val="20"/>
                <w:szCs w:val="20"/>
              </w:rPr>
              <w:t>24</w:t>
            </w:r>
            <w:r w:rsidRPr="00457FCB">
              <w:rPr>
                <w:rFonts w:ascii="Arial" w:hAnsi="Arial" w:cs="Arial"/>
                <w:sz w:val="20"/>
                <w:szCs w:val="20"/>
              </w:rPr>
              <w:t xml:space="preserve"> mesecev izvajanja. Financiranje poteka na podlagi t. i. </w:t>
            </w:r>
            <w:proofErr w:type="spellStart"/>
            <w:r w:rsidRPr="00457FCB">
              <w:rPr>
                <w:rFonts w:ascii="Arial" w:hAnsi="Arial" w:cs="Arial"/>
                <w:sz w:val="20"/>
                <w:szCs w:val="20"/>
              </w:rPr>
              <w:t>grant</w:t>
            </w:r>
            <w:proofErr w:type="spellEnd"/>
            <w:r w:rsidRPr="00457FCB">
              <w:rPr>
                <w:rFonts w:ascii="Arial" w:hAnsi="Arial" w:cs="Arial"/>
                <w:sz w:val="20"/>
                <w:szCs w:val="20"/>
              </w:rPr>
              <w:t xml:space="preserve"> pogodbe med </w:t>
            </w:r>
            <w:proofErr w:type="spellStart"/>
            <w:r w:rsidRPr="00457FCB">
              <w:rPr>
                <w:rFonts w:ascii="Arial" w:hAnsi="Arial" w:cs="Arial"/>
                <w:sz w:val="20"/>
                <w:szCs w:val="20"/>
              </w:rPr>
              <w:t>implementatorjem</w:t>
            </w:r>
            <w:proofErr w:type="spellEnd"/>
            <w:r w:rsidRPr="00457F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57FCB">
              <w:rPr>
                <w:rFonts w:ascii="Arial" w:hAnsi="Arial" w:cs="Arial"/>
                <w:sz w:val="20"/>
                <w:szCs w:val="20"/>
              </w:rPr>
              <w:lastRenderedPageBreak/>
              <w:t>projekta, Nemško družbo za mednarodno sodelovanje (GIZ), in MNZ</w:t>
            </w:r>
            <w:r w:rsidR="00F628E5">
              <w:rPr>
                <w:rFonts w:ascii="Arial" w:hAnsi="Arial" w:cs="Arial"/>
                <w:sz w:val="20"/>
                <w:szCs w:val="20"/>
              </w:rPr>
              <w:t>JU</w:t>
            </w:r>
            <w:r w:rsidRPr="00457FCB">
              <w:rPr>
                <w:rFonts w:ascii="Arial" w:hAnsi="Arial" w:cs="Arial"/>
                <w:sz w:val="20"/>
                <w:szCs w:val="20"/>
              </w:rPr>
              <w:t>. V skladu s pogodbo je MNZ</w:t>
            </w:r>
            <w:r w:rsidR="00F628E5">
              <w:rPr>
                <w:rFonts w:ascii="Arial" w:hAnsi="Arial" w:cs="Arial"/>
                <w:sz w:val="20"/>
                <w:szCs w:val="20"/>
              </w:rPr>
              <w:t>JU</w:t>
            </w:r>
            <w:r w:rsidRPr="00457FCB">
              <w:rPr>
                <w:rFonts w:ascii="Arial" w:hAnsi="Arial" w:cs="Arial"/>
                <w:sz w:val="20"/>
                <w:szCs w:val="20"/>
              </w:rPr>
              <w:t xml:space="preserve"> upravičen do 199.341,00 EUR. Pogodbeni strani sta se hkrati dogovorili, da se v primeru dodelitve dodatnih sredstev ohrani možnost sklenitve aneksa k pogodbi, s čimer se omogoča prilagoditev obsega financiranja glede na nadaljnji razvoj projekta.</w:t>
            </w:r>
          </w:p>
        </w:tc>
      </w:tr>
      <w:tr w:rsidR="00FD6D00" w:rsidRPr="00AE1F83" w14:paraId="7543F4BC" w14:textId="69D63BFB" w:rsidTr="00E93B39">
        <w:tc>
          <w:tcPr>
            <w:tcW w:w="8647" w:type="dxa"/>
            <w:gridSpan w:val="4"/>
          </w:tcPr>
          <w:p w14:paraId="2A21FF18" w14:textId="2AD5DEEF" w:rsidR="00FD6D00" w:rsidRPr="00AE1F83" w:rsidRDefault="00FD6D00" w:rsidP="00FD6D00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6. Presoja posledic za:</w:t>
            </w:r>
          </w:p>
        </w:tc>
      </w:tr>
      <w:tr w:rsidR="00FD6D00" w:rsidRPr="00AE1F83" w14:paraId="4BC5F5D3" w14:textId="4D889251" w:rsidTr="00E93B39">
        <w:tc>
          <w:tcPr>
            <w:tcW w:w="1561" w:type="dxa"/>
          </w:tcPr>
          <w:p w14:paraId="4B10D944" w14:textId="45933A87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14:paraId="606BE10A" w14:textId="77985DA4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1642" w:type="dxa"/>
            <w:vAlign w:val="center"/>
          </w:tcPr>
          <w:p w14:paraId="25A52695" w14:textId="0F300473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FD6D00" w:rsidRPr="00AE1F83" w14:paraId="40D2CFE9" w14:textId="01ED74EF" w:rsidTr="00E93B39">
        <w:tc>
          <w:tcPr>
            <w:tcW w:w="1561" w:type="dxa"/>
          </w:tcPr>
          <w:p w14:paraId="04747560" w14:textId="4A16D4E0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2"/>
          </w:tcPr>
          <w:p w14:paraId="02C78F90" w14:textId="1286542C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1642" w:type="dxa"/>
            <w:vAlign w:val="center"/>
          </w:tcPr>
          <w:p w14:paraId="3CDB36D1" w14:textId="217A5E51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FD6D00" w:rsidRPr="00AE1F83" w14:paraId="6A27CDF6" w14:textId="50BD651D" w:rsidTr="00E93B39">
        <w:tc>
          <w:tcPr>
            <w:tcW w:w="1561" w:type="dxa"/>
          </w:tcPr>
          <w:p w14:paraId="727F0245" w14:textId="0A6AA5EC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2"/>
          </w:tcPr>
          <w:p w14:paraId="0D870F19" w14:textId="22EE1FAC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1642" w:type="dxa"/>
            <w:vAlign w:val="center"/>
          </w:tcPr>
          <w:p w14:paraId="115AF9A4" w14:textId="6D1AD450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FD6D00" w:rsidRPr="00AE1F83" w14:paraId="50578951" w14:textId="2605D3AD" w:rsidTr="00E93B39">
        <w:tc>
          <w:tcPr>
            <w:tcW w:w="1561" w:type="dxa"/>
          </w:tcPr>
          <w:p w14:paraId="141537DA" w14:textId="147E23D9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14:paraId="0D0C65BD" w14:textId="0F07D65C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1642" w:type="dxa"/>
            <w:vAlign w:val="center"/>
          </w:tcPr>
          <w:p w14:paraId="2FA7B856" w14:textId="4E7898F4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FD6D00" w:rsidRPr="00AE1F83" w14:paraId="094C62EA" w14:textId="47993B11" w:rsidTr="00E93B39">
        <w:tc>
          <w:tcPr>
            <w:tcW w:w="1561" w:type="dxa"/>
          </w:tcPr>
          <w:p w14:paraId="493BCC9B" w14:textId="4AB09080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14:paraId="16252A88" w14:textId="288714A1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1642" w:type="dxa"/>
            <w:vAlign w:val="center"/>
          </w:tcPr>
          <w:p w14:paraId="2ADD5D2D" w14:textId="249231EC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FD6D00" w:rsidRPr="00AE1F83" w14:paraId="493D505F" w14:textId="31BDF198" w:rsidTr="00E93B39">
        <w:tc>
          <w:tcPr>
            <w:tcW w:w="1561" w:type="dxa"/>
          </w:tcPr>
          <w:p w14:paraId="527B5D22" w14:textId="17B014B8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14:paraId="61B0CF0B" w14:textId="7A443960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1642" w:type="dxa"/>
            <w:vAlign w:val="center"/>
          </w:tcPr>
          <w:p w14:paraId="5703D633" w14:textId="1B571795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FD6D00" w:rsidRPr="00AE1F83" w14:paraId="4B3CE4C8" w14:textId="08BD9546" w:rsidTr="00E93B39">
        <w:tc>
          <w:tcPr>
            <w:tcW w:w="1561" w:type="dxa"/>
            <w:tcBorders>
              <w:bottom w:val="single" w:sz="4" w:space="0" w:color="auto"/>
            </w:tcBorders>
          </w:tcPr>
          <w:p w14:paraId="5041314A" w14:textId="57B99559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700CC97C" w14:textId="644E6396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14:paraId="359A7F93" w14:textId="373CDD2F" w:rsidR="00FD6D00" w:rsidRPr="00AE1F83" w:rsidRDefault="00FD6D00" w:rsidP="00FD6D00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14:paraId="031D090A" w14:textId="15204819" w:rsidR="00FD6D00" w:rsidRPr="00AE1F83" w:rsidRDefault="00FD6D00" w:rsidP="00FD6D00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0BF087EC" w14:textId="0642DDB5" w:rsidR="00FD6D00" w:rsidRPr="00AE1F83" w:rsidRDefault="00FD6D00" w:rsidP="00FD6D00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1642" w:type="dxa"/>
            <w:tcBorders>
              <w:bottom w:val="single" w:sz="4" w:space="0" w:color="auto"/>
            </w:tcBorders>
            <w:vAlign w:val="center"/>
          </w:tcPr>
          <w:p w14:paraId="259B208F" w14:textId="0329C02A" w:rsidR="00FD6D00" w:rsidRPr="00AE1F83" w:rsidRDefault="00FD6D00" w:rsidP="00FD6D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FD6D00" w:rsidRPr="00AE1F83" w14:paraId="2065BD95" w14:textId="0CEB4130" w:rsidTr="00E93B39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AB40" w14:textId="29E5706A" w:rsidR="00FD6D00" w:rsidRPr="00AE1F83" w:rsidRDefault="00FD6D00" w:rsidP="00FD6D0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7.a Predstavitev ocene finančnih posledic nad 40.000 EUR:</w:t>
            </w:r>
          </w:p>
          <w:p w14:paraId="78B3AFA1" w14:textId="0F13FD5B" w:rsidR="00FD6D00" w:rsidRPr="00AE1F83" w:rsidRDefault="00FD6D00" w:rsidP="00FD6D0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(Samo če izberete DA pod točko 6.a.)</w:t>
            </w:r>
          </w:p>
        </w:tc>
      </w:tr>
    </w:tbl>
    <w:p w14:paraId="7A26CDF9" w14:textId="77777777" w:rsidR="00AE1F83" w:rsidRPr="00AE1F83" w:rsidRDefault="00AE1F83" w:rsidP="00AE1F83">
      <w:pPr>
        <w:spacing w:after="0" w:line="260" w:lineRule="exact"/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849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0"/>
        <w:gridCol w:w="1115"/>
        <w:gridCol w:w="1409"/>
        <w:gridCol w:w="169"/>
        <w:gridCol w:w="1701"/>
        <w:gridCol w:w="168"/>
        <w:gridCol w:w="383"/>
        <w:gridCol w:w="725"/>
        <w:gridCol w:w="992"/>
      </w:tblGrid>
      <w:tr w:rsidR="00AE1F83" w:rsidRPr="00AE1F83" w14:paraId="750ECADC" w14:textId="2135EB9A" w:rsidTr="00E93B39">
        <w:trPr>
          <w:cantSplit/>
          <w:trHeight w:val="35"/>
        </w:trPr>
        <w:tc>
          <w:tcPr>
            <w:tcW w:w="84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B8C949" w14:textId="7131DE9C" w:rsidR="00AE1F83" w:rsidRPr="00AE1F83" w:rsidRDefault="00AE1F83" w:rsidP="00AE1F83">
            <w:pPr>
              <w:pageBreakBefore/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lastRenderedPageBreak/>
              <w:t>I. Ocena finančnih posledic, ki niso načrtovane v sprejetem proračunu</w:t>
            </w:r>
          </w:p>
        </w:tc>
      </w:tr>
      <w:tr w:rsidR="00AE1F83" w:rsidRPr="00AE1F83" w14:paraId="61F0ADB3" w14:textId="536BE4EC" w:rsidTr="00FD6D00">
        <w:trPr>
          <w:cantSplit/>
          <w:trHeight w:val="276"/>
        </w:trPr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55DA" w14:textId="2C9C4033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76D1" w14:textId="19FEBE10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1BF9" w14:textId="6AE6934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F673" w14:textId="6F82AC3A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6F31" w14:textId="00AEF7FA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+ 3</w:t>
            </w:r>
          </w:p>
        </w:tc>
      </w:tr>
      <w:tr w:rsidR="00AE1F83" w:rsidRPr="00AE1F83" w14:paraId="021AD3D0" w14:textId="250E937F" w:rsidTr="00FD6D00">
        <w:trPr>
          <w:cantSplit/>
          <w:trHeight w:val="423"/>
        </w:trPr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9274" w14:textId="0294CD04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5199" w14:textId="7F0B551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0BD0" w14:textId="53BFC592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EB00" w14:textId="6719618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40EE" w14:textId="2AA55DD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0307D7F4" w14:textId="0CBDE284" w:rsidTr="00FD6D00">
        <w:trPr>
          <w:cantSplit/>
          <w:trHeight w:val="423"/>
        </w:trPr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9506" w14:textId="4073821B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E571" w14:textId="2A5315C2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FDDD" w14:textId="5076860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CAA5" w14:textId="6E015AA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0118" w14:textId="44FF2F1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FD6D00" w:rsidRPr="00AE1F83" w14:paraId="671DBCC2" w14:textId="74A22929" w:rsidTr="00FD6D00">
        <w:trPr>
          <w:cantSplit/>
          <w:trHeight w:val="423"/>
        </w:trPr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6423" w14:textId="39D81E61" w:rsidR="00FD6D00" w:rsidRPr="00AE1F83" w:rsidRDefault="00FD6D00" w:rsidP="00FD6D00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6AE8" w14:textId="50CDE7E1" w:rsidR="00FD6D00" w:rsidRPr="00AE1F83" w:rsidRDefault="00FD6D00" w:rsidP="00FD6D0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2F1B" w14:textId="6A6C1E29" w:rsidR="00FD6D00" w:rsidRPr="00AE1F83" w:rsidRDefault="00FD6D00" w:rsidP="00FD6D0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FD11" w14:textId="70CC5880" w:rsidR="00FD6D00" w:rsidRPr="00AE1F83" w:rsidRDefault="00FD6D00" w:rsidP="00FD6D0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6259" w14:textId="25096631" w:rsidR="00FD6D00" w:rsidRPr="00AE1F83" w:rsidRDefault="00FD6D00" w:rsidP="00FD6D0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D6D00" w:rsidRPr="00AE1F83" w14:paraId="01F1CB4E" w14:textId="02BE42B9" w:rsidTr="00FD6D00">
        <w:trPr>
          <w:cantSplit/>
          <w:trHeight w:val="623"/>
        </w:trPr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42CD" w14:textId="5EF5B0AB" w:rsidR="00FD6D00" w:rsidRPr="00AE1F83" w:rsidRDefault="00FD6D00" w:rsidP="00FD6D00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BAFE" w14:textId="1287884F" w:rsidR="00FD6D00" w:rsidRPr="00AE1F83" w:rsidRDefault="00FD6D00" w:rsidP="00FD6D0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7A51" w14:textId="7484FFA9" w:rsidR="00FD6D00" w:rsidRPr="00AE1F83" w:rsidRDefault="00FD6D00" w:rsidP="00FD6D0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3950" w14:textId="2D50E2BE" w:rsidR="00FD6D00" w:rsidRPr="00AE1F83" w:rsidRDefault="00FD6D00" w:rsidP="00FD6D0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7B45" w14:textId="13175FAE" w:rsidR="00FD6D00" w:rsidRPr="00AE1F83" w:rsidRDefault="00FD6D00" w:rsidP="00FD6D0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D6D00" w:rsidRPr="00AE1F83" w14:paraId="532029AD" w14:textId="3261F6D2" w:rsidTr="00FD6D00">
        <w:trPr>
          <w:cantSplit/>
          <w:trHeight w:val="423"/>
        </w:trPr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1C85" w14:textId="1658825E" w:rsidR="00FD6D00" w:rsidRPr="00AE1F83" w:rsidRDefault="00FD6D00" w:rsidP="00FD6D00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E21A" w14:textId="5C8E1B13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CA60" w14:textId="52B19A51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90EE" w14:textId="0279FD48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BBF2" w14:textId="1CF65D32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FD6D00" w:rsidRPr="00AE1F83" w14:paraId="5293B734" w14:textId="395042F9" w:rsidTr="00E93B39">
        <w:trPr>
          <w:cantSplit/>
          <w:trHeight w:val="257"/>
        </w:trPr>
        <w:tc>
          <w:tcPr>
            <w:tcW w:w="84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3EBA7DE" w14:textId="7A94CB82" w:rsidR="00FD6D00" w:rsidRPr="00AE1F83" w:rsidRDefault="00FD6D00" w:rsidP="00FD6D00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 Finančne posledice za državni proračun</w:t>
            </w:r>
          </w:p>
        </w:tc>
      </w:tr>
      <w:tr w:rsidR="00FD6D00" w:rsidRPr="00AE1F83" w14:paraId="71C51BB2" w14:textId="7E027CC4" w:rsidTr="00E93B39">
        <w:trPr>
          <w:cantSplit/>
          <w:trHeight w:val="257"/>
        </w:trPr>
        <w:tc>
          <w:tcPr>
            <w:tcW w:w="84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E831A4" w14:textId="595070C1" w:rsidR="00FD6D00" w:rsidRPr="00AE1F83" w:rsidRDefault="00FD6D00" w:rsidP="00FD6D00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</w:tc>
      </w:tr>
      <w:tr w:rsidR="00FD6D00" w:rsidRPr="00AE1F83" w14:paraId="05E7ED5F" w14:textId="0DC779BA" w:rsidTr="00FD6D00">
        <w:trPr>
          <w:cantSplit/>
          <w:trHeight w:val="100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6191" w14:textId="0EEBF195" w:rsidR="00FD6D00" w:rsidRPr="00AE1F83" w:rsidRDefault="00FD6D00" w:rsidP="00FD6D0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D2B6" w14:textId="5FBEBF5E" w:rsidR="00FD6D00" w:rsidRPr="00AE1F83" w:rsidRDefault="00FD6D00" w:rsidP="00FD6D0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848F" w14:textId="78ABF27F" w:rsidR="00FD6D00" w:rsidRPr="00AE1F83" w:rsidRDefault="00FD6D00" w:rsidP="00FD6D0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1FC4" w14:textId="730B42A2" w:rsidR="00FD6D00" w:rsidRPr="00AE1F83" w:rsidRDefault="00FD6D00" w:rsidP="00FD6D0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766B" w14:textId="5E1CB137" w:rsidR="00FD6D00" w:rsidRPr="00AE1F83" w:rsidRDefault="00FD6D00" w:rsidP="00FD6D0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FD6D00" w:rsidRPr="00AE1F83" w14:paraId="074C58FC" w14:textId="62F3AB96" w:rsidTr="00FD6D00">
        <w:trPr>
          <w:cantSplit/>
          <w:trHeight w:val="328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0ACA" w14:textId="6E75C0A4" w:rsidR="00FD6D00" w:rsidRPr="00FD6D00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FD6D00">
              <w:rPr>
                <w:rFonts w:ascii="Arial" w:hAnsi="Arial" w:cs="Arial"/>
                <w:sz w:val="20"/>
                <w:szCs w:val="20"/>
              </w:rPr>
              <w:t xml:space="preserve">Ministrstvo za notranje zadeve </w:t>
            </w:r>
            <w:r w:rsidR="00CA799B">
              <w:rPr>
                <w:rFonts w:ascii="Arial" w:hAnsi="Arial" w:cs="Arial"/>
                <w:sz w:val="20"/>
                <w:szCs w:val="20"/>
              </w:rPr>
              <w:t>in javno upravo</w:t>
            </w:r>
            <w:r w:rsidRPr="00FD6D00">
              <w:rPr>
                <w:rFonts w:ascii="Arial" w:hAnsi="Arial" w:cs="Arial"/>
                <w:sz w:val="20"/>
                <w:szCs w:val="20"/>
              </w:rPr>
              <w:t>- Policija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A07B" w14:textId="5FD877E3" w:rsidR="00FD6D00" w:rsidRPr="00FD6D00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FD6D00">
              <w:rPr>
                <w:rFonts w:ascii="Arial" w:hAnsi="Arial" w:cs="Arial"/>
                <w:sz w:val="20"/>
                <w:szCs w:val="20"/>
              </w:rPr>
              <w:t>1714-2</w:t>
            </w:r>
            <w:r w:rsidR="001328DC">
              <w:rPr>
                <w:rFonts w:ascii="Arial" w:hAnsi="Arial" w:cs="Arial"/>
                <w:sz w:val="20"/>
                <w:szCs w:val="20"/>
              </w:rPr>
              <w:t>6</w:t>
            </w:r>
            <w:r w:rsidRPr="00FD6D00">
              <w:rPr>
                <w:rFonts w:ascii="Arial" w:hAnsi="Arial" w:cs="Arial"/>
                <w:sz w:val="20"/>
                <w:szCs w:val="20"/>
              </w:rPr>
              <w:t>-00</w:t>
            </w:r>
            <w:r w:rsidR="001328DC">
              <w:rPr>
                <w:rFonts w:ascii="Arial" w:hAnsi="Arial" w:cs="Arial"/>
                <w:sz w:val="20"/>
                <w:szCs w:val="20"/>
              </w:rPr>
              <w:t>09</w:t>
            </w:r>
            <w:r w:rsidRPr="00FD6D00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1328DC" w:rsidRPr="001328D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Boj proti trgovini z ljudmi - Zahodni Balkan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51E4" w14:textId="4B17B3EE" w:rsidR="00FD6D00" w:rsidRPr="00FD6D00" w:rsidRDefault="001328DC" w:rsidP="00FD6D0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261105</w:t>
            </w:r>
            <w:r w:rsidR="00FD6D00" w:rsidRPr="00FD6D00">
              <w:rPr>
                <w:rFonts w:ascii="Arial" w:hAnsi="Arial" w:cs="Arial"/>
                <w:sz w:val="20"/>
                <w:szCs w:val="20"/>
                <w:lang w:eastAsia="sl-SI"/>
              </w:rPr>
              <w:t xml:space="preserve"> - </w:t>
            </w:r>
            <w:r w:rsidRPr="001328DC">
              <w:rPr>
                <w:rFonts w:ascii="Arial" w:hAnsi="Arial" w:cs="Arial"/>
                <w:sz w:val="20"/>
                <w:szCs w:val="20"/>
                <w:lang w:eastAsia="sl-SI"/>
              </w:rPr>
              <w:t>IPA III - Podpora EU za krepitev boja proti tihotapljenju migrantov in trgovini z ljudmi na Zahodnem Balkanu - EU4FAST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9569" w14:textId="1B5705AF" w:rsidR="00FD6D00" w:rsidRPr="00AE1F83" w:rsidRDefault="007B6901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DC4895">
              <w:rPr>
                <w:rFonts w:ascii="Arial" w:hAnsi="Arial" w:cs="Arial"/>
                <w:sz w:val="20"/>
                <w:szCs w:val="20"/>
              </w:rPr>
              <w:t>0,00 EUR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A11B" w14:textId="5A84DEE6" w:rsidR="00FD6D00" w:rsidRPr="00AE1F83" w:rsidRDefault="007B6901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DC4895">
              <w:rPr>
                <w:rFonts w:ascii="Arial" w:hAnsi="Arial" w:cs="Arial"/>
                <w:sz w:val="20"/>
                <w:szCs w:val="20"/>
              </w:rPr>
              <w:t>0,00 EUR</w:t>
            </w:r>
          </w:p>
        </w:tc>
      </w:tr>
      <w:tr w:rsidR="00FD6D00" w:rsidRPr="00AE1F83" w14:paraId="7538B687" w14:textId="3A241471" w:rsidTr="00FD6D00">
        <w:trPr>
          <w:cantSplit/>
          <w:trHeight w:val="95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7CAA" w14:textId="390A89F6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3351" w14:textId="645B6E7E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6EB0" w14:textId="22AAC698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1B9F" w14:textId="0C918180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79C0" w14:textId="4521BB87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FD6D00" w:rsidRPr="00AE1F83" w14:paraId="4691E305" w14:textId="2971478E" w:rsidTr="00FD6D00">
        <w:trPr>
          <w:cantSplit/>
          <w:trHeight w:val="95"/>
        </w:trPr>
        <w:tc>
          <w:tcPr>
            <w:tcW w:w="6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5BF2" w14:textId="1560DD29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12FB" w14:textId="40111BD3" w:rsidR="00FD6D00" w:rsidRPr="00AE1F83" w:rsidRDefault="00FD6D00" w:rsidP="00FD6D0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E646" w14:textId="6B6554C0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FD6D00" w:rsidRPr="00AE1F83" w14:paraId="6FE01854" w14:textId="5249FF09" w:rsidTr="00E93B39">
        <w:trPr>
          <w:cantSplit/>
          <w:trHeight w:val="294"/>
        </w:trPr>
        <w:tc>
          <w:tcPr>
            <w:tcW w:w="84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BF1D9E" w14:textId="1002B0EC" w:rsidR="00FD6D00" w:rsidRPr="00AE1F83" w:rsidRDefault="00FD6D00" w:rsidP="00FD6D00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</w:tc>
      </w:tr>
      <w:tr w:rsidR="00FD6D00" w:rsidRPr="00AE1F83" w14:paraId="585153F2" w14:textId="18A32BF5" w:rsidTr="00FD6D00">
        <w:trPr>
          <w:cantSplit/>
          <w:trHeight w:val="100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37DE" w14:textId="0C245F72" w:rsidR="00FD6D00" w:rsidRPr="00AE1F83" w:rsidRDefault="00FD6D00" w:rsidP="00FD6D0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021B" w14:textId="26C3A016" w:rsidR="00FD6D00" w:rsidRPr="00AE1F83" w:rsidRDefault="00FD6D00" w:rsidP="00FD6D0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CA6F" w14:textId="0DBD420B" w:rsidR="00FD6D00" w:rsidRPr="00AE1F83" w:rsidRDefault="00FD6D00" w:rsidP="00FD6D0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E236" w14:textId="52DB0F3F" w:rsidR="00FD6D00" w:rsidRPr="00AE1F83" w:rsidRDefault="00FD6D00" w:rsidP="00FD6D0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FBF3" w14:textId="3D62F6CF" w:rsidR="00FD6D00" w:rsidRPr="00AE1F83" w:rsidRDefault="00FD6D00" w:rsidP="00FD6D0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FD6D00" w:rsidRPr="00AE1F83" w14:paraId="634142B1" w14:textId="77777777" w:rsidTr="00322A0F">
        <w:trPr>
          <w:cantSplit/>
          <w:trHeight w:val="328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2615" w14:textId="75D5A765" w:rsidR="00FD6D00" w:rsidRPr="00FD6D00" w:rsidRDefault="00FD6D00" w:rsidP="00322A0F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FD6D00">
              <w:rPr>
                <w:rFonts w:ascii="Arial" w:hAnsi="Arial" w:cs="Arial"/>
                <w:sz w:val="20"/>
                <w:szCs w:val="20"/>
              </w:rPr>
              <w:t>Ministrstvo za notranje zadeve</w:t>
            </w:r>
            <w:r w:rsidR="00CA799B">
              <w:rPr>
                <w:rFonts w:ascii="Arial" w:hAnsi="Arial" w:cs="Arial"/>
                <w:sz w:val="20"/>
                <w:szCs w:val="20"/>
              </w:rPr>
              <w:t xml:space="preserve"> in javno upravo</w:t>
            </w:r>
            <w:r w:rsidRPr="00FD6D00">
              <w:rPr>
                <w:rFonts w:ascii="Arial" w:hAnsi="Arial" w:cs="Arial"/>
                <w:sz w:val="20"/>
                <w:szCs w:val="20"/>
              </w:rPr>
              <w:t xml:space="preserve"> - Policija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DB54" w14:textId="77777777" w:rsidR="00FD6D00" w:rsidRPr="00FD6D00" w:rsidRDefault="00FD6D00" w:rsidP="00322A0F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FD6D00">
              <w:rPr>
                <w:rFonts w:ascii="Arial" w:hAnsi="Arial" w:cs="Arial"/>
                <w:sz w:val="20"/>
                <w:szCs w:val="20"/>
              </w:rPr>
              <w:t xml:space="preserve">1714-25-0010 - </w:t>
            </w:r>
            <w:proofErr w:type="spellStart"/>
            <w:r w:rsidRPr="00FD6D0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Twinning</w:t>
            </w:r>
            <w:proofErr w:type="spellEnd"/>
            <w:r w:rsidRPr="00FD6D0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Črna Gora - Integrirano upravljanje meja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0E56" w14:textId="21D54FAF" w:rsidR="00FD6D00" w:rsidRPr="00FD6D00" w:rsidRDefault="00FD6D00" w:rsidP="00322A0F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FD6D00">
              <w:rPr>
                <w:rFonts w:ascii="Arial" w:hAnsi="Arial" w:cs="Arial"/>
                <w:sz w:val="20"/>
                <w:szCs w:val="20"/>
                <w:lang w:eastAsia="sl-SI"/>
              </w:rPr>
              <w:t xml:space="preserve">251085 - </w:t>
            </w:r>
            <w:proofErr w:type="spellStart"/>
            <w:r w:rsidR="00A26CBF">
              <w:rPr>
                <w:rFonts w:ascii="Arial" w:hAnsi="Arial" w:cs="Arial"/>
                <w:sz w:val="20"/>
                <w:szCs w:val="20"/>
                <w:lang w:eastAsia="sl-SI"/>
              </w:rPr>
              <w:t>T</w:t>
            </w:r>
            <w:r w:rsidR="00931186" w:rsidRPr="0093118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winning</w:t>
            </w:r>
            <w:proofErr w:type="spellEnd"/>
            <w:r w:rsidR="00931186" w:rsidRPr="0093118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Črna Gora - Integrirano upravljanje meja (MN 22 IPA JH 01 24)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FDF0" w14:textId="00E0A662" w:rsidR="00FD6D00" w:rsidRPr="00AE1F83" w:rsidRDefault="00FD6D00" w:rsidP="00322A0F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50.000 EUR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D468" w14:textId="2057EC69" w:rsidR="00FD6D00" w:rsidRPr="00AE1F83" w:rsidRDefault="00FD6D00" w:rsidP="00322A0F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1</w:t>
            </w:r>
            <w:r w:rsidR="0054331B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49.341</w:t>
            </w:r>
            <w:r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 xml:space="preserve"> EUR</w:t>
            </w:r>
          </w:p>
        </w:tc>
      </w:tr>
      <w:tr w:rsidR="00FD6D00" w:rsidRPr="00AE1F83" w14:paraId="2E2D6613" w14:textId="4512FB02" w:rsidTr="00FD6D00">
        <w:trPr>
          <w:cantSplit/>
          <w:trHeight w:val="95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4D5F" w14:textId="46DA17CA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02EA" w14:textId="37CF8CA8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96D6" w14:textId="3053CE91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62AF" w14:textId="1A2859BC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D6B3" w14:textId="19073899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FD6D00" w:rsidRPr="00AE1F83" w14:paraId="3D3CCE0A" w14:textId="2DF00EBA" w:rsidTr="00FD6D00">
        <w:trPr>
          <w:cantSplit/>
          <w:trHeight w:val="95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A099" w14:textId="043442C3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E22E" w14:textId="63F1EDCE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B4F5" w14:textId="533CF62A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0854" w14:textId="64BC8C89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3284" w14:textId="30685776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FD6D00" w:rsidRPr="00AE1F83" w14:paraId="42AE9980" w14:textId="37592BA9" w:rsidTr="00FD6D00">
        <w:trPr>
          <w:cantSplit/>
          <w:trHeight w:val="95"/>
        </w:trPr>
        <w:tc>
          <w:tcPr>
            <w:tcW w:w="6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3889" w14:textId="41C4659A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D6FB" w14:textId="267A9D70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34A5" w14:textId="48F69905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FD6D00" w:rsidRPr="00AE1F83" w14:paraId="1D3D63B5" w14:textId="11CA370B" w:rsidTr="00E93B39">
        <w:trPr>
          <w:cantSplit/>
          <w:trHeight w:val="207"/>
        </w:trPr>
        <w:tc>
          <w:tcPr>
            <w:tcW w:w="84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438B22" w14:textId="67E9DCD8" w:rsidR="00FD6D00" w:rsidRPr="00AE1F83" w:rsidRDefault="00FD6D00" w:rsidP="00FD6D00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</w:tc>
      </w:tr>
      <w:tr w:rsidR="00FD6D00" w:rsidRPr="00AE1F83" w14:paraId="65910048" w14:textId="3ACED18E" w:rsidTr="00FD6D00">
        <w:trPr>
          <w:cantSplit/>
          <w:trHeight w:val="100"/>
        </w:trPr>
        <w:tc>
          <w:tcPr>
            <w:tcW w:w="4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CDC0" w14:textId="5D0DCA91" w:rsidR="00FD6D00" w:rsidRPr="00AE1F83" w:rsidRDefault="00FD6D00" w:rsidP="00FD6D00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Novi prihodki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2508" w14:textId="0D6A0E72" w:rsidR="00FD6D00" w:rsidRPr="00AE1F83" w:rsidRDefault="00FD6D00" w:rsidP="00FD6D00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5510" w14:textId="29624A72" w:rsidR="00FD6D00" w:rsidRPr="00AE1F83" w:rsidRDefault="00FD6D00" w:rsidP="00FD6D00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FD6D00" w:rsidRPr="00AE1F83" w14:paraId="50E7B8A1" w14:textId="5481A93D" w:rsidTr="00FD6D00">
        <w:trPr>
          <w:cantSplit/>
          <w:trHeight w:val="95"/>
        </w:trPr>
        <w:tc>
          <w:tcPr>
            <w:tcW w:w="4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B036" w14:textId="2B49FBC5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CA3B" w14:textId="504C7D79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FF44" w14:textId="21765AAF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FD6D00" w:rsidRPr="00AE1F83" w14:paraId="38286CCA" w14:textId="6AB7CD7E" w:rsidTr="00FD6D00">
        <w:trPr>
          <w:cantSplit/>
          <w:trHeight w:val="95"/>
        </w:trPr>
        <w:tc>
          <w:tcPr>
            <w:tcW w:w="4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EC07" w14:textId="0D4675CF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A5D4" w14:textId="63224836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9553" w14:textId="35391A6E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FD6D00" w:rsidRPr="00AE1F83" w14:paraId="0A3421ED" w14:textId="41A1D81B" w:rsidTr="00FD6D00">
        <w:trPr>
          <w:cantSplit/>
          <w:trHeight w:val="95"/>
        </w:trPr>
        <w:tc>
          <w:tcPr>
            <w:tcW w:w="4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60D8" w14:textId="28534B51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01AD" w14:textId="1E7D3586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476D" w14:textId="447B1A04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FD6D00" w:rsidRPr="00AE1F83" w14:paraId="09A22F9A" w14:textId="1092B9CC" w:rsidTr="00FD6D00">
        <w:trPr>
          <w:cantSplit/>
          <w:trHeight w:val="95"/>
        </w:trPr>
        <w:tc>
          <w:tcPr>
            <w:tcW w:w="4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4835" w14:textId="1DC62702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DB31" w14:textId="55D32A74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BAA6" w14:textId="21107CDC" w:rsidR="00FD6D00" w:rsidRPr="00AE1F83" w:rsidRDefault="00FD6D00" w:rsidP="00FD6D0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FD6D00" w:rsidRPr="00AE1F83" w14:paraId="36834328" w14:textId="0A6D6E62" w:rsidTr="00E93B3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8492" w:type="dxa"/>
            <w:gridSpan w:val="9"/>
          </w:tcPr>
          <w:p w14:paraId="2E08CA63" w14:textId="67EE9196" w:rsidR="00FD6D00" w:rsidRPr="00AE1F83" w:rsidRDefault="00FD6D00" w:rsidP="00FD6D00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2490E96" w14:textId="22EE8715" w:rsidR="00FD6D00" w:rsidRPr="00AE1F83" w:rsidRDefault="00FD6D00" w:rsidP="00FD6D00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A5484">
              <w:rPr>
                <w:rFonts w:ascii="Arial" w:eastAsia="Times New Roman" w:hAnsi="Arial" w:cs="Arial"/>
                <w:b/>
                <w:sz w:val="20"/>
                <w:szCs w:val="20"/>
              </w:rPr>
              <w:t>OBRAZLOŽITEV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14:paraId="67C14311" w14:textId="0DFB0372" w:rsidR="00FD6D00" w:rsidRPr="00AE1F83" w:rsidRDefault="00FD6D00" w:rsidP="00FD6D00">
            <w:pPr>
              <w:widowControl w:val="0"/>
              <w:numPr>
                <w:ilvl w:val="0"/>
                <w:numId w:val="1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Ocena finančnih posledic, ki niso načrtovane v sprejetem proračunu</w:t>
            </w:r>
          </w:p>
          <w:p w14:paraId="7C36D450" w14:textId="6787504F" w:rsidR="00FD6D00" w:rsidRPr="00AE1F83" w:rsidRDefault="00FD6D00" w:rsidP="00FD6D00">
            <w:pPr>
              <w:widowControl w:val="0"/>
              <w:spacing w:after="0" w:line="260" w:lineRule="exact"/>
              <w:ind w:left="360" w:hanging="76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 zvezi s predlaganim vladnim gradivom se navedejo predvidene spremembe (povečanje, zmanjšanje):</w:t>
            </w:r>
          </w:p>
          <w:p w14:paraId="5E7C0BE7" w14:textId="020200B3" w:rsidR="00FD6D00" w:rsidRPr="00AE1F83" w:rsidRDefault="00FD6D00" w:rsidP="00FD6D00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prihodkov državnega proračuna in občinskih proračunov,</w:t>
            </w:r>
          </w:p>
          <w:p w14:paraId="57E18D16" w14:textId="6173B13F" w:rsidR="00FD6D00" w:rsidRPr="00AE1F83" w:rsidRDefault="00FD6D00" w:rsidP="00FD6D00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odhodkov državnega proračuna, ki niso načrtovani na ukrepih oziroma projektih sprejetih proračunov,</w:t>
            </w:r>
          </w:p>
          <w:p w14:paraId="02EE5B9D" w14:textId="40418F67" w:rsidR="00FD6D00" w:rsidRPr="00AE1F83" w:rsidRDefault="00FD6D00" w:rsidP="00FD6D00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obveznosti za druga javnofinančna sredstva (drugi viri), ki niso načrtovana na ukrepih oziroma projektih sprejetih proračunov.</w:t>
            </w:r>
          </w:p>
          <w:p w14:paraId="0D3D489D" w14:textId="2E273D88" w:rsidR="00FD6D00" w:rsidRPr="00AE1F83" w:rsidRDefault="00FD6D00" w:rsidP="00FD6D00">
            <w:pPr>
              <w:widowControl w:val="0"/>
              <w:spacing w:after="0" w:line="260" w:lineRule="exact"/>
              <w:ind w:left="2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031779D2" w14:textId="1C0A9ED7" w:rsidR="00FD6D00" w:rsidRPr="00AE1F83" w:rsidRDefault="00FD6D00" w:rsidP="00FD6D00">
            <w:pPr>
              <w:widowControl w:val="0"/>
              <w:numPr>
                <w:ilvl w:val="0"/>
                <w:numId w:val="1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Finančne posledice za državni proračun</w:t>
            </w:r>
          </w:p>
          <w:p w14:paraId="36A91C09" w14:textId="61895BDA" w:rsidR="00FD6D00" w:rsidRPr="00AE1F83" w:rsidRDefault="00FD6D00" w:rsidP="00FD6D00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14:paraId="10A55D0B" w14:textId="21484D52" w:rsidR="00FD6D00" w:rsidRPr="00AE1F83" w:rsidRDefault="00FD6D00" w:rsidP="00FD6D00">
            <w:pPr>
              <w:widowControl w:val="0"/>
              <w:suppressAutoHyphens/>
              <w:spacing w:after="0" w:line="260" w:lineRule="exact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  <w:p w14:paraId="32EF356E" w14:textId="1EB25C3D" w:rsidR="00FD6D00" w:rsidRPr="00AE1F83" w:rsidRDefault="00FD6D00" w:rsidP="00FD6D00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uporabnik, ki financira projekt oziroma ukrep; projekt oziroma ukrep, s katerim se bodo dosegli cilji vladnega gradiva, in proračunske postavke (kot proračunski vir financiranja), na katerih so v celoti ali delno zagotovljene pravice porabe (v tem primeru je nujna povezava s točko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). Pri uvrstitvi novega projekta oziroma ukrepa v načrt razvojnih programov se navedejo:</w:t>
            </w:r>
          </w:p>
          <w:p w14:paraId="1DE18CE9" w14:textId="1F24F129" w:rsidR="00FD6D00" w:rsidRPr="00AE1F83" w:rsidRDefault="00FD6D00" w:rsidP="00FD6D00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proračunski uporabnik, ki bo financiral novi projekt oziroma ukrep,</w:t>
            </w:r>
          </w:p>
          <w:p w14:paraId="70E79936" w14:textId="48B4DF5F" w:rsidR="00FD6D00" w:rsidRPr="00AE1F83" w:rsidRDefault="00FD6D00" w:rsidP="00FD6D00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projekt oziroma ukrep, s katerim se bodo dosegli cilji vladnega gradiva, in </w:t>
            </w:r>
          </w:p>
          <w:p w14:paraId="7FEDB342" w14:textId="76578055" w:rsidR="00FD6D00" w:rsidRPr="00AE1F83" w:rsidRDefault="00FD6D00" w:rsidP="00FD6D00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proračunske postavke.</w:t>
            </w:r>
          </w:p>
          <w:p w14:paraId="5D02FAEA" w14:textId="49F5DD03" w:rsidR="00FD6D00" w:rsidRPr="00AE1F83" w:rsidRDefault="00FD6D00" w:rsidP="00FD6D00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Za zagotovitev pravic porabe na proračunskih postavkah, s katerih se bo financiral novi projekt oziroma ukrep, je treba izpolniti tudi točko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saj je za novi projekt oziroma ukrep mogoče zagotoviti pravice porabe le s prerazporeditvijo s proračunskih postavk, s katerih se financirajo že sprejeti oziroma veljavni projekti in ukrepi.</w:t>
            </w:r>
          </w:p>
          <w:p w14:paraId="5660BA4C" w14:textId="63AB642C" w:rsidR="00FD6D00" w:rsidRPr="00AE1F83" w:rsidRDefault="00FD6D00" w:rsidP="00FD6D00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  <w:p w14:paraId="57D7E6E6" w14:textId="3BE37041" w:rsidR="00FD6D00" w:rsidRPr="00AE1F83" w:rsidRDefault="00FD6D00" w:rsidP="00FD6D00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uporabniki, sprejeti (veljavni) ukrepi oziroma projekti, ki jih proračunski uporabnik izvaja, in proračunske postavke tega proračunskega uporabnika, ki so v dinamiki teh projektov oziroma ukrepov ter s katerih se bodo s prerazporeditvijo zagotovile pravice porabe za dodatne aktivnosti pri obstoječih projektih oziroma ukrepih ali novih projektih oziroma ukrepih, navedenih v točki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14:paraId="10C1F7F9" w14:textId="4AE64B7C" w:rsidR="00FD6D00" w:rsidRPr="00AE1F83" w:rsidRDefault="00FD6D00" w:rsidP="00FD6D00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  <w:p w14:paraId="7C52CCF1" w14:textId="6C148CFE" w:rsidR="00FD6D00" w:rsidRPr="00AE1F83" w:rsidRDefault="00FD6D00" w:rsidP="00FD6D00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Če se povečani odhodki (pravice porabe) ne bodo zagotovili tako, kot je določeno v točkah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je povečanje odhodkov in izdatkov proračuna mogoče na podlagi zakona, ki ureja izvrševanje državnega proračuna (npr. priliv namenskih sredstev EU). Ukrepanje ob zmanjšanju prihodkov in prejemkov proračuna je določeno z zakonom, ki ureja javne finance, in zakonom, ki ureja izvrševanje državnega proračuna.</w:t>
            </w:r>
          </w:p>
          <w:p w14:paraId="0F8D3051" w14:textId="6B71DE63" w:rsidR="00FD6D00" w:rsidRPr="00AE1F83" w:rsidRDefault="00FD6D00" w:rsidP="00FD6D0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pacing w:val="40"/>
                <w:sz w:val="20"/>
                <w:szCs w:val="20"/>
                <w:lang w:eastAsia="sl-SI"/>
              </w:rPr>
            </w:pPr>
          </w:p>
        </w:tc>
      </w:tr>
      <w:tr w:rsidR="00FD6D00" w:rsidRPr="00AE1F83" w14:paraId="7104EB47" w14:textId="05E7A598" w:rsidTr="00E93B3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84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240E" w14:textId="12F28DA1" w:rsidR="00FD6D00" w:rsidRPr="00AE1F83" w:rsidRDefault="00FD6D00" w:rsidP="00FD6D00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7.b Predstavitev ocene finančnih posledic pod 40.000 EUR:</w:t>
            </w:r>
          </w:p>
          <w:p w14:paraId="6DD814B6" w14:textId="133D7F1D" w:rsidR="00FD6D00" w:rsidRPr="00AE1F83" w:rsidRDefault="00FD6D00" w:rsidP="00FD6D00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(Samo če izberete NE pod točko 6.a.)</w:t>
            </w:r>
          </w:p>
          <w:p w14:paraId="159F6BFA" w14:textId="3D3A3EEE" w:rsidR="00FD6D00" w:rsidRPr="00AE1F83" w:rsidRDefault="00FD6D00" w:rsidP="00FD6D00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Kratka obrazložitev</w:t>
            </w:r>
          </w:p>
          <w:p w14:paraId="1FFE11FD" w14:textId="14B80E78" w:rsidR="00FD6D00" w:rsidRPr="00DA5484" w:rsidRDefault="00C72796" w:rsidP="00FD6D00">
            <w:pPr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A5484">
              <w:rPr>
                <w:rFonts w:ascii="Arial" w:eastAsia="Times New Roman" w:hAnsi="Arial" w:cs="Arial"/>
                <w:bCs/>
                <w:sz w:val="20"/>
                <w:szCs w:val="20"/>
              </w:rPr>
              <w:t>/</w:t>
            </w:r>
          </w:p>
        </w:tc>
      </w:tr>
      <w:tr w:rsidR="00FD6D00" w:rsidRPr="00AE1F83" w14:paraId="259F21AF" w14:textId="77777777" w:rsidTr="00E93B3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84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F0DC" w14:textId="77777777" w:rsidR="00FD6D00" w:rsidRPr="00AE1F83" w:rsidRDefault="00FD6D00" w:rsidP="00FD6D00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FD6D00" w:rsidRPr="00AE1F83" w14:paraId="061C40A6" w14:textId="77777777" w:rsidTr="00FD6D0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75" w:type="dxa"/>
            <w:gridSpan w:val="7"/>
          </w:tcPr>
          <w:p w14:paraId="64DBF06B" w14:textId="77777777" w:rsidR="00FD6D00" w:rsidRPr="00AE1F83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14:paraId="64A31B66" w14:textId="77777777" w:rsidR="00FD6D00" w:rsidRPr="00AE1F83" w:rsidRDefault="00FD6D00" w:rsidP="00FD6D00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14:paraId="605F12C9" w14:textId="77777777" w:rsidR="00FD6D00" w:rsidRPr="00AE1F83" w:rsidRDefault="00FD6D00" w:rsidP="00FD6D00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lastRenderedPageBreak/>
              <w:t>delovanje občin,</w:t>
            </w:r>
          </w:p>
          <w:p w14:paraId="3A609717" w14:textId="77777777" w:rsidR="00FD6D00" w:rsidRPr="00AE1F83" w:rsidRDefault="00FD6D00" w:rsidP="00FD6D00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  <w:p w14:paraId="269120AD" w14:textId="77777777" w:rsidR="00FD6D00" w:rsidRPr="00AE1F83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144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1717" w:type="dxa"/>
            <w:gridSpan w:val="2"/>
          </w:tcPr>
          <w:p w14:paraId="289F6617" w14:textId="010291A7" w:rsidR="00FD6D00" w:rsidRPr="00AE1F83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lastRenderedPageBreak/>
              <w:t>NE</w:t>
            </w:r>
          </w:p>
        </w:tc>
      </w:tr>
      <w:tr w:rsidR="00FD6D00" w:rsidRPr="00AE1F83" w14:paraId="6BB712BC" w14:textId="77777777" w:rsidTr="00E93B3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8492" w:type="dxa"/>
            <w:gridSpan w:val="9"/>
          </w:tcPr>
          <w:p w14:paraId="04E8CDF1" w14:textId="77777777" w:rsidR="00FD6D00" w:rsidRPr="00AE1F83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Gradivo (predpis) je bilo poslano v mnenje: </w:t>
            </w:r>
          </w:p>
          <w:p w14:paraId="72313B6A" w14:textId="1AF119C0" w:rsidR="00FD6D00" w:rsidRPr="00AE1F83" w:rsidRDefault="00FD6D00" w:rsidP="00FD6D00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Skupnosti občin Slovenije SOS: NE</w:t>
            </w:r>
          </w:p>
          <w:p w14:paraId="65C1396E" w14:textId="4712E2C5" w:rsidR="00FD6D00" w:rsidRPr="00AE1F83" w:rsidRDefault="00FD6D00" w:rsidP="00FD6D00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občin Slovenije ZOS: NE</w:t>
            </w:r>
          </w:p>
          <w:p w14:paraId="40C52EC4" w14:textId="3A8ED617" w:rsidR="00FD6D00" w:rsidRPr="00AE1F83" w:rsidRDefault="00FD6D00" w:rsidP="00FD6D00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mestnih občin Slovenije ZMOS: NE</w:t>
            </w:r>
          </w:p>
          <w:p w14:paraId="679FEE11" w14:textId="77777777" w:rsidR="00FD6D00" w:rsidRPr="00AE1F83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D7CEC59" w14:textId="77777777" w:rsidR="00FD6D00" w:rsidRPr="00AE1F83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Predlogi in pripombe združenj so bili upoštevani:</w:t>
            </w:r>
          </w:p>
          <w:p w14:paraId="3C83FAEF" w14:textId="77777777" w:rsidR="00FD6D00" w:rsidRPr="00AE1F83" w:rsidRDefault="00FD6D00" w:rsidP="00FD6D00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2E3E6C2E" w14:textId="77777777" w:rsidR="00FD6D00" w:rsidRPr="00AE1F83" w:rsidRDefault="00FD6D00" w:rsidP="00FD6D00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2BC8F3E2" w14:textId="77777777" w:rsidR="00FD6D00" w:rsidRPr="00AE1F83" w:rsidRDefault="00FD6D00" w:rsidP="00FD6D00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5740F067" w14:textId="77777777" w:rsidR="00FD6D00" w:rsidRPr="00AE1F83" w:rsidRDefault="00FD6D00" w:rsidP="00FD6D00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71538E4F" w14:textId="77777777" w:rsidR="00FD6D00" w:rsidRPr="00AE1F83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2D87664F" w14:textId="77777777" w:rsidR="00FD6D00" w:rsidRPr="00AE1F83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Bistveni predlogi in pripombe, ki niso bili upoštevani.</w:t>
            </w:r>
          </w:p>
          <w:p w14:paraId="3E6CB70C" w14:textId="77777777" w:rsidR="00FD6D00" w:rsidRPr="00AE1F83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FD6D00" w:rsidRPr="00AE1F83" w14:paraId="3D177018" w14:textId="77777777" w:rsidTr="00E93B3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492" w:type="dxa"/>
            <w:gridSpan w:val="9"/>
            <w:vAlign w:val="center"/>
          </w:tcPr>
          <w:p w14:paraId="6956AC28" w14:textId="77777777" w:rsidR="00FD6D00" w:rsidRPr="00AE1F83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9. Predstavitev sodelovanja javnosti:</w:t>
            </w:r>
          </w:p>
        </w:tc>
      </w:tr>
      <w:tr w:rsidR="00FD6D00" w:rsidRPr="00AE1F83" w14:paraId="0425047C" w14:textId="77777777" w:rsidTr="00FD6D0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75" w:type="dxa"/>
            <w:gridSpan w:val="7"/>
          </w:tcPr>
          <w:p w14:paraId="47342255" w14:textId="77777777" w:rsidR="00FD6D00" w:rsidRPr="00AE1F83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1717" w:type="dxa"/>
            <w:gridSpan w:val="2"/>
          </w:tcPr>
          <w:p w14:paraId="3615FA03" w14:textId="74781C70" w:rsidR="00FD6D00" w:rsidRPr="00AE1F83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FD6D00" w:rsidRPr="00AE1F83" w14:paraId="29498857" w14:textId="77777777" w:rsidTr="00E93B3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492" w:type="dxa"/>
            <w:gridSpan w:val="9"/>
          </w:tcPr>
          <w:p w14:paraId="1B29AFCA" w14:textId="77777777" w:rsidR="00FD6D00" w:rsidRPr="002B406D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B406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(Če je odgovor NE, navedite, zakaj ni bilo objavljeno.)</w:t>
            </w:r>
          </w:p>
        </w:tc>
      </w:tr>
      <w:tr w:rsidR="00FD6D00" w:rsidRPr="00AE1F83" w14:paraId="39F971FD" w14:textId="77777777" w:rsidTr="00E93B3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492" w:type="dxa"/>
            <w:gridSpan w:val="9"/>
          </w:tcPr>
          <w:p w14:paraId="05002EAD" w14:textId="77777777" w:rsidR="00FD6D00" w:rsidRPr="00AE1F83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(Če je odgovor DA, navedite:</w:t>
            </w:r>
          </w:p>
          <w:p w14:paraId="730B57BF" w14:textId="77777777" w:rsidR="00FD6D00" w:rsidRPr="00AE1F83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Datum objave: ………</w:t>
            </w:r>
          </w:p>
          <w:p w14:paraId="15321D5F" w14:textId="77777777" w:rsidR="00FD6D00" w:rsidRPr="00AE1F83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V razpravo so bili vključeni: </w:t>
            </w:r>
          </w:p>
          <w:p w14:paraId="3E9D770A" w14:textId="77777777" w:rsidR="00FD6D00" w:rsidRPr="00AE1F83" w:rsidRDefault="00FD6D00" w:rsidP="00FD6D00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nevladne organizacije, </w:t>
            </w:r>
          </w:p>
          <w:p w14:paraId="39EC96F2" w14:textId="77777777" w:rsidR="00FD6D00" w:rsidRPr="00AE1F83" w:rsidRDefault="00FD6D00" w:rsidP="00FD6D00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zainteresirane javnosti,</w:t>
            </w:r>
          </w:p>
          <w:p w14:paraId="4467935C" w14:textId="77777777" w:rsidR="00FD6D00" w:rsidRPr="00AE1F83" w:rsidRDefault="00FD6D00" w:rsidP="00FD6D00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strokovne javnosti.</w:t>
            </w:r>
          </w:p>
          <w:p w14:paraId="548D1B45" w14:textId="78A872EF" w:rsidR="00FD6D00" w:rsidRPr="00AE1F83" w:rsidRDefault="00FD6D00" w:rsidP="00977E2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445C00A8" w14:textId="77777777" w:rsidR="00FD6D00" w:rsidRPr="00AE1F83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Mnenja, predlogi in pripombe z navedbo predlagateljev </w:t>
            </w:r>
            <w:r w:rsidRPr="00AE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(imen in priimkov fizičnih oseb, ki niso poslovni subjekti, ne navajajte</w:t>
            </w: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):</w:t>
            </w:r>
          </w:p>
          <w:p w14:paraId="32D6E4F0" w14:textId="77777777" w:rsidR="00FD6D00" w:rsidRPr="00AE1F83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9199D28" w14:textId="77777777" w:rsidR="00FD6D00" w:rsidRPr="00AE1F83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Upoštevani so bili:</w:t>
            </w:r>
          </w:p>
          <w:p w14:paraId="66AEFCCB" w14:textId="77777777" w:rsidR="00FD6D00" w:rsidRPr="00AE1F83" w:rsidRDefault="00FD6D00" w:rsidP="00FD6D00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6224DBEC" w14:textId="77777777" w:rsidR="00FD6D00" w:rsidRPr="00AE1F83" w:rsidRDefault="00FD6D00" w:rsidP="00FD6D00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3B15E751" w14:textId="77777777" w:rsidR="00FD6D00" w:rsidRPr="00AE1F83" w:rsidRDefault="00FD6D00" w:rsidP="00FD6D00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5257EE8F" w14:textId="77777777" w:rsidR="00FD6D00" w:rsidRPr="00AE1F83" w:rsidRDefault="00FD6D00" w:rsidP="00FD6D00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1267BF84" w14:textId="77777777" w:rsidR="00FD6D00" w:rsidRPr="00AE1F83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12ADD15" w14:textId="77777777" w:rsidR="00FD6D00" w:rsidRPr="00AE1F83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Bistvena mnenja, predlogi in pripombe, ki niso bili upoštevani, ter razlogi za neupoštevanje:</w:t>
            </w:r>
          </w:p>
          <w:p w14:paraId="547035F6" w14:textId="77777777" w:rsidR="00FD6D00" w:rsidRPr="00AE1F83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FD2F535" w14:textId="77777777" w:rsidR="00FD6D00" w:rsidRPr="00AE1F83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Poročilo je bilo dano ……………..</w:t>
            </w:r>
          </w:p>
          <w:p w14:paraId="0B15E01A" w14:textId="77777777" w:rsidR="00FD6D00" w:rsidRPr="00AE1F83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1430402" w14:textId="77777777" w:rsidR="00FD6D00" w:rsidRPr="00AE1F83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Javnost je bila vključena v pripravo gradiva v skladu z Zakonom o …, kar je navedeno v predlogu predpisa.)</w:t>
            </w:r>
          </w:p>
          <w:p w14:paraId="62FDB444" w14:textId="77777777" w:rsidR="00FD6D00" w:rsidRPr="00AE1F83" w:rsidRDefault="00FD6D00" w:rsidP="00FD6D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FD6D00" w:rsidRPr="00AE1F83" w14:paraId="4543CD7C" w14:textId="77777777" w:rsidTr="00E93B3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4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32B4" w14:textId="77777777" w:rsidR="00FD6D00" w:rsidRPr="00AE1F83" w:rsidRDefault="00FD6D00" w:rsidP="00FD6D0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14B5C4BA" w14:textId="77777777" w:rsidR="001E2DC3" w:rsidRPr="000A57AB" w:rsidRDefault="00F016AC" w:rsidP="001E2DC3">
            <w:pPr>
              <w:pStyle w:val="Poglavje"/>
              <w:widowControl w:val="0"/>
              <w:spacing w:before="0" w:after="0" w:line="260" w:lineRule="exact"/>
              <w:ind w:left="3400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 xml:space="preserve">           </w:t>
            </w:r>
            <w:r w:rsidR="001E2DC3" w:rsidRPr="000A57AB">
              <w:rPr>
                <w:b w:val="0"/>
                <w:bCs/>
                <w:sz w:val="20"/>
                <w:szCs w:val="20"/>
              </w:rPr>
              <w:t>po pooblastilu ministra:</w:t>
            </w:r>
          </w:p>
          <w:p w14:paraId="1C48CD1E" w14:textId="77777777" w:rsidR="001E2DC3" w:rsidRPr="009727B9" w:rsidRDefault="001E2DC3" w:rsidP="001E2DC3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 xml:space="preserve">                               </w:t>
            </w:r>
            <w:r w:rsidRPr="005F1CE0">
              <w:rPr>
                <w:b w:val="0"/>
                <w:bCs/>
                <w:sz w:val="20"/>
                <w:szCs w:val="20"/>
              </w:rPr>
              <w:t xml:space="preserve">Denis </w:t>
            </w:r>
            <w:proofErr w:type="spellStart"/>
            <w:r w:rsidRPr="005F1CE0">
              <w:rPr>
                <w:b w:val="0"/>
                <w:bCs/>
                <w:sz w:val="20"/>
                <w:szCs w:val="20"/>
              </w:rPr>
              <w:t>Zobarič</w:t>
            </w:r>
            <w:proofErr w:type="spellEnd"/>
            <w:r w:rsidRPr="009727B9">
              <w:rPr>
                <w:b w:val="0"/>
                <w:bCs/>
                <w:sz w:val="20"/>
                <w:szCs w:val="20"/>
              </w:rPr>
              <w:t xml:space="preserve">  </w:t>
            </w:r>
          </w:p>
          <w:p w14:paraId="2FF1BE8F" w14:textId="77777777" w:rsidR="001E2DC3" w:rsidRPr="00AE1F83" w:rsidRDefault="001E2DC3" w:rsidP="001E2DC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44E87">
              <w:rPr>
                <w:rFonts w:ascii="Arial" w:hAnsi="Arial" w:cs="Arial"/>
                <w:sz w:val="20"/>
                <w:szCs w:val="20"/>
              </w:rPr>
              <w:t xml:space="preserve">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>državni sekretar</w:t>
            </w:r>
          </w:p>
          <w:p w14:paraId="1625DAB3" w14:textId="68283270" w:rsidR="00FD6D00" w:rsidRPr="00AE1F83" w:rsidRDefault="00FD6D00" w:rsidP="00C44E8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</w:tbl>
    <w:p w14:paraId="552EDA53" w14:textId="77777777" w:rsidR="00FB397B" w:rsidRDefault="00FB397B"/>
    <w:p w14:paraId="7508E27B" w14:textId="77777777" w:rsidR="00887696" w:rsidRDefault="00887696"/>
    <w:p w14:paraId="2D856375" w14:textId="0C66F544" w:rsidR="00554DCE" w:rsidRDefault="00554DCE"/>
    <w:p w14:paraId="64DBEC5F" w14:textId="77777777" w:rsidR="00554DCE" w:rsidRDefault="00554DCE">
      <w:r>
        <w:br w:type="page"/>
      </w:r>
    </w:p>
    <w:tbl>
      <w:tblPr>
        <w:tblW w:w="92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00"/>
      </w:tblGrid>
      <w:tr w:rsidR="00554DCE" w:rsidRPr="00802167" w14:paraId="4E6728CE" w14:textId="77777777" w:rsidTr="00554DCE"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24A8" w14:textId="77777777" w:rsidR="00554DCE" w:rsidRPr="00802167" w:rsidRDefault="00554DCE" w:rsidP="00E635E6">
            <w:pPr>
              <w:pStyle w:val="Neotevilenodstavek"/>
              <w:spacing w:line="276" w:lineRule="auto"/>
              <w:rPr>
                <w:b/>
                <w:iCs/>
                <w:sz w:val="20"/>
                <w:szCs w:val="20"/>
              </w:rPr>
            </w:pPr>
            <w:r w:rsidRPr="00802167">
              <w:rPr>
                <w:sz w:val="20"/>
                <w:szCs w:val="20"/>
              </w:rPr>
              <w:lastRenderedPageBreak/>
              <w:br w:type="page"/>
            </w:r>
            <w:r w:rsidRPr="00802167">
              <w:rPr>
                <w:b/>
                <w:iCs/>
                <w:sz w:val="20"/>
                <w:szCs w:val="20"/>
              </w:rPr>
              <w:t>Osnutek sklepa vlade:</w:t>
            </w:r>
          </w:p>
        </w:tc>
      </w:tr>
      <w:tr w:rsidR="00554DCE" w:rsidRPr="00802167" w14:paraId="5D97D091" w14:textId="77777777" w:rsidTr="00554DCE">
        <w:tc>
          <w:tcPr>
            <w:tcW w:w="9200" w:type="dxa"/>
          </w:tcPr>
          <w:p w14:paraId="289C6366" w14:textId="77777777" w:rsidR="00554DCE" w:rsidRPr="00771D43" w:rsidRDefault="00554DCE" w:rsidP="00554DCE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1D43">
              <w:rPr>
                <w:rFonts w:ascii="Arial" w:hAnsi="Arial" w:cs="Arial"/>
                <w:sz w:val="20"/>
                <w:szCs w:val="20"/>
              </w:rPr>
              <w:t xml:space="preserve">Na podlagi petega odstavka 31. člena </w:t>
            </w:r>
            <w:r w:rsidRPr="00771D4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Zakona o izvrševanju proračunov Republike Slovenije za leti 2026 in 2027 (</w:t>
            </w:r>
            <w:r w:rsidRPr="006015BF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>Uradni list RS, št. </w:t>
            </w:r>
            <w:hyperlink r:id="rId10" w:tgtFrame="_blank" w:tooltip="Zakon o izvrševanju proračunov Republike Slovenije za leti 2026 in 2027 (ZIPRS2627)" w:history="1">
              <w:r w:rsidRPr="006015BF">
                <w:rPr>
                  <w:rStyle w:val="Hiperpovezava"/>
                  <w:rFonts w:ascii="Arial" w:eastAsia="Times New Roman" w:hAnsi="Arial" w:cs="Arial"/>
                  <w:bCs/>
                  <w:iCs/>
                  <w:sz w:val="20"/>
                  <w:szCs w:val="20"/>
                  <w:lang w:eastAsia="sl-SI"/>
                </w:rPr>
                <w:t>95/25</w:t>
              </w:r>
            </w:hyperlink>
            <w:r w:rsidRPr="006015BF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> in </w:t>
            </w:r>
            <w:hyperlink r:id="rId11" w:tgtFrame="_blank" w:tooltip="Zakon o spremembah in dopolnitvah Zakona o javnih financah (ZJF-K)" w:history="1">
              <w:r w:rsidRPr="006015BF">
                <w:rPr>
                  <w:rStyle w:val="Hiperpovezava"/>
                  <w:rFonts w:ascii="Arial" w:eastAsia="Times New Roman" w:hAnsi="Arial" w:cs="Arial"/>
                  <w:bCs/>
                  <w:iCs/>
                  <w:sz w:val="20"/>
                  <w:szCs w:val="20"/>
                  <w:lang w:eastAsia="sl-SI"/>
                </w:rPr>
                <w:t>112/25</w:t>
              </w:r>
            </w:hyperlink>
            <w:r w:rsidRPr="006015BF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> – ZJF-K</w:t>
            </w:r>
            <w:r w:rsidRPr="00771D4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)</w:t>
            </w:r>
            <w:r w:rsidRPr="00771D43">
              <w:rPr>
                <w:rFonts w:ascii="Arial" w:hAnsi="Arial" w:cs="Arial"/>
                <w:sz w:val="20"/>
                <w:szCs w:val="20"/>
              </w:rPr>
              <w:t xml:space="preserve"> je Vlada Republike Slovenije na … seji dne …. sprejela naslednji</w:t>
            </w:r>
          </w:p>
          <w:p w14:paraId="6A6E3FAB" w14:textId="77777777" w:rsidR="00554DCE" w:rsidRDefault="00554DCE" w:rsidP="00E635E6">
            <w:pPr>
              <w:spacing w:line="276" w:lineRule="auto"/>
              <w:rPr>
                <w:rFonts w:cs="Arial"/>
                <w:szCs w:val="20"/>
              </w:rPr>
            </w:pPr>
          </w:p>
          <w:p w14:paraId="228D7264" w14:textId="77777777" w:rsidR="00554DCE" w:rsidRDefault="00554DCE" w:rsidP="00E635E6">
            <w:pPr>
              <w:spacing w:line="276" w:lineRule="auto"/>
              <w:rPr>
                <w:rFonts w:cs="Arial"/>
                <w:szCs w:val="20"/>
              </w:rPr>
            </w:pPr>
          </w:p>
          <w:p w14:paraId="276A360E" w14:textId="77777777" w:rsidR="00554DCE" w:rsidRPr="00802167" w:rsidRDefault="00554DCE" w:rsidP="00E635E6">
            <w:pPr>
              <w:spacing w:line="276" w:lineRule="auto"/>
              <w:rPr>
                <w:rFonts w:cs="Arial"/>
                <w:szCs w:val="20"/>
              </w:rPr>
            </w:pPr>
          </w:p>
          <w:p w14:paraId="30A874C1" w14:textId="77777777" w:rsidR="00554DCE" w:rsidRPr="00C8012F" w:rsidRDefault="00554DCE" w:rsidP="00E635E6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  <w:r w:rsidRPr="00C8012F">
              <w:rPr>
                <w:rFonts w:ascii="Arial" w:hAnsi="Arial" w:cs="Arial"/>
                <w:bCs/>
                <w:sz w:val="20"/>
                <w:szCs w:val="20"/>
              </w:rPr>
              <w:t>S K L E P :</w:t>
            </w:r>
          </w:p>
          <w:p w14:paraId="0F85B414" w14:textId="77777777" w:rsidR="00554DCE" w:rsidRPr="00771D43" w:rsidRDefault="00554DCE" w:rsidP="00554DCE">
            <w:pPr>
              <w:pStyle w:val="Golobesedilo"/>
              <w:spacing w:line="240" w:lineRule="exact"/>
              <w:jc w:val="both"/>
              <w:rPr>
                <w:rFonts w:ascii="Arial" w:hAnsi="Arial" w:cs="Arial"/>
              </w:rPr>
            </w:pPr>
            <w:r w:rsidRPr="00771D43">
              <w:rPr>
                <w:rFonts w:ascii="Arial" w:hAnsi="Arial" w:cs="Arial"/>
                <w:iCs/>
              </w:rPr>
              <w:t>V veljavni Načrt razvojnih programov 2026-2029 se, skladno s podatki iz priložene tabele, uvrsti nov projekt</w:t>
            </w:r>
            <w:r>
              <w:rPr>
                <w:rFonts w:ascii="Arial" w:hAnsi="Arial" w:cs="Arial"/>
                <w:iCs/>
              </w:rPr>
              <w:t xml:space="preserve"> </w:t>
            </w:r>
            <w:r w:rsidRPr="00771D43">
              <w:rPr>
                <w:rFonts w:ascii="Arial" w:hAnsi="Arial" w:cs="Arial"/>
                <w:iCs/>
              </w:rPr>
              <w:t>1714-26-0009</w:t>
            </w:r>
            <w:r>
              <w:rPr>
                <w:rFonts w:ascii="Arial" w:hAnsi="Arial" w:cs="Arial"/>
                <w:iCs/>
              </w:rPr>
              <w:t xml:space="preserve"> </w:t>
            </w:r>
            <w:r w:rsidRPr="00771D43">
              <w:rPr>
                <w:rFonts w:ascii="Arial" w:hAnsi="Arial" w:cs="Arial"/>
              </w:rPr>
              <w:t>Boj proti trgovini z ljudmi - Zahodni Balkan</w:t>
            </w:r>
            <w:r>
              <w:rPr>
                <w:rFonts w:ascii="Arial" w:hAnsi="Arial" w:cs="Arial"/>
              </w:rPr>
              <w:t>.</w:t>
            </w:r>
          </w:p>
          <w:p w14:paraId="175A2667" w14:textId="77777777" w:rsidR="00554DCE" w:rsidRPr="00FD6D00" w:rsidRDefault="00554DCE" w:rsidP="00554DCE">
            <w:pPr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2FC749" w14:textId="77777777" w:rsidR="00554DCE" w:rsidRDefault="00554DCE" w:rsidP="00554DCE">
            <w:pPr>
              <w:pStyle w:val="Neotevilenodstavek"/>
              <w:jc w:val="center"/>
              <w:rPr>
                <w:sz w:val="20"/>
                <w:szCs w:val="20"/>
              </w:rPr>
            </w:pPr>
            <w:r w:rsidRPr="00FD6D00">
              <w:rPr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</w:p>
          <w:p w14:paraId="47856377" w14:textId="77777777" w:rsidR="00554DCE" w:rsidRDefault="00554DCE" w:rsidP="00554DCE">
            <w:pPr>
              <w:pStyle w:val="Neotevilenodstavek"/>
              <w:jc w:val="center"/>
              <w:rPr>
                <w:sz w:val="20"/>
                <w:szCs w:val="20"/>
              </w:rPr>
            </w:pPr>
          </w:p>
          <w:p w14:paraId="1DFD5462" w14:textId="77777777" w:rsidR="002857DC" w:rsidRDefault="00554DCE" w:rsidP="002857DC">
            <w:pPr>
              <w:pStyle w:val="Neotevilenodstavek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r w:rsidRPr="00FD6D00">
              <w:rPr>
                <w:sz w:val="20"/>
                <w:szCs w:val="20"/>
              </w:rPr>
              <w:t xml:space="preserve"> </w:t>
            </w:r>
            <w:r w:rsidR="002857DC" w:rsidRPr="002857DC">
              <w:rPr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="002857DC">
              <w:rPr>
                <w:sz w:val="20"/>
                <w:szCs w:val="20"/>
              </w:rPr>
              <w:t xml:space="preserve">                </w:t>
            </w:r>
          </w:p>
          <w:p w14:paraId="78800DAA" w14:textId="3A592376" w:rsidR="00554DCE" w:rsidRPr="00FD6D00" w:rsidRDefault="002857DC" w:rsidP="00554DCE">
            <w:pPr>
              <w:pStyle w:val="Neotevilenodstavek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  <w:r w:rsidRPr="002857DC">
              <w:rPr>
                <w:sz w:val="20"/>
                <w:szCs w:val="20"/>
              </w:rPr>
              <w:t xml:space="preserve">mag. Janja </w:t>
            </w:r>
            <w:proofErr w:type="spellStart"/>
            <w:r w:rsidRPr="002857DC">
              <w:rPr>
                <w:sz w:val="20"/>
                <w:szCs w:val="20"/>
              </w:rPr>
              <w:t>Garvas</w:t>
            </w:r>
            <w:proofErr w:type="spellEnd"/>
          </w:p>
          <w:p w14:paraId="63992133" w14:textId="77777777" w:rsidR="00554DCE" w:rsidRPr="00FD6D00" w:rsidRDefault="00554DCE" w:rsidP="00554DCE">
            <w:pPr>
              <w:pStyle w:val="Neotevilenodstavek"/>
              <w:spacing w:line="260" w:lineRule="exact"/>
              <w:jc w:val="center"/>
              <w:rPr>
                <w:sz w:val="20"/>
                <w:szCs w:val="20"/>
              </w:rPr>
            </w:pPr>
            <w:r w:rsidRPr="00FD6D00">
              <w:rPr>
                <w:sz w:val="20"/>
                <w:szCs w:val="20"/>
              </w:rPr>
              <w:t xml:space="preserve">                                                                                                                 generalna sekretarka</w:t>
            </w:r>
          </w:p>
          <w:p w14:paraId="112C1E47" w14:textId="77777777" w:rsidR="00554DCE" w:rsidRDefault="00554DCE" w:rsidP="00554DCE">
            <w:pPr>
              <w:spacing w:line="240" w:lineRule="atLeast"/>
              <w:ind w:left="540" w:right="-21" w:hanging="54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7E98163" w14:textId="77777777" w:rsidR="00554DCE" w:rsidRDefault="00554DCE" w:rsidP="00554DCE">
            <w:pPr>
              <w:spacing w:line="240" w:lineRule="atLeast"/>
              <w:ind w:left="540" w:right="-21" w:hanging="54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B36D6A" w14:textId="77777777" w:rsidR="00554DCE" w:rsidRDefault="00554DCE" w:rsidP="00554DCE">
            <w:pPr>
              <w:spacing w:line="240" w:lineRule="atLeast"/>
              <w:ind w:left="540" w:right="-21" w:hanging="54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F4DBA34" w14:textId="77777777" w:rsidR="00554DCE" w:rsidRDefault="00554DCE" w:rsidP="00554DCE">
            <w:pPr>
              <w:spacing w:line="240" w:lineRule="atLeast"/>
              <w:ind w:left="540" w:right="-21" w:hanging="54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49B97D8" w14:textId="240F0B78" w:rsidR="00554DCE" w:rsidRPr="00FD6D00" w:rsidRDefault="009E7C76" w:rsidP="00554DCE">
            <w:pPr>
              <w:spacing w:line="240" w:lineRule="atLeast"/>
              <w:ind w:left="540" w:right="-21" w:hanging="5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554DCE" w:rsidRPr="00FD6D00">
              <w:rPr>
                <w:rFonts w:ascii="Arial" w:hAnsi="Arial" w:cs="Arial"/>
                <w:bCs/>
                <w:sz w:val="20"/>
                <w:szCs w:val="20"/>
              </w:rPr>
              <w:t>riloge:</w:t>
            </w:r>
            <w:r w:rsidR="00554DCE" w:rsidRPr="00FD6D0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1CE5AD" w14:textId="77777777" w:rsidR="00554DCE" w:rsidRPr="00FD6D00" w:rsidRDefault="00554DCE" w:rsidP="00554DCE">
            <w:pPr>
              <w:numPr>
                <w:ilvl w:val="0"/>
                <w:numId w:val="10"/>
              </w:numPr>
              <w:spacing w:after="0" w:line="240" w:lineRule="atLeast"/>
              <w:ind w:right="-21"/>
              <w:rPr>
                <w:rFonts w:ascii="Arial" w:hAnsi="Arial" w:cs="Arial"/>
                <w:sz w:val="20"/>
                <w:szCs w:val="20"/>
              </w:rPr>
            </w:pPr>
            <w:r w:rsidRPr="00FD6D00">
              <w:rPr>
                <w:rFonts w:ascii="Arial" w:hAnsi="Arial" w:cs="Arial"/>
                <w:sz w:val="20"/>
                <w:szCs w:val="20"/>
              </w:rPr>
              <w:t xml:space="preserve">Obrazložitev </w:t>
            </w:r>
          </w:p>
          <w:p w14:paraId="4FA3FE21" w14:textId="77777777" w:rsidR="00554DCE" w:rsidRPr="00FD6D00" w:rsidRDefault="00554DCE" w:rsidP="00554DC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tLeast"/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6D00">
              <w:rPr>
                <w:rFonts w:ascii="Arial" w:hAnsi="Arial" w:cs="Arial"/>
                <w:sz w:val="20"/>
                <w:szCs w:val="20"/>
              </w:rPr>
              <w:t xml:space="preserve">Obrazec 3 </w:t>
            </w:r>
          </w:p>
          <w:p w14:paraId="6159217C" w14:textId="1EFED75E" w:rsidR="00554DCE" w:rsidRPr="00FD6D00" w:rsidRDefault="00554DCE" w:rsidP="00554DC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tLeast"/>
              <w:ind w:right="-468"/>
              <w:jc w:val="both"/>
              <w:rPr>
                <w:rFonts w:ascii="Arial" w:hAnsi="Arial" w:cs="Arial"/>
                <w:iCs/>
                <w:sz w:val="20"/>
                <w:szCs w:val="20"/>
                <w:lang w:eastAsia="sl-SI"/>
              </w:rPr>
            </w:pPr>
            <w:r w:rsidRPr="00FD6D00">
              <w:rPr>
                <w:rFonts w:ascii="Arial" w:hAnsi="Arial" w:cs="Arial"/>
                <w:sz w:val="20"/>
                <w:szCs w:val="20"/>
              </w:rPr>
              <w:t>Mnenje</w:t>
            </w:r>
            <w:r w:rsidRPr="00FD6D00">
              <w:rPr>
                <w:rFonts w:ascii="Arial" w:hAnsi="Arial" w:cs="Arial"/>
                <w:bCs/>
                <w:sz w:val="20"/>
                <w:szCs w:val="20"/>
              </w:rPr>
              <w:t xml:space="preserve"> MF</w:t>
            </w:r>
            <w:r w:rsidR="00775BDE">
              <w:rPr>
                <w:rFonts w:ascii="Arial" w:hAnsi="Arial" w:cs="Arial"/>
                <w:bCs/>
                <w:sz w:val="20"/>
                <w:szCs w:val="20"/>
              </w:rPr>
              <w:t xml:space="preserve"> in Mnenje SVZ</w:t>
            </w:r>
          </w:p>
          <w:p w14:paraId="7BD78D00" w14:textId="77777777" w:rsidR="00554DCE" w:rsidRDefault="00554DCE" w:rsidP="00554DCE">
            <w:pPr>
              <w:spacing w:line="240" w:lineRule="atLeast"/>
              <w:ind w:left="540" w:right="-21" w:hanging="54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36688A9" w14:textId="295D501F" w:rsidR="00554DCE" w:rsidRPr="00FD6D00" w:rsidRDefault="00554DCE" w:rsidP="00554DCE">
            <w:pPr>
              <w:spacing w:line="240" w:lineRule="atLeast"/>
              <w:ind w:left="540" w:right="-21" w:hanging="540"/>
              <w:rPr>
                <w:rFonts w:ascii="Arial" w:hAnsi="Arial" w:cs="Arial"/>
                <w:bCs/>
                <w:sz w:val="20"/>
                <w:szCs w:val="20"/>
              </w:rPr>
            </w:pPr>
            <w:r w:rsidRPr="00FD6D00">
              <w:rPr>
                <w:rFonts w:ascii="Arial" w:hAnsi="Arial" w:cs="Arial"/>
                <w:bCs/>
                <w:sz w:val="20"/>
                <w:szCs w:val="20"/>
              </w:rPr>
              <w:t>Sklep prejmejo:</w:t>
            </w:r>
          </w:p>
          <w:p w14:paraId="7F958379" w14:textId="711E91FE" w:rsidR="00554DCE" w:rsidRPr="00FD6D00" w:rsidRDefault="00554DCE" w:rsidP="00554DCE">
            <w:pPr>
              <w:numPr>
                <w:ilvl w:val="0"/>
                <w:numId w:val="9"/>
              </w:num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6D00">
              <w:rPr>
                <w:rFonts w:ascii="Arial" w:hAnsi="Arial" w:cs="Arial"/>
                <w:sz w:val="20"/>
                <w:szCs w:val="20"/>
              </w:rPr>
              <w:t>Ministrstvo za notranje zadeve</w:t>
            </w:r>
            <w:r w:rsidR="006034E3">
              <w:rPr>
                <w:rFonts w:ascii="Arial" w:hAnsi="Arial" w:cs="Arial"/>
                <w:sz w:val="20"/>
                <w:szCs w:val="20"/>
              </w:rPr>
              <w:t xml:space="preserve"> in javno upravo</w:t>
            </w:r>
            <w:r w:rsidRPr="00FD6D00">
              <w:rPr>
                <w:rFonts w:ascii="Arial" w:hAnsi="Arial" w:cs="Arial"/>
                <w:sz w:val="20"/>
                <w:szCs w:val="20"/>
              </w:rPr>
              <w:t xml:space="preserve">, Štefanova 2, Ljubljana, </w:t>
            </w:r>
            <w:hyperlink r:id="rId12" w:history="1">
              <w:r w:rsidRPr="00FD6D00">
                <w:rPr>
                  <w:rStyle w:val="Hiperpovezava"/>
                  <w:rFonts w:ascii="Arial" w:hAnsi="Arial" w:cs="Arial"/>
                  <w:sz w:val="20"/>
                  <w:szCs w:val="20"/>
                </w:rPr>
                <w:t>gp.mnz@gov.si</w:t>
              </w:r>
            </w:hyperlink>
            <w:r w:rsidRPr="00FD6D00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5E1AF1F" w14:textId="77777777" w:rsidR="00554DCE" w:rsidRPr="00FD6D00" w:rsidRDefault="00554DCE" w:rsidP="00554DCE">
            <w:pPr>
              <w:numPr>
                <w:ilvl w:val="0"/>
                <w:numId w:val="9"/>
              </w:num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6D00">
              <w:rPr>
                <w:rFonts w:ascii="Arial" w:hAnsi="Arial" w:cs="Arial"/>
                <w:sz w:val="20"/>
                <w:szCs w:val="20"/>
              </w:rPr>
              <w:t xml:space="preserve">Ministrstvo za finance, </w:t>
            </w:r>
            <w:r w:rsidRPr="00FD6D00">
              <w:rPr>
                <w:rStyle w:val="Hiperpovezava"/>
                <w:rFonts w:ascii="Arial" w:hAnsi="Arial" w:cs="Arial"/>
                <w:sz w:val="20"/>
                <w:szCs w:val="20"/>
              </w:rPr>
              <w:t>gp.mf@gov.si</w:t>
            </w:r>
          </w:p>
          <w:p w14:paraId="4993D665" w14:textId="5E07FCF8" w:rsidR="00554DCE" w:rsidRPr="00554DCE" w:rsidRDefault="00554DCE" w:rsidP="00554DCE">
            <w:pPr>
              <w:pStyle w:val="Odstavekseznama"/>
              <w:numPr>
                <w:ilvl w:val="0"/>
                <w:numId w:val="9"/>
              </w:numPr>
              <w:spacing w:line="276" w:lineRule="auto"/>
              <w:outlineLvl w:val="0"/>
              <w:rPr>
                <w:rFonts w:cs="Arial"/>
                <w:bCs/>
                <w:szCs w:val="20"/>
              </w:rPr>
            </w:pPr>
            <w:r w:rsidRPr="00554DCE">
              <w:rPr>
                <w:rFonts w:cs="Arial"/>
                <w:szCs w:val="20"/>
              </w:rPr>
              <w:t>Generalni sekretariat Vlade Republike Slovenije</w:t>
            </w:r>
          </w:p>
          <w:p w14:paraId="4794C911" w14:textId="77777777" w:rsidR="00554DCE" w:rsidRDefault="00554DCE" w:rsidP="00E635E6">
            <w:pPr>
              <w:spacing w:line="276" w:lineRule="auto"/>
              <w:rPr>
                <w:rFonts w:cs="Arial"/>
                <w:bCs/>
                <w:szCs w:val="20"/>
              </w:rPr>
            </w:pPr>
          </w:p>
          <w:p w14:paraId="31F26BFD" w14:textId="77777777" w:rsidR="00554DCE" w:rsidRPr="007643A5" w:rsidRDefault="00554DCE" w:rsidP="00E635E6">
            <w:pPr>
              <w:spacing w:line="276" w:lineRule="auto"/>
              <w:rPr>
                <w:rFonts w:cs="Arial"/>
                <w:bCs/>
                <w:szCs w:val="20"/>
              </w:rPr>
            </w:pPr>
          </w:p>
          <w:p w14:paraId="58EF18BB" w14:textId="77777777" w:rsidR="00554DCE" w:rsidRPr="00C911E7" w:rsidRDefault="00554DCE" w:rsidP="00E635E6">
            <w:pPr>
              <w:spacing w:line="276" w:lineRule="auto"/>
              <w:rPr>
                <w:rFonts w:cs="Arial"/>
                <w:bCs/>
                <w:szCs w:val="20"/>
              </w:rPr>
            </w:pPr>
          </w:p>
          <w:p w14:paraId="4A5E7ACD" w14:textId="7380A596" w:rsidR="00554DCE" w:rsidRPr="00802167" w:rsidRDefault="00554DCE" w:rsidP="00554DCE">
            <w:pPr>
              <w:tabs>
                <w:tab w:val="left" w:pos="360"/>
              </w:tabs>
              <w:spacing w:line="276" w:lineRule="auto"/>
              <w:ind w:left="3600" w:right="283"/>
              <w:jc w:val="center"/>
              <w:rPr>
                <w:rFonts w:cs="Arial"/>
                <w:iCs/>
                <w:szCs w:val="20"/>
              </w:rPr>
            </w:pPr>
            <w:r w:rsidRPr="00802167">
              <w:rPr>
                <w:rFonts w:cs="Arial"/>
                <w:bCs/>
                <w:color w:val="000000" w:themeColor="text1"/>
                <w:szCs w:val="20"/>
                <w:lang w:eastAsia="sl-SI"/>
              </w:rPr>
              <w:t xml:space="preserve">  </w:t>
            </w:r>
          </w:p>
          <w:p w14:paraId="2599DD32" w14:textId="77777777" w:rsidR="00554DCE" w:rsidRDefault="00554DCE" w:rsidP="00E635E6">
            <w:pPr>
              <w:spacing w:line="276" w:lineRule="auto"/>
              <w:rPr>
                <w:rFonts w:cs="Arial"/>
                <w:bCs/>
                <w:iCs/>
                <w:szCs w:val="20"/>
              </w:rPr>
            </w:pPr>
          </w:p>
          <w:p w14:paraId="1AC78F06" w14:textId="77777777" w:rsidR="00554DCE" w:rsidRDefault="00554DCE" w:rsidP="00E635E6">
            <w:pPr>
              <w:spacing w:line="276" w:lineRule="auto"/>
              <w:rPr>
                <w:rFonts w:cs="Arial"/>
                <w:bCs/>
                <w:iCs/>
                <w:szCs w:val="20"/>
              </w:rPr>
            </w:pPr>
          </w:p>
          <w:p w14:paraId="74C69412" w14:textId="77777777" w:rsidR="00554DCE" w:rsidRPr="00C911E7" w:rsidRDefault="00554DCE" w:rsidP="00E635E6">
            <w:pPr>
              <w:spacing w:line="276" w:lineRule="auto"/>
              <w:rPr>
                <w:rFonts w:cs="Arial"/>
                <w:bCs/>
                <w:iCs/>
                <w:szCs w:val="20"/>
              </w:rPr>
            </w:pPr>
          </w:p>
          <w:p w14:paraId="097B6329" w14:textId="7B29A2EE" w:rsidR="00554DCE" w:rsidRPr="00C911E7" w:rsidRDefault="00554DCE" w:rsidP="00554DC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cs="Arial"/>
                <w:bCs/>
                <w:iCs/>
                <w:szCs w:val="20"/>
                <w:lang w:eastAsia="sl-SI"/>
              </w:rPr>
            </w:pPr>
          </w:p>
        </w:tc>
      </w:tr>
    </w:tbl>
    <w:p w14:paraId="52096E13" w14:textId="77777777" w:rsidR="00554DCE" w:rsidRPr="007A1F08" w:rsidRDefault="00554DCE" w:rsidP="00554DCE">
      <w:pPr>
        <w:pStyle w:val="podpisi"/>
        <w:tabs>
          <w:tab w:val="clear" w:pos="3402"/>
          <w:tab w:val="left" w:pos="0"/>
        </w:tabs>
        <w:spacing w:line="240" w:lineRule="auto"/>
        <w:jc w:val="both"/>
        <w:rPr>
          <w:rFonts w:cs="Arial"/>
          <w:b/>
          <w:color w:val="FF0000"/>
          <w:szCs w:val="20"/>
          <w:highlight w:val="yellow"/>
          <w:u w:val="single"/>
          <w:lang w:val="sl-SI"/>
        </w:rPr>
      </w:pPr>
    </w:p>
    <w:p w14:paraId="4ED0B747" w14:textId="77777777" w:rsidR="00554DCE" w:rsidRPr="007A1F08" w:rsidRDefault="00554DCE" w:rsidP="00554DCE">
      <w:pPr>
        <w:pStyle w:val="podpisi"/>
        <w:tabs>
          <w:tab w:val="clear" w:pos="3402"/>
          <w:tab w:val="left" w:pos="0"/>
        </w:tabs>
        <w:spacing w:line="240" w:lineRule="auto"/>
        <w:jc w:val="both"/>
        <w:rPr>
          <w:rFonts w:cs="Arial"/>
          <w:b/>
          <w:color w:val="FF0000"/>
          <w:szCs w:val="20"/>
          <w:highlight w:val="yellow"/>
          <w:u w:val="single"/>
          <w:lang w:val="sl-SI"/>
        </w:rPr>
      </w:pPr>
    </w:p>
    <w:p w14:paraId="3813F99B" w14:textId="77777777" w:rsidR="00554DCE" w:rsidRPr="007A1F08" w:rsidRDefault="00554DCE" w:rsidP="00554DCE">
      <w:pPr>
        <w:pStyle w:val="podpisi"/>
        <w:tabs>
          <w:tab w:val="clear" w:pos="3402"/>
          <w:tab w:val="left" w:pos="0"/>
        </w:tabs>
        <w:spacing w:line="240" w:lineRule="auto"/>
        <w:jc w:val="both"/>
        <w:rPr>
          <w:rFonts w:cs="Arial"/>
          <w:b/>
          <w:color w:val="FF0000"/>
          <w:szCs w:val="20"/>
          <w:highlight w:val="yellow"/>
          <w:u w:val="single"/>
          <w:lang w:val="sl-SI"/>
        </w:rPr>
      </w:pPr>
    </w:p>
    <w:p w14:paraId="715B8ED7" w14:textId="77777777" w:rsidR="00554DCE" w:rsidRPr="007A1F08" w:rsidRDefault="00554DCE" w:rsidP="00554DCE">
      <w:pPr>
        <w:pStyle w:val="podpisi"/>
        <w:tabs>
          <w:tab w:val="clear" w:pos="3402"/>
          <w:tab w:val="left" w:pos="0"/>
        </w:tabs>
        <w:spacing w:line="240" w:lineRule="auto"/>
        <w:jc w:val="both"/>
        <w:rPr>
          <w:rFonts w:cs="Arial"/>
          <w:b/>
          <w:color w:val="FF0000"/>
          <w:szCs w:val="20"/>
          <w:highlight w:val="yellow"/>
          <w:u w:val="single"/>
          <w:lang w:val="sl-SI"/>
        </w:rPr>
      </w:pPr>
    </w:p>
    <w:p w14:paraId="45EE695C" w14:textId="77777777" w:rsidR="00887696" w:rsidRPr="00887696" w:rsidRDefault="00887696" w:rsidP="00887696">
      <w:pPr>
        <w:pStyle w:val="podpisi"/>
        <w:tabs>
          <w:tab w:val="clear" w:pos="3402"/>
          <w:tab w:val="left" w:pos="0"/>
        </w:tabs>
        <w:spacing w:line="240" w:lineRule="auto"/>
        <w:jc w:val="both"/>
        <w:rPr>
          <w:rFonts w:cs="Arial"/>
          <w:b/>
          <w:szCs w:val="20"/>
          <w:u w:val="single"/>
          <w:lang w:val="sl-SI"/>
        </w:rPr>
      </w:pPr>
      <w:r w:rsidRPr="00887696">
        <w:rPr>
          <w:rFonts w:cs="Arial"/>
          <w:b/>
          <w:szCs w:val="20"/>
          <w:u w:val="single"/>
          <w:lang w:val="sl-SI"/>
        </w:rPr>
        <w:t>Obrazložitev:</w:t>
      </w:r>
    </w:p>
    <w:p w14:paraId="664CC32A" w14:textId="77777777" w:rsidR="00887696" w:rsidRPr="00887696" w:rsidRDefault="00887696" w:rsidP="00887696">
      <w:pPr>
        <w:pStyle w:val="podpisi"/>
        <w:tabs>
          <w:tab w:val="clear" w:pos="3402"/>
          <w:tab w:val="left" w:pos="0"/>
        </w:tabs>
        <w:spacing w:line="240" w:lineRule="exact"/>
        <w:jc w:val="both"/>
        <w:rPr>
          <w:rFonts w:cs="Arial"/>
          <w:b/>
          <w:szCs w:val="20"/>
          <w:lang w:val="sl-SI"/>
        </w:rPr>
      </w:pPr>
    </w:p>
    <w:p w14:paraId="25152F1F" w14:textId="273AF4A5" w:rsidR="00887696" w:rsidRPr="00B653BC" w:rsidRDefault="00887696" w:rsidP="00C808B6">
      <w:pPr>
        <w:jc w:val="both"/>
        <w:rPr>
          <w:rFonts w:ascii="Arial" w:hAnsi="Arial" w:cs="Arial"/>
          <w:bCs/>
          <w:sz w:val="20"/>
          <w:szCs w:val="20"/>
        </w:rPr>
      </w:pPr>
      <w:r w:rsidRPr="00887696">
        <w:rPr>
          <w:rFonts w:ascii="Arial" w:hAnsi="Arial" w:cs="Arial"/>
          <w:sz w:val="20"/>
          <w:szCs w:val="20"/>
        </w:rPr>
        <w:t>Ministrstvo za notranje zadeve</w:t>
      </w:r>
      <w:r w:rsidR="00F10075">
        <w:rPr>
          <w:rFonts w:ascii="Arial" w:hAnsi="Arial" w:cs="Arial"/>
          <w:sz w:val="20"/>
          <w:szCs w:val="20"/>
        </w:rPr>
        <w:t xml:space="preserve"> in javno upravo</w:t>
      </w:r>
      <w:r w:rsidRPr="00887696">
        <w:rPr>
          <w:rFonts w:ascii="Arial" w:hAnsi="Arial" w:cs="Arial"/>
          <w:sz w:val="20"/>
          <w:szCs w:val="20"/>
        </w:rPr>
        <w:t xml:space="preserve"> prosi Vlado RS za uvrstitev novega projekta v veljavni načrt razvojnih programov za leti 2026 – 2029 z nazivom</w:t>
      </w:r>
      <w:r w:rsidR="00C808B6">
        <w:rPr>
          <w:rFonts w:ascii="Arial" w:hAnsi="Arial" w:cs="Arial"/>
          <w:sz w:val="20"/>
          <w:szCs w:val="20"/>
        </w:rPr>
        <w:t xml:space="preserve"> </w:t>
      </w:r>
      <w:r w:rsidRPr="00B653BC">
        <w:rPr>
          <w:rFonts w:ascii="Arial" w:hAnsi="Arial" w:cs="Arial"/>
          <w:bCs/>
          <w:iCs/>
          <w:sz w:val="20"/>
          <w:szCs w:val="20"/>
        </w:rPr>
        <w:t xml:space="preserve">1714-26-0009 </w:t>
      </w:r>
      <w:r w:rsidRPr="00B653BC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9D554A" w:rsidRPr="00B653BC">
        <w:rPr>
          <w:rFonts w:ascii="Arial" w:hAnsi="Arial" w:cs="Arial"/>
          <w:bCs/>
          <w:sz w:val="20"/>
          <w:szCs w:val="20"/>
        </w:rPr>
        <w:t>Boj proti trgovini z ljudmi - Zahodni Balkan</w:t>
      </w:r>
      <w:r w:rsidR="00C808B6" w:rsidRPr="00B653BC">
        <w:rPr>
          <w:rFonts w:ascii="Arial" w:hAnsi="Arial" w:cs="Arial"/>
          <w:bCs/>
          <w:sz w:val="20"/>
          <w:szCs w:val="20"/>
        </w:rPr>
        <w:t>.</w:t>
      </w:r>
    </w:p>
    <w:p w14:paraId="0D9C1E0D" w14:textId="4431DEFD" w:rsidR="000E7582" w:rsidRDefault="007078A9" w:rsidP="00887696">
      <w:pPr>
        <w:jc w:val="both"/>
        <w:rPr>
          <w:rFonts w:ascii="Arial" w:hAnsi="Arial" w:cs="Arial"/>
          <w:sz w:val="20"/>
          <w:szCs w:val="20"/>
        </w:rPr>
      </w:pPr>
      <w:r w:rsidRPr="007078A9">
        <w:rPr>
          <w:rFonts w:ascii="Arial" w:hAnsi="Arial" w:cs="Arial"/>
          <w:sz w:val="20"/>
          <w:szCs w:val="20"/>
        </w:rPr>
        <w:t xml:space="preserve">Glavni cilj projekta na ravni celotne regije Zahodnega Balkana je krepitev pravne države ter vzpostavitev trajnostnih pogojev za preprečevanje in boj proti tihotapljenju migrantov ter trgovini z ljudmi. Projekt </w:t>
      </w:r>
      <w:r w:rsidR="00EB56CF">
        <w:rPr>
          <w:rFonts w:ascii="Arial" w:hAnsi="Arial" w:cs="Arial"/>
          <w:sz w:val="20"/>
          <w:szCs w:val="20"/>
        </w:rPr>
        <w:t>obravnava</w:t>
      </w:r>
      <w:r w:rsidRPr="007078A9">
        <w:rPr>
          <w:rFonts w:ascii="Arial" w:hAnsi="Arial" w:cs="Arial"/>
          <w:sz w:val="20"/>
          <w:szCs w:val="20"/>
        </w:rPr>
        <w:t xml:space="preserve"> problematiko prepustnih meja in pomanjkanja strokovnega znanja lokalnih organov, s čimer želi izboljšati regionalno varnost, zaščititi ranljive skupine (predvsem ženske in otroke) ter neposredno prispevati k stabilnosti celotne Evropske unije.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DFA9497" w14:textId="7C6AC66D" w:rsidR="001350EE" w:rsidRPr="001350EE" w:rsidRDefault="001350EE" w:rsidP="001350EE">
      <w:pPr>
        <w:jc w:val="both"/>
        <w:rPr>
          <w:rFonts w:ascii="Arial" w:hAnsi="Arial" w:cs="Arial"/>
          <w:sz w:val="20"/>
          <w:szCs w:val="20"/>
        </w:rPr>
      </w:pPr>
      <w:r w:rsidRPr="001350EE">
        <w:rPr>
          <w:rFonts w:ascii="Arial" w:hAnsi="Arial" w:cs="Arial"/>
          <w:sz w:val="20"/>
          <w:szCs w:val="20"/>
        </w:rPr>
        <w:t>V okviru projekta Boj proti trgovini z ljudmi – Zahodni Balkan, ki ga financira Evropska unija, Ministrstvo za notranje zadeve</w:t>
      </w:r>
      <w:r w:rsidR="00F10075">
        <w:rPr>
          <w:rFonts w:ascii="Arial" w:hAnsi="Arial" w:cs="Arial"/>
          <w:sz w:val="20"/>
          <w:szCs w:val="20"/>
        </w:rPr>
        <w:t xml:space="preserve"> in javno upravo</w:t>
      </w:r>
      <w:r w:rsidRPr="001350EE">
        <w:rPr>
          <w:rFonts w:ascii="Arial" w:hAnsi="Arial" w:cs="Arial"/>
          <w:sz w:val="20"/>
          <w:szCs w:val="20"/>
        </w:rPr>
        <w:t xml:space="preserve"> Republike Slovenije aktivno sodeluje pri podpori državam Zahodnega Balkana v procesu njihovega približevanja in morebitnega pristopa k Evropski uniji. Ključni implementacijski partner Slovenije pri izvajanju projekta je </w:t>
      </w:r>
      <w:r w:rsidRPr="003218F1">
        <w:rPr>
          <w:rFonts w:ascii="Arial" w:hAnsi="Arial" w:cs="Arial"/>
          <w:sz w:val="20"/>
          <w:szCs w:val="20"/>
        </w:rPr>
        <w:t>Nemška družba za mednarodno sodelovanje (GIZ)</w:t>
      </w:r>
      <w:r w:rsidRPr="001350EE">
        <w:rPr>
          <w:rFonts w:ascii="Arial" w:hAnsi="Arial" w:cs="Arial"/>
          <w:sz w:val="20"/>
          <w:szCs w:val="20"/>
        </w:rPr>
        <w:t>, ki zagotavlja operativno in razvojno podporo na terenu.</w:t>
      </w:r>
      <w:r w:rsidR="009F732C">
        <w:rPr>
          <w:rFonts w:ascii="Arial" w:hAnsi="Arial" w:cs="Arial"/>
          <w:sz w:val="20"/>
          <w:szCs w:val="20"/>
        </w:rPr>
        <w:t xml:space="preserve"> Slovenska policija, kot organ v sestavi Ministrstva za notranje zadeve, bo v projektu zagotavljala strokovnjake, ki bodo s svojim znanjem in izkušnjami pripravili aktivnosti in delavnice v okviru projekta EU4FAST.</w:t>
      </w:r>
    </w:p>
    <w:p w14:paraId="01233C87" w14:textId="77777777" w:rsidR="001350EE" w:rsidRPr="001350EE" w:rsidRDefault="001350EE" w:rsidP="001350EE">
      <w:pPr>
        <w:jc w:val="both"/>
        <w:rPr>
          <w:rFonts w:ascii="Arial" w:hAnsi="Arial" w:cs="Arial"/>
          <w:sz w:val="20"/>
          <w:szCs w:val="20"/>
        </w:rPr>
      </w:pPr>
      <w:r w:rsidRPr="001350EE">
        <w:rPr>
          <w:rFonts w:ascii="Arial" w:hAnsi="Arial" w:cs="Arial"/>
          <w:sz w:val="20"/>
          <w:szCs w:val="20"/>
        </w:rPr>
        <w:t>V tem okviru slovenska ekipa strokovnjakov deluje kot nosilec prenosa znanja in institucionalnega povezovanja, pri čemer je njen temeljni namen okrepiti operativno vključenost držav Zahodnega Balkana v mehanizme evropskega sodelovanja na področju boja proti organiziranemu kriminalu, zlasti v okviru EMPACT. Ključni cilj je postopna transformacija vloge držav regije iz pasivnih udeleženk v aktivne soustvarjalke skupnih operativnih aktivnosti na ravni Evropske unije.</w:t>
      </w:r>
    </w:p>
    <w:p w14:paraId="3FD5A816" w14:textId="77777777" w:rsidR="001350EE" w:rsidRPr="001350EE" w:rsidRDefault="001350EE" w:rsidP="001350EE">
      <w:pPr>
        <w:jc w:val="both"/>
        <w:rPr>
          <w:rFonts w:ascii="Arial" w:hAnsi="Arial" w:cs="Arial"/>
          <w:sz w:val="20"/>
          <w:szCs w:val="20"/>
        </w:rPr>
      </w:pPr>
      <w:r w:rsidRPr="001350EE">
        <w:rPr>
          <w:rFonts w:ascii="Arial" w:hAnsi="Arial" w:cs="Arial"/>
          <w:sz w:val="20"/>
          <w:szCs w:val="20"/>
        </w:rPr>
        <w:t>Ta cilj se uresničuje skozi tri medsebojno povezane sklope aktivnosti:</w:t>
      </w:r>
    </w:p>
    <w:p w14:paraId="029E31CF" w14:textId="77777777" w:rsidR="001350EE" w:rsidRPr="001350EE" w:rsidRDefault="001350EE" w:rsidP="001350EE">
      <w:pPr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1350EE">
        <w:rPr>
          <w:rFonts w:ascii="Arial" w:hAnsi="Arial" w:cs="Arial"/>
          <w:sz w:val="20"/>
          <w:szCs w:val="20"/>
        </w:rPr>
        <w:t xml:space="preserve">Aktivacija nacionalnih koordinatorjev EMPACT (NEC): povečanje njihove operativne vloge z namenom, da prevzamejo funkcije vodij ali sovodij akcij, kar neposredno krepi vpliv držav regije v okviru evropskih varnostnih prioritet. </w:t>
      </w:r>
    </w:p>
    <w:p w14:paraId="09E97AAA" w14:textId="4654ADF9" w:rsidR="001350EE" w:rsidRPr="001350EE" w:rsidRDefault="001350EE" w:rsidP="001350EE">
      <w:pPr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1350EE">
        <w:rPr>
          <w:rFonts w:ascii="Arial" w:hAnsi="Arial" w:cs="Arial"/>
          <w:sz w:val="20"/>
          <w:szCs w:val="20"/>
        </w:rPr>
        <w:t>Prenos znanja in krepitev zmogljivosti: sistematično izvajanje usposabljanj na delovnem mestu</w:t>
      </w:r>
      <w:r w:rsidRPr="0045529C">
        <w:rPr>
          <w:rFonts w:ascii="Arial" w:hAnsi="Arial" w:cs="Arial"/>
          <w:sz w:val="20"/>
          <w:szCs w:val="20"/>
        </w:rPr>
        <w:t xml:space="preserve">, prenos znanja in krepitev zmogljivosti. </w:t>
      </w:r>
      <w:r w:rsidRPr="001350EE">
        <w:rPr>
          <w:rFonts w:ascii="Arial" w:hAnsi="Arial" w:cs="Arial"/>
          <w:sz w:val="20"/>
          <w:szCs w:val="20"/>
        </w:rPr>
        <w:t xml:space="preserve"> </w:t>
      </w:r>
    </w:p>
    <w:p w14:paraId="5D138288" w14:textId="77777777" w:rsidR="001350EE" w:rsidRPr="001350EE" w:rsidRDefault="001350EE" w:rsidP="001350EE">
      <w:pPr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1350EE">
        <w:rPr>
          <w:rFonts w:ascii="Arial" w:hAnsi="Arial" w:cs="Arial"/>
          <w:sz w:val="20"/>
          <w:szCs w:val="20"/>
        </w:rPr>
        <w:t xml:space="preserve">Koordinacija in strateško povezovanje: vzpostavitev strukturiranega dialoga med NEC koordinatorji prek organizacije treh strateških srečanj in zaključne konference, z namenom usklajevanja prioritet, izmenjave operativnih podatkov o kriminalnih združbah ter prilagajanja nacionalnih pristopov skupnim evropskim standardom. </w:t>
      </w:r>
    </w:p>
    <w:p w14:paraId="508383C5" w14:textId="77E36AA1" w:rsidR="001350EE" w:rsidRPr="001350EE" w:rsidRDefault="001350EE" w:rsidP="001350EE">
      <w:pPr>
        <w:jc w:val="both"/>
        <w:rPr>
          <w:rFonts w:ascii="Arial" w:hAnsi="Arial" w:cs="Arial"/>
          <w:sz w:val="20"/>
          <w:szCs w:val="20"/>
        </w:rPr>
      </w:pPr>
      <w:r w:rsidRPr="001350EE">
        <w:rPr>
          <w:rFonts w:ascii="Arial" w:hAnsi="Arial" w:cs="Arial"/>
          <w:sz w:val="20"/>
          <w:szCs w:val="20"/>
        </w:rPr>
        <w:t>Slovenija s tem prevzema vlogo ključnega povezovalnega akterja, ki z visoko stopnjo institucionalne in operativne podpore prispeva k večji učinkovitosti skupnega evropskega odziva na organizirani kriminal ter h krepitvi varnostne arhitekture Evropske unije.</w:t>
      </w:r>
    </w:p>
    <w:p w14:paraId="0D09E6E6" w14:textId="7D5B8FDB" w:rsidR="007716E8" w:rsidRDefault="007716E8" w:rsidP="00EA66C8">
      <w:pPr>
        <w:jc w:val="both"/>
        <w:rPr>
          <w:rFonts w:ascii="Arial" w:hAnsi="Arial" w:cs="Arial"/>
          <w:sz w:val="20"/>
          <w:szCs w:val="20"/>
        </w:rPr>
      </w:pPr>
      <w:r w:rsidRPr="007716E8">
        <w:rPr>
          <w:rFonts w:ascii="Arial" w:hAnsi="Arial" w:cs="Arial"/>
          <w:sz w:val="20"/>
          <w:szCs w:val="20"/>
        </w:rPr>
        <w:t xml:space="preserve">Pri izvajanju projekta </w:t>
      </w:r>
      <w:r w:rsidRPr="001350EE">
        <w:rPr>
          <w:rFonts w:ascii="Arial" w:hAnsi="Arial" w:cs="Arial"/>
          <w:sz w:val="20"/>
          <w:szCs w:val="20"/>
        </w:rPr>
        <w:t>Boj proti trgovini z ljudmi – Zahodni Balkan</w:t>
      </w:r>
      <w:r w:rsidRPr="007716E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7716E8">
        <w:rPr>
          <w:rFonts w:ascii="Arial" w:hAnsi="Arial" w:cs="Arial"/>
          <w:sz w:val="20"/>
          <w:szCs w:val="20"/>
        </w:rPr>
        <w:t xml:space="preserve">(EU </w:t>
      </w:r>
      <w:proofErr w:type="spellStart"/>
      <w:r w:rsidRPr="007716E8">
        <w:rPr>
          <w:rFonts w:ascii="Arial" w:hAnsi="Arial" w:cs="Arial"/>
          <w:sz w:val="20"/>
          <w:szCs w:val="20"/>
        </w:rPr>
        <w:t>Support</w:t>
      </w:r>
      <w:proofErr w:type="spellEnd"/>
      <w:r w:rsidRPr="007716E8">
        <w:rPr>
          <w:rFonts w:ascii="Arial" w:hAnsi="Arial" w:cs="Arial"/>
          <w:sz w:val="20"/>
          <w:szCs w:val="20"/>
        </w:rPr>
        <w:t xml:space="preserve"> to </w:t>
      </w:r>
      <w:proofErr w:type="spellStart"/>
      <w:r w:rsidRPr="007716E8">
        <w:rPr>
          <w:rFonts w:ascii="Arial" w:hAnsi="Arial" w:cs="Arial"/>
          <w:sz w:val="20"/>
          <w:szCs w:val="20"/>
        </w:rPr>
        <w:t>Strengthen</w:t>
      </w:r>
      <w:proofErr w:type="spellEnd"/>
      <w:r w:rsidRPr="007716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16E8">
        <w:rPr>
          <w:rFonts w:ascii="Arial" w:hAnsi="Arial" w:cs="Arial"/>
          <w:sz w:val="20"/>
          <w:szCs w:val="20"/>
        </w:rPr>
        <w:t>the</w:t>
      </w:r>
      <w:proofErr w:type="spellEnd"/>
      <w:r w:rsidRPr="007716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16E8">
        <w:rPr>
          <w:rFonts w:ascii="Arial" w:hAnsi="Arial" w:cs="Arial"/>
          <w:sz w:val="20"/>
          <w:szCs w:val="20"/>
        </w:rPr>
        <w:t>Fight</w:t>
      </w:r>
      <w:proofErr w:type="spellEnd"/>
      <w:r w:rsidRPr="007716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16E8">
        <w:rPr>
          <w:rFonts w:ascii="Arial" w:hAnsi="Arial" w:cs="Arial"/>
          <w:sz w:val="20"/>
          <w:szCs w:val="20"/>
        </w:rPr>
        <w:t>against</w:t>
      </w:r>
      <w:proofErr w:type="spellEnd"/>
      <w:r w:rsidRPr="007716E8">
        <w:rPr>
          <w:rFonts w:ascii="Arial" w:hAnsi="Arial" w:cs="Arial"/>
          <w:sz w:val="20"/>
          <w:szCs w:val="20"/>
        </w:rPr>
        <w:t xml:space="preserve"> Migrant </w:t>
      </w:r>
      <w:proofErr w:type="spellStart"/>
      <w:r w:rsidRPr="007716E8">
        <w:rPr>
          <w:rFonts w:ascii="Arial" w:hAnsi="Arial" w:cs="Arial"/>
          <w:sz w:val="20"/>
          <w:szCs w:val="20"/>
        </w:rPr>
        <w:t>Smuggling</w:t>
      </w:r>
      <w:proofErr w:type="spellEnd"/>
      <w:r w:rsidRPr="007716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16E8">
        <w:rPr>
          <w:rFonts w:ascii="Arial" w:hAnsi="Arial" w:cs="Arial"/>
          <w:sz w:val="20"/>
          <w:szCs w:val="20"/>
        </w:rPr>
        <w:t>and</w:t>
      </w:r>
      <w:proofErr w:type="spellEnd"/>
      <w:r w:rsidRPr="007716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16E8">
        <w:rPr>
          <w:rFonts w:ascii="Arial" w:hAnsi="Arial" w:cs="Arial"/>
          <w:sz w:val="20"/>
          <w:szCs w:val="20"/>
        </w:rPr>
        <w:t>Trafficking</w:t>
      </w:r>
      <w:proofErr w:type="spellEnd"/>
      <w:r w:rsidRPr="007716E8">
        <w:rPr>
          <w:rFonts w:ascii="Arial" w:hAnsi="Arial" w:cs="Arial"/>
          <w:sz w:val="20"/>
          <w:szCs w:val="20"/>
        </w:rPr>
        <w:t xml:space="preserve"> in Human </w:t>
      </w:r>
      <w:proofErr w:type="spellStart"/>
      <w:r w:rsidRPr="007716E8">
        <w:rPr>
          <w:rFonts w:ascii="Arial" w:hAnsi="Arial" w:cs="Arial"/>
          <w:sz w:val="20"/>
          <w:szCs w:val="20"/>
        </w:rPr>
        <w:t>Beings</w:t>
      </w:r>
      <w:proofErr w:type="spellEnd"/>
      <w:r w:rsidRPr="007716E8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7716E8">
        <w:rPr>
          <w:rFonts w:ascii="Arial" w:hAnsi="Arial" w:cs="Arial"/>
          <w:sz w:val="20"/>
          <w:szCs w:val="20"/>
        </w:rPr>
        <w:t>the</w:t>
      </w:r>
      <w:proofErr w:type="spellEnd"/>
      <w:r w:rsidRPr="007716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16E8">
        <w:rPr>
          <w:rFonts w:ascii="Arial" w:hAnsi="Arial" w:cs="Arial"/>
          <w:sz w:val="20"/>
          <w:szCs w:val="20"/>
        </w:rPr>
        <w:t>Western</w:t>
      </w:r>
      <w:proofErr w:type="spellEnd"/>
      <w:r w:rsidRPr="007716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16E8">
        <w:rPr>
          <w:rFonts w:ascii="Arial" w:hAnsi="Arial" w:cs="Arial"/>
          <w:sz w:val="20"/>
          <w:szCs w:val="20"/>
        </w:rPr>
        <w:t>Balkans</w:t>
      </w:r>
      <w:proofErr w:type="spellEnd"/>
      <w:r w:rsidRPr="007716E8">
        <w:rPr>
          <w:rFonts w:ascii="Arial" w:hAnsi="Arial" w:cs="Arial"/>
          <w:sz w:val="20"/>
          <w:szCs w:val="20"/>
        </w:rPr>
        <w:t>) Slovenija deluje znotraj širšega mednarodnega konzorcija. Glavni nosilec in koordinator projekta je Nemška družba za mednarodno sodelovanje, poleg slovenskega MNZ</w:t>
      </w:r>
      <w:r w:rsidR="00F628E5">
        <w:rPr>
          <w:rFonts w:ascii="Arial" w:hAnsi="Arial" w:cs="Arial"/>
          <w:sz w:val="20"/>
          <w:szCs w:val="20"/>
        </w:rPr>
        <w:t>JU</w:t>
      </w:r>
      <w:r w:rsidRPr="007716E8">
        <w:rPr>
          <w:rFonts w:ascii="Arial" w:hAnsi="Arial" w:cs="Arial"/>
          <w:sz w:val="20"/>
          <w:szCs w:val="20"/>
        </w:rPr>
        <w:t xml:space="preserve"> sodelujejo tudi italijansko ministrstvo za notranje zadeve, nemška zvezna policija, avstrijsko ministrstvo za notranje zadeve, hrvaško ministrstvo za notranje zadeve, francoska organizacija CIVIPOL ter nizozemski center za mednarodno pravno sodelovanje. </w:t>
      </w:r>
    </w:p>
    <w:p w14:paraId="28278C68" w14:textId="2F3AEFA2" w:rsidR="00EA66C8" w:rsidRPr="00EA66C8" w:rsidRDefault="00EA66C8" w:rsidP="00EA66C8">
      <w:pPr>
        <w:jc w:val="both"/>
        <w:rPr>
          <w:rFonts w:ascii="Arial" w:hAnsi="Arial" w:cs="Arial"/>
          <w:sz w:val="20"/>
          <w:szCs w:val="20"/>
        </w:rPr>
      </w:pPr>
      <w:r w:rsidRPr="00EA66C8">
        <w:rPr>
          <w:rFonts w:ascii="Arial" w:hAnsi="Arial" w:cs="Arial"/>
          <w:sz w:val="20"/>
          <w:szCs w:val="20"/>
        </w:rPr>
        <w:t xml:space="preserve">Skupna vrednost projekta znaša 33.303.000 EUR. Financiranje poteka na podlagi t. i. </w:t>
      </w:r>
      <w:r w:rsidR="007E1A8A">
        <w:rPr>
          <w:rFonts w:ascii="Arial" w:hAnsi="Arial" w:cs="Arial"/>
          <w:sz w:val="20"/>
          <w:szCs w:val="20"/>
        </w:rPr>
        <w:t>»G</w:t>
      </w:r>
      <w:r w:rsidRPr="00EA66C8">
        <w:rPr>
          <w:rFonts w:ascii="Arial" w:hAnsi="Arial" w:cs="Arial"/>
          <w:sz w:val="20"/>
          <w:szCs w:val="20"/>
        </w:rPr>
        <w:t xml:space="preserve">rant </w:t>
      </w:r>
      <w:proofErr w:type="spellStart"/>
      <w:r w:rsidR="007E1A8A">
        <w:rPr>
          <w:rFonts w:ascii="Arial" w:hAnsi="Arial" w:cs="Arial"/>
          <w:sz w:val="20"/>
          <w:szCs w:val="20"/>
        </w:rPr>
        <w:t>Agreement</w:t>
      </w:r>
      <w:proofErr w:type="spellEnd"/>
      <w:r w:rsidR="007E1A8A">
        <w:rPr>
          <w:rFonts w:ascii="Arial" w:hAnsi="Arial" w:cs="Arial"/>
          <w:sz w:val="20"/>
          <w:szCs w:val="20"/>
        </w:rPr>
        <w:t xml:space="preserve">« </w:t>
      </w:r>
      <w:r w:rsidRPr="00EA66C8">
        <w:rPr>
          <w:rFonts w:ascii="Arial" w:hAnsi="Arial" w:cs="Arial"/>
          <w:sz w:val="20"/>
          <w:szCs w:val="20"/>
        </w:rPr>
        <w:t xml:space="preserve">pogodbe med </w:t>
      </w:r>
      <w:proofErr w:type="spellStart"/>
      <w:r w:rsidRPr="00EA66C8">
        <w:rPr>
          <w:rFonts w:ascii="Arial" w:hAnsi="Arial" w:cs="Arial"/>
          <w:sz w:val="20"/>
          <w:szCs w:val="20"/>
        </w:rPr>
        <w:t>implementatorjem</w:t>
      </w:r>
      <w:proofErr w:type="spellEnd"/>
      <w:r w:rsidRPr="00EA66C8">
        <w:rPr>
          <w:rFonts w:ascii="Arial" w:hAnsi="Arial" w:cs="Arial"/>
          <w:sz w:val="20"/>
          <w:szCs w:val="20"/>
        </w:rPr>
        <w:t xml:space="preserve"> projekta in Ministrstvom za notranje zadeve </w:t>
      </w:r>
      <w:r w:rsidR="00F628E5">
        <w:rPr>
          <w:rFonts w:ascii="Arial" w:hAnsi="Arial" w:cs="Arial"/>
          <w:sz w:val="20"/>
          <w:szCs w:val="20"/>
        </w:rPr>
        <w:t xml:space="preserve">in javno upravo </w:t>
      </w:r>
      <w:r w:rsidRPr="00EA66C8">
        <w:rPr>
          <w:rFonts w:ascii="Arial" w:hAnsi="Arial" w:cs="Arial"/>
          <w:sz w:val="20"/>
          <w:szCs w:val="20"/>
        </w:rPr>
        <w:t>(MNZ</w:t>
      </w:r>
      <w:r w:rsidR="00F628E5">
        <w:rPr>
          <w:rFonts w:ascii="Arial" w:hAnsi="Arial" w:cs="Arial"/>
          <w:sz w:val="20"/>
          <w:szCs w:val="20"/>
        </w:rPr>
        <w:t>JU</w:t>
      </w:r>
      <w:r w:rsidRPr="00EA66C8">
        <w:rPr>
          <w:rFonts w:ascii="Arial" w:hAnsi="Arial" w:cs="Arial"/>
          <w:sz w:val="20"/>
          <w:szCs w:val="20"/>
        </w:rPr>
        <w:t>).</w:t>
      </w:r>
      <w:r>
        <w:rPr>
          <w:rFonts w:ascii="Arial" w:hAnsi="Arial" w:cs="Arial"/>
          <w:sz w:val="20"/>
          <w:szCs w:val="20"/>
        </w:rPr>
        <w:t xml:space="preserve"> </w:t>
      </w:r>
      <w:r w:rsidRPr="00EA66C8">
        <w:rPr>
          <w:rFonts w:ascii="Arial" w:hAnsi="Arial" w:cs="Arial"/>
          <w:sz w:val="20"/>
          <w:szCs w:val="20"/>
        </w:rPr>
        <w:t>V skladu s pogodbo je MNZ</w:t>
      </w:r>
      <w:r w:rsidR="00F628E5">
        <w:rPr>
          <w:rFonts w:ascii="Arial" w:hAnsi="Arial" w:cs="Arial"/>
          <w:sz w:val="20"/>
          <w:szCs w:val="20"/>
        </w:rPr>
        <w:t>JU</w:t>
      </w:r>
      <w:r w:rsidRPr="00EA66C8">
        <w:rPr>
          <w:rFonts w:ascii="Arial" w:hAnsi="Arial" w:cs="Arial"/>
          <w:sz w:val="20"/>
          <w:szCs w:val="20"/>
        </w:rPr>
        <w:t xml:space="preserve"> upravičen do 199.341 EUR, kar predstavlja približno 0,60 % celotne vrednosti projekta.</w:t>
      </w:r>
      <w:r>
        <w:rPr>
          <w:rFonts w:ascii="Arial" w:hAnsi="Arial" w:cs="Arial"/>
          <w:sz w:val="20"/>
          <w:szCs w:val="20"/>
        </w:rPr>
        <w:t xml:space="preserve"> </w:t>
      </w:r>
      <w:r w:rsidRPr="00EA66C8">
        <w:rPr>
          <w:rFonts w:ascii="Arial" w:hAnsi="Arial" w:cs="Arial"/>
          <w:sz w:val="20"/>
          <w:szCs w:val="20"/>
        </w:rPr>
        <w:t>Pogodbeni strani sta se hkrati dogovorili, da se v primeru dodelitve dodatnih sredstev ohrani možnost sklenitve aneksa k pogodbi, s čimer se omogoča prilagoditev obsega financiranja glede na nadaljnji razvoj projekta.</w:t>
      </w:r>
    </w:p>
    <w:p w14:paraId="1CAF84FB" w14:textId="680F50A5" w:rsidR="00887696" w:rsidRPr="00887696" w:rsidRDefault="00887696" w:rsidP="0088769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87696">
        <w:rPr>
          <w:rFonts w:ascii="Arial" w:hAnsi="Arial" w:cs="Arial"/>
          <w:b/>
          <w:bCs/>
          <w:sz w:val="20"/>
          <w:szCs w:val="20"/>
        </w:rPr>
        <w:lastRenderedPageBreak/>
        <w:t>Glavne naloge</w:t>
      </w:r>
      <w:r w:rsidR="00E47455">
        <w:rPr>
          <w:rFonts w:ascii="Arial" w:hAnsi="Arial" w:cs="Arial"/>
          <w:b/>
          <w:bCs/>
          <w:sz w:val="20"/>
          <w:szCs w:val="20"/>
        </w:rPr>
        <w:t xml:space="preserve"> in cilji</w:t>
      </w:r>
      <w:r w:rsidRPr="00887696">
        <w:rPr>
          <w:rFonts w:ascii="Arial" w:hAnsi="Arial" w:cs="Arial"/>
          <w:b/>
          <w:bCs/>
          <w:sz w:val="20"/>
          <w:szCs w:val="20"/>
        </w:rPr>
        <w:t>:</w:t>
      </w:r>
    </w:p>
    <w:p w14:paraId="52905FDF" w14:textId="77777777" w:rsidR="00F5471D" w:rsidRPr="00F5471D" w:rsidRDefault="00F5471D" w:rsidP="00F5471D">
      <w:pPr>
        <w:jc w:val="both"/>
        <w:rPr>
          <w:rFonts w:ascii="Arial" w:hAnsi="Arial" w:cs="Arial"/>
          <w:sz w:val="20"/>
          <w:szCs w:val="20"/>
        </w:rPr>
      </w:pPr>
      <w:r w:rsidRPr="00F5471D">
        <w:rPr>
          <w:rFonts w:ascii="Arial" w:hAnsi="Arial" w:cs="Arial"/>
          <w:sz w:val="20"/>
          <w:szCs w:val="20"/>
        </w:rPr>
        <w:t>Kriminalne združbe iz držav Zahodnega Balkana predstavljajo vse pomembnejše akterje na področju organiziranega kriminala v Evropski uniji, zato države članice EU že vrsto let sistematično krepijo sodelovanje z organi pregona v tej regiji. Pri tem je poseben poudarek namenjen preprečevanju trgovine z ljudmi in tihotapljenja migrantov kot ključnih oblik organiziranega kriminala, ki nesorazmerno prizadenejo ranljive skupine, zlasti ženske in otroke, ter hkrati predstavljajo pomemben izziv za delovanje pravne države.</w:t>
      </w:r>
    </w:p>
    <w:p w14:paraId="07BABFC3" w14:textId="1E254F12" w:rsidR="00F5471D" w:rsidRPr="00F5471D" w:rsidRDefault="00F5471D" w:rsidP="00F5471D">
      <w:pPr>
        <w:jc w:val="both"/>
        <w:rPr>
          <w:rFonts w:ascii="Arial" w:hAnsi="Arial" w:cs="Arial"/>
          <w:sz w:val="20"/>
          <w:szCs w:val="20"/>
        </w:rPr>
      </w:pPr>
      <w:r w:rsidRPr="00F5471D">
        <w:rPr>
          <w:rFonts w:ascii="Arial" w:hAnsi="Arial" w:cs="Arial"/>
          <w:sz w:val="20"/>
          <w:szCs w:val="20"/>
        </w:rPr>
        <w:t>Prvi merljivi učinki takšnega sodelovanja so že razvidni v uspešno izvedenih skupnih preiskavah med državami Zahodnega Balkana in državami članicami Evropske unije, pri čemer ključno operativno in analitično podporo zagotavlja Europol. Ministrstvo za notranje zadeve</w:t>
      </w:r>
      <w:r w:rsidR="00F10075">
        <w:rPr>
          <w:rFonts w:ascii="Arial" w:hAnsi="Arial" w:cs="Arial"/>
          <w:sz w:val="20"/>
          <w:szCs w:val="20"/>
        </w:rPr>
        <w:t xml:space="preserve"> in javno upravo</w:t>
      </w:r>
      <w:r w:rsidRPr="00F5471D">
        <w:rPr>
          <w:rFonts w:ascii="Arial" w:hAnsi="Arial" w:cs="Arial"/>
          <w:sz w:val="20"/>
          <w:szCs w:val="20"/>
        </w:rPr>
        <w:t xml:space="preserve"> Republike Slovenije si s kontinuiranimi aktivnostmi prizadeva to sodelovanje dodatno poglobiti ter ga vzpostaviti kot sistemsko podprt mehanizem, ki prispeva h krepitvi pravne države in dolgoročni stabilnosti regije.</w:t>
      </w:r>
    </w:p>
    <w:p w14:paraId="225B55D6" w14:textId="08AA8276" w:rsidR="00F5471D" w:rsidRPr="00F5471D" w:rsidRDefault="00F5471D" w:rsidP="00F5471D">
      <w:pPr>
        <w:jc w:val="both"/>
        <w:rPr>
          <w:rFonts w:ascii="Arial" w:hAnsi="Arial" w:cs="Arial"/>
          <w:sz w:val="20"/>
          <w:szCs w:val="20"/>
        </w:rPr>
      </w:pPr>
      <w:r w:rsidRPr="00F5471D">
        <w:rPr>
          <w:rFonts w:ascii="Arial" w:hAnsi="Arial" w:cs="Arial"/>
          <w:sz w:val="20"/>
          <w:szCs w:val="20"/>
        </w:rPr>
        <w:t>MNZ</w:t>
      </w:r>
      <w:r w:rsidR="00980599">
        <w:rPr>
          <w:rFonts w:ascii="Arial" w:hAnsi="Arial" w:cs="Arial"/>
          <w:sz w:val="20"/>
          <w:szCs w:val="20"/>
        </w:rPr>
        <w:t>JU</w:t>
      </w:r>
      <w:r w:rsidRPr="00F5471D">
        <w:rPr>
          <w:rFonts w:ascii="Arial" w:hAnsi="Arial" w:cs="Arial"/>
          <w:sz w:val="20"/>
          <w:szCs w:val="20"/>
        </w:rPr>
        <w:t xml:space="preserve"> prepoznava visoko dodano vrednost v organizaciji ciljno usmerjenih delovnih srečanj nacionalnih koordinatorjev EMPACT (NEC) in pristojnih strokovnjakov držav Zahodnega Balkana. Takšna srečanja omogočajo strukturirano izmenjavo informacij ter usklajevanje skupnih prioritet, kar neposredno prispeva k učinkovitejšemu odzivu na transnacionalne kriminalne grožnje. V tem okviru ima osrednjo vlogo EMPACT, ki predstavlja ključen operativni okvir za usklajeno delovanje držav članic EU in partnerskih držav.</w:t>
      </w:r>
    </w:p>
    <w:p w14:paraId="24F8BCD9" w14:textId="77777777" w:rsidR="00F5471D" w:rsidRPr="00F5471D" w:rsidRDefault="00F5471D" w:rsidP="00F5471D">
      <w:pPr>
        <w:jc w:val="both"/>
        <w:rPr>
          <w:rFonts w:ascii="Arial" w:hAnsi="Arial" w:cs="Arial"/>
          <w:sz w:val="20"/>
          <w:szCs w:val="20"/>
        </w:rPr>
      </w:pPr>
      <w:r w:rsidRPr="00F5471D">
        <w:rPr>
          <w:rFonts w:ascii="Arial" w:hAnsi="Arial" w:cs="Arial"/>
          <w:sz w:val="20"/>
          <w:szCs w:val="20"/>
        </w:rPr>
        <w:t>Pomemben institucionalni vidik predstavlja dejstvo, da so nacionalni koordinatorji EMPACT umeščeni visoko v hierarhične strukture policijskih organizacij držav Zahodnega Balkana, kar jim omogoča neposreden vpliv na strateške usmeritve ter izvajanje organizacijskih in konceptualnih sprememb znotraj nacionalnih sistemov pregona. Z vzpostavitvijo in krepitvijo mreže NEC se dodatno spodbuja povezovanje pristojnih strokovnjakov, opredelitev skupnih prioritet ter razvoj usklajenega operativnega delovanja na ravni regije.</w:t>
      </w:r>
    </w:p>
    <w:p w14:paraId="75719CF5" w14:textId="4AFA897E" w:rsidR="00F5471D" w:rsidRDefault="00F5471D" w:rsidP="00F5471D">
      <w:pPr>
        <w:jc w:val="both"/>
        <w:rPr>
          <w:rFonts w:ascii="Arial" w:hAnsi="Arial" w:cs="Arial"/>
          <w:sz w:val="20"/>
          <w:szCs w:val="20"/>
        </w:rPr>
      </w:pPr>
      <w:r w:rsidRPr="00F5471D">
        <w:rPr>
          <w:rFonts w:ascii="Arial" w:hAnsi="Arial" w:cs="Arial"/>
          <w:sz w:val="20"/>
          <w:szCs w:val="20"/>
        </w:rPr>
        <w:t>Učinkovitost tovrstnega pristopa je bila potrjena že v pilotnem projektu leta 2022, kjer je bilo ugotovljeno, da je za optimalno vključevanje držav Zahodnega Balkana v cikel EMPACT ključna ustrezna institucionalna umestitev NEC, primerljiva s standardi držav članic EU. Hkrati se je pokazala potreba po nadaljnji krepitvi zmogljivosti, zlasti na področju določanja prioritet v boju proti hudemu in organiziranemu kriminalu ter oblikovanja skupnih prioritetnih področij, kjer lahko okrepljeno sodelovanje doseže največje operativne učinke.</w:t>
      </w:r>
    </w:p>
    <w:p w14:paraId="3ED9B31D" w14:textId="684AFA0A" w:rsidR="00E47455" w:rsidRPr="00E47455" w:rsidRDefault="00E47455" w:rsidP="00E47455">
      <w:pPr>
        <w:jc w:val="both"/>
        <w:rPr>
          <w:rFonts w:ascii="Arial" w:hAnsi="Arial" w:cs="Arial"/>
          <w:sz w:val="20"/>
          <w:szCs w:val="20"/>
        </w:rPr>
      </w:pPr>
      <w:r w:rsidRPr="00E47455">
        <w:rPr>
          <w:rFonts w:ascii="Arial" w:hAnsi="Arial" w:cs="Arial"/>
          <w:sz w:val="20"/>
          <w:szCs w:val="20"/>
        </w:rPr>
        <w:t xml:space="preserve">Specifični cilj projekta EU4FAST je izboljšanje pogojev za preprečevanje in boj proti tihotapljenju migrantov ter trgovini z ljudmi na Zahodnem Balkanu. Ta cilj se uresničuje prek štirih </w:t>
      </w:r>
      <w:r>
        <w:rPr>
          <w:rFonts w:ascii="Arial" w:hAnsi="Arial" w:cs="Arial"/>
          <w:sz w:val="20"/>
          <w:szCs w:val="20"/>
        </w:rPr>
        <w:t xml:space="preserve">ključnih  </w:t>
      </w:r>
      <w:r w:rsidRPr="00E47455">
        <w:rPr>
          <w:rFonts w:ascii="Arial" w:hAnsi="Arial" w:cs="Arial"/>
          <w:sz w:val="20"/>
          <w:szCs w:val="20"/>
        </w:rPr>
        <w:t>rezultatov</w:t>
      </w:r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Outputs</w:t>
      </w:r>
      <w:proofErr w:type="spellEnd"/>
      <w:r>
        <w:rPr>
          <w:rFonts w:ascii="Arial" w:hAnsi="Arial" w:cs="Arial"/>
          <w:sz w:val="20"/>
          <w:szCs w:val="20"/>
        </w:rPr>
        <w:t xml:space="preserve"> 1-4):</w:t>
      </w:r>
    </w:p>
    <w:p w14:paraId="790F0950" w14:textId="77777777" w:rsidR="00E47455" w:rsidRPr="00E47455" w:rsidRDefault="00E47455" w:rsidP="00E47455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E47455">
        <w:rPr>
          <w:rFonts w:ascii="Arial" w:hAnsi="Arial" w:cs="Arial"/>
          <w:sz w:val="20"/>
          <w:szCs w:val="20"/>
        </w:rPr>
        <w:t xml:space="preserve">Rezultat 1: Okrepljena sposobnost organov pregona in pravosodnih organov držav Zahodnega Balkana za boj proti tihotapljenju migrantov in trgovini z ljudmi. </w:t>
      </w:r>
    </w:p>
    <w:p w14:paraId="50E54BA1" w14:textId="77777777" w:rsidR="00E47455" w:rsidRPr="00E47455" w:rsidRDefault="00E47455" w:rsidP="00E47455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E47455">
        <w:rPr>
          <w:rFonts w:ascii="Arial" w:hAnsi="Arial" w:cs="Arial"/>
          <w:sz w:val="20"/>
          <w:szCs w:val="20"/>
        </w:rPr>
        <w:t xml:space="preserve">Rezultat 2: Povečana sposobnost akterjev pregona za sodelovanje z državami članicami EU, agencijami s področja pravosodja in notranjih zadev ter partnerji zunaj EU, zlasti v okviru EMPACT. </w:t>
      </w:r>
    </w:p>
    <w:p w14:paraId="07934C37" w14:textId="77777777" w:rsidR="00E47455" w:rsidRPr="00E47455" w:rsidRDefault="00E47455" w:rsidP="00E47455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E47455">
        <w:rPr>
          <w:rFonts w:ascii="Arial" w:hAnsi="Arial" w:cs="Arial"/>
          <w:sz w:val="20"/>
          <w:szCs w:val="20"/>
        </w:rPr>
        <w:t xml:space="preserve">Rezultat 3: Izboljšana sposobnost organov in delavcev na prvi liniji za identifikacijo potencialnih žrtev trgovine z ljudmi ter zagotavljanje njihove zaščite in napotitve na pristojne institucije. </w:t>
      </w:r>
    </w:p>
    <w:p w14:paraId="38DF7C99" w14:textId="77777777" w:rsidR="00E47455" w:rsidRPr="00E47455" w:rsidRDefault="00E47455" w:rsidP="00E47455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E47455">
        <w:rPr>
          <w:rFonts w:ascii="Arial" w:hAnsi="Arial" w:cs="Arial"/>
          <w:sz w:val="20"/>
          <w:szCs w:val="20"/>
        </w:rPr>
        <w:t xml:space="preserve">Rezultat 4: Okrepljena zmogljivost mejnih organov za preprečevanje in boj proti tihotapljenju migrantov in trgovini z ljudmi v skladu s standardi Evropske unije in človekovimi pravicami. </w:t>
      </w:r>
    </w:p>
    <w:p w14:paraId="70BBD045" w14:textId="7CFE6590" w:rsidR="00E47455" w:rsidRPr="00E47455" w:rsidRDefault="00E47455" w:rsidP="00E47455">
      <w:pPr>
        <w:jc w:val="both"/>
        <w:rPr>
          <w:rFonts w:ascii="Arial" w:hAnsi="Arial" w:cs="Arial"/>
          <w:sz w:val="20"/>
          <w:szCs w:val="20"/>
        </w:rPr>
      </w:pPr>
      <w:r w:rsidRPr="00E47455">
        <w:rPr>
          <w:rFonts w:ascii="Arial" w:hAnsi="Arial" w:cs="Arial"/>
          <w:sz w:val="20"/>
          <w:szCs w:val="20"/>
        </w:rPr>
        <w:t>V okviru Rezultata 2 ima posebno vlogo Ministrstvo za notranje zadeve</w:t>
      </w:r>
      <w:r w:rsidR="00CA799B">
        <w:rPr>
          <w:rFonts w:ascii="Arial" w:hAnsi="Arial" w:cs="Arial"/>
          <w:sz w:val="20"/>
          <w:szCs w:val="20"/>
        </w:rPr>
        <w:t xml:space="preserve"> in javno upravo</w:t>
      </w:r>
      <w:r w:rsidRPr="00E47455">
        <w:rPr>
          <w:rFonts w:ascii="Arial" w:hAnsi="Arial" w:cs="Arial"/>
          <w:sz w:val="20"/>
          <w:szCs w:val="20"/>
        </w:rPr>
        <w:t xml:space="preserve"> Republike Slovenije, ki si prizadeva okrepiti aktivno sodelovanje držav upravičenk v ciklu EMPACT. Ključni cilj teh aktivnosti je povečati operativno vlogo nacionalnih koordinatorjev EMPACT (NEC), zlasti njihovo vključevanje kot vodij ali sovod</w:t>
      </w:r>
      <w:r>
        <w:rPr>
          <w:rFonts w:ascii="Arial" w:hAnsi="Arial" w:cs="Arial"/>
          <w:sz w:val="20"/>
          <w:szCs w:val="20"/>
        </w:rPr>
        <w:t>ij</w:t>
      </w:r>
      <w:r w:rsidRPr="00E47455">
        <w:rPr>
          <w:rFonts w:ascii="Arial" w:hAnsi="Arial" w:cs="Arial"/>
          <w:sz w:val="20"/>
          <w:szCs w:val="20"/>
        </w:rPr>
        <w:t xml:space="preserve"> operativnih ukrepov v okviru prednostnih nalog EMPACT. </w:t>
      </w:r>
      <w:r w:rsidRPr="00E47455">
        <w:rPr>
          <w:rFonts w:ascii="Arial" w:hAnsi="Arial" w:cs="Arial"/>
          <w:sz w:val="20"/>
          <w:szCs w:val="20"/>
        </w:rPr>
        <w:lastRenderedPageBreak/>
        <w:t>To vključuje izvajanje usposabljanj na delovnem mestu ter sistematično krepitev zmogljivosti, ki jo zagotavlja slovenska strokovna ekipa.</w:t>
      </w:r>
    </w:p>
    <w:p w14:paraId="3BF04F2F" w14:textId="77777777" w:rsidR="00887696" w:rsidRPr="00887696" w:rsidRDefault="00887696" w:rsidP="0088769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87696">
        <w:rPr>
          <w:rFonts w:ascii="Arial" w:hAnsi="Arial" w:cs="Arial"/>
          <w:b/>
          <w:bCs/>
          <w:sz w:val="20"/>
          <w:szCs w:val="20"/>
        </w:rPr>
        <w:t>Trajanje projekta:</w:t>
      </w:r>
    </w:p>
    <w:p w14:paraId="66A6A1B4" w14:textId="507406F9" w:rsidR="006A1F86" w:rsidRPr="006A1F86" w:rsidRDefault="006A1F86" w:rsidP="006A1F86">
      <w:pPr>
        <w:jc w:val="both"/>
        <w:rPr>
          <w:rFonts w:ascii="Arial" w:hAnsi="Arial" w:cs="Arial"/>
          <w:sz w:val="20"/>
          <w:szCs w:val="20"/>
        </w:rPr>
      </w:pPr>
      <w:r w:rsidRPr="006A1F86">
        <w:rPr>
          <w:rFonts w:ascii="Arial" w:hAnsi="Arial" w:cs="Arial"/>
          <w:sz w:val="20"/>
          <w:szCs w:val="20"/>
        </w:rPr>
        <w:t xml:space="preserve">Ministrstvo za notranje zadeve </w:t>
      </w:r>
      <w:r w:rsidR="00CA799B">
        <w:rPr>
          <w:rFonts w:ascii="Arial" w:hAnsi="Arial" w:cs="Arial"/>
          <w:sz w:val="20"/>
          <w:szCs w:val="20"/>
        </w:rPr>
        <w:t xml:space="preserve">in javno upravo </w:t>
      </w:r>
      <w:r w:rsidRPr="006A1F86">
        <w:rPr>
          <w:rFonts w:ascii="Arial" w:hAnsi="Arial" w:cs="Arial"/>
          <w:sz w:val="20"/>
          <w:szCs w:val="20"/>
        </w:rPr>
        <w:t xml:space="preserve">Republike Slovenije </w:t>
      </w:r>
      <w:r w:rsidR="00F12AC8">
        <w:rPr>
          <w:rFonts w:ascii="Arial" w:hAnsi="Arial" w:cs="Arial"/>
          <w:sz w:val="20"/>
          <w:szCs w:val="20"/>
        </w:rPr>
        <w:t>je</w:t>
      </w:r>
      <w:r w:rsidRPr="006A1F86">
        <w:rPr>
          <w:rFonts w:ascii="Arial" w:hAnsi="Arial" w:cs="Arial"/>
          <w:sz w:val="20"/>
          <w:szCs w:val="20"/>
        </w:rPr>
        <w:t xml:space="preserve"> </w:t>
      </w:r>
      <w:r w:rsidR="00ED2E8B">
        <w:rPr>
          <w:rFonts w:ascii="Arial" w:hAnsi="Arial" w:cs="Arial"/>
          <w:sz w:val="20"/>
          <w:szCs w:val="20"/>
        </w:rPr>
        <w:t xml:space="preserve">kot </w:t>
      </w:r>
      <w:r w:rsidRPr="006A1F86">
        <w:rPr>
          <w:rFonts w:ascii="Arial" w:hAnsi="Arial" w:cs="Arial"/>
          <w:sz w:val="20"/>
          <w:szCs w:val="20"/>
        </w:rPr>
        <w:t xml:space="preserve">začetek aktivnosti v prvi polovici leta 2026 </w:t>
      </w:r>
      <w:r w:rsidR="00F12AC8">
        <w:rPr>
          <w:rFonts w:ascii="Arial" w:hAnsi="Arial" w:cs="Arial"/>
          <w:sz w:val="20"/>
          <w:szCs w:val="20"/>
        </w:rPr>
        <w:t>izvedlo</w:t>
      </w:r>
      <w:r w:rsidRPr="006A1F86">
        <w:rPr>
          <w:rFonts w:ascii="Arial" w:hAnsi="Arial" w:cs="Arial"/>
          <w:sz w:val="20"/>
          <w:szCs w:val="20"/>
        </w:rPr>
        <w:t xml:space="preserve"> organizacijo uvodnega srečanja nacionalnih koordinatorjev EMPACT (NEC), ki mu bodo sledila še štiri vsebinsko usmerjena srečanja s pristojnimi strokovnjaki. Skupno je predvidenih pet ključnih dogodkov, ki bodo strukturirano podpirali izvajanje projekta.</w:t>
      </w:r>
    </w:p>
    <w:p w14:paraId="21967612" w14:textId="77777777" w:rsidR="006A1F86" w:rsidRPr="006A1F86" w:rsidRDefault="006A1F86" w:rsidP="006A1F86">
      <w:pPr>
        <w:jc w:val="both"/>
        <w:rPr>
          <w:rFonts w:ascii="Arial" w:hAnsi="Arial" w:cs="Arial"/>
          <w:sz w:val="20"/>
          <w:szCs w:val="20"/>
        </w:rPr>
      </w:pPr>
      <w:r w:rsidRPr="006A1F86">
        <w:rPr>
          <w:rFonts w:ascii="Arial" w:hAnsi="Arial" w:cs="Arial"/>
          <w:sz w:val="20"/>
          <w:szCs w:val="20"/>
        </w:rPr>
        <w:t>Srečanja bodo udeležencem omogočila poglobljeno razumevanje cikla EMPACT ter seznanitev z aktualnimi usmeritvami na ravni EU. Na tej podlagi bodo države lahko prilagodile svoje nacionalne pristope, zlasti na področju izboljšanja izmenjave podatkov o organiziranih kriminalnih združbah v okviru opredeljenih prioritet tekočega cikla.</w:t>
      </w:r>
    </w:p>
    <w:p w14:paraId="3A00FCFC" w14:textId="6A8B3DBE" w:rsidR="006A1F86" w:rsidRPr="006A1F86" w:rsidRDefault="006A1F86" w:rsidP="006A1F86">
      <w:pPr>
        <w:jc w:val="both"/>
        <w:rPr>
          <w:rFonts w:ascii="Arial" w:hAnsi="Arial" w:cs="Arial"/>
          <w:sz w:val="20"/>
          <w:szCs w:val="20"/>
        </w:rPr>
      </w:pPr>
      <w:r w:rsidRPr="006A1F86">
        <w:rPr>
          <w:rFonts w:ascii="Arial" w:hAnsi="Arial" w:cs="Arial"/>
          <w:sz w:val="20"/>
          <w:szCs w:val="20"/>
        </w:rPr>
        <w:t>Na operativni ravni so predvidene aktivnosti usmerjene v krepitev sodelovanja in neposrednih strokovnih stikov med državami Zahodnega Balkana, kar bo postopno povečevalo število preiskovalcev, aktivno vključenih v aktivnosti EMPACT. Pričakovani učinek je izboljšanje usklajenosti in učinkovitosti skupnega evropskega pristopa k preprečevanju in boju proti hudemu in organiziranemu kriminalu.</w:t>
      </w:r>
      <w:r w:rsidR="007716E8">
        <w:rPr>
          <w:rFonts w:ascii="Arial" w:hAnsi="Arial" w:cs="Arial"/>
          <w:sz w:val="20"/>
          <w:szCs w:val="20"/>
        </w:rPr>
        <w:t xml:space="preserve"> </w:t>
      </w:r>
      <w:r w:rsidRPr="006A1F86">
        <w:rPr>
          <w:rFonts w:ascii="Arial" w:hAnsi="Arial" w:cs="Arial"/>
          <w:sz w:val="20"/>
          <w:szCs w:val="20"/>
        </w:rPr>
        <w:t>Hkrati bodo aktivnosti prispevale k poenotenju metodoloških pristopov pri določanju prioritet ter pripravi strateških načrtov, kar lahko dolgoročno vodi v razvoj novih skupnih operativnih in strateških aktivnosti v prihodnjih ciklih EMPACT.</w:t>
      </w:r>
    </w:p>
    <w:p w14:paraId="30C08E85" w14:textId="7EEFC0A7" w:rsidR="00887696" w:rsidRPr="0048759B" w:rsidRDefault="006A1F86" w:rsidP="00887696">
      <w:pPr>
        <w:jc w:val="both"/>
      </w:pPr>
      <w:r w:rsidRPr="006A1F86">
        <w:rPr>
          <w:rFonts w:ascii="Arial" w:hAnsi="Arial" w:cs="Arial"/>
          <w:sz w:val="20"/>
          <w:szCs w:val="20"/>
        </w:rPr>
        <w:t>Trajanje projekta je predvideno od 1. januarja 2026 do 31. decembra 2027, kar pomeni skupno 24 mesecev izvajanja.</w:t>
      </w:r>
      <w:r w:rsidR="00887696">
        <w:t xml:space="preserve">                                                                                      </w:t>
      </w:r>
    </w:p>
    <w:sectPr w:rsidR="00887696" w:rsidRPr="0048759B" w:rsidSect="00E93B39">
      <w:pgSz w:w="11906" w:h="16838"/>
      <w:pgMar w:top="1418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B4816"/>
    <w:multiLevelType w:val="hybridMultilevel"/>
    <w:tmpl w:val="FAD8CE0A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C5372C"/>
    <w:multiLevelType w:val="hybridMultilevel"/>
    <w:tmpl w:val="08CE38F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9B3DB9"/>
    <w:multiLevelType w:val="hybridMultilevel"/>
    <w:tmpl w:val="66AAEA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618B6"/>
    <w:multiLevelType w:val="multilevel"/>
    <w:tmpl w:val="5A248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BA70B5"/>
    <w:multiLevelType w:val="hybridMultilevel"/>
    <w:tmpl w:val="7FB248EA"/>
    <w:lvl w:ilvl="0" w:tplc="44B0621C">
      <w:start w:val="16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DA046E"/>
    <w:multiLevelType w:val="hybridMultilevel"/>
    <w:tmpl w:val="1C10F37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845D3D"/>
    <w:multiLevelType w:val="multilevel"/>
    <w:tmpl w:val="4FB6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B45C8D"/>
    <w:multiLevelType w:val="hybridMultilevel"/>
    <w:tmpl w:val="42564C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639334">
    <w:abstractNumId w:val="1"/>
  </w:num>
  <w:num w:numId="2" w16cid:durableId="822699537">
    <w:abstractNumId w:val="9"/>
  </w:num>
  <w:num w:numId="3" w16cid:durableId="1771201925">
    <w:abstractNumId w:val="8"/>
  </w:num>
  <w:num w:numId="4" w16cid:durableId="176819573">
    <w:abstractNumId w:val="10"/>
  </w:num>
  <w:num w:numId="5" w16cid:durableId="347682171">
    <w:abstractNumId w:val="14"/>
  </w:num>
  <w:num w:numId="6" w16cid:durableId="1335262608">
    <w:abstractNumId w:val="4"/>
  </w:num>
  <w:num w:numId="7" w16cid:durableId="158539818">
    <w:abstractNumId w:val="2"/>
  </w:num>
  <w:num w:numId="8" w16cid:durableId="1423333353">
    <w:abstractNumId w:val="5"/>
  </w:num>
  <w:num w:numId="9" w16cid:durableId="806510483">
    <w:abstractNumId w:val="0"/>
  </w:num>
  <w:num w:numId="10" w16cid:durableId="338822747">
    <w:abstractNumId w:val="3"/>
  </w:num>
  <w:num w:numId="11" w16cid:durableId="1753550624">
    <w:abstractNumId w:val="11"/>
  </w:num>
  <w:num w:numId="12" w16cid:durableId="429358818">
    <w:abstractNumId w:val="7"/>
  </w:num>
  <w:num w:numId="13" w16cid:durableId="227154552">
    <w:abstractNumId w:val="13"/>
  </w:num>
  <w:num w:numId="14" w16cid:durableId="1358653769">
    <w:abstractNumId w:val="12"/>
  </w:num>
  <w:num w:numId="15" w16cid:durableId="17263676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F83"/>
    <w:rsid w:val="00001A4F"/>
    <w:rsid w:val="000642CF"/>
    <w:rsid w:val="00095EE8"/>
    <w:rsid w:val="000A57AB"/>
    <w:rsid w:val="000E7582"/>
    <w:rsid w:val="001213BC"/>
    <w:rsid w:val="001328DC"/>
    <w:rsid w:val="001350EE"/>
    <w:rsid w:val="00181AD0"/>
    <w:rsid w:val="001973E4"/>
    <w:rsid w:val="001B6EFE"/>
    <w:rsid w:val="001E2DC3"/>
    <w:rsid w:val="001F2760"/>
    <w:rsid w:val="001F748D"/>
    <w:rsid w:val="00214947"/>
    <w:rsid w:val="00247BC3"/>
    <w:rsid w:val="002529C4"/>
    <w:rsid w:val="00260974"/>
    <w:rsid w:val="002857DC"/>
    <w:rsid w:val="00286CBD"/>
    <w:rsid w:val="002B406D"/>
    <w:rsid w:val="00305B21"/>
    <w:rsid w:val="00315358"/>
    <w:rsid w:val="003218F1"/>
    <w:rsid w:val="00321A64"/>
    <w:rsid w:val="003401BD"/>
    <w:rsid w:val="00364DC9"/>
    <w:rsid w:val="003658FC"/>
    <w:rsid w:val="00366304"/>
    <w:rsid w:val="00382544"/>
    <w:rsid w:val="003A0878"/>
    <w:rsid w:val="003B6D05"/>
    <w:rsid w:val="003C7005"/>
    <w:rsid w:val="003D6277"/>
    <w:rsid w:val="003E6DB1"/>
    <w:rsid w:val="003E7DA2"/>
    <w:rsid w:val="00426AC5"/>
    <w:rsid w:val="0045529C"/>
    <w:rsid w:val="00457FCB"/>
    <w:rsid w:val="004821EB"/>
    <w:rsid w:val="004962A5"/>
    <w:rsid w:val="004B6523"/>
    <w:rsid w:val="004C410D"/>
    <w:rsid w:val="004E0B67"/>
    <w:rsid w:val="004E4241"/>
    <w:rsid w:val="004E4568"/>
    <w:rsid w:val="004F6E3B"/>
    <w:rsid w:val="0053756C"/>
    <w:rsid w:val="0054331B"/>
    <w:rsid w:val="00554DCE"/>
    <w:rsid w:val="005675AA"/>
    <w:rsid w:val="00597BDE"/>
    <w:rsid w:val="005A7F8A"/>
    <w:rsid w:val="005F1CE0"/>
    <w:rsid w:val="006034E3"/>
    <w:rsid w:val="00634502"/>
    <w:rsid w:val="00675ADB"/>
    <w:rsid w:val="00695EC3"/>
    <w:rsid w:val="006A1F86"/>
    <w:rsid w:val="006E1F8B"/>
    <w:rsid w:val="00707416"/>
    <w:rsid w:val="007078A9"/>
    <w:rsid w:val="007133E1"/>
    <w:rsid w:val="00745E65"/>
    <w:rsid w:val="007716E8"/>
    <w:rsid w:val="00771D43"/>
    <w:rsid w:val="00775BDE"/>
    <w:rsid w:val="007862B1"/>
    <w:rsid w:val="007B6901"/>
    <w:rsid w:val="007C3442"/>
    <w:rsid w:val="007E1A8A"/>
    <w:rsid w:val="00800205"/>
    <w:rsid w:val="008009A5"/>
    <w:rsid w:val="008414F2"/>
    <w:rsid w:val="00857E02"/>
    <w:rsid w:val="0086554D"/>
    <w:rsid w:val="0086577D"/>
    <w:rsid w:val="008677A1"/>
    <w:rsid w:val="00887696"/>
    <w:rsid w:val="008A55CB"/>
    <w:rsid w:val="008C6632"/>
    <w:rsid w:val="008D2BBE"/>
    <w:rsid w:val="008F210F"/>
    <w:rsid w:val="008F7B46"/>
    <w:rsid w:val="00927BA5"/>
    <w:rsid w:val="00931186"/>
    <w:rsid w:val="00942DA4"/>
    <w:rsid w:val="00951188"/>
    <w:rsid w:val="009701AC"/>
    <w:rsid w:val="009716F7"/>
    <w:rsid w:val="009722E2"/>
    <w:rsid w:val="009727B9"/>
    <w:rsid w:val="00977E2B"/>
    <w:rsid w:val="00980599"/>
    <w:rsid w:val="00990888"/>
    <w:rsid w:val="009D554A"/>
    <w:rsid w:val="009E2A32"/>
    <w:rsid w:val="009E5D8E"/>
    <w:rsid w:val="009E7C76"/>
    <w:rsid w:val="009F732C"/>
    <w:rsid w:val="00A00B55"/>
    <w:rsid w:val="00A049F9"/>
    <w:rsid w:val="00A26CBF"/>
    <w:rsid w:val="00A71EC9"/>
    <w:rsid w:val="00A87E0A"/>
    <w:rsid w:val="00AC6CA6"/>
    <w:rsid w:val="00AD3615"/>
    <w:rsid w:val="00AD3A16"/>
    <w:rsid w:val="00AE1F83"/>
    <w:rsid w:val="00AF004F"/>
    <w:rsid w:val="00B0355B"/>
    <w:rsid w:val="00B053B5"/>
    <w:rsid w:val="00B379A0"/>
    <w:rsid w:val="00B6205E"/>
    <w:rsid w:val="00B653BC"/>
    <w:rsid w:val="00BC1355"/>
    <w:rsid w:val="00BD2964"/>
    <w:rsid w:val="00BE0F4B"/>
    <w:rsid w:val="00C00D8F"/>
    <w:rsid w:val="00C24B2C"/>
    <w:rsid w:val="00C44C5F"/>
    <w:rsid w:val="00C44E87"/>
    <w:rsid w:val="00C72796"/>
    <w:rsid w:val="00C732A0"/>
    <w:rsid w:val="00C8012F"/>
    <w:rsid w:val="00C808B6"/>
    <w:rsid w:val="00C80DA6"/>
    <w:rsid w:val="00C942F8"/>
    <w:rsid w:val="00CA799B"/>
    <w:rsid w:val="00CB1019"/>
    <w:rsid w:val="00CB24FA"/>
    <w:rsid w:val="00CF6F03"/>
    <w:rsid w:val="00D347E7"/>
    <w:rsid w:val="00D62B86"/>
    <w:rsid w:val="00D77E90"/>
    <w:rsid w:val="00DA3E71"/>
    <w:rsid w:val="00DA5484"/>
    <w:rsid w:val="00DB5C3D"/>
    <w:rsid w:val="00DE20F9"/>
    <w:rsid w:val="00DE28B5"/>
    <w:rsid w:val="00E47455"/>
    <w:rsid w:val="00E93B39"/>
    <w:rsid w:val="00E96520"/>
    <w:rsid w:val="00EA66C8"/>
    <w:rsid w:val="00EB56CF"/>
    <w:rsid w:val="00EB63F1"/>
    <w:rsid w:val="00ED2E8B"/>
    <w:rsid w:val="00ED46B9"/>
    <w:rsid w:val="00ED7806"/>
    <w:rsid w:val="00ED7F62"/>
    <w:rsid w:val="00F016AC"/>
    <w:rsid w:val="00F10075"/>
    <w:rsid w:val="00F12AC8"/>
    <w:rsid w:val="00F24EBA"/>
    <w:rsid w:val="00F253EC"/>
    <w:rsid w:val="00F5471D"/>
    <w:rsid w:val="00F605CC"/>
    <w:rsid w:val="00F628E5"/>
    <w:rsid w:val="00F85F49"/>
    <w:rsid w:val="00FB20CB"/>
    <w:rsid w:val="00FB397B"/>
    <w:rsid w:val="00FC7849"/>
    <w:rsid w:val="00FD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3B9B3"/>
  <w15:docId w15:val="{1167EEE4-939D-4701-919E-F0632C5F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857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9E5D8E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9E5D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E5D8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E5D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E5D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E5D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B2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B20CB"/>
    <w:rPr>
      <w:rFonts w:ascii="Segoe UI" w:hAnsi="Segoe UI" w:cs="Segoe UI"/>
      <w:sz w:val="18"/>
      <w:szCs w:val="18"/>
    </w:rPr>
  </w:style>
  <w:style w:type="character" w:styleId="Hiperpovezava">
    <w:name w:val="Hyperlink"/>
    <w:rsid w:val="00FD6D00"/>
    <w:rPr>
      <w:color w:val="0000FF"/>
      <w:u w:val="single"/>
    </w:rPr>
  </w:style>
  <w:style w:type="paragraph" w:customStyle="1" w:styleId="Neotevilenodstavek">
    <w:name w:val="Neoštevilčen odstavek"/>
    <w:basedOn w:val="Navaden"/>
    <w:link w:val="NeotevilenodstavekZnak"/>
    <w:qFormat/>
    <w:rsid w:val="00FD6D00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FD6D00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FD6D0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sl-SI"/>
    </w:rPr>
  </w:style>
  <w:style w:type="character" w:customStyle="1" w:styleId="GolobesediloZnak">
    <w:name w:val="Golo besedilo Znak"/>
    <w:basedOn w:val="Privzetapisavaodstavka"/>
    <w:link w:val="Golobesedilo"/>
    <w:rsid w:val="00FD6D00"/>
    <w:rPr>
      <w:rFonts w:ascii="Courier New" w:eastAsia="Times New Roman" w:hAnsi="Courier New" w:cs="Courier New"/>
      <w:sz w:val="20"/>
      <w:szCs w:val="20"/>
      <w:lang w:eastAsia="sl-SI"/>
    </w:rPr>
  </w:style>
  <w:style w:type="paragraph" w:styleId="Brezrazmikov">
    <w:name w:val="No Spacing"/>
    <w:uiPriority w:val="1"/>
    <w:qFormat/>
    <w:rsid w:val="00FD6D00"/>
    <w:pPr>
      <w:spacing w:after="0" w:line="240" w:lineRule="auto"/>
    </w:pPr>
  </w:style>
  <w:style w:type="paragraph" w:customStyle="1" w:styleId="Poglavje">
    <w:name w:val="Poglavje"/>
    <w:basedOn w:val="Navaden"/>
    <w:qFormat/>
    <w:rsid w:val="00C44E87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podpisi">
    <w:name w:val="podpisi"/>
    <w:basedOn w:val="Navaden"/>
    <w:qFormat/>
    <w:rsid w:val="00887696"/>
    <w:pPr>
      <w:tabs>
        <w:tab w:val="left" w:pos="3402"/>
      </w:tabs>
      <w:spacing w:after="0" w:line="260" w:lineRule="exact"/>
    </w:pPr>
    <w:rPr>
      <w:rFonts w:ascii="Arial" w:eastAsia="Times New Roman" w:hAnsi="Arial" w:cs="Times New Roman"/>
      <w:sz w:val="20"/>
      <w:szCs w:val="24"/>
      <w:lang w:val="it-IT"/>
    </w:rPr>
  </w:style>
  <w:style w:type="paragraph" w:styleId="Odstavekseznama">
    <w:name w:val="List Paragraph"/>
    <w:basedOn w:val="Navaden"/>
    <w:uiPriority w:val="34"/>
    <w:qFormat/>
    <w:rsid w:val="00554DCE"/>
    <w:pPr>
      <w:spacing w:after="0" w:line="260" w:lineRule="exact"/>
      <w:ind w:left="708"/>
    </w:pPr>
    <w:rPr>
      <w:rFonts w:ascii="Arial" w:eastAsia="Times New Roman" w:hAnsi="Arial" w:cs="Times New Roman"/>
      <w:sz w:val="20"/>
      <w:szCs w:val="24"/>
    </w:rPr>
  </w:style>
  <w:style w:type="paragraph" w:styleId="Glava">
    <w:name w:val="header"/>
    <w:basedOn w:val="Navaden"/>
    <w:link w:val="GlavaZnak"/>
    <w:rsid w:val="00951188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GlavaZnak">
    <w:name w:val="Glava Znak"/>
    <w:basedOn w:val="Privzetapisavaodstavka"/>
    <w:link w:val="Glava"/>
    <w:rsid w:val="00951188"/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857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7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9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3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86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1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2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7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1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08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6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1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3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65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1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6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2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57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5-01-398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25-01-3360" TargetMode="External"/><Relationship Id="rId12" Type="http://schemas.openxmlformats.org/officeDocument/2006/relationships/hyperlink" Target="mailto:gp.mnz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p.gs@gov.si" TargetMode="External"/><Relationship Id="rId11" Type="http://schemas.openxmlformats.org/officeDocument/2006/relationships/hyperlink" Target="https://www.uradni-list.si/glasilo-uradni-list-rs/vsebina/2025-01-3986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uradni-list.si/glasilo-uradni-list-rs/vsebina/2025-01-33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p.mnz@gov.s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3168</Words>
  <Characters>18060</Characters>
  <Application>Microsoft Office Word</Application>
  <DocSecurity>0</DocSecurity>
  <Lines>150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Pernuš</dc:creator>
  <cp:keywords/>
  <dc:description/>
  <cp:lastModifiedBy>Damjana Okorn</cp:lastModifiedBy>
  <cp:revision>3</cp:revision>
  <dcterms:created xsi:type="dcterms:W3CDTF">2026-07-31T07:41:00Z</dcterms:created>
  <dcterms:modified xsi:type="dcterms:W3CDTF">2026-07-31T07:42:00Z</dcterms:modified>
</cp:coreProperties>
</file>